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AD587">
      <w:bookmarkStart w:id="40" w:name="_GoBack"/>
      <w:bookmarkEnd w:id="40"/>
    </w:p>
    <w:p w14:paraId="012E83E6">
      <w:pPr>
        <w:jc w:val="center"/>
        <w:rPr>
          <w:rFonts w:ascii="宋体" w:hAnsi="宋体" w:cs="宋体"/>
          <w:b/>
          <w:sz w:val="48"/>
          <w:szCs w:val="48"/>
        </w:rPr>
      </w:pPr>
      <w:r>
        <w:rPr>
          <w:rFonts w:hint="eastAsia" w:ascii="宋体" w:hAnsi="宋体" w:cs="宋体"/>
          <w:b/>
          <w:sz w:val="48"/>
          <w:szCs w:val="48"/>
        </w:rPr>
        <w:t>许昌陶瓷职业学院</w:t>
      </w:r>
    </w:p>
    <w:p w14:paraId="7086B8BD">
      <w:pPr>
        <w:jc w:val="center"/>
        <w:rPr>
          <w:rFonts w:ascii="宋体" w:hAnsi="宋体" w:cs="宋体"/>
          <w:b/>
          <w:sz w:val="48"/>
          <w:szCs w:val="48"/>
        </w:rPr>
      </w:pPr>
    </w:p>
    <w:p w14:paraId="7B6A0E9D">
      <w:pPr>
        <w:jc w:val="center"/>
        <w:rPr>
          <w:rFonts w:ascii="宋体" w:hAnsi="宋体" w:cs="宋体"/>
          <w:b/>
          <w:color w:val="FF0000"/>
          <w:sz w:val="48"/>
          <w:szCs w:val="48"/>
        </w:rPr>
      </w:pPr>
      <w:r>
        <w:rPr>
          <w:rFonts w:hint="eastAsia" w:ascii="宋体" w:hAnsi="宋体" w:cs="宋体"/>
          <w:b/>
          <w:sz w:val="48"/>
          <w:szCs w:val="48"/>
        </w:rPr>
        <w:t>陶瓷制造技术与工艺专业人才培养方案</w:t>
      </w:r>
    </w:p>
    <w:p w14:paraId="2EBF8E41">
      <w:pPr>
        <w:jc w:val="center"/>
        <w:rPr>
          <w:rFonts w:ascii="黑体" w:hAnsi="黑体" w:eastAsia="黑体" w:cs="黑体"/>
          <w:b/>
          <w:color w:val="FF0000"/>
          <w:sz w:val="36"/>
          <w:szCs w:val="36"/>
        </w:rPr>
      </w:pPr>
    </w:p>
    <w:p w14:paraId="05C118C7">
      <w:pPr>
        <w:jc w:val="center"/>
        <w:rPr>
          <w:rFonts w:ascii="黑体" w:hAnsi="黑体" w:eastAsia="黑体" w:cs="黑体"/>
          <w:b/>
          <w:sz w:val="36"/>
          <w:szCs w:val="36"/>
        </w:rPr>
      </w:pPr>
    </w:p>
    <w:p w14:paraId="5BE03081">
      <w:pPr>
        <w:adjustRightInd w:val="0"/>
        <w:snapToGrid w:val="0"/>
        <w:spacing w:before="312" w:beforeLines="100" w:after="156" w:afterLines="50" w:line="240" w:lineRule="auto"/>
        <w:ind w:firstLine="361" w:firstLineChars="100"/>
        <w:outlineLvl w:val="0"/>
        <w:rPr>
          <w:rFonts w:ascii="宋体" w:hAnsi="宋体" w:cs="宋体"/>
          <w:b/>
          <w:sz w:val="32"/>
          <w:szCs w:val="32"/>
          <w:u w:val="single"/>
        </w:rPr>
      </w:pPr>
      <w:r>
        <w:rPr>
          <w:rFonts w:hint="eastAsia" w:ascii="黑体" w:hAnsi="黑体" w:eastAsia="黑体" w:cs="黑体"/>
          <w:b/>
          <w:sz w:val="36"/>
          <w:szCs w:val="36"/>
        </w:rPr>
        <w:t xml:space="preserve">   </w:t>
      </w:r>
      <w:r>
        <w:rPr>
          <w:rFonts w:hint="eastAsia" w:ascii="黑体" w:hAnsi="黑体" w:eastAsia="黑体" w:cs="黑体"/>
          <w:b/>
          <w:sz w:val="32"/>
          <w:szCs w:val="32"/>
        </w:rPr>
        <w:t xml:space="preserve">  </w:t>
      </w:r>
      <w:r>
        <w:rPr>
          <w:rFonts w:hint="eastAsia" w:ascii="宋体" w:hAnsi="宋体" w:cs="宋体"/>
          <w:b/>
          <w:sz w:val="32"/>
          <w:szCs w:val="32"/>
        </w:rPr>
        <w:t xml:space="preserve">教 学 院 部：  </w:t>
      </w:r>
      <w:r>
        <w:rPr>
          <w:rFonts w:hint="eastAsia" w:ascii="宋体" w:hAnsi="宋体" w:cs="宋体"/>
          <w:b/>
          <w:sz w:val="32"/>
          <w:szCs w:val="32"/>
          <w:u w:val="single"/>
        </w:rPr>
        <w:t xml:space="preserve">陶瓷艺术与智能建造学院    </w:t>
      </w:r>
    </w:p>
    <w:p w14:paraId="42B1B721">
      <w:pPr>
        <w:adjustRightInd w:val="0"/>
        <w:snapToGrid w:val="0"/>
        <w:spacing w:before="312" w:beforeLines="100" w:after="156" w:afterLines="50" w:line="240" w:lineRule="auto"/>
        <w:ind w:firstLine="1285" w:firstLineChars="400"/>
        <w:outlineLvl w:val="0"/>
        <w:rPr>
          <w:rFonts w:ascii="宋体" w:hAnsi="宋体" w:cs="宋体"/>
          <w:b/>
          <w:sz w:val="32"/>
          <w:szCs w:val="32"/>
        </w:rPr>
      </w:pPr>
      <w:r>
        <w:rPr>
          <w:rFonts w:hint="eastAsia" w:ascii="宋体" w:hAnsi="宋体" w:cs="宋体"/>
          <w:b/>
          <w:sz w:val="32"/>
          <w:szCs w:val="32"/>
        </w:rPr>
        <w:t xml:space="preserve">执   笔  人：  </w:t>
      </w:r>
      <w:r>
        <w:rPr>
          <w:rFonts w:hint="eastAsia" w:ascii="宋体" w:hAnsi="宋体" w:cs="宋体"/>
          <w:b/>
          <w:sz w:val="32"/>
          <w:szCs w:val="32"/>
          <w:u w:val="single"/>
        </w:rPr>
        <w:t xml:space="preserve">        刘刚刚            </w:t>
      </w:r>
    </w:p>
    <w:p w14:paraId="36CB46E7">
      <w:pPr>
        <w:adjustRightInd w:val="0"/>
        <w:snapToGrid w:val="0"/>
        <w:spacing w:before="312" w:beforeLines="100" w:after="156" w:afterLines="50" w:line="240" w:lineRule="auto"/>
        <w:ind w:firstLine="1285" w:firstLineChars="400"/>
        <w:outlineLvl w:val="0"/>
        <w:rPr>
          <w:rFonts w:ascii="宋体" w:hAnsi="宋体" w:cs="宋体"/>
          <w:b/>
          <w:sz w:val="32"/>
          <w:szCs w:val="32"/>
          <w:u w:val="single"/>
        </w:rPr>
      </w:pPr>
      <w:r>
        <w:rPr>
          <w:rFonts w:hint="eastAsia" w:ascii="宋体" w:hAnsi="宋体" w:cs="宋体"/>
          <w:b/>
          <w:sz w:val="32"/>
          <w:szCs w:val="32"/>
        </w:rPr>
        <w:t xml:space="preserve">编 制 团 队：  </w:t>
      </w:r>
      <w:r>
        <w:rPr>
          <w:rFonts w:hint="eastAsia" w:ascii="宋体" w:hAnsi="宋体" w:cs="宋体"/>
          <w:b/>
          <w:sz w:val="32"/>
          <w:szCs w:val="32"/>
          <w:u w:val="single"/>
        </w:rPr>
        <w:t xml:space="preserve">王钧 、王智颖、马明元     </w:t>
      </w:r>
    </w:p>
    <w:p w14:paraId="2F6BE48F">
      <w:pPr>
        <w:widowControl/>
        <w:spacing w:line="240" w:lineRule="auto"/>
        <w:ind w:firstLine="1285" w:firstLineChars="400"/>
        <w:jc w:val="left"/>
        <w:rPr>
          <w:rFonts w:ascii="宋体" w:hAnsi="宋体" w:cs="宋体"/>
          <w:b/>
          <w:sz w:val="32"/>
          <w:szCs w:val="32"/>
          <w:u w:val="single"/>
        </w:rPr>
      </w:pPr>
      <w:r>
        <w:rPr>
          <w:rFonts w:hint="eastAsia" w:ascii="宋体" w:hAnsi="宋体" w:cs="宋体"/>
          <w:b/>
          <w:color w:val="000000"/>
          <w:kern w:val="0"/>
          <w:sz w:val="32"/>
          <w:szCs w:val="32"/>
          <w:lang w:bidi="ar"/>
        </w:rPr>
        <w:t xml:space="preserve">参与行业企业： </w:t>
      </w:r>
      <w:r>
        <w:rPr>
          <w:rFonts w:hint="eastAsia" w:ascii="宋体" w:hAnsi="宋体" w:cs="宋体"/>
          <w:b/>
          <w:color w:val="000000"/>
          <w:kern w:val="0"/>
          <w:sz w:val="32"/>
          <w:szCs w:val="32"/>
          <w:u w:val="single"/>
          <w:lang w:val="en-US" w:eastAsia="zh-CN" w:bidi="ar"/>
        </w:rPr>
        <w:t>禹州</w:t>
      </w:r>
      <w:r>
        <w:rPr>
          <w:rFonts w:hint="eastAsia" w:ascii="宋体" w:hAnsi="宋体" w:cs="宋体"/>
          <w:b/>
          <w:sz w:val="32"/>
          <w:szCs w:val="32"/>
          <w:u w:val="single"/>
        </w:rPr>
        <w:t xml:space="preserve">神州钧窑有限公司      </w:t>
      </w:r>
    </w:p>
    <w:p w14:paraId="592C1737">
      <w:pPr>
        <w:widowControl/>
        <w:spacing w:line="240" w:lineRule="auto"/>
        <w:ind w:firstLine="3534" w:firstLineChars="1100"/>
        <w:jc w:val="left"/>
        <w:rPr>
          <w:rFonts w:ascii="宋体" w:hAnsi="宋体" w:cs="宋体"/>
          <w:b/>
          <w:sz w:val="32"/>
          <w:szCs w:val="32"/>
        </w:rPr>
      </w:pPr>
      <w:r>
        <w:rPr>
          <w:rFonts w:hint="eastAsia" w:ascii="宋体" w:hAnsi="宋体" w:cs="宋体"/>
          <w:b/>
          <w:color w:val="000000"/>
          <w:kern w:val="0"/>
          <w:sz w:val="32"/>
          <w:szCs w:val="32"/>
          <w:u w:val="single"/>
          <w:lang w:val="en-US" w:eastAsia="zh-CN" w:bidi="ar"/>
        </w:rPr>
        <w:t>禹州</w:t>
      </w:r>
      <w:r>
        <w:rPr>
          <w:rFonts w:hint="eastAsia" w:ascii="宋体" w:hAnsi="宋体" w:cs="宋体"/>
          <w:b/>
          <w:sz w:val="32"/>
          <w:szCs w:val="32"/>
          <w:u w:val="single"/>
          <w:lang w:val="en-US" w:eastAsia="zh-CN"/>
        </w:rPr>
        <w:t>锦丰源</w:t>
      </w:r>
      <w:r>
        <w:rPr>
          <w:rFonts w:hint="eastAsia" w:ascii="宋体" w:hAnsi="宋体" w:cs="宋体"/>
          <w:b/>
          <w:sz w:val="32"/>
          <w:szCs w:val="32"/>
          <w:u w:val="single"/>
        </w:rPr>
        <w:t xml:space="preserve">钧窑有限公司     </w:t>
      </w:r>
    </w:p>
    <w:p w14:paraId="0B838DF2">
      <w:pPr>
        <w:pStyle w:val="7"/>
        <w:spacing w:line="240" w:lineRule="auto"/>
        <w:ind w:firstLine="1285" w:firstLineChars="400"/>
        <w:rPr>
          <w:rFonts w:ascii="宋体" w:hAnsi="宋体" w:cs="宋体"/>
          <w:b/>
          <w:sz w:val="32"/>
          <w:szCs w:val="32"/>
        </w:rPr>
      </w:pPr>
      <w:r>
        <w:rPr>
          <w:rFonts w:hint="eastAsia" w:ascii="宋体" w:hAnsi="宋体" w:cs="宋体"/>
          <w:b/>
          <w:color w:val="000000"/>
          <w:kern w:val="0"/>
          <w:sz w:val="32"/>
          <w:szCs w:val="32"/>
          <w:lang w:bidi="ar"/>
        </w:rPr>
        <w:t xml:space="preserve">行业企业人员： </w:t>
      </w:r>
      <w:r>
        <w:rPr>
          <w:rFonts w:hint="eastAsia" w:ascii="宋体" w:hAnsi="宋体" w:cs="宋体"/>
          <w:b/>
          <w:sz w:val="32"/>
          <w:szCs w:val="32"/>
          <w:u w:val="single"/>
        </w:rPr>
        <w:t xml:space="preserve">李欣营、 </w:t>
      </w:r>
      <w:r>
        <w:rPr>
          <w:rFonts w:hint="eastAsia" w:ascii="宋体" w:hAnsi="宋体" w:cs="宋体"/>
          <w:b/>
          <w:sz w:val="32"/>
          <w:szCs w:val="32"/>
          <w:u w:val="single"/>
          <w:lang w:val="en-US" w:eastAsia="zh-CN"/>
        </w:rPr>
        <w:t>崔松伟</w:t>
      </w:r>
      <w:r>
        <w:rPr>
          <w:rFonts w:hint="eastAsia" w:ascii="宋体" w:hAnsi="宋体" w:cs="宋体"/>
          <w:b/>
          <w:sz w:val="32"/>
          <w:szCs w:val="32"/>
          <w:u w:val="single"/>
        </w:rPr>
        <w:t xml:space="preserve">           </w:t>
      </w:r>
    </w:p>
    <w:p w14:paraId="50E94525">
      <w:pPr>
        <w:adjustRightInd w:val="0"/>
        <w:snapToGrid w:val="0"/>
        <w:spacing w:before="312" w:beforeLines="100" w:after="156" w:afterLines="50" w:line="240" w:lineRule="auto"/>
        <w:ind w:firstLine="1285" w:firstLineChars="400"/>
        <w:outlineLvl w:val="0"/>
        <w:rPr>
          <w:rFonts w:hint="eastAsia" w:ascii="宋体" w:hAnsi="宋体" w:eastAsia="宋体" w:cs="宋体"/>
          <w:b/>
          <w:sz w:val="32"/>
          <w:szCs w:val="32"/>
          <w:lang w:val="en-US" w:eastAsia="zh-CN"/>
        </w:rPr>
      </w:pPr>
      <w:r>
        <w:rPr>
          <w:rFonts w:hint="eastAsia" w:ascii="宋体" w:hAnsi="宋体" w:cs="宋体"/>
          <w:b/>
          <w:sz w:val="32"/>
          <w:szCs w:val="32"/>
        </w:rPr>
        <w:t>编 制 日 期：</w:t>
      </w:r>
      <w:r>
        <w:rPr>
          <w:rFonts w:hint="eastAsia" w:ascii="宋体" w:hAnsi="宋体" w:cs="宋体"/>
          <w:b/>
          <w:sz w:val="32"/>
          <w:szCs w:val="32"/>
          <w:u w:val="single"/>
        </w:rPr>
        <w:t xml:space="preserve">      2025年6月           </w:t>
      </w:r>
      <w:r>
        <w:rPr>
          <w:rFonts w:hint="eastAsia" w:ascii="宋体" w:hAnsi="宋体" w:cs="宋体"/>
          <w:b/>
          <w:sz w:val="32"/>
          <w:szCs w:val="32"/>
          <w:u w:val="single"/>
          <w:lang w:val="en-US" w:eastAsia="zh-CN"/>
        </w:rPr>
        <w:t xml:space="preserve"> </w:t>
      </w:r>
    </w:p>
    <w:p w14:paraId="200E7A2E">
      <w:pPr>
        <w:spacing w:before="312" w:beforeLines="100" w:after="156" w:afterLines="50" w:line="360" w:lineRule="auto"/>
        <w:rPr>
          <w:rFonts w:ascii="宋体" w:hAnsi="宋体" w:cs="宋体"/>
          <w:b/>
          <w:sz w:val="32"/>
          <w:szCs w:val="32"/>
        </w:rPr>
      </w:pPr>
    </w:p>
    <w:p w14:paraId="6671F31A">
      <w:pPr>
        <w:spacing w:before="312" w:beforeLines="100" w:after="156" w:afterLines="50" w:line="360" w:lineRule="auto"/>
        <w:rPr>
          <w:rFonts w:ascii="宋体" w:hAnsi="宋体" w:cs="宋体"/>
          <w:b/>
          <w:sz w:val="32"/>
          <w:szCs w:val="32"/>
        </w:rPr>
      </w:pPr>
    </w:p>
    <w:p w14:paraId="3C8815B8">
      <w:pPr>
        <w:spacing w:before="312" w:beforeLines="100" w:after="156" w:afterLines="50" w:line="360" w:lineRule="auto"/>
        <w:rPr>
          <w:rFonts w:ascii="宋体" w:hAnsi="宋体" w:cs="宋体"/>
          <w:b/>
          <w:sz w:val="32"/>
          <w:szCs w:val="32"/>
        </w:rPr>
      </w:pPr>
    </w:p>
    <w:p w14:paraId="4BB6158D">
      <w:pPr>
        <w:adjustRightInd w:val="0"/>
        <w:snapToGrid w:val="0"/>
        <w:spacing w:before="156" w:beforeLines="50" w:line="360" w:lineRule="auto"/>
        <w:jc w:val="center"/>
        <w:outlineLvl w:val="0"/>
        <w:rPr>
          <w:rFonts w:ascii="宋体" w:hAnsi="宋体" w:cs="宋体"/>
          <w:b/>
          <w:sz w:val="32"/>
          <w:szCs w:val="32"/>
        </w:rPr>
      </w:pPr>
      <w:r>
        <w:rPr>
          <w:rFonts w:hint="eastAsia" w:ascii="宋体" w:hAnsi="宋体" w:cs="宋体"/>
          <w:b/>
          <w:sz w:val="32"/>
          <w:szCs w:val="32"/>
        </w:rPr>
        <w:t>教务处编</w:t>
      </w:r>
    </w:p>
    <w:p w14:paraId="236596AB">
      <w:pPr>
        <w:spacing w:before="312" w:beforeLines="100" w:after="156" w:afterLines="50" w:line="360" w:lineRule="auto"/>
        <w:jc w:val="center"/>
        <w:outlineLvl w:val="0"/>
        <w:rPr>
          <w:rFonts w:ascii="宋体" w:hAnsi="宋体" w:cs="宋体"/>
          <w:b/>
          <w:sz w:val="32"/>
          <w:szCs w:val="32"/>
        </w:rPr>
      </w:pPr>
      <w:r>
        <w:rPr>
          <w:rFonts w:hint="eastAsia" w:ascii="宋体" w:hAnsi="宋体" w:cs="宋体"/>
          <w:b/>
          <w:color w:val="000000"/>
          <w:kern w:val="0"/>
          <w:sz w:val="32"/>
          <w:szCs w:val="32"/>
          <w:lang w:bidi="ar"/>
        </w:rPr>
        <w:t>二〇二五年六月</w:t>
      </w:r>
    </w:p>
    <w:p w14:paraId="0B51ECCD">
      <w:pPr>
        <w:adjustRightInd w:val="0"/>
        <w:snapToGrid w:val="0"/>
        <w:spacing w:before="624" w:beforeLines="200" w:after="312" w:afterLines="100" w:line="400" w:lineRule="exact"/>
        <w:jc w:val="center"/>
        <w:rPr>
          <w:rFonts w:ascii="黑体" w:hAnsi="黑体" w:eastAsia="黑体" w:cs="黑体"/>
          <w:sz w:val="36"/>
          <w:szCs w:val="36"/>
        </w:rPr>
        <w:sectPr>
          <w:headerReference r:id="rId4" w:type="first"/>
          <w:headerReference r:id="rId3" w:type="default"/>
          <w:footerReference r:id="rId5" w:type="even"/>
          <w:pgSz w:w="11906" w:h="16838"/>
          <w:pgMar w:top="1134" w:right="1418" w:bottom="1134" w:left="1418" w:header="851" w:footer="992" w:gutter="0"/>
          <w:cols w:space="720" w:num="1"/>
          <w:titlePg/>
          <w:docGrid w:type="lines" w:linePitch="312" w:charSpace="0"/>
        </w:sectPr>
      </w:pPr>
    </w:p>
    <w:p w14:paraId="60F61D4F">
      <w:pPr>
        <w:spacing w:line="400" w:lineRule="exact"/>
        <w:rPr>
          <w:rFonts w:ascii="宋体" w:hAnsi="宋体"/>
          <w:b/>
          <w:sz w:val="28"/>
          <w:szCs w:val="28"/>
        </w:rPr>
      </w:pPr>
    </w:p>
    <w:p w14:paraId="5CCF3950">
      <w:pPr>
        <w:pStyle w:val="7"/>
        <w:rPr>
          <w:rFonts w:ascii="宋体" w:hAnsi="宋体"/>
          <w:b/>
          <w:sz w:val="28"/>
          <w:szCs w:val="28"/>
        </w:rPr>
      </w:pPr>
    </w:p>
    <w:p w14:paraId="14D69532">
      <w:pPr>
        <w:jc w:val="center"/>
        <w:rPr>
          <w:rFonts w:ascii="宋体" w:hAnsi="宋体"/>
          <w:b/>
          <w:sz w:val="44"/>
          <w:szCs w:val="44"/>
        </w:rPr>
      </w:pPr>
      <w:r>
        <w:rPr>
          <w:rFonts w:hint="eastAsia" w:ascii="宋体" w:hAnsi="宋体"/>
          <w:b/>
          <w:sz w:val="44"/>
          <w:szCs w:val="44"/>
        </w:rPr>
        <w:t>许昌陶瓷职业学院</w:t>
      </w:r>
    </w:p>
    <w:p w14:paraId="07265E8F">
      <w:pPr>
        <w:jc w:val="center"/>
        <w:rPr>
          <w:rFonts w:ascii="宋体" w:hAnsi="宋体"/>
          <w:b/>
          <w:sz w:val="44"/>
          <w:szCs w:val="44"/>
        </w:rPr>
      </w:pPr>
      <w:r>
        <w:rPr>
          <w:rFonts w:hint="eastAsia" w:ascii="宋体" w:hAnsi="宋体"/>
          <w:b/>
          <w:sz w:val="44"/>
          <w:szCs w:val="44"/>
        </w:rPr>
        <w:t>202</w:t>
      </w:r>
      <w:r>
        <w:rPr>
          <w:rFonts w:hint="eastAsia" w:ascii="宋体" w:hAnsi="宋体"/>
          <w:b/>
          <w:sz w:val="44"/>
          <w:szCs w:val="44"/>
          <w:lang w:val="en-US" w:eastAsia="zh-CN"/>
        </w:rPr>
        <w:t>5</w:t>
      </w:r>
      <w:r>
        <w:rPr>
          <w:rFonts w:hint="eastAsia" w:ascii="宋体" w:hAnsi="宋体"/>
          <w:b/>
          <w:sz w:val="44"/>
          <w:szCs w:val="44"/>
        </w:rPr>
        <w:t>级陶瓷制造技术与工艺专业人才培养方案</w:t>
      </w:r>
    </w:p>
    <w:p w14:paraId="66063AAF">
      <w:pPr>
        <w:spacing w:line="400" w:lineRule="exact"/>
        <w:jc w:val="center"/>
        <w:rPr>
          <w:sz w:val="32"/>
          <w:szCs w:val="32"/>
        </w:rPr>
      </w:pPr>
    </w:p>
    <w:p w14:paraId="18064842">
      <w:pPr>
        <w:pStyle w:val="2"/>
        <w:pageBreakBefore w:val="0"/>
        <w:kinsoku/>
        <w:wordWrap/>
        <w:overflowPunct/>
        <w:topLinePunct w:val="0"/>
        <w:autoSpaceDE/>
        <w:autoSpaceDN/>
        <w:bidi w:val="0"/>
        <w:adjustRightInd/>
        <w:snapToGrid/>
        <w:spacing w:before="0" w:after="0" w:line="360" w:lineRule="exact"/>
        <w:ind w:firstLine="489"/>
        <w:textAlignment w:val="auto"/>
        <w:rPr>
          <w:rFonts w:ascii="宋体" w:hAnsi="宋体" w:eastAsia="宋体" w:cs="宋体"/>
          <w:b/>
          <w:color w:val="auto"/>
          <w:kern w:val="0"/>
          <w:sz w:val="24"/>
          <w:szCs w:val="24"/>
        </w:rPr>
      </w:pPr>
      <w:bookmarkStart w:id="0" w:name="_Toc31560"/>
      <w:bookmarkStart w:id="1" w:name="_Toc20535"/>
      <w:bookmarkStart w:id="2" w:name="_Toc26091"/>
      <w:bookmarkStart w:id="3" w:name="_Toc364078377"/>
      <w:r>
        <w:rPr>
          <w:rFonts w:hint="eastAsia" w:ascii="宋体" w:hAnsi="宋体" w:eastAsia="宋体" w:cs="宋体"/>
          <w:b/>
          <w:color w:val="auto"/>
          <w:kern w:val="0"/>
          <w:sz w:val="24"/>
          <w:szCs w:val="24"/>
        </w:rPr>
        <w:t>一、专业名称及代码</w:t>
      </w:r>
      <w:bookmarkEnd w:id="0"/>
      <w:bookmarkEnd w:id="1"/>
      <w:bookmarkEnd w:id="2"/>
      <w:r>
        <w:rPr>
          <w:rFonts w:hint="eastAsia" w:ascii="宋体" w:hAnsi="宋体" w:eastAsia="宋体" w:cs="宋体"/>
          <w:b/>
          <w:color w:val="auto"/>
          <w:kern w:val="0"/>
          <w:sz w:val="24"/>
          <w:szCs w:val="24"/>
        </w:rPr>
        <w:t xml:space="preserve"> </w:t>
      </w:r>
    </w:p>
    <w:p w14:paraId="440EC90B">
      <w:pPr>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s="宋体"/>
          <w:bCs/>
          <w:kern w:val="0"/>
          <w:szCs w:val="21"/>
        </w:rPr>
      </w:pPr>
      <w:bookmarkStart w:id="4" w:name="_Toc15758"/>
      <w:bookmarkStart w:id="5" w:name="_Toc18827"/>
      <w:bookmarkStart w:id="6" w:name="_Toc2265"/>
      <w:r>
        <w:rPr>
          <w:rFonts w:hint="eastAsia" w:ascii="宋体" w:hAnsi="宋体" w:cs="宋体"/>
          <w:bCs/>
          <w:kern w:val="0"/>
          <w:szCs w:val="21"/>
        </w:rPr>
        <w:t>专业名称：陶瓷制造技术与工艺</w:t>
      </w:r>
    </w:p>
    <w:p w14:paraId="06438643">
      <w:pPr>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cs="宋体"/>
          <w:bCs/>
          <w:kern w:val="0"/>
          <w:szCs w:val="21"/>
        </w:rPr>
      </w:pPr>
      <w:r>
        <w:rPr>
          <w:rFonts w:hint="eastAsia" w:ascii="宋体" w:hAnsi="宋体" w:cs="宋体"/>
          <w:bCs/>
          <w:kern w:val="0"/>
          <w:szCs w:val="21"/>
        </w:rPr>
        <w:t>专业代码：480105</w:t>
      </w:r>
    </w:p>
    <w:p w14:paraId="678274F4">
      <w:pPr>
        <w:pStyle w:val="2"/>
        <w:pageBreakBefore w:val="0"/>
        <w:kinsoku/>
        <w:wordWrap/>
        <w:overflowPunct/>
        <w:topLinePunct w:val="0"/>
        <w:autoSpaceDE/>
        <w:autoSpaceDN/>
        <w:bidi w:val="0"/>
        <w:adjustRightInd/>
        <w:snapToGrid/>
        <w:spacing w:before="0" w:after="0" w:line="360" w:lineRule="exact"/>
        <w:ind w:firstLine="489"/>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二、入学要求</w:t>
      </w:r>
      <w:bookmarkEnd w:id="4"/>
      <w:bookmarkEnd w:id="5"/>
      <w:bookmarkEnd w:id="6"/>
    </w:p>
    <w:bookmarkEnd w:id="3"/>
    <w:p w14:paraId="12CDB2D3">
      <w:pPr>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cs="宋体"/>
          <w:bCs/>
          <w:kern w:val="0"/>
          <w:szCs w:val="21"/>
        </w:rPr>
      </w:pPr>
      <w:r>
        <w:rPr>
          <w:rFonts w:hint="eastAsia" w:ascii="宋体" w:hAnsi="宋体" w:cs="宋体"/>
          <w:bCs/>
          <w:kern w:val="0"/>
          <w:szCs w:val="21"/>
        </w:rPr>
        <w:t>普通高级中学毕业、中等职业学校毕业或具备同等学力。</w:t>
      </w:r>
    </w:p>
    <w:p w14:paraId="7851F7A1">
      <w:pPr>
        <w:pStyle w:val="2"/>
        <w:pageBreakBefore w:val="0"/>
        <w:kinsoku/>
        <w:wordWrap/>
        <w:overflowPunct/>
        <w:topLinePunct w:val="0"/>
        <w:autoSpaceDE/>
        <w:autoSpaceDN/>
        <w:bidi w:val="0"/>
        <w:adjustRightInd/>
        <w:snapToGrid/>
        <w:spacing w:before="0" w:after="0" w:line="360" w:lineRule="exact"/>
        <w:ind w:firstLine="489"/>
        <w:textAlignment w:val="auto"/>
        <w:rPr>
          <w:rFonts w:ascii="宋体" w:hAnsi="宋体" w:eastAsia="宋体" w:cs="宋体"/>
          <w:b/>
          <w:color w:val="auto"/>
          <w:kern w:val="0"/>
          <w:sz w:val="24"/>
          <w:szCs w:val="24"/>
        </w:rPr>
      </w:pPr>
      <w:bookmarkStart w:id="7" w:name="_Toc17378"/>
      <w:bookmarkStart w:id="8" w:name="_Toc21516"/>
      <w:bookmarkStart w:id="9" w:name="_Toc20700"/>
      <w:r>
        <w:rPr>
          <w:rFonts w:hint="eastAsia" w:ascii="宋体" w:hAnsi="宋体" w:eastAsia="宋体" w:cs="宋体"/>
          <w:b/>
          <w:color w:val="auto"/>
          <w:kern w:val="0"/>
          <w:sz w:val="24"/>
          <w:szCs w:val="24"/>
        </w:rPr>
        <w:t>三、修业年限</w:t>
      </w:r>
      <w:bookmarkEnd w:id="7"/>
      <w:bookmarkEnd w:id="8"/>
      <w:bookmarkEnd w:id="9"/>
    </w:p>
    <w:p w14:paraId="7B95D76B">
      <w:pPr>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cs="宋体"/>
          <w:bCs/>
          <w:kern w:val="0"/>
          <w:szCs w:val="21"/>
        </w:rPr>
      </w:pPr>
      <w:bookmarkStart w:id="10" w:name="_Toc623"/>
      <w:bookmarkStart w:id="11" w:name="_Toc9441"/>
      <w:bookmarkStart w:id="12" w:name="_Toc3032"/>
      <w:r>
        <w:rPr>
          <w:rFonts w:hint="eastAsia" w:ascii="宋体" w:hAnsi="宋体" w:cs="宋体"/>
          <w:bCs/>
          <w:kern w:val="0"/>
          <w:szCs w:val="21"/>
        </w:rPr>
        <w:t>全日制三年。</w:t>
      </w:r>
    </w:p>
    <w:p w14:paraId="3E760E7F">
      <w:pPr>
        <w:pStyle w:val="2"/>
        <w:pageBreakBefore w:val="0"/>
        <w:kinsoku/>
        <w:wordWrap/>
        <w:overflowPunct/>
        <w:topLinePunct w:val="0"/>
        <w:autoSpaceDE/>
        <w:autoSpaceDN/>
        <w:bidi w:val="0"/>
        <w:adjustRightInd/>
        <w:snapToGrid/>
        <w:spacing w:before="120" w:after="120" w:line="360" w:lineRule="exact"/>
        <w:ind w:firstLine="489"/>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四、职业面向</w:t>
      </w:r>
      <w:bookmarkEnd w:id="10"/>
      <w:bookmarkEnd w:id="11"/>
      <w:bookmarkEnd w:id="12"/>
    </w:p>
    <w:tbl>
      <w:tblPr>
        <w:tblStyle w:val="14"/>
        <w:tblW w:w="447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87"/>
        <w:gridCol w:w="5333"/>
      </w:tblGrid>
      <w:tr w14:paraId="32BFF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5216E3E5">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kern w:val="0"/>
                <w:sz w:val="18"/>
                <w:szCs w:val="18"/>
              </w:rPr>
            </w:pPr>
            <w:r>
              <w:rPr>
                <w:rFonts w:hint="eastAsia" w:ascii="宋体" w:hAnsi="宋体" w:cs="宋体"/>
                <w:b/>
                <w:bCs/>
                <w:kern w:val="0"/>
                <w:sz w:val="18"/>
                <w:szCs w:val="18"/>
              </w:rPr>
              <w:t>所属专业大类（代码）</w:t>
            </w:r>
          </w:p>
        </w:tc>
        <w:tc>
          <w:tcPr>
            <w:tcW w:w="3204" w:type="pct"/>
            <w:tcBorders>
              <w:top w:val="single" w:color="auto" w:sz="4" w:space="0"/>
              <w:left w:val="single" w:color="auto" w:sz="4" w:space="0"/>
              <w:bottom w:val="single" w:color="auto" w:sz="4" w:space="0"/>
              <w:right w:val="single" w:color="auto" w:sz="4" w:space="0"/>
            </w:tcBorders>
            <w:vAlign w:val="center"/>
          </w:tcPr>
          <w:p w14:paraId="5331A627">
            <w:pPr>
              <w:pStyle w:val="5"/>
              <w:pageBreakBefore w:val="0"/>
              <w:widowControl w:val="0"/>
              <w:kinsoku/>
              <w:wordWrap/>
              <w:overflowPunct/>
              <w:topLinePunct w:val="0"/>
              <w:autoSpaceDE/>
              <w:autoSpaceDN/>
              <w:bidi w:val="0"/>
              <w:adjustRightInd/>
              <w:snapToGrid/>
              <w:spacing w:before="0" w:after="0" w:line="360" w:lineRule="exact"/>
              <w:jc w:val="center"/>
              <w:textAlignment w:val="auto"/>
              <w:outlineLvl w:val="3"/>
              <w:rPr>
                <w:rFonts w:ascii="宋体" w:hAnsi="宋体" w:cs="宋体"/>
                <w:b/>
                <w:bCs/>
                <w:color w:val="auto"/>
                <w:kern w:val="0"/>
                <w:sz w:val="18"/>
                <w:szCs w:val="18"/>
              </w:rPr>
            </w:pPr>
            <w:r>
              <w:rPr>
                <w:rFonts w:hint="eastAsia" w:ascii="宋体" w:hAnsi="宋体" w:cs="宋体"/>
                <w:bCs/>
                <w:color w:val="auto"/>
                <w:kern w:val="0"/>
                <w:sz w:val="18"/>
                <w:szCs w:val="18"/>
              </w:rPr>
              <w:t>轻工纺织大类（48）</w:t>
            </w:r>
          </w:p>
        </w:tc>
      </w:tr>
      <w:tr w14:paraId="75991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09856D25">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kern w:val="0"/>
                <w:sz w:val="18"/>
                <w:szCs w:val="18"/>
              </w:rPr>
            </w:pPr>
            <w:r>
              <w:rPr>
                <w:rFonts w:hint="eastAsia" w:ascii="宋体" w:hAnsi="宋体" w:cs="宋体"/>
                <w:b/>
                <w:bCs/>
                <w:kern w:val="0"/>
                <w:sz w:val="18"/>
                <w:szCs w:val="18"/>
              </w:rPr>
              <w:t>所属专业类（代码）</w:t>
            </w:r>
          </w:p>
        </w:tc>
        <w:tc>
          <w:tcPr>
            <w:tcW w:w="3204" w:type="pct"/>
            <w:tcBorders>
              <w:top w:val="single" w:color="auto" w:sz="4" w:space="0"/>
              <w:left w:val="single" w:color="auto" w:sz="4" w:space="0"/>
              <w:bottom w:val="single" w:color="auto" w:sz="4" w:space="0"/>
              <w:right w:val="single" w:color="auto" w:sz="4" w:space="0"/>
            </w:tcBorders>
            <w:vAlign w:val="center"/>
          </w:tcPr>
          <w:p w14:paraId="5EB8E0E8">
            <w:pPr>
              <w:pStyle w:val="5"/>
              <w:pageBreakBefore w:val="0"/>
              <w:widowControl w:val="0"/>
              <w:kinsoku/>
              <w:wordWrap/>
              <w:overflowPunct/>
              <w:topLinePunct w:val="0"/>
              <w:autoSpaceDE/>
              <w:autoSpaceDN/>
              <w:bidi w:val="0"/>
              <w:adjustRightInd/>
              <w:snapToGrid/>
              <w:spacing w:before="0" w:after="0" w:line="360" w:lineRule="exact"/>
              <w:jc w:val="center"/>
              <w:textAlignment w:val="auto"/>
              <w:outlineLvl w:val="3"/>
              <w:rPr>
                <w:rFonts w:ascii="宋体" w:hAnsi="宋体" w:cs="宋体"/>
                <w:b/>
                <w:bCs/>
                <w:color w:val="auto"/>
                <w:kern w:val="0"/>
                <w:sz w:val="18"/>
                <w:szCs w:val="18"/>
              </w:rPr>
            </w:pPr>
            <w:r>
              <w:rPr>
                <w:rFonts w:hint="eastAsia" w:ascii="宋体" w:hAnsi="宋体" w:cs="宋体"/>
                <w:bCs/>
                <w:color w:val="auto"/>
                <w:kern w:val="0"/>
                <w:sz w:val="18"/>
                <w:szCs w:val="18"/>
              </w:rPr>
              <w:t>轻化工类（4801）</w:t>
            </w:r>
          </w:p>
        </w:tc>
      </w:tr>
      <w:tr w14:paraId="6A63F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0CB53645">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kern w:val="0"/>
                <w:sz w:val="18"/>
                <w:szCs w:val="18"/>
              </w:rPr>
            </w:pPr>
            <w:r>
              <w:rPr>
                <w:rFonts w:hint="eastAsia" w:ascii="宋体" w:hAnsi="宋体" w:cs="宋体"/>
                <w:b/>
                <w:bCs/>
                <w:kern w:val="0"/>
                <w:sz w:val="18"/>
                <w:szCs w:val="18"/>
              </w:rPr>
              <w:t>对应行业（代码）</w:t>
            </w:r>
          </w:p>
        </w:tc>
        <w:tc>
          <w:tcPr>
            <w:tcW w:w="3204" w:type="pct"/>
            <w:tcBorders>
              <w:top w:val="single" w:color="auto" w:sz="4" w:space="0"/>
              <w:left w:val="single" w:color="auto" w:sz="4" w:space="0"/>
              <w:bottom w:val="single" w:color="auto" w:sz="4" w:space="0"/>
              <w:right w:val="single" w:color="auto" w:sz="4" w:space="0"/>
            </w:tcBorders>
            <w:vAlign w:val="center"/>
          </w:tcPr>
          <w:p w14:paraId="1EEFA399">
            <w:pPr>
              <w:pStyle w:val="5"/>
              <w:pageBreakBefore w:val="0"/>
              <w:widowControl w:val="0"/>
              <w:kinsoku/>
              <w:wordWrap/>
              <w:overflowPunct/>
              <w:topLinePunct w:val="0"/>
              <w:autoSpaceDE/>
              <w:autoSpaceDN/>
              <w:bidi w:val="0"/>
              <w:adjustRightInd/>
              <w:snapToGrid/>
              <w:spacing w:before="0" w:after="0" w:line="360" w:lineRule="exact"/>
              <w:jc w:val="center"/>
              <w:textAlignment w:val="auto"/>
              <w:outlineLvl w:val="3"/>
              <w:rPr>
                <w:rFonts w:ascii="宋体" w:hAnsi="宋体" w:cs="宋体"/>
                <w:b/>
                <w:bCs/>
                <w:color w:val="auto"/>
                <w:kern w:val="0"/>
                <w:sz w:val="18"/>
                <w:szCs w:val="18"/>
              </w:rPr>
            </w:pPr>
            <w:r>
              <w:rPr>
                <w:rFonts w:hint="eastAsia" w:ascii="宋体" w:hAnsi="宋体" w:cs="宋体"/>
                <w:bCs/>
                <w:color w:val="auto"/>
                <w:kern w:val="0"/>
                <w:sz w:val="18"/>
                <w:szCs w:val="18"/>
              </w:rPr>
              <w:t>非金属矿物制品业（30）</w:t>
            </w:r>
          </w:p>
        </w:tc>
      </w:tr>
      <w:tr w14:paraId="3E58C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17FC343B">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kern w:val="0"/>
                <w:sz w:val="18"/>
                <w:szCs w:val="18"/>
              </w:rPr>
            </w:pPr>
            <w:r>
              <w:rPr>
                <w:rFonts w:hint="eastAsia" w:ascii="宋体" w:hAnsi="宋体" w:cs="宋体"/>
                <w:b/>
                <w:bCs/>
                <w:kern w:val="0"/>
                <w:sz w:val="18"/>
                <w:szCs w:val="18"/>
              </w:rPr>
              <w:t>主要职业类别（代码）</w:t>
            </w:r>
          </w:p>
        </w:tc>
        <w:tc>
          <w:tcPr>
            <w:tcW w:w="3204" w:type="pct"/>
            <w:tcBorders>
              <w:top w:val="single" w:color="auto" w:sz="4" w:space="0"/>
              <w:left w:val="single" w:color="auto" w:sz="4" w:space="0"/>
              <w:bottom w:val="single" w:color="auto" w:sz="4" w:space="0"/>
              <w:right w:val="single" w:color="auto" w:sz="4" w:space="0"/>
            </w:tcBorders>
            <w:vAlign w:val="center"/>
          </w:tcPr>
          <w:p w14:paraId="416C70EF">
            <w:pPr>
              <w:pStyle w:val="5"/>
              <w:pageBreakBefore w:val="0"/>
              <w:widowControl w:val="0"/>
              <w:kinsoku/>
              <w:wordWrap/>
              <w:overflowPunct/>
              <w:topLinePunct w:val="0"/>
              <w:autoSpaceDE/>
              <w:autoSpaceDN/>
              <w:bidi w:val="0"/>
              <w:adjustRightInd/>
              <w:snapToGrid/>
              <w:spacing w:before="0" w:after="0" w:line="360" w:lineRule="exact"/>
              <w:jc w:val="center"/>
              <w:textAlignment w:val="auto"/>
              <w:outlineLvl w:val="3"/>
              <w:rPr>
                <w:rFonts w:ascii="宋体" w:hAnsi="宋体" w:cs="宋体"/>
                <w:b/>
                <w:bCs/>
                <w:color w:val="auto"/>
                <w:kern w:val="0"/>
                <w:sz w:val="18"/>
                <w:szCs w:val="18"/>
              </w:rPr>
            </w:pPr>
            <w:r>
              <w:rPr>
                <w:rFonts w:hint="eastAsia" w:ascii="宋体" w:hAnsi="宋体" w:cs="宋体"/>
                <w:bCs/>
                <w:color w:val="auto"/>
                <w:kern w:val="0"/>
                <w:sz w:val="18"/>
                <w:szCs w:val="18"/>
              </w:rPr>
              <w:t>陶瓷工艺师（06-18-03-02）</w:t>
            </w:r>
          </w:p>
          <w:p w14:paraId="78354ED2">
            <w:pPr>
              <w:pStyle w:val="5"/>
              <w:pageBreakBefore w:val="0"/>
              <w:widowControl w:val="0"/>
              <w:kinsoku/>
              <w:wordWrap/>
              <w:overflowPunct/>
              <w:topLinePunct w:val="0"/>
              <w:autoSpaceDE/>
              <w:autoSpaceDN/>
              <w:bidi w:val="0"/>
              <w:adjustRightInd/>
              <w:snapToGrid/>
              <w:spacing w:before="0" w:after="0" w:line="360" w:lineRule="exact"/>
              <w:jc w:val="center"/>
              <w:textAlignment w:val="auto"/>
              <w:outlineLvl w:val="3"/>
              <w:rPr>
                <w:rFonts w:ascii="宋体" w:hAnsi="宋体" w:cs="宋体"/>
                <w:b/>
                <w:bCs/>
                <w:color w:val="auto"/>
                <w:kern w:val="0"/>
                <w:sz w:val="18"/>
                <w:szCs w:val="18"/>
              </w:rPr>
            </w:pPr>
            <w:r>
              <w:rPr>
                <w:rFonts w:hint="eastAsia" w:ascii="宋体" w:hAnsi="宋体" w:cs="宋体"/>
                <w:bCs/>
                <w:color w:val="auto"/>
                <w:kern w:val="0"/>
                <w:sz w:val="18"/>
                <w:szCs w:val="18"/>
              </w:rPr>
              <w:t>陶瓷设计师（2-10-07-04）</w:t>
            </w:r>
          </w:p>
          <w:p w14:paraId="301DD1DD">
            <w:pPr>
              <w:pStyle w:val="5"/>
              <w:pageBreakBefore w:val="0"/>
              <w:widowControl w:val="0"/>
              <w:kinsoku/>
              <w:wordWrap/>
              <w:overflowPunct/>
              <w:topLinePunct w:val="0"/>
              <w:autoSpaceDE/>
              <w:autoSpaceDN/>
              <w:bidi w:val="0"/>
              <w:adjustRightInd/>
              <w:snapToGrid/>
              <w:spacing w:before="0" w:after="0" w:line="360" w:lineRule="exact"/>
              <w:jc w:val="center"/>
              <w:textAlignment w:val="auto"/>
              <w:outlineLvl w:val="3"/>
              <w:rPr>
                <w:rFonts w:ascii="宋体" w:hAnsi="宋体" w:cs="宋体"/>
                <w:b/>
                <w:bCs/>
                <w:color w:val="auto"/>
                <w:kern w:val="0"/>
                <w:sz w:val="18"/>
                <w:szCs w:val="18"/>
              </w:rPr>
            </w:pPr>
            <w:r>
              <w:rPr>
                <w:rFonts w:hint="eastAsia" w:ascii="宋体" w:hAnsi="宋体" w:cs="宋体"/>
                <w:bCs/>
                <w:color w:val="auto"/>
                <w:kern w:val="0"/>
                <w:sz w:val="18"/>
                <w:szCs w:val="18"/>
              </w:rPr>
              <w:t>陶瓷生产管理员（6-01-01-04）</w:t>
            </w:r>
          </w:p>
          <w:p w14:paraId="0308E3A1">
            <w:pPr>
              <w:pStyle w:val="5"/>
              <w:pageBreakBefore w:val="0"/>
              <w:widowControl w:val="0"/>
              <w:kinsoku/>
              <w:wordWrap/>
              <w:overflowPunct/>
              <w:topLinePunct w:val="0"/>
              <w:autoSpaceDE/>
              <w:autoSpaceDN/>
              <w:bidi w:val="0"/>
              <w:adjustRightInd/>
              <w:snapToGrid/>
              <w:spacing w:before="0" w:after="0" w:line="360" w:lineRule="exact"/>
              <w:jc w:val="center"/>
              <w:textAlignment w:val="auto"/>
              <w:outlineLvl w:val="3"/>
              <w:rPr>
                <w:rFonts w:ascii="宋体" w:hAnsi="宋体" w:cs="宋体"/>
                <w:b/>
                <w:bCs/>
                <w:color w:val="auto"/>
                <w:kern w:val="0"/>
                <w:sz w:val="18"/>
                <w:szCs w:val="18"/>
              </w:rPr>
            </w:pPr>
            <w:r>
              <w:rPr>
                <w:rFonts w:hint="eastAsia" w:ascii="宋体" w:hAnsi="宋体" w:cs="宋体"/>
                <w:bCs/>
                <w:color w:val="auto"/>
                <w:kern w:val="0"/>
                <w:sz w:val="18"/>
                <w:szCs w:val="18"/>
              </w:rPr>
              <w:t>陶瓷设备维护员（6-31-01-03）</w:t>
            </w:r>
          </w:p>
          <w:p w14:paraId="071150E3">
            <w:pPr>
              <w:pStyle w:val="5"/>
              <w:pageBreakBefore w:val="0"/>
              <w:widowControl w:val="0"/>
              <w:kinsoku/>
              <w:wordWrap/>
              <w:overflowPunct/>
              <w:topLinePunct w:val="0"/>
              <w:autoSpaceDE/>
              <w:autoSpaceDN/>
              <w:bidi w:val="0"/>
              <w:adjustRightInd/>
              <w:snapToGrid/>
              <w:spacing w:before="0" w:after="0" w:line="360" w:lineRule="exact"/>
              <w:jc w:val="center"/>
              <w:textAlignment w:val="auto"/>
              <w:outlineLvl w:val="3"/>
              <w:rPr>
                <w:kern w:val="0"/>
                <w:sz w:val="18"/>
                <w:szCs w:val="18"/>
              </w:rPr>
            </w:pPr>
            <w:r>
              <w:rPr>
                <w:rFonts w:hint="eastAsia" w:ascii="宋体" w:hAnsi="宋体" w:cs="宋体"/>
                <w:bCs/>
                <w:color w:val="auto"/>
                <w:kern w:val="0"/>
                <w:sz w:val="18"/>
                <w:szCs w:val="18"/>
              </w:rPr>
              <w:t>陶瓷工艺研发员（2-02-28-03）</w:t>
            </w:r>
          </w:p>
        </w:tc>
      </w:tr>
      <w:tr w14:paraId="19457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6FC48829">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kern w:val="0"/>
                <w:sz w:val="18"/>
                <w:szCs w:val="18"/>
              </w:rPr>
            </w:pPr>
            <w:r>
              <w:rPr>
                <w:rFonts w:hint="eastAsia" w:ascii="宋体" w:hAnsi="宋体" w:cs="宋体"/>
                <w:b/>
                <w:bCs/>
                <w:kern w:val="0"/>
                <w:sz w:val="18"/>
                <w:szCs w:val="18"/>
              </w:rPr>
              <w:t>主要岗位类别或技术领域举例</w:t>
            </w:r>
          </w:p>
        </w:tc>
        <w:tc>
          <w:tcPr>
            <w:tcW w:w="3204" w:type="pct"/>
            <w:tcBorders>
              <w:top w:val="single" w:color="auto" w:sz="4" w:space="0"/>
              <w:left w:val="single" w:color="auto" w:sz="4" w:space="0"/>
              <w:bottom w:val="single" w:color="auto" w:sz="4" w:space="0"/>
              <w:right w:val="single" w:color="auto" w:sz="4" w:space="0"/>
            </w:tcBorders>
            <w:vAlign w:val="center"/>
          </w:tcPr>
          <w:p w14:paraId="61A886BA">
            <w:pPr>
              <w:pStyle w:val="5"/>
              <w:pageBreakBefore w:val="0"/>
              <w:widowControl w:val="0"/>
              <w:kinsoku/>
              <w:wordWrap/>
              <w:overflowPunct/>
              <w:topLinePunct w:val="0"/>
              <w:autoSpaceDE/>
              <w:autoSpaceDN/>
              <w:bidi w:val="0"/>
              <w:adjustRightInd/>
              <w:snapToGrid/>
              <w:spacing w:before="0" w:after="0" w:line="360" w:lineRule="exact"/>
              <w:jc w:val="center"/>
              <w:textAlignment w:val="auto"/>
              <w:outlineLvl w:val="3"/>
              <w:rPr>
                <w:rFonts w:ascii="宋体" w:hAnsi="宋体" w:cs="宋体"/>
                <w:b/>
                <w:bCs/>
                <w:color w:val="auto"/>
                <w:kern w:val="0"/>
                <w:sz w:val="18"/>
                <w:szCs w:val="18"/>
              </w:rPr>
            </w:pPr>
            <w:r>
              <w:rPr>
                <w:rFonts w:hint="eastAsia" w:ascii="宋体" w:hAnsi="宋体" w:cs="宋体"/>
                <w:bCs/>
                <w:color w:val="auto"/>
                <w:kern w:val="0"/>
                <w:sz w:val="18"/>
                <w:szCs w:val="18"/>
              </w:rPr>
              <w:t>陶瓷原料加工员、坯釉料制备工、陶瓷成型工、陶瓷烧制工、陶瓷装饰工、陶瓷设计师、陶瓷生产技术员等</w:t>
            </w:r>
          </w:p>
        </w:tc>
      </w:tr>
      <w:tr w14:paraId="0685A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18A2618A">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kern w:val="0"/>
                <w:sz w:val="18"/>
                <w:szCs w:val="18"/>
              </w:rPr>
            </w:pPr>
            <w:r>
              <w:rPr>
                <w:rFonts w:hint="eastAsia" w:ascii="宋体" w:hAnsi="宋体" w:cs="宋体"/>
                <w:b/>
                <w:bCs/>
                <w:kern w:val="0"/>
                <w:sz w:val="18"/>
                <w:szCs w:val="18"/>
              </w:rPr>
              <w:t>职业类证书举例</w:t>
            </w:r>
          </w:p>
        </w:tc>
        <w:tc>
          <w:tcPr>
            <w:tcW w:w="3204" w:type="pct"/>
            <w:tcBorders>
              <w:top w:val="single" w:color="auto" w:sz="4" w:space="0"/>
              <w:left w:val="single" w:color="auto" w:sz="4" w:space="0"/>
              <w:bottom w:val="single" w:color="auto" w:sz="4" w:space="0"/>
              <w:right w:val="single" w:color="auto" w:sz="4" w:space="0"/>
            </w:tcBorders>
            <w:vAlign w:val="center"/>
          </w:tcPr>
          <w:p w14:paraId="2884B7A3">
            <w:pPr>
              <w:pStyle w:val="5"/>
              <w:pageBreakBefore w:val="0"/>
              <w:widowControl w:val="0"/>
              <w:kinsoku/>
              <w:wordWrap/>
              <w:overflowPunct/>
              <w:topLinePunct w:val="0"/>
              <w:autoSpaceDE/>
              <w:autoSpaceDN/>
              <w:bidi w:val="0"/>
              <w:adjustRightInd/>
              <w:snapToGrid/>
              <w:spacing w:before="0" w:after="0" w:line="360" w:lineRule="exact"/>
              <w:jc w:val="center"/>
              <w:textAlignment w:val="auto"/>
              <w:outlineLvl w:val="3"/>
              <w:rPr>
                <w:rFonts w:ascii="宋体" w:hAnsi="宋体" w:cs="宋体"/>
                <w:b/>
                <w:bCs/>
                <w:color w:val="auto"/>
                <w:kern w:val="0"/>
                <w:sz w:val="18"/>
                <w:szCs w:val="18"/>
              </w:rPr>
            </w:pPr>
            <w:r>
              <w:rPr>
                <w:rFonts w:hint="eastAsia" w:ascii="宋体" w:hAnsi="宋体" w:cs="宋体"/>
                <w:bCs/>
                <w:color w:val="auto"/>
                <w:kern w:val="0"/>
                <w:sz w:val="18"/>
                <w:szCs w:val="18"/>
              </w:rPr>
              <w:t>陶瓷工艺师证书、陶瓷原料准备工证书、陶瓷成型工证书、陶瓷烧成工证书等</w:t>
            </w:r>
          </w:p>
        </w:tc>
      </w:tr>
    </w:tbl>
    <w:p w14:paraId="515068D7">
      <w:pPr>
        <w:pStyle w:val="2"/>
        <w:pageBreakBefore w:val="0"/>
        <w:widowControl w:val="0"/>
        <w:kinsoku/>
        <w:wordWrap/>
        <w:overflowPunct/>
        <w:topLinePunct w:val="0"/>
        <w:autoSpaceDE/>
        <w:autoSpaceDN/>
        <w:bidi w:val="0"/>
        <w:spacing w:before="120" w:after="120" w:line="360" w:lineRule="exact"/>
        <w:ind w:firstLine="489"/>
        <w:textAlignment w:val="auto"/>
        <w:rPr>
          <w:rFonts w:ascii="宋体" w:hAnsi="宋体" w:eastAsia="宋体"/>
          <w:b/>
          <w:bCs/>
          <w:sz w:val="24"/>
          <w:szCs w:val="24"/>
        </w:rPr>
      </w:pPr>
      <w:r>
        <w:rPr>
          <w:rFonts w:hint="eastAsia" w:ascii="宋体" w:hAnsi="宋体" w:eastAsia="宋体"/>
          <w:b/>
          <w:bCs/>
          <w:color w:val="auto"/>
          <w:sz w:val="24"/>
          <w:szCs w:val="24"/>
        </w:rPr>
        <w:t>五、培养目标与培养规格</w:t>
      </w:r>
    </w:p>
    <w:p w14:paraId="14D2D860">
      <w:pPr>
        <w:pStyle w:val="3"/>
        <w:pageBreakBefore w:val="0"/>
        <w:widowControl w:val="0"/>
        <w:kinsoku/>
        <w:wordWrap/>
        <w:overflowPunct/>
        <w:topLinePunct w:val="0"/>
        <w:autoSpaceDE/>
        <w:autoSpaceDN/>
        <w:bidi w:val="0"/>
        <w:adjustRightInd w:val="0"/>
        <w:snapToGrid w:val="0"/>
        <w:spacing w:before="120" w:after="120" w:line="360" w:lineRule="exact"/>
        <w:ind w:firstLine="422" w:firstLineChars="200"/>
        <w:textAlignment w:val="auto"/>
        <w:rPr>
          <w:rFonts w:ascii="宋体" w:hAnsi="宋体" w:eastAsia="宋体"/>
          <w:b/>
          <w:bCs/>
          <w:sz w:val="21"/>
          <w:szCs w:val="21"/>
        </w:rPr>
      </w:pPr>
      <w:bookmarkStart w:id="13" w:name="_Toc8908"/>
      <w:bookmarkStart w:id="14" w:name="_Toc31884"/>
      <w:r>
        <w:rPr>
          <w:rFonts w:hint="eastAsia" w:ascii="宋体" w:hAnsi="宋体" w:eastAsia="宋体"/>
          <w:b/>
          <w:bCs/>
          <w:color w:val="auto"/>
          <w:sz w:val="21"/>
          <w:szCs w:val="21"/>
        </w:rPr>
        <w:t>（一）培养目标</w:t>
      </w:r>
      <w:bookmarkEnd w:id="13"/>
      <w:bookmarkEnd w:id="14"/>
    </w:p>
    <w:p w14:paraId="77C38D4C">
      <w:pPr>
        <w:pageBreakBefore w:val="0"/>
        <w:widowControl w:val="0"/>
        <w:kinsoku/>
        <w:wordWrap/>
        <w:overflowPunct/>
        <w:topLinePunct w:val="0"/>
        <w:autoSpaceDE/>
        <w:autoSpaceDN/>
        <w:bidi w:val="0"/>
        <w:spacing w:line="360" w:lineRule="exact"/>
        <w:ind w:firstLine="420" w:firstLineChars="200"/>
        <w:textAlignment w:val="auto"/>
        <w:rPr>
          <w:rFonts w:ascii="宋体" w:hAnsi="宋体"/>
          <w:sz w:val="24"/>
        </w:rPr>
      </w:pPr>
      <w:r>
        <w:rPr>
          <w:rFonts w:hint="eastAsia"/>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陶瓷制造技术与工艺行业，掌握</w:t>
      </w:r>
      <w:r>
        <w:rPr>
          <w:rFonts w:hint="eastAsia" w:ascii="Arial" w:hAnsi="Arial"/>
          <w:bCs/>
          <w:szCs w:val="21"/>
        </w:rPr>
        <w:t>陶瓷生产、陶瓷产品 检测、陶瓷造型设计、陶瓷窑炉设备运行原理等知识，具备陶瓷生产、相关设备操作与 维护、工艺控制等能力，具有工匠精神和信息素养，能够从事陶瓷坯釉料制备、陶瓷成 型技术、陶瓷烧成、陶瓷装饰、陶瓷智能制造、陶瓷检测等工作的高技能人才。</w:t>
      </w:r>
    </w:p>
    <w:p w14:paraId="2410A62E">
      <w:pPr>
        <w:pStyle w:val="3"/>
        <w:pageBreakBefore w:val="0"/>
        <w:widowControl w:val="0"/>
        <w:kinsoku/>
        <w:wordWrap/>
        <w:overflowPunct/>
        <w:topLinePunct w:val="0"/>
        <w:autoSpaceDE/>
        <w:autoSpaceDN/>
        <w:bidi w:val="0"/>
        <w:adjustRightInd w:val="0"/>
        <w:snapToGrid w:val="0"/>
        <w:spacing w:before="120" w:after="120" w:line="360" w:lineRule="exact"/>
        <w:ind w:firstLine="422" w:firstLineChars="200"/>
        <w:textAlignment w:val="auto"/>
        <w:rPr>
          <w:rFonts w:hint="eastAsia" w:ascii="宋体" w:hAnsi="宋体" w:eastAsia="宋体" w:cs="Times New Roman"/>
          <w:b/>
          <w:color w:val="auto"/>
          <w:kern w:val="2"/>
          <w:sz w:val="21"/>
          <w:szCs w:val="21"/>
          <w:lang w:val="en-US" w:eastAsia="zh-CN" w:bidi="ar-SA"/>
        </w:rPr>
      </w:pPr>
      <w:bookmarkStart w:id="15" w:name="_Toc7335"/>
      <w:bookmarkStart w:id="16" w:name="_Toc25925"/>
      <w:r>
        <w:rPr>
          <w:rFonts w:hint="eastAsia" w:ascii="宋体" w:hAnsi="宋体" w:eastAsia="宋体" w:cs="Times New Roman"/>
          <w:b/>
          <w:color w:val="auto"/>
          <w:kern w:val="2"/>
          <w:sz w:val="21"/>
          <w:szCs w:val="21"/>
          <w:lang w:val="en-US" w:eastAsia="zh-CN" w:bidi="ar-SA"/>
        </w:rPr>
        <w:t>（二）培养规格</w:t>
      </w:r>
      <w:bookmarkEnd w:id="15"/>
      <w:bookmarkEnd w:id="16"/>
    </w:p>
    <w:p w14:paraId="2F3B66A1">
      <w:pPr>
        <w:pStyle w:val="18"/>
        <w:keepNext w:val="0"/>
        <w:keepLines w:val="0"/>
        <w:pageBreakBefore w:val="0"/>
        <w:widowControl/>
        <w:kinsoku/>
        <w:wordWrap/>
        <w:overflowPunct/>
        <w:topLinePunct w:val="0"/>
        <w:autoSpaceDE/>
        <w:autoSpaceDN/>
        <w:bidi w:val="0"/>
        <w:adjustRightInd/>
        <w:snapToGrid/>
        <w:spacing w:line="360" w:lineRule="atLeast"/>
        <w:ind w:left="0" w:leftChars="0" w:firstLine="420" w:firstLineChars="200"/>
        <w:jc w:val="both"/>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本专业学生应在系统学习本专业知识并完成有关实习实训基础上，全面提升知识、能力、 素质，掌握并实际运用岗位（群）需要的专业核心技术技能，实现德智体美劳全面发展，总体上须达到以下要求： </w:t>
      </w:r>
    </w:p>
    <w:p w14:paraId="20EE8015">
      <w:pPr>
        <w:pStyle w:val="18"/>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（1）坚定拥护中国共产党领导和中国特色社会主义制度，以习近平新时代中国特色社会主义思想为指导，践行社会主义核心价值观，具有坚定的理想信念、深厚的爱国情感和中华民族自豪感； </w:t>
      </w:r>
    </w:p>
    <w:p w14:paraId="76C7E8A9">
      <w:pPr>
        <w:pStyle w:val="18"/>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（2）掌握与本专业对应职业活动相关的国家法律、行业规定，掌握绿色生产、环境保护、 安全防护、质量管理等相关知识与技能，了解相关行业文化，具有爱岗敬业的职业精神，遵守职业道德准则和行为规范，具备社会责任感和担当精神； </w:t>
      </w:r>
    </w:p>
    <w:p w14:paraId="5BDDDEC3">
      <w:pPr>
        <w:pStyle w:val="18"/>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（3）掌握支撑本专业学习和可持续发展必备的语文、高数、外语（英语等）、</w:t>
      </w:r>
      <w:r>
        <w:rPr>
          <w:rFonts w:hint="eastAsia" w:asciiTheme="minorEastAsia" w:hAnsiTheme="minorEastAsia" w:eastAsiaTheme="minorEastAsia" w:cstheme="minorEastAsia"/>
          <w:bCs/>
          <w:color w:val="auto"/>
          <w:kern w:val="2"/>
          <w:sz w:val="21"/>
          <w:szCs w:val="21"/>
          <w:lang w:val="en-US" w:eastAsia="zh-CN"/>
        </w:rPr>
        <w:t>信息技术</w:t>
      </w:r>
      <w:r>
        <w:rPr>
          <w:rFonts w:hint="eastAsia" w:asciiTheme="minorEastAsia" w:hAnsiTheme="minorEastAsia" w:eastAsiaTheme="minorEastAsia" w:cstheme="minorEastAsia"/>
          <w:bCs/>
          <w:color w:val="000000"/>
          <w:kern w:val="2"/>
          <w:sz w:val="21"/>
          <w:szCs w:val="21"/>
          <w:lang w:val="en-US" w:eastAsia="zh-CN"/>
        </w:rPr>
        <w:t xml:space="preserve">等文化基础知识，具有良好的人文素养与科学素养，具备职业生涯规划能力；  </w:t>
      </w:r>
    </w:p>
    <w:p w14:paraId="5BF1B885">
      <w:pPr>
        <w:pStyle w:val="5"/>
        <w:spacing w:before="0" w:after="0" w:line="360" w:lineRule="exact"/>
        <w:ind w:firstLine="420" w:firstLineChars="200"/>
        <w:jc w:val="both"/>
        <w:outlineLvl w:val="3"/>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000000"/>
          <w:kern w:val="2"/>
          <w:sz w:val="21"/>
          <w:szCs w:val="21"/>
          <w:lang w:val="en-US" w:eastAsia="zh-CN"/>
        </w:rPr>
        <w:t>（4）掌握</w:t>
      </w:r>
      <w:r>
        <w:rPr>
          <w:rFonts w:hint="eastAsia" w:asciiTheme="minorEastAsia" w:hAnsiTheme="minorEastAsia" w:eastAsiaTheme="minorEastAsia" w:cstheme="minorEastAsia"/>
          <w:bCs/>
          <w:color w:val="auto"/>
          <w:sz w:val="21"/>
          <w:szCs w:val="21"/>
        </w:rPr>
        <w:t>陶瓷的分类、组成、结构以及物理、化学性能，掌握其性能特点和影响因素</w:t>
      </w:r>
      <w:r>
        <w:rPr>
          <w:rFonts w:hint="eastAsia" w:asciiTheme="minorEastAsia" w:hAnsiTheme="minorEastAsia" w:eastAsiaTheme="minorEastAsia" w:cstheme="minorEastAsia"/>
          <w:bCs/>
          <w:color w:val="000000"/>
          <w:kern w:val="2"/>
          <w:sz w:val="21"/>
          <w:szCs w:val="21"/>
          <w:lang w:val="en-US" w:eastAsia="zh-CN"/>
        </w:rPr>
        <w:t>；</w:t>
      </w:r>
    </w:p>
    <w:p w14:paraId="03F38480">
      <w:pPr>
        <w:pStyle w:val="18"/>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000000"/>
          <w:kern w:val="2"/>
          <w:sz w:val="21"/>
          <w:szCs w:val="21"/>
          <w:lang w:val="en-US" w:eastAsia="zh-CN"/>
        </w:rPr>
        <w:t>（5）掌握</w:t>
      </w:r>
      <w:r>
        <w:rPr>
          <w:rFonts w:hint="eastAsia" w:asciiTheme="minorEastAsia" w:hAnsiTheme="minorEastAsia" w:eastAsiaTheme="minorEastAsia" w:cstheme="minorEastAsia"/>
          <w:bCs/>
          <w:color w:val="auto"/>
          <w:sz w:val="21"/>
          <w:szCs w:val="21"/>
        </w:rPr>
        <w:t>陶瓷工艺学包含原料制备、成型、干燥与烧成等关键环节，学生要熟悉各环节的原理、工艺参数、适用范围及相关设备，掌握质量控制和缺陷解决方法</w:t>
      </w:r>
      <w:r>
        <w:rPr>
          <w:rFonts w:hint="eastAsia" w:asciiTheme="minorEastAsia" w:hAnsiTheme="minorEastAsia" w:eastAsiaTheme="minorEastAsia" w:cstheme="minorEastAsia"/>
          <w:bCs/>
          <w:color w:val="000000"/>
          <w:kern w:val="2"/>
          <w:sz w:val="21"/>
          <w:szCs w:val="21"/>
          <w:lang w:val="en-US" w:eastAsia="zh-CN"/>
        </w:rPr>
        <w:t>；</w:t>
      </w:r>
    </w:p>
    <w:p w14:paraId="4A62460F">
      <w:pPr>
        <w:pStyle w:val="18"/>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（6）掌握</w:t>
      </w:r>
      <w:r>
        <w:rPr>
          <w:rFonts w:hint="eastAsia" w:asciiTheme="minorEastAsia" w:hAnsiTheme="minorEastAsia" w:eastAsiaTheme="minorEastAsia" w:cstheme="minorEastAsia"/>
          <w:bCs/>
          <w:color w:val="auto"/>
          <w:sz w:val="21"/>
          <w:szCs w:val="21"/>
        </w:rPr>
        <w:t>陶瓷装饰技术方面，学生需知晓装饰材料的种类和性能，掌握各类装饰方法的工艺原理和操作技巧，注重装饰与造型的结合</w:t>
      </w:r>
      <w:r>
        <w:rPr>
          <w:rFonts w:hint="eastAsia" w:asciiTheme="minorEastAsia" w:hAnsiTheme="minorEastAsia" w:eastAsiaTheme="minorEastAsia" w:cstheme="minorEastAsia"/>
          <w:bCs/>
          <w:color w:val="000000"/>
          <w:kern w:val="2"/>
          <w:sz w:val="21"/>
          <w:szCs w:val="21"/>
          <w:lang w:val="en-US" w:eastAsia="zh-CN"/>
        </w:rPr>
        <w:t>；</w:t>
      </w:r>
    </w:p>
    <w:p w14:paraId="2842E0F9">
      <w:pPr>
        <w:pStyle w:val="18"/>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（7）掌握</w:t>
      </w:r>
      <w:r>
        <w:rPr>
          <w:rFonts w:hint="eastAsia" w:asciiTheme="minorEastAsia" w:hAnsiTheme="minorEastAsia" w:eastAsiaTheme="minorEastAsia" w:cstheme="minorEastAsia"/>
          <w:bCs/>
          <w:color w:val="auto"/>
          <w:sz w:val="21"/>
          <w:szCs w:val="21"/>
        </w:rPr>
        <w:t>陶瓷机械与设备的知识让学生了解原料加工、成型、干燥、烧成等过程中所用到的设备类型、结构和工作原理，为实际操作和设备维护打下基础</w:t>
      </w:r>
      <w:r>
        <w:rPr>
          <w:rFonts w:hint="eastAsia" w:asciiTheme="minorEastAsia" w:hAnsiTheme="minorEastAsia" w:eastAsiaTheme="minorEastAsia" w:cstheme="minorEastAsia"/>
          <w:bCs/>
          <w:color w:val="000000"/>
          <w:kern w:val="2"/>
          <w:sz w:val="21"/>
          <w:szCs w:val="21"/>
          <w:lang w:val="en-US" w:eastAsia="zh-CN"/>
        </w:rPr>
        <w:t xml:space="preserve">； </w:t>
      </w:r>
    </w:p>
    <w:p w14:paraId="2AEED72E">
      <w:pPr>
        <w:pStyle w:val="5"/>
        <w:spacing w:before="0" w:after="0" w:line="360" w:lineRule="exact"/>
        <w:ind w:firstLine="420" w:firstLineChars="200"/>
        <w:jc w:val="both"/>
        <w:outlineLvl w:val="3"/>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000000"/>
          <w:kern w:val="2"/>
          <w:sz w:val="21"/>
          <w:szCs w:val="21"/>
          <w:lang w:val="en-US" w:eastAsia="zh-CN"/>
        </w:rPr>
        <w:t>（8）</w:t>
      </w:r>
      <w:r>
        <w:rPr>
          <w:rFonts w:hint="eastAsia" w:asciiTheme="minorEastAsia" w:hAnsiTheme="minorEastAsia" w:eastAsiaTheme="minorEastAsia" w:cstheme="minorEastAsia"/>
          <w:bCs/>
          <w:color w:val="auto"/>
          <w:sz w:val="21"/>
          <w:szCs w:val="21"/>
        </w:rPr>
        <w:t>对陶瓷拉坯工艺有一定掌握</w:t>
      </w:r>
      <w:r>
        <w:rPr>
          <w:rFonts w:hint="eastAsia" w:asciiTheme="minorEastAsia" w:hAnsiTheme="minorEastAsia" w:eastAsiaTheme="minorEastAsia" w:cstheme="minorEastAsia"/>
          <w:bCs/>
          <w:color w:val="000000"/>
          <w:kern w:val="2"/>
          <w:sz w:val="21"/>
          <w:szCs w:val="21"/>
          <w:lang w:val="en-US" w:eastAsia="zh-CN"/>
        </w:rPr>
        <w:t>；</w:t>
      </w:r>
    </w:p>
    <w:p w14:paraId="6A37DADB">
      <w:pPr>
        <w:pStyle w:val="18"/>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（9）掌握</w:t>
      </w:r>
      <w:r>
        <w:rPr>
          <w:rFonts w:hint="eastAsia" w:asciiTheme="minorEastAsia" w:hAnsiTheme="minorEastAsia" w:eastAsiaTheme="minorEastAsia" w:cstheme="minorEastAsia"/>
          <w:bCs/>
          <w:kern w:val="2"/>
          <w:sz w:val="21"/>
          <w:szCs w:val="21"/>
        </w:rPr>
        <w:t>陶瓷的设计相关知识</w:t>
      </w:r>
      <w:r>
        <w:rPr>
          <w:rFonts w:hint="eastAsia" w:asciiTheme="minorEastAsia" w:hAnsiTheme="minorEastAsia" w:eastAsiaTheme="minorEastAsia" w:cstheme="minorEastAsia"/>
          <w:bCs/>
          <w:color w:val="000000"/>
          <w:kern w:val="2"/>
          <w:sz w:val="21"/>
          <w:szCs w:val="21"/>
          <w:lang w:val="en-US" w:eastAsia="zh-CN"/>
        </w:rPr>
        <w:t xml:space="preserve">； </w:t>
      </w:r>
    </w:p>
    <w:p w14:paraId="769F13B7">
      <w:pPr>
        <w:pStyle w:val="18"/>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（10）掌握</w:t>
      </w:r>
      <w:r>
        <w:rPr>
          <w:rFonts w:hint="eastAsia" w:asciiTheme="minorEastAsia" w:hAnsiTheme="minorEastAsia" w:eastAsiaTheme="minorEastAsia" w:cstheme="minorEastAsia"/>
          <w:bCs/>
          <w:kern w:val="2"/>
          <w:sz w:val="21"/>
          <w:szCs w:val="21"/>
        </w:rPr>
        <w:t>陶瓷制作相关历史和工艺</w:t>
      </w:r>
      <w:r>
        <w:rPr>
          <w:rFonts w:hint="eastAsia" w:asciiTheme="minorEastAsia" w:hAnsiTheme="minorEastAsia" w:eastAsiaTheme="minorEastAsia" w:cstheme="minorEastAsia"/>
          <w:bCs/>
          <w:color w:val="000000"/>
          <w:kern w:val="2"/>
          <w:sz w:val="21"/>
          <w:szCs w:val="21"/>
          <w:lang w:val="en-US" w:eastAsia="zh-CN"/>
        </w:rPr>
        <w:t xml:space="preserve">； </w:t>
      </w:r>
    </w:p>
    <w:p w14:paraId="7310191B">
      <w:pPr>
        <w:pStyle w:val="18"/>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（11）掌握</w:t>
      </w:r>
      <w:r>
        <w:rPr>
          <w:rFonts w:hint="eastAsia" w:asciiTheme="minorEastAsia" w:hAnsiTheme="minorEastAsia" w:eastAsiaTheme="minorEastAsia" w:cstheme="minorEastAsia"/>
          <w:bCs/>
          <w:sz w:val="21"/>
          <w:szCs w:val="21"/>
        </w:rPr>
        <w:t>基本绘画能力、图形创意、中国绘画</w:t>
      </w:r>
      <w:r>
        <w:rPr>
          <w:rFonts w:hint="eastAsia" w:asciiTheme="minorEastAsia" w:hAnsiTheme="minorEastAsia" w:eastAsiaTheme="minorEastAsia" w:cstheme="minorEastAsia"/>
          <w:bCs/>
          <w:color w:val="000000"/>
          <w:kern w:val="2"/>
          <w:sz w:val="21"/>
          <w:szCs w:val="21"/>
          <w:lang w:val="en-US" w:eastAsia="zh-CN"/>
        </w:rPr>
        <w:t xml:space="preserve">； </w:t>
      </w:r>
    </w:p>
    <w:p w14:paraId="20040434">
      <w:pPr>
        <w:pStyle w:val="18"/>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（12）掌握</w:t>
      </w:r>
      <w:r>
        <w:rPr>
          <w:rFonts w:hint="eastAsia" w:asciiTheme="minorEastAsia" w:hAnsiTheme="minorEastAsia" w:eastAsiaTheme="minorEastAsia" w:cstheme="minorEastAsia"/>
          <w:bCs/>
          <w:sz w:val="21"/>
          <w:szCs w:val="21"/>
        </w:rPr>
        <w:t>电脑设计等能力</w:t>
      </w:r>
      <w:r>
        <w:rPr>
          <w:rFonts w:hint="eastAsia" w:asciiTheme="minorEastAsia" w:hAnsiTheme="minorEastAsia" w:eastAsiaTheme="minorEastAsia" w:cstheme="minorEastAsia"/>
          <w:bCs/>
          <w:color w:val="000000"/>
          <w:kern w:val="2"/>
          <w:sz w:val="21"/>
          <w:szCs w:val="21"/>
          <w:lang w:val="en-US" w:eastAsia="zh-CN"/>
        </w:rPr>
        <w:t xml:space="preserve">； </w:t>
      </w:r>
    </w:p>
    <w:p w14:paraId="392FD955">
      <w:pPr>
        <w:pStyle w:val="18"/>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（13）掌握信息技术基础知识，具有适应本行业数字化和智能化发展需求的数字技能； </w:t>
      </w:r>
    </w:p>
    <w:p w14:paraId="76DF213E">
      <w:pPr>
        <w:pStyle w:val="18"/>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（14）具有探究学习、终身学习和可持续发展的能力，具有整合知识和综合运用知识分析问题和解决问题的能力；  </w:t>
      </w:r>
    </w:p>
    <w:p w14:paraId="37AE7F47">
      <w:pPr>
        <w:pStyle w:val="18"/>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（15）掌握必备的美育知识，具有一定的文化修养、审美能力，形成至少 1 项艺术特长或爱好； </w:t>
      </w:r>
    </w:p>
    <w:p w14:paraId="657B54B6">
      <w:pPr>
        <w:pStyle w:val="18"/>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（16）树立正确的劳动观，尊重劳动，热爱劳动，具备与本专业职业发展相适应的劳动素养，弘扬劳模精神、劳动精神、工匠精神，弘扬劳动光荣、技能宝贵、创造伟大的时代风尚。</w:t>
      </w:r>
    </w:p>
    <w:p w14:paraId="4D09B469">
      <w:pPr>
        <w:pStyle w:val="2"/>
        <w:numPr>
          <w:ilvl w:val="0"/>
          <w:numId w:val="1"/>
        </w:numPr>
        <w:spacing w:before="120" w:after="120" w:line="400" w:lineRule="exact"/>
        <w:ind w:firstLine="489"/>
        <w:rPr>
          <w:rFonts w:ascii="Arial" w:hAnsi="Arial" w:eastAsia="宋体" w:cs="Times New Roman"/>
          <w:b/>
          <w:color w:val="auto"/>
          <w:sz w:val="24"/>
          <w:szCs w:val="24"/>
        </w:rPr>
      </w:pPr>
      <w:r>
        <w:rPr>
          <w:rFonts w:hint="eastAsia" w:ascii="Arial" w:hAnsi="Arial" w:eastAsia="宋体" w:cs="Times New Roman"/>
          <w:b/>
          <w:color w:val="auto"/>
          <w:sz w:val="24"/>
          <w:szCs w:val="24"/>
        </w:rPr>
        <w:t>课程设置及要求</w:t>
      </w:r>
    </w:p>
    <w:p w14:paraId="085B1077">
      <w:pPr>
        <w:spacing w:line="400" w:lineRule="exact"/>
        <w:ind w:firstLine="422" w:firstLineChars="200"/>
        <w:rPr>
          <w:rFonts w:ascii="宋体" w:hAnsi="宋体"/>
          <w:color w:val="FF0000"/>
          <w:szCs w:val="21"/>
        </w:rPr>
      </w:pPr>
      <w:r>
        <w:rPr>
          <w:rFonts w:hint="eastAsia" w:ascii="宋体" w:hAnsi="宋体"/>
          <w:b/>
          <w:szCs w:val="21"/>
        </w:rPr>
        <w:t>（一）公共基础课程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2794"/>
        <w:gridCol w:w="2976"/>
        <w:gridCol w:w="2830"/>
      </w:tblGrid>
      <w:tr w14:paraId="2648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2" w:type="dxa"/>
            <w:vAlign w:val="center"/>
          </w:tcPr>
          <w:p w14:paraId="2893636C">
            <w:pPr>
              <w:keepLines/>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课程名称</w:t>
            </w:r>
          </w:p>
        </w:tc>
        <w:tc>
          <w:tcPr>
            <w:tcW w:w="2794" w:type="dxa"/>
            <w:vAlign w:val="center"/>
          </w:tcPr>
          <w:p w14:paraId="3959F6EF">
            <w:pPr>
              <w:keepLines/>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课程目标</w:t>
            </w:r>
          </w:p>
        </w:tc>
        <w:tc>
          <w:tcPr>
            <w:tcW w:w="2976" w:type="dxa"/>
            <w:vAlign w:val="center"/>
          </w:tcPr>
          <w:p w14:paraId="4B62FA5A">
            <w:pPr>
              <w:keepLines/>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主要内容</w:t>
            </w:r>
          </w:p>
        </w:tc>
        <w:tc>
          <w:tcPr>
            <w:tcW w:w="2830" w:type="dxa"/>
            <w:vAlign w:val="center"/>
          </w:tcPr>
          <w:p w14:paraId="2F2B2C22">
            <w:pPr>
              <w:keepLines/>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教学要求</w:t>
            </w:r>
          </w:p>
        </w:tc>
      </w:tr>
      <w:tr w14:paraId="5C2D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540F6031">
            <w:pPr>
              <w:keepLines/>
              <w:spacing w:line="360" w:lineRule="exact"/>
              <w:jc w:val="center"/>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思想道德与法治</w:t>
            </w:r>
          </w:p>
        </w:tc>
        <w:tc>
          <w:tcPr>
            <w:tcW w:w="2794" w:type="dxa"/>
          </w:tcPr>
          <w:p w14:paraId="6CEA1802">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1.素质目标：</w:t>
            </w:r>
          </w:p>
          <w:p w14:paraId="6BA7E74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（1）掌握社会主义道德核心与原则，树立正确的道德观，自觉传承中华传统美德和中国革命道德</w:t>
            </w:r>
          </w:p>
          <w:p w14:paraId="235FA36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（2）积极吸收借鉴人类优秀道德成果，遵守公民道德准则，在投身崇德向善的实践中不断提高道德品质。</w:t>
            </w:r>
          </w:p>
          <w:p w14:paraId="270D34FC">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2.知识目标：</w:t>
            </w:r>
          </w:p>
          <w:p w14:paraId="40B67DB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（1）深刻理解社会主义法律的本质特征和运行机制，整体把握中国特色社会主义法律体系、法治体系和法治道路的精髓。</w:t>
            </w:r>
          </w:p>
          <w:p w14:paraId="3401AAFA">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(2)掌握我国社会主义宪法和有关法律的基本精神和主要规定，培养法治思维，尊重和维护法律权威，提高法治素养，依法行使权利与履行义务，努力做尊法学法守法用法的模范。</w:t>
            </w:r>
          </w:p>
          <w:p w14:paraId="3F08F5F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55D0C099">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通过学习能够掌握马克思主义人生观、价值观理论，树立正确的人生观，坚定理想信念，弘扬中国精神，积极投身人生实践，自觉践行社会主义核心价值观，将远大理想与对祖国的高度责任感、使命感结合起来，在实现中国梦的实践中放飞青春梦想。</w:t>
            </w:r>
          </w:p>
        </w:tc>
        <w:tc>
          <w:tcPr>
            <w:tcW w:w="2976" w:type="dxa"/>
          </w:tcPr>
          <w:p w14:paraId="44798C71">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模块一：思想道德篇</w:t>
            </w:r>
          </w:p>
          <w:p w14:paraId="060DA33F">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任务一：中国特色社会主义进入了新时代。</w:t>
            </w:r>
          </w:p>
          <w:p w14:paraId="543C535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任务二：人生观的基本内涵以及对人生的重要作用，树立为人民服务的人生观。</w:t>
            </w:r>
          </w:p>
          <w:p w14:paraId="29563E4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任务三：理想信念对大学生成才的重要意义，树立马克思主义的崇高的理想信念。</w:t>
            </w:r>
          </w:p>
          <w:p w14:paraId="6CA0AF9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任务四：中国精神的科学内涵，实现中国梦必须弘扬中国精神。</w:t>
            </w:r>
          </w:p>
          <w:p w14:paraId="6B7D26B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任务五：社会主义核心价值观的基本内容、历史底蕴、现实基础、道义力量。</w:t>
            </w:r>
          </w:p>
          <w:p w14:paraId="3B434C3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任务六：道德的历史演变、功能、作用和中华民族优良道德传统、革命道德。</w:t>
            </w:r>
          </w:p>
          <w:p w14:paraId="1FCFBF10">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模块二：法治篇</w:t>
            </w:r>
          </w:p>
          <w:p w14:paraId="7FE17D8F">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社会主义法治观念的主要内容、社会主义法治思维方式的基本含义和特征，我国宪法法律规定的权利和义务。</w:t>
            </w:r>
          </w:p>
        </w:tc>
        <w:tc>
          <w:tcPr>
            <w:tcW w:w="2830" w:type="dxa"/>
          </w:tcPr>
          <w:p w14:paraId="089AD25C">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1.教学模式：</w:t>
            </w:r>
          </w:p>
          <w:p w14:paraId="3684CD3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即以课堂教学为主，课内课外相结合，理论与实践相结合，不断提升课程教学的思想性、政治性、科学性、理论性、实践性。</w:t>
            </w:r>
          </w:p>
          <w:p w14:paraId="1FC0AC5E">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2.教学方法：</w:t>
            </w:r>
          </w:p>
          <w:p w14:paraId="3DA1444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运用专题式教学、案例式教学、启发式教学等多种互动教学方法，将课堂教学和课内外实践相结合。</w:t>
            </w:r>
          </w:p>
          <w:p w14:paraId="6EC51F1F">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3.教学条件：</w:t>
            </w:r>
          </w:p>
          <w:p w14:paraId="1B47E57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多媒体教室和智慧校园平台。</w:t>
            </w:r>
          </w:p>
          <w:p w14:paraId="303AF427">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60B5418D">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坚持正确的政治方向，有扎实的马克思主义理论基础，在政治立场、政治方向、政治原则、政治道路上同以习近平同志为核心的党中央保持高度一致。</w:t>
            </w:r>
          </w:p>
          <w:p w14:paraId="24A09FB5">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5.评价建议：</w:t>
            </w:r>
          </w:p>
          <w:p w14:paraId="411BA24B">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采取平时检测（20%）+阶段考核（30%）+期末考试（50%）评定学习效果。</w:t>
            </w:r>
          </w:p>
        </w:tc>
      </w:tr>
      <w:tr w14:paraId="4435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69B4A898">
            <w:pPr>
              <w:pStyle w:val="5"/>
              <w:keepNext w:val="0"/>
              <w:spacing w:before="0" w:after="0" w:line="360" w:lineRule="exact"/>
              <w:jc w:val="center"/>
              <w:outlineLvl w:val="3"/>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毛泽东思想和中国特色社会主义理论体系概论</w:t>
            </w:r>
          </w:p>
        </w:tc>
        <w:tc>
          <w:tcPr>
            <w:tcW w:w="2794" w:type="dxa"/>
          </w:tcPr>
          <w:p w14:paraId="52B4B36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1.素质目标：</w:t>
            </w:r>
          </w:p>
          <w:p w14:paraId="79532445">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充分认识马克思主义基本原理必须同中国具体实际相结合才能发挥它的指导作用。</w:t>
            </w:r>
          </w:p>
          <w:p w14:paraId="05A37191">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2.知识目标：</w:t>
            </w:r>
          </w:p>
          <w:p w14:paraId="6A487CF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（1）深刻理解马克思主义中国化的科学内涵和历史进程。</w:t>
            </w:r>
          </w:p>
          <w:p w14:paraId="79EE55B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（2）正确把握马克思主义中国化理论成果的形成与发展、主要内容、历史地位及内在关系。</w:t>
            </w:r>
          </w:p>
          <w:p w14:paraId="475BF6DF">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2E1AA04E">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引导学生运用马克思主义中国化的理论成果指导自己的学习与工作。</w:t>
            </w:r>
          </w:p>
          <w:p w14:paraId="4E849B43">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p>
        </w:tc>
        <w:tc>
          <w:tcPr>
            <w:tcW w:w="2976" w:type="dxa"/>
          </w:tcPr>
          <w:p w14:paraId="50454BC1">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模块一：思想在不同时期时代课题篇</w:t>
            </w:r>
          </w:p>
          <w:p w14:paraId="0D7812F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任务一：以马克思主义中国化时代化为主线，论述马克思主义中国化时代化的提出及其历史进程。</w:t>
            </w:r>
          </w:p>
          <w:p w14:paraId="527C5E2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任务二：以中国化时代化的马克思主义为重点，论述中国化时代化的马克思主义理论成果之间既一脉相承又与时俱进的关系。</w:t>
            </w:r>
          </w:p>
          <w:p w14:paraId="0833EE0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任务三：以中华民族伟大复兴为主题，论述中国共产党在不同时期的主要任务。</w:t>
            </w:r>
          </w:p>
          <w:p w14:paraId="4B3E8A48">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模块二：理论体系发展与实践篇</w:t>
            </w:r>
          </w:p>
          <w:p w14:paraId="394BD7E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任务一：以中国百年巨变为根据，全面展示中国化时代化马克思主义的实践逻辑。</w:t>
            </w:r>
          </w:p>
          <w:p w14:paraId="2DA69A67">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任务二：以坚持和发展中国特色社会主义为方向，全面展示中国特色社会主义的历史逻辑。</w:t>
            </w:r>
          </w:p>
        </w:tc>
        <w:tc>
          <w:tcPr>
            <w:tcW w:w="2830" w:type="dxa"/>
          </w:tcPr>
          <w:p w14:paraId="6B7E20F4">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1.教学模式：</w:t>
            </w:r>
          </w:p>
          <w:p w14:paraId="60C3320A">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采用理论实践一体化、线上线下混合式教学模式，即以课堂教学为主，课内课外相结合，理论与实践相结合，不断提升课程教学的思想性、政治性、科学性、理论性、实践性。</w:t>
            </w:r>
          </w:p>
          <w:p w14:paraId="3B639E2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2.教学方法：</w:t>
            </w:r>
          </w:p>
          <w:p w14:paraId="77B6DC96">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运用专题式教学、案例式教学、启发式教学、主题演讲、模拟法庭等多种互动教学方法，将课堂教学和课内外实践相结合。</w:t>
            </w:r>
          </w:p>
          <w:p w14:paraId="3D395CF4">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3.教学条件：</w:t>
            </w:r>
          </w:p>
          <w:p w14:paraId="5CAFDD3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多媒体教室和智慧校园平台。</w:t>
            </w:r>
          </w:p>
          <w:p w14:paraId="61C6B2B7">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1EC2FC9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具有良好的思想品德、职业道德、责任意识和敬业精神。</w:t>
            </w:r>
          </w:p>
          <w:p w14:paraId="3961B641">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5.评价建议：</w:t>
            </w:r>
          </w:p>
          <w:p w14:paraId="74999D53">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采取平时检测（20%）+阶段考核（30%）+期末考试（50%）评定学习效果。</w:t>
            </w:r>
          </w:p>
        </w:tc>
      </w:tr>
      <w:tr w14:paraId="3460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4E757828">
            <w:pPr>
              <w:pStyle w:val="5"/>
              <w:keepNext w:val="0"/>
              <w:spacing w:before="0" w:after="0" w:line="360" w:lineRule="exact"/>
              <w:jc w:val="center"/>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习近平新时代中国特色社会主义思想概论</w:t>
            </w:r>
          </w:p>
          <w:p w14:paraId="0B8F8594">
            <w:pPr>
              <w:pStyle w:val="5"/>
              <w:keepNext w:val="0"/>
              <w:spacing w:before="0" w:after="0" w:line="360" w:lineRule="exact"/>
              <w:jc w:val="center"/>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p>
          <w:p w14:paraId="1C043996">
            <w:pPr>
              <w:pStyle w:val="5"/>
              <w:keepNext w:val="0"/>
              <w:spacing w:before="0" w:after="0" w:line="360" w:lineRule="exact"/>
              <w:jc w:val="center"/>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p>
        </w:tc>
        <w:tc>
          <w:tcPr>
            <w:tcW w:w="2794" w:type="dxa"/>
            <w:vAlign w:val="center"/>
          </w:tcPr>
          <w:p w14:paraId="6921F985">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1.素质目标：</w:t>
            </w:r>
          </w:p>
          <w:p w14:paraId="576E4ED6">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（1）引导大学生准确理解，深刻把握习近平新时代中国特色社会主义思想的时代背景、核心要义、精神实质、丰富内涵、实践要求。</w:t>
            </w:r>
          </w:p>
          <w:p w14:paraId="3DD35AAF">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（2）引导大学生深刻领会习近平新时代中国特色社会主义思想的时代意义、理论意义、实践意义、世界意义。</w:t>
            </w:r>
          </w:p>
          <w:p w14:paraId="704AB779">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2.知识目标：</w:t>
            </w:r>
          </w:p>
          <w:p w14:paraId="7D6D9D3B">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（1）通过基础理论知识的理解和学习，引导大学生全面了解习近平新时代中国特色社会主义思想中蕴含的人民至上、崇高信仰、历史自觉、问题导向、斗争精神、天下情怀等理论品格和思想风范。</w:t>
            </w:r>
          </w:p>
          <w:p w14:paraId="7135DF6F">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（2）引导大学生深刻把握习近平新时代中国特色社会主义思想中贯穿的马克思主义立场、观点、方法。</w:t>
            </w:r>
          </w:p>
          <w:p w14:paraId="3AC9A108">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6433858C">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帮助大学生牢固树立“四个意识”、坚定“四个自信”、深刻领会“两个确立”、自觉做到“两个维护”，自觉投身建设社会主义现代化强国、实现中华民族伟大复兴中国梦的奋斗中。</w:t>
            </w:r>
          </w:p>
        </w:tc>
        <w:tc>
          <w:tcPr>
            <w:tcW w:w="2976" w:type="dxa"/>
            <w:vAlign w:val="center"/>
          </w:tcPr>
          <w:p w14:paraId="27973D4D">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模块一：最新理论成果机器理论依据</w:t>
            </w:r>
          </w:p>
          <w:p w14:paraId="70178CF5">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任务一：习近平新时代中国特色社会主义思想及其历史地位。</w:t>
            </w:r>
          </w:p>
          <w:p w14:paraId="528798FA">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任务二：坚持党的全面领导。</w:t>
            </w:r>
          </w:p>
          <w:p w14:paraId="37047FF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任务三：新时代坚持和发展中国特色社会主义：“五位一体”总体布局、“四个全面”战略布局。</w:t>
            </w:r>
          </w:p>
          <w:p w14:paraId="42AE1C1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任务四：实现中华民族伟大复兴的重要保障。</w:t>
            </w:r>
          </w:p>
          <w:p w14:paraId="2C77A34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任务五：建设巩固国防和强大人民军队。</w:t>
            </w:r>
          </w:p>
          <w:p w14:paraId="04BE976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任务六：坚持“一国两制”和推进祖国完全统一。</w:t>
            </w:r>
          </w:p>
          <w:p w14:paraId="1EC248DF">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任务七：中国特色大国外交和推动构建人类命运共同体。</w:t>
            </w:r>
          </w:p>
          <w:p w14:paraId="1E724451">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模块二：学好、用好最新理论成果及其认识</w:t>
            </w:r>
          </w:p>
          <w:p w14:paraId="20B39ED6">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学生能够认识到，习近平新时代中国特色社会主义思想是经过实践检验了的科学理论，是新时期党开创中国特色社会主义伟大事业的指导思想。</w:t>
            </w:r>
          </w:p>
        </w:tc>
        <w:tc>
          <w:tcPr>
            <w:tcW w:w="2830" w:type="dxa"/>
            <w:vAlign w:val="center"/>
          </w:tcPr>
          <w:p w14:paraId="25E12F31">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1.教学模式：</w:t>
            </w:r>
          </w:p>
          <w:p w14:paraId="4ADC2E2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采用理论实践一体化、线上线下混合式教学模式，即以课堂教学为主，课内课外相结合，理论与实践相结合，不断提升课程教学的思想性、政治性、科学性、理论性、实践性。</w:t>
            </w:r>
          </w:p>
          <w:p w14:paraId="7BE3C00B">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2.教学方法：</w:t>
            </w:r>
          </w:p>
          <w:p w14:paraId="6B4B6E7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运用专题式教学、案例式教学等多种互动教学方法，将课堂教学和课内外实践相结合。</w:t>
            </w:r>
          </w:p>
          <w:p w14:paraId="47D8B60C">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3.教学条件：</w:t>
            </w:r>
          </w:p>
          <w:p w14:paraId="5FCCD1D5">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多媒体教室和智慧校园平台。</w:t>
            </w:r>
          </w:p>
          <w:p w14:paraId="4F9AD2A9">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01908806">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关注党的最新理论成果、中央重大会议、时政热点等及时把最新的中央精神融入教学内容。</w:t>
            </w:r>
          </w:p>
          <w:p w14:paraId="20BEED81">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5.评价建议：</w:t>
            </w:r>
          </w:p>
          <w:p w14:paraId="57AA1E7E">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采取平时检测（20%）+阶段考核（30%）+期末考试（50%）评定学习效果。</w:t>
            </w:r>
          </w:p>
        </w:tc>
      </w:tr>
      <w:tr w14:paraId="0E68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7B347972">
            <w:pPr>
              <w:pStyle w:val="5"/>
              <w:keepNext w:val="0"/>
              <w:spacing w:before="0" w:after="0" w:line="360" w:lineRule="exact"/>
              <w:jc w:val="center"/>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形势与政策</w:t>
            </w:r>
          </w:p>
          <w:p w14:paraId="272400E1">
            <w:pPr>
              <w:pStyle w:val="5"/>
              <w:keepNext w:val="0"/>
              <w:spacing w:before="0" w:after="0" w:line="360" w:lineRule="exact"/>
              <w:jc w:val="center"/>
              <w:outlineLvl w:val="3"/>
              <w:rPr>
                <w:rFonts w:asciiTheme="minorEastAsia" w:hAnsiTheme="minorEastAsia" w:eastAsiaTheme="minorEastAsia" w:cstheme="minorEastAsia"/>
                <w:color w:val="000000" w:themeColor="text1"/>
                <w:kern w:val="0"/>
                <w:sz w:val="18"/>
                <w:szCs w:val="18"/>
                <w14:textFill>
                  <w14:solidFill>
                    <w14:schemeClr w14:val="tx1"/>
                  </w14:solidFill>
                </w14:textFill>
              </w:rPr>
            </w:pPr>
          </w:p>
        </w:tc>
        <w:tc>
          <w:tcPr>
            <w:tcW w:w="2794" w:type="dxa"/>
            <w:vAlign w:val="center"/>
          </w:tcPr>
          <w:p w14:paraId="2B4271F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1.素质目标：</w:t>
            </w:r>
          </w:p>
          <w:p w14:paraId="2F1AA304">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2BEC9038">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2.知识目标：</w:t>
            </w:r>
          </w:p>
          <w:p w14:paraId="2D657DED">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299CAED0">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7AEB2080">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帮助学生了解高等教育发展的现状和趋势，对就业形势有一个比较清醒的认识，树立正确的就业观。</w:t>
            </w:r>
          </w:p>
        </w:tc>
        <w:tc>
          <w:tcPr>
            <w:tcW w:w="2976" w:type="dxa"/>
            <w:vAlign w:val="center"/>
          </w:tcPr>
          <w:p w14:paraId="294ABE85">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p w14:paraId="337BBD1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分析我国经济社会发展形势与政策、国际社会形势。引导学生准确理解党的基本理论、基本路线和基本方略，正确评价党和国家创新创业的方针政策，正确认识中国和世界发展大势，正确分析国内、国际的创新创业形势和发展趋势，确立科学的职业理想。</w:t>
            </w:r>
          </w:p>
          <w:p w14:paraId="2D1143B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用习近平新时代中国特色社会主义思想铸魂育人、立德树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
        </w:tc>
        <w:tc>
          <w:tcPr>
            <w:tcW w:w="2830" w:type="dxa"/>
            <w:vAlign w:val="center"/>
          </w:tcPr>
          <w:p w14:paraId="0A5EA33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1.教学模式：</w:t>
            </w:r>
          </w:p>
          <w:p w14:paraId="6BA81426">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采用理论实践一体化、线上线下混合式教学模式，即以课堂教学为主，课内课外相结合，理论与实践相结合，不断提升课程教学的思想性、政治性、科学性、理论性、实践性。</w:t>
            </w:r>
          </w:p>
          <w:p w14:paraId="2A19E53A">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2.教学方法：</w:t>
            </w:r>
          </w:p>
          <w:p w14:paraId="3E7B997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运用专题式教学、案例式教学等多种互动教学方法，将课堂教学和课内外实践相结合。</w:t>
            </w:r>
          </w:p>
          <w:p w14:paraId="26BA66CF">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3.教学条件：</w:t>
            </w:r>
          </w:p>
          <w:p w14:paraId="5806D61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多媒体教室和智慧校园平台。</w:t>
            </w:r>
          </w:p>
          <w:p w14:paraId="1950D1E2">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4C90792F">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关注党的最新理论成果、中央重大会议、时政热点等信息，及时把最新的中央精神融入教学内容。</w:t>
            </w:r>
          </w:p>
          <w:p w14:paraId="5D85CEBF">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5.评价建议：</w:t>
            </w:r>
          </w:p>
          <w:p w14:paraId="71596AF2">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采取平时检测（40%）+期末考查（60%）评定学习效果。</w:t>
            </w:r>
          </w:p>
        </w:tc>
      </w:tr>
      <w:tr w14:paraId="75F0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dxa"/>
            <w:vAlign w:val="center"/>
          </w:tcPr>
          <w:p w14:paraId="647C9EF5">
            <w:pPr>
              <w:keepLines/>
              <w:shd w:val="clear" w:color="auto" w:fill="FFFFFF"/>
              <w:spacing w:line="360" w:lineRule="exact"/>
              <w:jc w:val="center"/>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大学体育</w:t>
            </w:r>
          </w:p>
        </w:tc>
        <w:tc>
          <w:tcPr>
            <w:tcW w:w="2794" w:type="dxa"/>
            <w:vAlign w:val="center"/>
          </w:tcPr>
          <w:p w14:paraId="1BEB02C2">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1.知识目标：</w:t>
            </w:r>
          </w:p>
          <w:p w14:paraId="21D59994">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1A71991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2.能力目标：</w:t>
            </w:r>
          </w:p>
          <w:p w14:paraId="130A9E1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（1）熟练掌握1-2项健身运动的基本方法和技能，能科学地进行体育锻炼，提高自己的运动能力，掌握常见运动创伤的处置方法。</w:t>
            </w:r>
          </w:p>
          <w:p w14:paraId="195E80B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（2）能测试和评价体质健康状况，掌握有效提高身体素质、全面发展体能的知识与方法；提高职业体能水平，树立健康观念，掌握健康知识和与职业相关的健康安全知识，形成健康文明的生活方式。</w:t>
            </w:r>
          </w:p>
          <w:p w14:paraId="597CA919">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3.素质目标：</w:t>
            </w:r>
          </w:p>
          <w:p w14:paraId="1E6FFBE6">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（1）通过体育锻炼改善情绪状态；促进学生人格发展；培养坚强的意志品质；缓解生理和心理疲劳；培养良好的人际交往能力和合作意识，体验运动乐趣，培养快乐体育、健康体育、终生体育观念。</w:t>
            </w:r>
          </w:p>
          <w:p w14:paraId="491F7BE6">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（2）遵守体育道德规范和行为准则，发扬体育精神，塑造良好的体育品格，增强责任意识、规则意识和团队意识，正确处理竞争与合作的关系。</w:t>
            </w:r>
          </w:p>
        </w:tc>
        <w:tc>
          <w:tcPr>
            <w:tcW w:w="2976" w:type="dxa"/>
            <w:vAlign w:val="center"/>
          </w:tcPr>
          <w:p w14:paraId="57E0FC1F">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1.田径及身体素质练习：力量、速度、耐力、弹跳、协调、灵敏、柔韧等。</w:t>
            </w:r>
          </w:p>
          <w:p w14:paraId="6D351BBB">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2.专项运动技能：田径、健美操、篮球、足球、排球、乒乓球、羽毛球、网球、跆拳道、武术、体育舞蹈等。</w:t>
            </w:r>
          </w:p>
          <w:p w14:paraId="2975D96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3.体质测试训练：跳远、坐位体前屈、仰卧起坐、引体向上、50米跑、肺活量、800/1000米跑等。</w:t>
            </w:r>
          </w:p>
          <w:p w14:paraId="29224A04">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4.拓展模块：运动减脂、快意网球、体育与欣赏以及武术与健康、健身气功、太极拳等优秀传统文化项目。</w:t>
            </w:r>
          </w:p>
          <w:p w14:paraId="237E502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5.健康教育：体育保健、健康饮食、心理健康教育等。</w:t>
            </w:r>
          </w:p>
          <w:p w14:paraId="3FD498D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p>
          <w:p w14:paraId="59F8594E">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p>
        </w:tc>
        <w:tc>
          <w:tcPr>
            <w:tcW w:w="2830" w:type="dxa"/>
            <w:vAlign w:val="center"/>
          </w:tcPr>
          <w:p w14:paraId="2786E013">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1.教学模式：</w:t>
            </w:r>
          </w:p>
          <w:p w14:paraId="7C4F117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采用1+1+X模式，1为体育与健康必修课程，是体育与健康基础模块，以运动技能基础训练为主；1为体质测试训练课，以体质健康测试项目训练为主；X为拓展模块，为公共选修课程。</w:t>
            </w:r>
          </w:p>
          <w:p w14:paraId="005DF6E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2.教学方法：</w:t>
            </w:r>
          </w:p>
          <w:p w14:paraId="2FD581FD">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运用目标教学法、游戏教学法及竞赛教学法，以“教会、勤练、常赛”为主导，提高学生的兴趣，激发学习的主动性。</w:t>
            </w:r>
          </w:p>
          <w:p w14:paraId="2CE895BD">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3.教学条件：</w:t>
            </w:r>
          </w:p>
          <w:p w14:paraId="71C538D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室外网球场、排球场、田径场等体育教学设施。</w:t>
            </w:r>
          </w:p>
          <w:p w14:paraId="36219CDE">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428BBCB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05D306E2">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5.评价建议：</w:t>
            </w:r>
          </w:p>
          <w:p w14:paraId="0BBBB624">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采取平时成绩（40%）+学期末测试（身体素质+专项技能）（60%）来评定学习效果。</w:t>
            </w:r>
          </w:p>
          <w:p w14:paraId="3B4732B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p>
          <w:p w14:paraId="35721DDB">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p>
        </w:tc>
      </w:tr>
      <w:tr w14:paraId="473D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18064209">
            <w:pPr>
              <w:keepLines/>
              <w:shd w:val="clear" w:color="auto" w:fill="FFFFFF"/>
              <w:spacing w:line="360" w:lineRule="exact"/>
              <w:jc w:val="center"/>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军事理论</w:t>
            </w:r>
          </w:p>
          <w:p w14:paraId="432012E2">
            <w:pPr>
              <w:keepLines/>
              <w:shd w:val="clear" w:color="auto" w:fill="FFFFFF"/>
              <w:spacing w:line="360" w:lineRule="exact"/>
              <w:jc w:val="center"/>
              <w:rPr>
                <w:rFonts w:asciiTheme="minorEastAsia" w:hAnsiTheme="minorEastAsia" w:eastAsiaTheme="minorEastAsia" w:cstheme="minorEastAsia"/>
                <w:color w:val="000000" w:themeColor="text1"/>
                <w:kern w:val="0"/>
                <w:sz w:val="18"/>
                <w:szCs w:val="18"/>
                <w14:textFill>
                  <w14:solidFill>
                    <w14:schemeClr w14:val="tx1"/>
                  </w14:solidFill>
                </w14:textFill>
              </w:rPr>
            </w:pPr>
          </w:p>
        </w:tc>
        <w:tc>
          <w:tcPr>
            <w:tcW w:w="2794" w:type="dxa"/>
            <w:vAlign w:val="center"/>
          </w:tcPr>
          <w:p w14:paraId="40814A1C">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1.知识目标：</w:t>
            </w:r>
          </w:p>
          <w:p w14:paraId="3B04DE2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（1）提高学生的思想政治觉悟。</w:t>
            </w:r>
          </w:p>
          <w:p w14:paraId="44CA562E">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（2）激发爱国热情。</w:t>
            </w:r>
          </w:p>
          <w:p w14:paraId="2158F36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（3）增强国防观念和国家安全意识。</w:t>
            </w:r>
          </w:p>
          <w:p w14:paraId="6C7ECEAB">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2.素质目标：</w:t>
            </w:r>
          </w:p>
          <w:p w14:paraId="57CB79EB">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（1）进行爱国主义、集体主义和革命英雄主义教育。</w:t>
            </w:r>
          </w:p>
          <w:p w14:paraId="341119B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（2）增强学生的组织纪律观念，培养艰苦奋斗的作风。</w:t>
            </w:r>
          </w:p>
          <w:p w14:paraId="0F1375AB">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（3）提高学生的综合素质。</w:t>
            </w:r>
          </w:p>
          <w:p w14:paraId="7895D6D7">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275FFF6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（1）使学生掌握基本军事知识和技能。</w:t>
            </w:r>
          </w:p>
          <w:p w14:paraId="28D4D6B9">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（2）为中国人民解放军培养后备兵员和预备役军官、为国家培养社会主义事业的建设者和接班人打好基础。</w:t>
            </w:r>
          </w:p>
        </w:tc>
        <w:tc>
          <w:tcPr>
            <w:tcW w:w="2976" w:type="dxa"/>
            <w:vAlign w:val="center"/>
          </w:tcPr>
          <w:p w14:paraId="083E50AD">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1.中国国防。理解国防内涵和国防历史，树立正确的国防观；了解我国国防体制、国防战略、国防政策以及国防成就，激发学生的爱国热情；熟悉国防法规、武装力量、国防动员的主要内容，增强学生国防意识。</w:t>
            </w:r>
          </w:p>
          <w:p w14:paraId="59A9ABAD">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2.国家安全。正确把握和认识国家安全的内涵，理解我国总体国家安全观，提升学生防谍保密意识；深刻认识当前我国面临的安全形势；了解世界主要国家军事力量及战略动向，增强学生忧患意识。</w:t>
            </w:r>
          </w:p>
          <w:p w14:paraId="5D2BF9D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7B1C9FD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4.现代战争。了解战争内涵、特点、发展历程，理解新军事革命的内涵和发展演变，掌握机械化战争、信息化战争的形成、主要形态、特征、代表性战例和发展趋势，使学生树立打赢信息化战争的信心。</w:t>
            </w:r>
          </w:p>
          <w:p w14:paraId="142C18A7">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5.信息化装备。了解信息化装备的内涵、分类、发展及对现代作战的影响，熟悉世界主要国家信息化装备的发展情况，激发学生学习高科技的积极性，为国防科研奠定人才基础。</w:t>
            </w:r>
          </w:p>
        </w:tc>
        <w:tc>
          <w:tcPr>
            <w:tcW w:w="2830" w:type="dxa"/>
            <w:vAlign w:val="center"/>
          </w:tcPr>
          <w:p w14:paraId="7ABA7EBA">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1.教学模式：</w:t>
            </w:r>
          </w:p>
          <w:p w14:paraId="5F9CB16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194DFAB5">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2.教学条件：</w:t>
            </w:r>
          </w:p>
          <w:p w14:paraId="5F97C02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多媒体教室、智慧校园平台和智慧树教学平台。</w:t>
            </w:r>
          </w:p>
          <w:p w14:paraId="5BB28BAD">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6BA555F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互动式、典型性案例教学法；针对性、典型性战例教学法；个性化、多样化专题教学法；问题型、讨论型启发式教学法。</w:t>
            </w:r>
          </w:p>
          <w:p w14:paraId="40DF068C">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470AF66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政治立场坚定，要关注时政要闻及国家安全动态；注重理论联系实际，融入社会、融入生活，强调学生的主体地位和教师的主导地位，重视师生互动，引导学生积极思考，形成正确的世界观、人生观、价值观。</w:t>
            </w:r>
          </w:p>
          <w:p w14:paraId="0A9BF3EA">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5.考核方式：</w:t>
            </w:r>
          </w:p>
          <w:p w14:paraId="1BE8FC5A">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采取课堂积分（20%）+过程考核（50%）+期末测评（30%）评定学习效果。</w:t>
            </w:r>
          </w:p>
          <w:p w14:paraId="5425BFD7">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p>
        </w:tc>
      </w:tr>
      <w:tr w14:paraId="65A9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1FB00C11">
            <w:pPr>
              <w:keepLines/>
              <w:shd w:val="clear" w:color="auto" w:fill="FFFFFF"/>
              <w:spacing w:line="360" w:lineRule="exact"/>
              <w:jc w:val="center"/>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劳动教育与实践</w:t>
            </w:r>
          </w:p>
          <w:p w14:paraId="3FCBA265">
            <w:pPr>
              <w:keepLines/>
              <w:shd w:val="clear" w:color="auto" w:fill="FFFFFF"/>
              <w:spacing w:line="360" w:lineRule="exact"/>
              <w:jc w:val="center"/>
              <w:rPr>
                <w:rFonts w:asciiTheme="minorEastAsia" w:hAnsiTheme="minorEastAsia" w:eastAsiaTheme="minorEastAsia" w:cstheme="minorEastAsia"/>
                <w:color w:val="000000" w:themeColor="text1"/>
                <w:kern w:val="0"/>
                <w:sz w:val="18"/>
                <w:szCs w:val="18"/>
                <w14:textFill>
                  <w14:solidFill>
                    <w14:schemeClr w14:val="tx1"/>
                  </w14:solidFill>
                </w14:textFill>
              </w:rPr>
            </w:pPr>
          </w:p>
        </w:tc>
        <w:tc>
          <w:tcPr>
            <w:tcW w:w="2794" w:type="dxa"/>
            <w:vAlign w:val="center"/>
          </w:tcPr>
          <w:p w14:paraId="0221DBB4">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1.知识目标：</w:t>
            </w:r>
          </w:p>
          <w:p w14:paraId="67F6482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引导大学生理解和形成马克思主义劳动观，牢固树立劳动最光荣、劳动最崇高、劳动最伟大、劳动最美丽的观念。促使大学生形成良好的劳动习惯和积极的劳动态度，养成辛勤劳动、诚实劳动、创造性劳动的良好品格。</w:t>
            </w:r>
          </w:p>
          <w:p w14:paraId="6E3AF01C">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2.能力目标：</w:t>
            </w:r>
          </w:p>
          <w:p w14:paraId="661A614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提高大学生的劳动素养，帮助学生掌握基本的劳动知识和技能，使学生具备满足生存发展所需的基本劳动能力。</w:t>
            </w:r>
          </w:p>
          <w:p w14:paraId="1D11B07D">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3.素质目标：</w:t>
            </w:r>
          </w:p>
          <w:p w14:paraId="4AAC75E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（1）引导学生领会“幸福是奋斗出来的”内涵与意义，继承中华民族勤俭节约、敬业奉献的优良传统，弘扬开拓创新、砥砺奋进的时代精神，传承并践行劳动精神、劳模精神、工匠精神。</w:t>
            </w:r>
          </w:p>
          <w:p w14:paraId="5533746F">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（2）通过实践活动，培养学生的团队合作能力、创新思维和创业意识，同时使学生认识到自己在社会中的角色和责任，培养学生的社会参与意识和公益意识。</w:t>
            </w:r>
          </w:p>
        </w:tc>
        <w:tc>
          <w:tcPr>
            <w:tcW w:w="2976" w:type="dxa"/>
            <w:vAlign w:val="center"/>
          </w:tcPr>
          <w:p w14:paraId="3206A08A">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1.理论教学</w:t>
            </w:r>
          </w:p>
          <w:p w14:paraId="43499C48">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模块一 劳动素养篇</w:t>
            </w:r>
          </w:p>
          <w:p w14:paraId="79FD614D">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任务一：马克思主义劳动观</w:t>
            </w:r>
          </w:p>
          <w:p w14:paraId="088ABD7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任务二：崇尚劳动 热爱生活</w:t>
            </w:r>
          </w:p>
          <w:p w14:paraId="4D922BE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任务三：尊重劳动 塑造品质</w:t>
            </w:r>
          </w:p>
          <w:p w14:paraId="7BAB4249">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模块二 劳动技能篇</w:t>
            </w:r>
          </w:p>
          <w:p w14:paraId="741AF70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任务四：弘扬精神 传承发展</w:t>
            </w:r>
          </w:p>
          <w:p w14:paraId="4982F7BE">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任务五：职业体验 提升技能</w:t>
            </w:r>
          </w:p>
          <w:p w14:paraId="40672324">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任务六：掌握技能 奉献社会</w:t>
            </w:r>
          </w:p>
          <w:p w14:paraId="4FBC043A">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模块三 劳动创造篇</w:t>
            </w:r>
          </w:p>
          <w:p w14:paraId="7AFB115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任务七：社会服务 提升素养</w:t>
            </w:r>
          </w:p>
          <w:p w14:paraId="0CD5228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任务八：遵章守纪 维护幸福</w:t>
            </w:r>
          </w:p>
          <w:p w14:paraId="679977EB">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2.实践教学</w:t>
            </w:r>
          </w:p>
          <w:p w14:paraId="059A500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模块一 专业特色劳动实践</w:t>
            </w:r>
          </w:p>
          <w:p w14:paraId="0BFD1EB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模块二 校园集体劳动实践</w:t>
            </w:r>
          </w:p>
          <w:p w14:paraId="088F59B3">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模块三 撰写劳动实践报告</w:t>
            </w:r>
          </w:p>
        </w:tc>
        <w:tc>
          <w:tcPr>
            <w:tcW w:w="2830" w:type="dxa"/>
            <w:vAlign w:val="center"/>
          </w:tcPr>
          <w:p w14:paraId="7E70E2FE">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1.教学模式：</w:t>
            </w:r>
          </w:p>
          <w:p w14:paraId="4BC1289A">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4C3F7F60">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2.教学方法：</w:t>
            </w:r>
          </w:p>
          <w:p w14:paraId="3B06612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理论课采用讲解法、讨论法、实例分析法、课堂互动法等；实践课采用实践操作法、小组讨论法、导师指导法等。</w:t>
            </w:r>
          </w:p>
          <w:p w14:paraId="7EC95EB1">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3.教学条件：</w:t>
            </w:r>
          </w:p>
          <w:p w14:paraId="0E42AA7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理论课依托多媒体教室和智慧校园平台开展教学；实践课依据课程内容为学生提供实际的劳动实践环境和设备。</w:t>
            </w:r>
          </w:p>
          <w:p w14:paraId="2E930607">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595B101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理论课要求教师具备相关的劳动理论知识和教学经验；实践课要求教师具备劳动实践经验，能够有效地组织和指导学生开展劳动实践活动。</w:t>
            </w:r>
          </w:p>
          <w:p w14:paraId="1585ECA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5.评价建议：</w:t>
            </w:r>
          </w:p>
          <w:p w14:paraId="4DD4540D">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7924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2C536CAD">
            <w:pPr>
              <w:keepLines/>
              <w:shd w:val="clear" w:color="auto" w:fill="FFFFFF"/>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大学生心理健康教育</w:t>
            </w:r>
          </w:p>
          <w:p w14:paraId="177CE611">
            <w:pPr>
              <w:keepLines/>
              <w:shd w:val="clear" w:color="auto" w:fill="FFFFFF"/>
              <w:spacing w:line="360" w:lineRule="exact"/>
              <w:jc w:val="center"/>
              <w:rPr>
                <w:rFonts w:asciiTheme="minorEastAsia" w:hAnsiTheme="minorEastAsia" w:eastAsiaTheme="minorEastAsia" w:cstheme="minorEastAsia"/>
                <w:bCs/>
                <w:kern w:val="0"/>
                <w:sz w:val="18"/>
                <w:szCs w:val="18"/>
              </w:rPr>
            </w:pPr>
          </w:p>
        </w:tc>
        <w:tc>
          <w:tcPr>
            <w:tcW w:w="2794" w:type="dxa"/>
            <w:vAlign w:val="center"/>
          </w:tcPr>
          <w:p w14:paraId="2D92DD03">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1.素质目标：</w:t>
            </w:r>
          </w:p>
          <w:p w14:paraId="763596D3">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p w14:paraId="00E81B96">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2.知识目标：</w:t>
            </w:r>
          </w:p>
          <w:p w14:paraId="6376F19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通过本课程的教学，使学生了解心理学的有关理论和基本概念，明确心理健康的标准及意义，了解大学阶段人的心理发展特征及异常表现，掌握自我调适的基本知识。</w:t>
            </w:r>
          </w:p>
          <w:p w14:paraId="651E9B6C">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3.能力目标：</w:t>
            </w:r>
          </w:p>
          <w:p w14:paraId="623D6FA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使学生掌握自我探索技能，心理调适技能及心理发展技能。如学习发展技能、环境适应技能、情绪管理技能、压力管理技能、人际沟通技能、自我管理技能、生涯规划技能、问题解决技能和团队合作技能等。</w:t>
            </w:r>
          </w:p>
          <w:p w14:paraId="69F219D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p>
        </w:tc>
        <w:tc>
          <w:tcPr>
            <w:tcW w:w="2976" w:type="dxa"/>
            <w:vAlign w:val="center"/>
          </w:tcPr>
          <w:p w14:paraId="07D6065B">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模块一 ：认识健康</w:t>
            </w:r>
          </w:p>
          <w:p w14:paraId="38BE7BD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任务一 认识心理健康</w:t>
            </w:r>
          </w:p>
          <w:p w14:paraId="7EA1DC7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任务二 认识大学生心理</w:t>
            </w:r>
          </w:p>
          <w:p w14:paraId="2292C62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任务三 了解心理咨询</w:t>
            </w:r>
          </w:p>
          <w:p w14:paraId="73C782D4">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模块二 ：健全人格</w:t>
            </w:r>
          </w:p>
          <w:p w14:paraId="47F2EA9D">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任务一 认识自我</w:t>
            </w:r>
          </w:p>
          <w:p w14:paraId="4D1F5C94">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任务二 悦纳自我</w:t>
            </w:r>
          </w:p>
          <w:p w14:paraId="472F87E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任务三 成就自我</w:t>
            </w:r>
          </w:p>
          <w:p w14:paraId="057DCFF0">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模块三 ：适应环境</w:t>
            </w:r>
          </w:p>
          <w:p w14:paraId="469ED8F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任务一 新环境新体验</w:t>
            </w:r>
          </w:p>
          <w:p w14:paraId="56F57C9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任务二 新生活新困惑</w:t>
            </w:r>
          </w:p>
          <w:p w14:paraId="22B90A3E">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任务三 新起点新目标</w:t>
            </w:r>
          </w:p>
          <w:p w14:paraId="2FCAA32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模块四 ：管理情绪</w:t>
            </w:r>
          </w:p>
          <w:p w14:paraId="0BE1AC3E">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任务一 透视情绪</w:t>
            </w:r>
          </w:p>
          <w:p w14:paraId="6B998C4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任务二 了解大学生情绪</w:t>
            </w:r>
          </w:p>
          <w:p w14:paraId="7CA7841D">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任务三 我的快乐我做主</w:t>
            </w:r>
          </w:p>
          <w:p w14:paraId="41844459">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模块五 ：提高逆商</w:t>
            </w:r>
          </w:p>
          <w:p w14:paraId="0A3ECEE5">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任务一 压力与挫折的应对</w:t>
            </w:r>
          </w:p>
          <w:p w14:paraId="2693E26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任务二 珍爱生命</w:t>
            </w:r>
          </w:p>
          <w:p w14:paraId="1260B67A">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任务三 心存感恩</w:t>
            </w:r>
          </w:p>
          <w:p w14:paraId="234516E0">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模块六 ：善于学习</w:t>
            </w:r>
          </w:p>
          <w:p w14:paraId="2C8B5DD4">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任务一 破解学习密码</w:t>
            </w:r>
          </w:p>
          <w:p w14:paraId="799B484F">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任务二 我的解惑诀窍</w:t>
            </w:r>
          </w:p>
          <w:p w14:paraId="5531E4AD">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任务三 职业生涯规划</w:t>
            </w:r>
          </w:p>
          <w:p w14:paraId="761EA2ED">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模块七 ：人际交往</w:t>
            </w:r>
          </w:p>
          <w:p w14:paraId="105D556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任务一 解读交往密码</w:t>
            </w:r>
          </w:p>
          <w:p w14:paraId="67A1710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任务二 人际交往问题及其调适</w:t>
            </w:r>
          </w:p>
          <w:p w14:paraId="377A375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任务三 人际交往的原则和技巧</w:t>
            </w:r>
          </w:p>
          <w:p w14:paraId="66A9F2F9">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模块八 ：为爱导航</w:t>
            </w:r>
          </w:p>
          <w:p w14:paraId="20DB29A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任务一 认识爱情</w:t>
            </w:r>
          </w:p>
          <w:p w14:paraId="12D9B46D">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任务二 学习恋爱</w:t>
            </w:r>
          </w:p>
          <w:p w14:paraId="44EB7B6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任务三 剖析性心理</w:t>
            </w:r>
          </w:p>
          <w:p w14:paraId="18E94AE0">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模块九 ：危机干预</w:t>
            </w:r>
          </w:p>
          <w:p w14:paraId="48EA38E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任务一 认识危机</w:t>
            </w:r>
          </w:p>
          <w:p w14:paraId="5C960BB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任务二 透视危机</w:t>
            </w:r>
          </w:p>
          <w:p w14:paraId="034BAFB1">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任务三 自杀危机干预</w:t>
            </w:r>
          </w:p>
        </w:tc>
        <w:tc>
          <w:tcPr>
            <w:tcW w:w="2830" w:type="dxa"/>
            <w:vAlign w:val="center"/>
          </w:tcPr>
          <w:p w14:paraId="099FCEBA">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1.教学模式：</w:t>
            </w:r>
          </w:p>
          <w:p w14:paraId="52CA7C9B">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本课程采用混合式教学模式，结合教材配套教学资源，综合学校《大学生心理健康教育》在线课、国家级精品在线课、部分高校的大学生心理健康教育中心网站、中国大学MOOC、爱课程等网络资源，以课堂面授+微信、微信沟通，实现线上线下、理论实操一体化的教学模式。</w:t>
            </w:r>
          </w:p>
          <w:p w14:paraId="3D1B1845">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2.教学条件：</w:t>
            </w:r>
          </w:p>
          <w:p w14:paraId="537EF50B">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校团体心理辅导室、心理测评室、沙盘治疗室、宣泄室、放松室。</w:t>
            </w:r>
          </w:p>
          <w:p w14:paraId="488B8901">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2C13B55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运用多种教学方法，以课堂教学为主阵地，以新生入学心理健康普查数据为基础，综合使用讲授分析、案例研讨、合作学习、体验式、直观演示等多种教学方法。</w:t>
            </w:r>
          </w:p>
          <w:p w14:paraId="0B1FC8FC">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5D6E15E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634A4AA1">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5.评价建议：</w:t>
            </w:r>
          </w:p>
          <w:p w14:paraId="341DDFED">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采取平时考核（30%）+期末综合考核（70%）来评定学习效果。</w:t>
            </w:r>
          </w:p>
        </w:tc>
      </w:tr>
      <w:tr w14:paraId="62C9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00D06995">
            <w:pPr>
              <w:keepLines/>
              <w:shd w:val="clear" w:color="auto" w:fill="FFFFFF"/>
              <w:spacing w:line="360" w:lineRule="exact"/>
              <w:jc w:val="center"/>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职业发展与就业指导</w:t>
            </w:r>
          </w:p>
          <w:p w14:paraId="566F330C">
            <w:pPr>
              <w:keepLines/>
              <w:shd w:val="clear" w:color="auto" w:fill="FFFFFF"/>
              <w:spacing w:line="360" w:lineRule="exact"/>
              <w:jc w:val="center"/>
              <w:rPr>
                <w:rFonts w:asciiTheme="minorEastAsia" w:hAnsiTheme="minorEastAsia" w:eastAsiaTheme="minorEastAsia" w:cstheme="minorEastAsia"/>
                <w:color w:val="000000" w:themeColor="text1"/>
                <w:kern w:val="0"/>
                <w:sz w:val="18"/>
                <w:szCs w:val="18"/>
                <w14:textFill>
                  <w14:solidFill>
                    <w14:schemeClr w14:val="tx1"/>
                  </w14:solidFill>
                </w14:textFill>
              </w:rPr>
            </w:pPr>
          </w:p>
        </w:tc>
        <w:tc>
          <w:tcPr>
            <w:tcW w:w="2794" w:type="dxa"/>
            <w:vAlign w:val="center"/>
          </w:tcPr>
          <w:p w14:paraId="03063CDD">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1.知识目标：</w:t>
            </w:r>
          </w:p>
          <w:p w14:paraId="21599FA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通过本课程的教学，学生了解职业发展的阶段特点；清晰地了解自身角色特性、未来职业的特性以及社会环境；了解就业形势与政策法规；掌握基本的劳动力市场相关信息、相关的职业分类知识、职业生涯计划方法和职业发展路途设计步骤等。</w:t>
            </w:r>
          </w:p>
          <w:p w14:paraId="064DF049">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2.素质目标：</w:t>
            </w:r>
          </w:p>
          <w:p w14:paraId="7707D03F">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通过本课程的教学，学生树立起职业生涯发展的自觉意识，树立积极正确职业态度和就业观念，把个人发展和国家需要、社会发展相结合，确立职业的概念和意识，愿意为实现个人的生涯发展和社会发展主动做出努力的积极态度。</w:t>
            </w:r>
          </w:p>
          <w:p w14:paraId="01CCF5C7">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2EFD948F">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（1）通过本课程的教学，学生具备自我认识与分析技能、信息搜索与管理技能、生涯决策、规划和调整计划的技巧能力等。</w:t>
            </w:r>
          </w:p>
          <w:p w14:paraId="5138ED7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（2）通过引导学生独立思考、分析自我，课堂讨论发言、课后演讲等多种方式，提高学生的自我分析能力、语言表达能力、人际交往能力等。</w:t>
            </w:r>
          </w:p>
          <w:p w14:paraId="0FFA0170">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在科学、全面分析社会、职业和自我的基础上进行正确的职业方向的决策、行动方案制定，设计一个相对合理的、有可实施性的职业知识和能力储备、行动的计划方案，能够很快地适应学校到职业的角色转变，增强适应就业市场竞争的能力，顺利实现未来的职业目标。</w:t>
            </w:r>
          </w:p>
        </w:tc>
        <w:tc>
          <w:tcPr>
            <w:tcW w:w="2976" w:type="dxa"/>
            <w:vAlign w:val="center"/>
          </w:tcPr>
          <w:p w14:paraId="0515E30F">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模块一  职业生涯认知</w:t>
            </w:r>
          </w:p>
          <w:p w14:paraId="33B460D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唤醒对职业生涯的认识</w:t>
            </w:r>
          </w:p>
          <w:p w14:paraId="29F4AA6B">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理解职业生涯规划的概念、类型、意义、原则和内容认识职业生涯规划的重要性步骤</w:t>
            </w:r>
          </w:p>
          <w:p w14:paraId="2A3AA43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模块二  性格认知</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——我适合做什么理解性格与职业发展的关系，熟悉MBTI性格理论掌握MBTI性格类型与职业的匹配情况，掌握完善职业性格的方法</w:t>
            </w:r>
          </w:p>
          <w:p w14:paraId="26B98CB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模块三  兴趣认知</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——我喜欢做什么区分兴趣与职业兴趣，理解职业兴趣与职业发展的关系，熟悉霍兰德职业兴趣类型理论，学会探索自己的职业兴趣，掌握培养职业兴趣的方法</w:t>
            </w:r>
          </w:p>
          <w:p w14:paraId="3757588A">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模块四  能力认知</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——我能做什么理解能力与职业发展的关系，明确能力的分类，理解能力倾向与技能的相关知识，掌握探索能力倾向与技能的方法</w:t>
            </w:r>
          </w:p>
          <w:p w14:paraId="2CEC71BD">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模块五  价值观认知</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——我应该做什么</w:t>
            </w:r>
          </w:p>
          <w:p w14:paraId="05D41DB4">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了解价值观的概念与形成明确职业价值观的概念与分类，理解职业价值观对职业发展的影响，学会职业价值观，并树立正确的职业价值观</w:t>
            </w:r>
          </w:p>
          <w:p w14:paraId="35844527">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模块六  职业世界认知</w:t>
            </w:r>
          </w:p>
          <w:p w14:paraId="2E5DBCF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了解职业环境分析的主要内容，掌握职业环境分析和职业信息探索的方法，熟悉大学生基层就业政策、自主创业政策和参军入伍政策</w:t>
            </w:r>
          </w:p>
          <w:p w14:paraId="5D261FDF">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模块七  职业生涯决策与规划书</w:t>
            </w:r>
          </w:p>
          <w:p w14:paraId="1AA1A24E">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理解职业生涯决策的概念，了解职业生涯决策的影响因素，明确职业生涯决策的原则，能根据实际情况选用合适的职业生涯决策方法</w:t>
            </w:r>
          </w:p>
          <w:p w14:paraId="45DC3A37">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模块八  职业生涯实践与管理</w:t>
            </w:r>
          </w:p>
          <w:p w14:paraId="2CB22C7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了解职业生涯规划书的主要内容和类型，掌握职业生涯规划书的写作方法</w:t>
            </w:r>
          </w:p>
          <w:p w14:paraId="4A5FCA6F">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p>
        </w:tc>
        <w:tc>
          <w:tcPr>
            <w:tcW w:w="2830" w:type="dxa"/>
            <w:vAlign w:val="center"/>
          </w:tcPr>
          <w:p w14:paraId="57E5E6EE">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1.教学模式：</w:t>
            </w:r>
          </w:p>
          <w:p w14:paraId="29D913CD">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本课程遵循“教师引导，学生为主”的原则，采用讲解、多媒体演示、场景模拟法、讨论、翻转课堂等多种方法，努力为学生创设更多知识应用的机会。</w:t>
            </w:r>
          </w:p>
          <w:p w14:paraId="07D9631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（1）讲解法：主要用于讲授职业素养提升基础知识、行业岗位知识等理论性较强的知识。</w:t>
            </w:r>
          </w:p>
          <w:p w14:paraId="39BA0A25">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（2）多媒体演示法：在讲解过程中，借助音频、视频、图片等直观手段来呈现教学内容，在激发其学习兴趣和积极性的同时，不断提高其知识储备能力和综合文化素质。</w:t>
            </w:r>
          </w:p>
          <w:p w14:paraId="3124032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（3）讨论法：根据知识点，鼓励学生运用所学知识进行主题讨论，使其在讨论中逐步提升交际能力、思辨能力、解决实际问题的能力等。</w:t>
            </w:r>
          </w:p>
          <w:p w14:paraId="4D9A0DF1">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2.教学条件：</w:t>
            </w:r>
          </w:p>
          <w:p w14:paraId="2A15AC6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本课程既注重知识的传授，也注重技能的培养，还有态度、观念的转变，是集理论课、实务课和经验课为一体的综合课程。态度、观念的转变和技能的获得比知识的掌握重要，态度、观念的改变以及学生职业素质的提高是课程教学的核心，因此，课程以小班教学形式进行。有多媒体教学设备</w:t>
            </w:r>
          </w:p>
          <w:p w14:paraId="1C8464DB">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3.教师要求：</w:t>
            </w:r>
          </w:p>
          <w:p w14:paraId="1E1DF33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本课程的主讲教师须有过指导学生就业或从事过学生管理的工作经历，熟悉企业招聘流程和规则，能够理论联系实际帮助学生做好职业规划。</w:t>
            </w:r>
          </w:p>
          <w:p w14:paraId="7E0732CE">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4.课程思政：</w:t>
            </w:r>
          </w:p>
          <w:p w14:paraId="7534F5C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能够结合社会主义核心价值观引导学生树立“爱岗”“敬业”“诚信”“守信”等良好品质。</w:t>
            </w:r>
          </w:p>
          <w:p w14:paraId="0BC5D7B2">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5.评价建议：</w:t>
            </w:r>
          </w:p>
          <w:p w14:paraId="3FF079A4">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采取学习过程考核（30%）+期末测评（70%）评定学习效果。</w:t>
            </w:r>
          </w:p>
          <w:p w14:paraId="0777685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p>
          <w:p w14:paraId="0AEA8A54">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p>
        </w:tc>
      </w:tr>
      <w:tr w14:paraId="1785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67237FB5">
            <w:pPr>
              <w:keepLines/>
              <w:shd w:val="clear" w:color="auto" w:fill="FFFFFF"/>
              <w:spacing w:line="360" w:lineRule="exact"/>
              <w:jc w:val="center"/>
              <w:rPr>
                <w:rFonts w:asciiTheme="minorEastAsia" w:hAnsiTheme="minorEastAsia" w:eastAsiaTheme="minorEastAsia" w:cstheme="minorEastAsia"/>
                <w:bCs/>
                <w:color w:val="000000" w:themeColor="text1"/>
                <w:kern w:val="0"/>
                <w:sz w:val="18"/>
                <w:szCs w:val="18"/>
                <w:highlight w:val="yello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创新创业教育</w:t>
            </w:r>
          </w:p>
        </w:tc>
        <w:tc>
          <w:tcPr>
            <w:tcW w:w="2794" w:type="dxa"/>
          </w:tcPr>
          <w:p w14:paraId="57E72B34">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1.知识目标：</w:t>
            </w:r>
          </w:p>
          <w:p w14:paraId="5A714BA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（1）掌握创新的概念，了解创新的内涵和技法。</w:t>
            </w:r>
          </w:p>
          <w:p w14:paraId="4770E0E6">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（2）掌握开展创新创业活动所需要的基本知识、了解创业优惠政策。</w:t>
            </w:r>
          </w:p>
          <w:p w14:paraId="5070A21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（3）了解行业的发展特点和趋势。</w:t>
            </w:r>
          </w:p>
          <w:p w14:paraId="0C07DBC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（4）掌握创业计划书的内容，熟悉创业方式和基本流程，树立科学的创业观。</w:t>
            </w:r>
          </w:p>
          <w:p w14:paraId="2486047B">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2.能力目标：</w:t>
            </w:r>
          </w:p>
          <w:p w14:paraId="4466B135">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（1）形成创新创业理念、提升创新创业能力，能够撰写创业计划书。</w:t>
            </w:r>
          </w:p>
          <w:p w14:paraId="32A925E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（2）具备团队协作能力。</w:t>
            </w:r>
          </w:p>
          <w:p w14:paraId="1E1F0A9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（3）具备与他人合作，提供有价值解决方案的能力。</w:t>
            </w:r>
          </w:p>
          <w:p w14:paraId="27E64B9A">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（4）运用互联网思维利用自身特长进行创业的能力。</w:t>
            </w:r>
          </w:p>
          <w:p w14:paraId="48EF1961">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3.素质目标：</w:t>
            </w:r>
          </w:p>
          <w:p w14:paraId="17AD6E3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（1）培养当代大学生创新创业意识与创新创业思维，提高创新创业综合素质。</w:t>
            </w:r>
          </w:p>
          <w:p w14:paraId="7368FA0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（2）培养具有创新精神、敢想敢干、有经济头脑、善于发挥自身优势、善于人际交往的创新型人才。</w:t>
            </w:r>
          </w:p>
          <w:p w14:paraId="1D4BFF0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（3）积极参与创新创业建设，倡导敢为人先、敢于冒险的新风尚。</w:t>
            </w:r>
          </w:p>
          <w:p w14:paraId="0782D94E">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（4）勇于投身社会实践，推进科技成果向实际生产的转化，为建设创新型国家作出贡献。</w:t>
            </w:r>
          </w:p>
        </w:tc>
        <w:tc>
          <w:tcPr>
            <w:tcW w:w="2976" w:type="dxa"/>
          </w:tcPr>
          <w:p w14:paraId="41D73630">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模块一</w:t>
            </w:r>
          </w:p>
          <w:p w14:paraId="7846B9C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1.创新概念和类型。</w:t>
            </w:r>
          </w:p>
          <w:p w14:paraId="4C513E0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2.创新意识和创新能力。</w:t>
            </w:r>
          </w:p>
          <w:p w14:paraId="63C4E0B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3.创新思维及分类。</w:t>
            </w:r>
          </w:p>
          <w:p w14:paraId="12EDAE5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4.创新技法。</w:t>
            </w:r>
          </w:p>
          <w:p w14:paraId="4345FBA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5.大学生创新实践项目展示。</w:t>
            </w:r>
          </w:p>
          <w:p w14:paraId="6ED2EF8E">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模块二</w:t>
            </w:r>
          </w:p>
          <w:p w14:paraId="2D3D10E6">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6.创业的概念、过程和阶段。</w:t>
            </w:r>
          </w:p>
          <w:p w14:paraId="1ABE1A34">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7.创业准备。</w:t>
            </w:r>
          </w:p>
          <w:p w14:paraId="09FFFDC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8.创办企业基本步骤。</w:t>
            </w:r>
          </w:p>
          <w:p w14:paraId="3CB7A0A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9.新创企业经营管理。</w:t>
            </w:r>
          </w:p>
          <w:p w14:paraId="6B9BB71B">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10.大学生创业实践项目展示。</w:t>
            </w:r>
          </w:p>
        </w:tc>
        <w:tc>
          <w:tcPr>
            <w:tcW w:w="2830" w:type="dxa"/>
          </w:tcPr>
          <w:p w14:paraId="4FCC71BB">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1.教学模式：</w:t>
            </w:r>
          </w:p>
          <w:p w14:paraId="7133F49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采用线上+线下混合式教学模式，线上通过课堂外在线自主学习和创新，实现知识传递和展现；线下通过将课堂变成互动场所，进行探究学习，突出强调理论联系实际，切实增强针对性，注重实效。</w:t>
            </w:r>
          </w:p>
          <w:p w14:paraId="713A2C2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2.教学方法：</w:t>
            </w:r>
          </w:p>
          <w:p w14:paraId="5FBCA71D">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主要运用案例分析、情景模拟、小组讨论、角色扮演等教学方法，通过社会调查和创新创业大赛等活动激发学生创新创业的热情。</w:t>
            </w:r>
          </w:p>
          <w:p w14:paraId="6363E05F">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3.教学条件：</w:t>
            </w:r>
          </w:p>
          <w:p w14:paraId="09A3786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多媒体教室和智慧校园平台。</w:t>
            </w:r>
          </w:p>
          <w:p w14:paraId="5F4DC8E0">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46201696">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本课程的主讲教师须有过创业经历或参加过创新、创业项目（或大赛）或指导过学生创新创业项目和大赛。</w:t>
            </w:r>
          </w:p>
          <w:p w14:paraId="580F50D5">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5.课程思政：</w:t>
            </w:r>
          </w:p>
          <w:p w14:paraId="5E9CDB2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在教学实施中，结合社会主义核心价值观，将爱国主义、诚实守信、责任意识、法律意识、团队合作精神等融入课堂教学和案例分析中。</w:t>
            </w:r>
          </w:p>
          <w:p w14:paraId="428FACCD">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6.评价建议：</w:t>
            </w:r>
          </w:p>
          <w:p w14:paraId="1CE4FB35">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采取学习过程考核（50%）+期末测评（50%）评定学习效果。</w:t>
            </w:r>
          </w:p>
        </w:tc>
      </w:tr>
      <w:tr w14:paraId="6074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06CA5F92">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高等数学</w:t>
            </w:r>
          </w:p>
          <w:p w14:paraId="1CC11F76">
            <w:pPr>
              <w:keepLines/>
              <w:shd w:val="clear" w:color="auto" w:fill="FFFFFF"/>
              <w:spacing w:line="360" w:lineRule="exact"/>
              <w:jc w:val="center"/>
              <w:rPr>
                <w:rFonts w:asciiTheme="minorEastAsia" w:hAnsiTheme="minorEastAsia" w:eastAsiaTheme="minorEastAsia" w:cstheme="minorEastAsia"/>
                <w:color w:val="000000" w:themeColor="text1"/>
                <w:kern w:val="0"/>
                <w:sz w:val="18"/>
                <w:szCs w:val="18"/>
                <w14:textFill>
                  <w14:solidFill>
                    <w14:schemeClr w14:val="tx1"/>
                  </w14:solidFill>
                </w14:textFill>
              </w:rPr>
            </w:pPr>
          </w:p>
        </w:tc>
        <w:tc>
          <w:tcPr>
            <w:tcW w:w="2794" w:type="dxa"/>
          </w:tcPr>
          <w:p w14:paraId="37E0A6EB">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1.知识目标：</w:t>
            </w:r>
          </w:p>
          <w:p w14:paraId="40704FED">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（1）认识微积分的发展史及其重要性、实用性，能够正确描述极限、导数、微分、积分等概念。</w:t>
            </w:r>
          </w:p>
          <w:p w14:paraId="2FB706AC">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（2）培养和提升各专业学生进行专业学习和终身学习所必需的数理基础和数理思维。</w:t>
            </w:r>
          </w:p>
          <w:p w14:paraId="1B87CA94">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2.能力目标：</w:t>
            </w:r>
          </w:p>
          <w:p w14:paraId="43735E4A">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（1）能够利用微积分、数学建模等内容的思想方法处理专业中简单的问题，并学会把一些简单的实际问题转化为数学模型求解。</w:t>
            </w:r>
          </w:p>
          <w:p w14:paraId="3BF52482">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（2）能够利用已有知识获取新知识，并具有通过解决实际问题获得实用方法和创新思维的能力。</w:t>
            </w:r>
          </w:p>
          <w:p w14:paraId="46867115">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3.素质目标：</w:t>
            </w:r>
          </w:p>
          <w:p w14:paraId="2EAD1503">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（1）培养学生严谨、认真、踏实、细心做事的态度，以及进行质疑和独立思考的习惯。</w:t>
            </w:r>
          </w:p>
          <w:p w14:paraId="410BDA8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sz w:val="18"/>
                <w:szCs w:val="18"/>
              </w:rPr>
              <w:t>（2）结合数学史和数学文化，贯彻数学精神，感受数学魅力，培养数学素养，使学生坚定文化自信。</w:t>
            </w:r>
          </w:p>
        </w:tc>
        <w:tc>
          <w:tcPr>
            <w:tcW w:w="2976" w:type="dxa"/>
          </w:tcPr>
          <w:p w14:paraId="7ECB16A0">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模块一   函数基础知识</w:t>
            </w:r>
          </w:p>
          <w:p w14:paraId="502FF10F">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1.函数的定义</w:t>
            </w:r>
          </w:p>
          <w:p w14:paraId="5A3FACE1">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2.函数三要素</w:t>
            </w:r>
          </w:p>
          <w:p w14:paraId="57D82B2C">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3.函数的区间</w:t>
            </w:r>
          </w:p>
          <w:p w14:paraId="1AFD255B">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4.函数的性质</w:t>
            </w:r>
          </w:p>
          <w:p w14:paraId="7C8EDCE3">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5.函数的表示法</w:t>
            </w:r>
          </w:p>
          <w:p w14:paraId="0FBCDF96">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模块二   极限与连续</w:t>
            </w:r>
          </w:p>
          <w:p w14:paraId="5BDA3F5A">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1.极限的定义</w:t>
            </w:r>
          </w:p>
          <w:p w14:paraId="5EBD52EF">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2.数列极限</w:t>
            </w:r>
          </w:p>
          <w:p w14:paraId="2023829A">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3.函数极限</w:t>
            </w:r>
          </w:p>
          <w:p w14:paraId="0D561761">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4.极限运算法则</w:t>
            </w:r>
          </w:p>
          <w:p w14:paraId="3ACB9804">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5.无穷小量和两个重要极限</w:t>
            </w:r>
          </w:p>
          <w:p w14:paraId="2F9398A3">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6.函数的连续性</w:t>
            </w:r>
          </w:p>
          <w:p w14:paraId="4C536E1F">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7.间断点及其分类</w:t>
            </w:r>
          </w:p>
          <w:p w14:paraId="37B46AFC">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8.闭区间上连续函数的性质</w:t>
            </w:r>
          </w:p>
          <w:p w14:paraId="1F792994">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模块三   导数与微分</w:t>
            </w:r>
          </w:p>
          <w:p w14:paraId="063CD90D">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1.导数的概念</w:t>
            </w:r>
          </w:p>
          <w:p w14:paraId="675F89BB">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2.基本初等函数求导</w:t>
            </w:r>
          </w:p>
          <w:p w14:paraId="5733CC1C">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3.复合函数求导</w:t>
            </w:r>
          </w:p>
          <w:p w14:paraId="792A2DB4">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4.隐函数求导</w:t>
            </w:r>
          </w:p>
          <w:p w14:paraId="622842EE">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5.参数方程求导</w:t>
            </w:r>
          </w:p>
          <w:p w14:paraId="3D9C9E12">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6.微分</w:t>
            </w:r>
          </w:p>
          <w:p w14:paraId="3C68EAD0">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模块四   导数的应用</w:t>
            </w:r>
          </w:p>
          <w:p w14:paraId="2004F1F9">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1.切线问题</w:t>
            </w:r>
          </w:p>
          <w:p w14:paraId="78C3B113">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2.单调性问题</w:t>
            </w:r>
          </w:p>
          <w:p w14:paraId="066D1B05">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3.比较大小问题</w:t>
            </w:r>
          </w:p>
          <w:p w14:paraId="22B23EB3">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4.极值最值问题</w:t>
            </w:r>
          </w:p>
          <w:p w14:paraId="2B1C0F21">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5.证明不等式</w:t>
            </w:r>
          </w:p>
          <w:p w14:paraId="6E7D1E02">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6.零点问题</w:t>
            </w:r>
          </w:p>
          <w:p w14:paraId="50F51555">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模块五  不定积分及其运算</w:t>
            </w:r>
          </w:p>
          <w:p w14:paraId="65403937">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1.原函数</w:t>
            </w:r>
          </w:p>
          <w:p w14:paraId="6BDFDCED">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2.原函数存在定理</w:t>
            </w:r>
          </w:p>
          <w:p w14:paraId="062B6A29">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3.不定积分</w:t>
            </w:r>
          </w:p>
          <w:p w14:paraId="4A945653">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4.不定积分基本性质</w:t>
            </w:r>
          </w:p>
          <w:p w14:paraId="37C0872B">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5.不定积分公式</w:t>
            </w:r>
          </w:p>
          <w:p w14:paraId="700E4E5E">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6.不定积分运算</w:t>
            </w:r>
          </w:p>
          <w:p w14:paraId="6FE14C81">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模块六   定积分及其应用</w:t>
            </w:r>
          </w:p>
          <w:p w14:paraId="3140E17B">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1.定积分的概念</w:t>
            </w:r>
          </w:p>
          <w:p w14:paraId="211705D3">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2.定积分的性质</w:t>
            </w:r>
          </w:p>
          <w:p w14:paraId="0B4736D6">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3.定积分相关公式</w:t>
            </w:r>
          </w:p>
          <w:p w14:paraId="460F78A6">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4.变限积分</w:t>
            </w:r>
          </w:p>
          <w:p w14:paraId="5A944807">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5.反常积分</w:t>
            </w:r>
          </w:p>
          <w:p w14:paraId="059C1893">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6.定积分的应用</w:t>
            </w:r>
          </w:p>
          <w:p w14:paraId="506785AF">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模块七  简单的数学软件和数学建模知识</w:t>
            </w:r>
          </w:p>
          <w:p w14:paraId="2E8072F3">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1.GeoGebra</w:t>
            </w:r>
          </w:p>
          <w:p w14:paraId="10C6AF18">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2.Mathematica</w:t>
            </w:r>
          </w:p>
          <w:p w14:paraId="3137E4E4">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3.MATLAB</w:t>
            </w:r>
          </w:p>
          <w:p w14:paraId="4854C902">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sz w:val="18"/>
                <w:szCs w:val="18"/>
              </w:rPr>
              <w:t>4.数学建模基础知识</w:t>
            </w:r>
          </w:p>
        </w:tc>
        <w:tc>
          <w:tcPr>
            <w:tcW w:w="2830" w:type="dxa"/>
            <w:vAlign w:val="center"/>
          </w:tcPr>
          <w:p w14:paraId="77B024D2">
            <w:pPr>
              <w:pStyle w:val="5"/>
              <w:keepNext w:val="0"/>
              <w:keepLines w:val="0"/>
              <w:spacing w:before="0" w:after="0" w:line="360" w:lineRule="exact"/>
              <w:jc w:val="left"/>
              <w:outlineLvl w:val="3"/>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1.教学模式：</w:t>
            </w:r>
          </w:p>
          <w:p w14:paraId="3B8176FD">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以“知识、应用、技能、发展”为要素，以学生为中心，教师讲解为辅，学生练习为主，讲练结合。对学生的共性问题进行答疑，课内课外相结合，开展形式多样的教学，提升课程教学浸润感和实效性。</w:t>
            </w:r>
          </w:p>
          <w:p w14:paraId="70BE948F">
            <w:pPr>
              <w:pStyle w:val="5"/>
              <w:keepNext w:val="0"/>
              <w:keepLines w:val="0"/>
              <w:spacing w:before="0" w:after="0" w:line="360" w:lineRule="exact"/>
              <w:jc w:val="left"/>
              <w:outlineLvl w:val="3"/>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2.教学条件：</w:t>
            </w:r>
          </w:p>
          <w:p w14:paraId="5A562B2F">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多媒体教室、学习通。</w:t>
            </w:r>
          </w:p>
          <w:p w14:paraId="36C38005">
            <w:pPr>
              <w:pStyle w:val="5"/>
              <w:keepNext w:val="0"/>
              <w:keepLines w:val="0"/>
              <w:spacing w:before="0" w:after="0" w:line="360" w:lineRule="exact"/>
              <w:jc w:val="left"/>
              <w:outlineLvl w:val="3"/>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3.教学方法：</w:t>
            </w:r>
          </w:p>
          <w:p w14:paraId="05130069">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运用案例式教学、启发式教学、讨论式教学、任务驱动式教学法、情境教学法等多种互动教学方法，将课堂内外有效结合。</w:t>
            </w:r>
          </w:p>
          <w:p w14:paraId="45035F49">
            <w:pPr>
              <w:pStyle w:val="5"/>
              <w:keepNext w:val="0"/>
              <w:keepLines w:val="0"/>
              <w:spacing w:before="0" w:after="0" w:line="360" w:lineRule="exact"/>
              <w:jc w:val="left"/>
              <w:outlineLvl w:val="3"/>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4.教师要求：</w:t>
            </w:r>
          </w:p>
          <w:p w14:paraId="2D6B54A1">
            <w:pPr>
              <w:pStyle w:val="5"/>
              <w:keepNext w:val="0"/>
              <w:keepLines w:val="0"/>
              <w:spacing w:before="0" w:after="0" w:line="360" w:lineRule="exact"/>
              <w:jc w:val="left"/>
              <w:outlineLvl w:val="3"/>
              <w:rPr>
                <w:rFonts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任课教师要关注数学的发展动态以及数学专业在生活中的应用，及时把最新的发展方向融入教学内容，告知学生，使其体会到数学的重要性。</w:t>
            </w:r>
          </w:p>
          <w:p w14:paraId="099A678E">
            <w:pPr>
              <w:pStyle w:val="5"/>
              <w:keepNext w:val="0"/>
              <w:keepLines w:val="0"/>
              <w:spacing w:before="0" w:after="0" w:line="360" w:lineRule="exact"/>
              <w:jc w:val="left"/>
              <w:outlineLvl w:val="3"/>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5.考核方式：</w:t>
            </w:r>
          </w:p>
          <w:p w14:paraId="03835582">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sz w:val="18"/>
                <w:szCs w:val="18"/>
              </w:rPr>
              <w:t>采取学习过程考核（30%）+期末测评（70%）评定学习效果。</w:t>
            </w:r>
          </w:p>
        </w:tc>
      </w:tr>
      <w:tr w14:paraId="053B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5D801599">
            <w:pPr>
              <w:keepLines/>
              <w:shd w:val="clear" w:color="auto" w:fill="FFFFFF"/>
              <w:spacing w:line="360" w:lineRule="exact"/>
              <w:jc w:val="center"/>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大学英语</w:t>
            </w:r>
          </w:p>
          <w:p w14:paraId="15C97D1B">
            <w:pPr>
              <w:keepLines/>
              <w:shd w:val="clear" w:color="auto" w:fill="FFFFFF"/>
              <w:spacing w:line="360" w:lineRule="exact"/>
              <w:jc w:val="center"/>
              <w:rPr>
                <w:rFonts w:asciiTheme="minorEastAsia" w:hAnsiTheme="minorEastAsia" w:eastAsiaTheme="minorEastAsia" w:cstheme="minorEastAsia"/>
                <w:bCs/>
                <w:color w:val="000000" w:themeColor="text1"/>
                <w:kern w:val="0"/>
                <w:sz w:val="18"/>
                <w:szCs w:val="18"/>
                <w14:textFill>
                  <w14:solidFill>
                    <w14:schemeClr w14:val="tx1"/>
                  </w14:solidFill>
                </w14:textFill>
              </w:rPr>
            </w:pPr>
          </w:p>
        </w:tc>
        <w:tc>
          <w:tcPr>
            <w:tcW w:w="2794" w:type="dxa"/>
            <w:vAlign w:val="center"/>
          </w:tcPr>
          <w:p w14:paraId="6DD1253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1.知识目标：</w:t>
            </w:r>
          </w:p>
          <w:p w14:paraId="0B8D6F7F">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（1）掌握必要的英语语音、词汇、语法、语篇和语用知识。</w:t>
            </w:r>
          </w:p>
          <w:p w14:paraId="4BFB1DBF">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（2）能够通过英语学习获得多元文化知识，理解文化内涵，汲取文化精华。</w:t>
            </w:r>
          </w:p>
          <w:p w14:paraId="7BB11494">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2.能力目标：</w:t>
            </w:r>
          </w:p>
          <w:p w14:paraId="536F7D0E">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（1）具备必要的英语听、说、读、看、写、译技能。</w:t>
            </w:r>
          </w:p>
          <w:p w14:paraId="771D75B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（2）能够根据语境运用合适的策略，理解和表达口头和书面话语的意义，有效完成日常生活和职场情境中的沟通任务。</w:t>
            </w:r>
          </w:p>
          <w:p w14:paraId="4039384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（3）能用英语讲述中国故事，传播中华优秀传统文化。</w:t>
            </w:r>
          </w:p>
          <w:p w14:paraId="6E30FD7E">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3.素质目标：</w:t>
            </w:r>
          </w:p>
          <w:p w14:paraId="6879B4B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（1）通过文化比较加深对中华文化的理解，继承中华优秀文化，增强文化自信；坚持中国立场，具有国际视野。</w:t>
            </w:r>
          </w:p>
          <w:p w14:paraId="2016F10E">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（2）通过多元文化交流，能树立中华民族共同体意识和人类命运共同体意识，形成正确的世界观、人生观、价值观。</w:t>
            </w:r>
          </w:p>
          <w:p w14:paraId="2B2A6361">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（3）认识英语学习的意义，树立正确的英语学习观，具有明确的英语学习目标，能够有效规划学习时间和学习任务。</w:t>
            </w:r>
          </w:p>
        </w:tc>
        <w:tc>
          <w:tcPr>
            <w:tcW w:w="2976" w:type="dxa"/>
            <w:vAlign w:val="center"/>
          </w:tcPr>
          <w:p w14:paraId="14334A0C">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1.基础模块</w:t>
            </w:r>
          </w:p>
          <w:p w14:paraId="0EAC5E9E">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基础模块内容围绕多元文化沟通和涉外职场交流，旨在培养学生的中国心、世界眼和职场范，为职业生涯和终身发展奠定基础。主要内容包括：</w:t>
            </w:r>
          </w:p>
          <w:p w14:paraId="05B685FB">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（1）口头、书面、新媒体等多模态语篇。</w:t>
            </w:r>
          </w:p>
          <w:p w14:paraId="463E929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（2）词汇、语法、语篇和语用知识。</w:t>
            </w:r>
          </w:p>
          <w:p w14:paraId="698ADC0F">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（3）文化知识、中外职场文化和企业文化等。</w:t>
            </w:r>
          </w:p>
          <w:p w14:paraId="0F291B8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（4）职业英语技能。</w:t>
            </w:r>
          </w:p>
          <w:p w14:paraId="37127325">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（5）语言学习策略。</w:t>
            </w:r>
          </w:p>
          <w:p w14:paraId="59D82F80">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2.拓展模块</w:t>
            </w:r>
          </w:p>
          <w:p w14:paraId="55A33244">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拓展模块内容按照职场需求从职业规划、求职、入职、商务接待、商务旅行到职业健康安全等环节所需要的英语技能对学生进行听说读写全方位的培养，最终实现学生综合素养和实践应用能力的全面提升。</w:t>
            </w:r>
          </w:p>
        </w:tc>
        <w:tc>
          <w:tcPr>
            <w:tcW w:w="2830" w:type="dxa"/>
            <w:vAlign w:val="center"/>
          </w:tcPr>
          <w:p w14:paraId="70CC42B3">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1.教学模式：</w:t>
            </w:r>
          </w:p>
          <w:p w14:paraId="6727D1B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DA59A6B">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2.教学方法：</w:t>
            </w:r>
          </w:p>
          <w:p w14:paraId="5521F08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运用讨论法、情境教学法、任务驱动教学法、成果导向教学法、启发式教学法等，全面提升课堂效率和学生学习兴趣。</w:t>
            </w:r>
          </w:p>
          <w:p w14:paraId="12148BF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3.教学条件：</w:t>
            </w:r>
          </w:p>
          <w:p w14:paraId="394A22F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多媒体教室、智慧校园平台、英语公众号、英语学习APP、英语协会等。</w:t>
            </w:r>
          </w:p>
          <w:p w14:paraId="6C2BA229">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60F8EF96">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要求教师有理想信念、有道德情操、有扎实学识、有仁爱之心；有扎实的学科专业知识和学科教学知识；有较强的实践能力、反思能力、信息化教学能力。</w:t>
            </w:r>
          </w:p>
          <w:p w14:paraId="490C2E8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5.考核方式：</w:t>
            </w:r>
          </w:p>
          <w:p w14:paraId="7361AD22">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口语+作文。（考勤+课堂表现+日常作业）平时成绩30%+ （口语35%+作文35%）期末考试成绩70%。将课前、课中、课后三个阶段的学习表现纳入过程考核，注重第二课堂学习成果增值性评价，综合评定学生学习效果。</w:t>
            </w:r>
          </w:p>
        </w:tc>
      </w:tr>
      <w:tr w14:paraId="3B8E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65D17BCC">
            <w:pPr>
              <w:keepLines/>
              <w:shd w:val="clear" w:color="auto" w:fill="FFFFFF"/>
              <w:spacing w:line="360" w:lineRule="exact"/>
              <w:jc w:val="center"/>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信息技术</w:t>
            </w:r>
          </w:p>
          <w:p w14:paraId="30874163">
            <w:pPr>
              <w:keepLines/>
              <w:shd w:val="clear" w:color="auto" w:fill="FFFFFF"/>
              <w:spacing w:line="360" w:lineRule="exact"/>
              <w:jc w:val="center"/>
              <w:rPr>
                <w:rFonts w:asciiTheme="minorEastAsia" w:hAnsiTheme="minorEastAsia" w:eastAsiaTheme="minorEastAsia" w:cstheme="minorEastAsia"/>
                <w:color w:val="000000" w:themeColor="text1"/>
                <w:kern w:val="0"/>
                <w:sz w:val="18"/>
                <w:szCs w:val="18"/>
                <w14:textFill>
                  <w14:solidFill>
                    <w14:schemeClr w14:val="tx1"/>
                  </w14:solidFill>
                </w14:textFill>
              </w:rPr>
            </w:pPr>
          </w:p>
        </w:tc>
        <w:tc>
          <w:tcPr>
            <w:tcW w:w="2794" w:type="dxa"/>
          </w:tcPr>
          <w:p w14:paraId="4FE44B9B">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1.知识目标：</w:t>
            </w:r>
          </w:p>
          <w:p w14:paraId="04354E95">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（1）了解计算机基本常识，能够使用浏览器、常用App获取有效信息，并具有信息加工处理能力。</w:t>
            </w:r>
          </w:p>
          <w:p w14:paraId="0C14525E">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（2）了解新一代信息技术（人工智能、大数据、云计算、物联网等）及信息安全，培养学生具有自主、开放的学习能力。</w:t>
            </w:r>
          </w:p>
          <w:p w14:paraId="02A8A862">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2.能力目标：</w:t>
            </w:r>
          </w:p>
          <w:p w14:paraId="1B506EFA">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能够使用常用办公软件完成数字化办公需求。</w:t>
            </w:r>
          </w:p>
          <w:p w14:paraId="77BE293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3.素质目标：</w:t>
            </w:r>
          </w:p>
          <w:p w14:paraId="553FFCE5">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培养学生具有积极乐观的阳光心态和爱岗敬业的精神，积极践行社会主义核心价值观，成为信息社会的合格公民。</w:t>
            </w:r>
          </w:p>
        </w:tc>
        <w:tc>
          <w:tcPr>
            <w:tcW w:w="2976" w:type="dxa"/>
          </w:tcPr>
          <w:p w14:paraId="12D5B5D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模块一 信息系统基础</w:t>
            </w:r>
          </w:p>
          <w:p w14:paraId="2BAD81A6">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（1）计算机基础。</w:t>
            </w:r>
          </w:p>
          <w:p w14:paraId="3A538BE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（2）新一代信息技术。</w:t>
            </w:r>
          </w:p>
          <w:p w14:paraId="322B0B83">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模块二 办公软件应用</w:t>
            </w:r>
          </w:p>
          <w:p w14:paraId="38657E53">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（1）文档编辑排版。</w:t>
            </w:r>
          </w:p>
          <w:p w14:paraId="28AC18E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（2）电子表格数据处理。</w:t>
            </w:r>
          </w:p>
          <w:p w14:paraId="6D44658E">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（3）演示文稿制作。</w:t>
            </w:r>
          </w:p>
          <w:p w14:paraId="73F8DA4A">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p>
        </w:tc>
        <w:tc>
          <w:tcPr>
            <w:tcW w:w="2830" w:type="dxa"/>
          </w:tcPr>
          <w:p w14:paraId="2CDB43B1">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1.教学模式：</w:t>
            </w:r>
          </w:p>
          <w:p w14:paraId="72C0AC0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采用线上线下相结合的混合式教学模式，以任务驱动、案例教学法开展教学。</w:t>
            </w:r>
          </w:p>
          <w:p w14:paraId="649544E3">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2.教学条件：</w:t>
            </w:r>
          </w:p>
          <w:p w14:paraId="4D80B47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信息技术实训室和智慧校园平台。</w:t>
            </w:r>
          </w:p>
          <w:p w14:paraId="5D985109">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3769A04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运用案例式教学、启发式教学、讨论式教学等多种互动教学方法，将课堂教学和课内外实践相结合。</w:t>
            </w:r>
          </w:p>
          <w:p w14:paraId="6A35E395">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3068C2A4">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任课教师具有高尚的师德修养，先进的教学理念，前沿的计算机专业知识，能够熟练操作各类常用办公软件.</w:t>
            </w:r>
          </w:p>
          <w:p w14:paraId="3DFFDC8E">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5.考核方式：</w:t>
            </w:r>
          </w:p>
          <w:p w14:paraId="1BBCF84C">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采用过程化考核（70%）+期末测评（30%）评定学习效果。</w:t>
            </w:r>
          </w:p>
        </w:tc>
      </w:tr>
      <w:tr w14:paraId="63C6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5BEFEB4A">
            <w:pPr>
              <w:keepLines/>
              <w:shd w:val="clear" w:color="auto" w:fill="FFFFFF"/>
              <w:spacing w:line="360" w:lineRule="exact"/>
              <w:jc w:val="center"/>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国家安全教育</w:t>
            </w:r>
          </w:p>
        </w:tc>
        <w:tc>
          <w:tcPr>
            <w:tcW w:w="2794" w:type="dxa"/>
          </w:tcPr>
          <w:p w14:paraId="1E224D8D">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1.知识目标：</w:t>
            </w:r>
          </w:p>
          <w:p w14:paraId="2505E1A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（1）了解和掌握国家安全基本知识、总体国家安全观的基本内涵、精神实质、地位作用，理解中华民族命运与国家关系，践行总体国家安全观，建立正确国家安全观念，培育宏观国际视野。</w:t>
            </w:r>
          </w:p>
          <w:p w14:paraId="6DADBB4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（2）理解中国特色国家安全体系，树立国家安全底线思维，提高政治站位和个人鉴别能力，将国家安全意识转化为自觉行动，强化责任担当。</w:t>
            </w:r>
          </w:p>
          <w:p w14:paraId="3CF73C55">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（3）了解政治、军事、经济等重要领域安全及深海、极地、太空和生物等新型领域安全的内涵、内容、面临的威胁和挑战、维护各领域国家安全的途径与方法。</w:t>
            </w:r>
          </w:p>
          <w:p w14:paraId="73D26E1B">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2.素质目标：</w:t>
            </w:r>
          </w:p>
          <w:p w14:paraId="6AD6EADB">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增强大学生的爱国意识、国家安全意识和自我保护能力，在潜移默化中坚定学生理想信念、厚植爱国主义情怀，加强品德修养，增长知识见识，培养奋斗精神，提升学生综合素质。</w:t>
            </w:r>
          </w:p>
          <w:p w14:paraId="51FCC6DF">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696647D4">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（1）掌握安全防范知识和主动增强安全防范能力，激发大学生树立安全第一的意识，确立正确的安全观。</w:t>
            </w:r>
          </w:p>
          <w:p w14:paraId="13DE82A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（2）掌握国家安全法律法规，熟悉国家安全应变机制，自觉履行维护国家安全责任。</w:t>
            </w:r>
          </w:p>
        </w:tc>
        <w:tc>
          <w:tcPr>
            <w:tcW w:w="2976" w:type="dxa"/>
          </w:tcPr>
          <w:p w14:paraId="5A473D6C">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1.国家安全概念、内涵、重要性，维护国家安全的基本措施，国家安全教育及其内涵，大学生国家安全教育的意义。</w:t>
            </w:r>
          </w:p>
          <w:p w14:paraId="7A0C42A1">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2.我国新时代国家安全的形势与特点，总体国家安全观的形成背景、基本内容、丰富内涵及伟大意义。</w:t>
            </w:r>
          </w:p>
          <w:p w14:paraId="436517FE">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3.政治、军事、经济等重要领域安全及深海、极地、太空和生物等新型领域安全的内涵、内容、面临的威胁和挑战、维护各领域国家安全的途径与方法。</w:t>
            </w:r>
          </w:p>
          <w:p w14:paraId="18564EB5">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4.维护国家安全的制度体系和保障机制。</w:t>
            </w:r>
          </w:p>
          <w:p w14:paraId="42162AA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5.国家安全法律法规，努力践行总体国家安全观。</w:t>
            </w:r>
          </w:p>
          <w:p w14:paraId="676F2BA5">
            <w:pPr>
              <w:pStyle w:val="5"/>
              <w:keepNext w:val="0"/>
              <w:spacing w:before="0" w:after="0" w:line="360" w:lineRule="exac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6.财产安全、网络安全、消防安全、学习安全、公共卫生安全、社会活动安全、灾害自救安全等安全防护。</w:t>
            </w:r>
          </w:p>
        </w:tc>
        <w:tc>
          <w:tcPr>
            <w:tcW w:w="2830" w:type="dxa"/>
          </w:tcPr>
          <w:p w14:paraId="2EEA571F">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1.教学模式：</w:t>
            </w:r>
          </w:p>
          <w:p w14:paraId="6F1D159A">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合理选用紧靠主题教学的素材与多维立体化资源，注重课程思政设计与渗透，运用信息化教学资源和手段，采取“教学做一体化”教学模式，将课堂教学和课内外实践相结合。</w:t>
            </w:r>
          </w:p>
          <w:p w14:paraId="49D2B0E0">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2.教学条件：</w:t>
            </w:r>
          </w:p>
          <w:p w14:paraId="32D86C0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多媒体教室和智慧校园平台。</w:t>
            </w:r>
          </w:p>
          <w:p w14:paraId="33B401AF">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1BB16D9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精讲基本概念、深入进行知识解读，运用案例式教学、启发式教学、讨论式教学、主题演讲辩论、情境教学法等多种互动教学方法。</w:t>
            </w:r>
          </w:p>
          <w:p w14:paraId="00C52919">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26C65A42">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政治立场坚定，要关注时政要闻及国家安全动态，及时把最新的文件精神融入教学内容。</w:t>
            </w:r>
          </w:p>
          <w:p w14:paraId="228155F8">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5.考核方式：</w:t>
            </w:r>
          </w:p>
          <w:p w14:paraId="56CBCEB7">
            <w:pPr>
              <w:pStyle w:val="5"/>
              <w:keepNext w:val="0"/>
              <w:spacing w:before="0" w:after="0" w:line="360" w:lineRule="exac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采取过程考核（60%）+期末测评（40%）评定学习效果。</w:t>
            </w:r>
          </w:p>
        </w:tc>
      </w:tr>
      <w:tr w14:paraId="4224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62" w:type="dxa"/>
            <w:vAlign w:val="center"/>
          </w:tcPr>
          <w:p w14:paraId="44B31AE8">
            <w:pPr>
              <w:keepLines/>
              <w:shd w:val="clear" w:color="auto" w:fill="FFFFFF"/>
              <w:spacing w:line="360" w:lineRule="exact"/>
              <w:jc w:val="center"/>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大学语文</w:t>
            </w:r>
          </w:p>
          <w:p w14:paraId="261C1837">
            <w:pPr>
              <w:keepLines/>
              <w:shd w:val="clear" w:color="auto" w:fill="FFFFFF"/>
              <w:spacing w:line="360" w:lineRule="exact"/>
              <w:jc w:val="center"/>
              <w:rPr>
                <w:rFonts w:asciiTheme="minorEastAsia" w:hAnsiTheme="minorEastAsia" w:eastAsiaTheme="minorEastAsia" w:cstheme="minorEastAsia"/>
                <w:bCs/>
                <w:color w:val="000000" w:themeColor="text1"/>
                <w:kern w:val="0"/>
                <w:sz w:val="18"/>
                <w:szCs w:val="18"/>
                <w14:textFill>
                  <w14:solidFill>
                    <w14:schemeClr w14:val="tx1"/>
                  </w14:solidFill>
                </w14:textFill>
              </w:rPr>
            </w:pPr>
          </w:p>
        </w:tc>
        <w:tc>
          <w:tcPr>
            <w:tcW w:w="2794" w:type="dxa"/>
          </w:tcPr>
          <w:p w14:paraId="1ED9B8F8">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1.知识目标：</w:t>
            </w:r>
          </w:p>
          <w:p w14:paraId="2199C46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在中学阶段语文学习的基础上，进一步提高学生正确理解和运用语言文字的能力。</w:t>
            </w:r>
          </w:p>
          <w:p w14:paraId="23109A1B">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2.素质目标：</w:t>
            </w:r>
          </w:p>
          <w:p w14:paraId="4EF4CCDB">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通过分析文学作品的思想内容和写作手法等，提高学生阅读理解能力和文学鉴赏能力，进而塑造高尚的人文精神，涵育完善的人文品格。</w:t>
            </w:r>
          </w:p>
          <w:p w14:paraId="2063DF9A">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3285DBF5">
            <w:pPr>
              <w:pStyle w:val="5"/>
              <w:keepNext w:val="0"/>
              <w:spacing w:before="0" w:after="0" w:line="360" w:lineRule="exac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使学生学会熟练运用语文基础知识进行日常的写作，对学生进行创新思维、口才表达等能力进行系统的指导和训练，使其能够准确有效运用语言进行沟通，致力于职场发展。</w:t>
            </w:r>
          </w:p>
        </w:tc>
        <w:tc>
          <w:tcPr>
            <w:tcW w:w="2976" w:type="dxa"/>
          </w:tcPr>
          <w:p w14:paraId="545404A5">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模块一 阅读欣赏能力培养</w:t>
            </w:r>
          </w:p>
          <w:p w14:paraId="36430216">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1.青春之歌</w:t>
            </w:r>
          </w:p>
          <w:p w14:paraId="43B3DF2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2.家国情怀</w:t>
            </w:r>
          </w:p>
          <w:p w14:paraId="6684E136">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3.人与自然</w:t>
            </w:r>
          </w:p>
          <w:p w14:paraId="12C0D31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4.亲情永恒</w:t>
            </w:r>
          </w:p>
          <w:p w14:paraId="0A6F30F0">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5.人生思辨</w:t>
            </w:r>
          </w:p>
          <w:p w14:paraId="66B52C45">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6.名人风采</w:t>
            </w:r>
          </w:p>
          <w:p w14:paraId="4F703F0A">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模块二 语文应用能力培养</w:t>
            </w:r>
          </w:p>
          <w:p w14:paraId="202F32A9">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1.朗诵能力培养</w:t>
            </w:r>
          </w:p>
          <w:p w14:paraId="4DB73092">
            <w:pPr>
              <w:pStyle w:val="5"/>
              <w:keepNext w:val="0"/>
              <w:spacing w:before="0" w:after="0" w:line="360" w:lineRule="exac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2.口语表达能力培养</w:t>
            </w:r>
          </w:p>
        </w:tc>
        <w:tc>
          <w:tcPr>
            <w:tcW w:w="2830" w:type="dxa"/>
          </w:tcPr>
          <w:p w14:paraId="07CF2D34">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1.教学模式：</w:t>
            </w:r>
          </w:p>
          <w:p w14:paraId="3205E767">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遵循“人的发展”和“职业准备”的设计理念和“活动导向、价值引导、注重应用、提高素养” 的基本思路，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278B2725">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2.教学条件：</w:t>
            </w:r>
          </w:p>
          <w:p w14:paraId="2069904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多媒体教室、智慧校园平台等。</w:t>
            </w:r>
          </w:p>
          <w:p w14:paraId="0CD0EBD5">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45F3FD68">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主要采用讲授法、启发法、讨论法、提问法、角色扮演法、表演法等多种教学方法。</w:t>
            </w:r>
          </w:p>
          <w:p w14:paraId="3C4D4D02">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7C90117A">
            <w:pPr>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结合网络教学资源平台、信息化教学平台等，实行课内课外双线并行教学，课堂教学中注重师生互动、生生互动，调动学生充分参与到课堂中来。</w:t>
            </w:r>
          </w:p>
          <w:p w14:paraId="3DFB67A9">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5.考核方式：</w:t>
            </w:r>
          </w:p>
          <w:p w14:paraId="70C49F6D">
            <w:pPr>
              <w:pStyle w:val="5"/>
              <w:keepNext w:val="0"/>
              <w:spacing w:before="0" w:after="0" w:line="360" w:lineRule="exac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采取学习过程考核+期末测评评定学习效果。</w:t>
            </w:r>
          </w:p>
        </w:tc>
      </w:tr>
      <w:tr w14:paraId="0CFB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14:paraId="1FC015A4">
            <w:pPr>
              <w:keepLines/>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艺术类课程</w:t>
            </w:r>
          </w:p>
          <w:p w14:paraId="270AE7FB">
            <w:pPr>
              <w:keepLines/>
              <w:shd w:val="clear" w:color="auto" w:fill="FFFFFF"/>
              <w:spacing w:line="360" w:lineRule="exact"/>
              <w:jc w:val="center"/>
              <w:rPr>
                <w:rFonts w:asciiTheme="minorEastAsia" w:hAnsiTheme="minorEastAsia" w:eastAsiaTheme="minorEastAsia" w:cstheme="minorEastAsia"/>
                <w:bCs/>
                <w:kern w:val="0"/>
                <w:sz w:val="18"/>
                <w:szCs w:val="18"/>
              </w:rPr>
            </w:pPr>
          </w:p>
        </w:tc>
        <w:tc>
          <w:tcPr>
            <w:tcW w:w="2794" w:type="dxa"/>
          </w:tcPr>
          <w:p w14:paraId="687252E3">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1．素质目标：</w:t>
            </w:r>
          </w:p>
          <w:p w14:paraId="04E2ABFB">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（1）引导学生以社会主义核心价值观为学习内容，树立正确人生观、价值观；</w:t>
            </w:r>
          </w:p>
          <w:p w14:paraId="06EC63AD">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（2）引导大学生系统地了解艺术范畴、指导学生进行艺术欣赏；</w:t>
            </w:r>
          </w:p>
          <w:p w14:paraId="35B88CC2">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（3）通过艺术类课程鉴赏、学习相关理论，使学生树立正确的审美观念，培养高雅的审美品位，提高人文素养。</w:t>
            </w:r>
          </w:p>
          <w:p w14:paraId="03FCCF10">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2.知识目标：</w:t>
            </w:r>
          </w:p>
          <w:p w14:paraId="14A05176">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（1）了解中外优秀艺术成果；</w:t>
            </w:r>
          </w:p>
          <w:p w14:paraId="6561DBA1">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（2）理解并尊重多元文化。</w:t>
            </w:r>
          </w:p>
          <w:p w14:paraId="76339F6E">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3.能力目标：</w:t>
            </w:r>
          </w:p>
          <w:p w14:paraId="3578270A">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（1）培养创作精神和实践能力；</w:t>
            </w:r>
          </w:p>
          <w:p w14:paraId="5D7E69A5">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（2）提高艺术审美与鉴赏能力。</w:t>
            </w:r>
          </w:p>
          <w:p w14:paraId="55A7D5ED">
            <w:pPr>
              <w:keepLines/>
              <w:spacing w:line="360" w:lineRule="exact"/>
              <w:jc w:val="left"/>
              <w:rPr>
                <w:rFonts w:asciiTheme="minorEastAsia" w:hAnsiTheme="minorEastAsia" w:eastAsiaTheme="minorEastAsia" w:cstheme="minorEastAsia"/>
                <w:b/>
                <w:bCs/>
                <w:kern w:val="0"/>
                <w:sz w:val="18"/>
                <w:szCs w:val="18"/>
              </w:rPr>
            </w:pPr>
          </w:p>
        </w:tc>
        <w:tc>
          <w:tcPr>
            <w:tcW w:w="2976" w:type="dxa"/>
          </w:tcPr>
          <w:p w14:paraId="22C6D006">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1．《美术鉴赏》课程讲授美术的功能作用及中外美术简史，让学生把握美术的精髓，走近美术的精英，认识美术的精品，感悟美术的精神。</w:t>
            </w:r>
          </w:p>
          <w:p w14:paraId="40273160">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音乐鉴赏》课程旨在帮助学生广泛接触和了解中、外音乐宝库中的珍品，并在欣赏音乐的过程中获得美的体验，提高音乐素养和审美能力。还可以帮助学生开阔视野，并激发学生热爱生活、热爱自然的情感。</w:t>
            </w:r>
          </w:p>
          <w:p w14:paraId="3A9DF662">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影视鉴赏》课程注重影视内容的赏析，引导学生熟悉影视艺术的发展历史，掌握影视艺术的基本语言，领略不同国家、不同时代影视艺术佳作的魅力，提高学生人文素养，最终形成学生健康、多元、开放的审美情趣。</w:t>
            </w:r>
          </w:p>
          <w:p w14:paraId="5901E484">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4．《戏剧鉴赏》课程介绍和欣赏国内外戏剧作品，使学生了解有关常识，懂得如何欣赏戏剧。</w:t>
            </w:r>
          </w:p>
          <w:p w14:paraId="38A890C4">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5.《舞蹈鉴赏》课程通过欣赏分析中外优秀舞蹈作品，了解各国及民族的历史文化民族风情，理解尊重多元文化，并进行艺术实践。</w:t>
            </w:r>
          </w:p>
          <w:p w14:paraId="35C68FDD">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书法鉴赏》课程，主要讲授书法的形式构成、美学原理等基本知识，让学生对中国的书法具有初步的全面认识。并将“由技入道”和“由理入道”两种教学方式结合起来，通过书法的临摹与创作，让学生真正了解书法美的真谛。</w:t>
            </w:r>
          </w:p>
          <w:p w14:paraId="1D89D0E7">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艺术导论》课程是一门涵盖广泛的学科，旨在介绍艺术的各个方面，包括艺术史、艺术理论、艺术欣赏等。通过学习艺术导论，学生将能够了解艺术的发展历程、不同艺术形式的特点以及艺术对社会和文化的影响。</w:t>
            </w:r>
          </w:p>
          <w:p w14:paraId="4B1FE98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8.《钧瓷鉴赏》课程主要教授陶瓷发展史，介绍不同时期陶瓷的发展及演变过程，陶瓷的烧成工艺，成型方法，原料的选择，装饰图案及装饰方法，陶瓷的不同种类及窑口，不同时期具有代表性的陶瓷欣赏等内容，让学生进一步了解我国的陶瓷文化的内涵和价值。</w:t>
            </w:r>
          </w:p>
        </w:tc>
        <w:tc>
          <w:tcPr>
            <w:tcW w:w="2830" w:type="dxa"/>
          </w:tcPr>
          <w:p w14:paraId="22500345">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1．教学模式：</w:t>
            </w:r>
          </w:p>
          <w:p w14:paraId="729A2C41">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按照专业注重个性化指导，注重教学时效性、针对性。合理选用教学素材与多维立体化资源，采取“教学做一体”的教学模式。</w:t>
            </w:r>
          </w:p>
          <w:p w14:paraId="1FA0B0AD">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2.教学条件：</w:t>
            </w:r>
          </w:p>
          <w:p w14:paraId="72A6A873">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多媒体教室和智慧校园平台。</w:t>
            </w:r>
          </w:p>
          <w:p w14:paraId="7E99282E">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3.教学方法：</w:t>
            </w:r>
          </w:p>
          <w:p w14:paraId="54A755D6">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运用案例式教学、启发式教学、讨论式教学、主题演讲、情景教学法等多种互动教学方法进行。</w:t>
            </w:r>
          </w:p>
          <w:p w14:paraId="3294C697">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4.教师要求：</w:t>
            </w:r>
          </w:p>
          <w:p w14:paraId="10934C26">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任课教师要关注艺术前沿，及时把最新的艺术资讯融入教学内容。</w:t>
            </w:r>
          </w:p>
          <w:p w14:paraId="7DDD179B">
            <w:pPr>
              <w:pStyle w:val="5"/>
              <w:keepNext w:val="0"/>
              <w:spacing w:before="0" w:after="0" w:line="360" w:lineRule="exact"/>
              <w:jc w:val="lef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5.评价建议：</w:t>
            </w:r>
          </w:p>
          <w:p w14:paraId="25DF924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采取学习过程考核评定学习效果。</w:t>
            </w:r>
          </w:p>
        </w:tc>
      </w:tr>
    </w:tbl>
    <w:p w14:paraId="39ABDE6E">
      <w:pPr>
        <w:spacing w:after="120" w:afterLines="50" w:line="400" w:lineRule="exact"/>
        <w:rPr>
          <w:szCs w:val="21"/>
        </w:rPr>
      </w:pPr>
      <w:r>
        <w:rPr>
          <w:rFonts w:hint="eastAsia" w:ascii="宋体" w:hAnsi="宋体"/>
          <w:b/>
          <w:szCs w:val="21"/>
        </w:rPr>
        <w:t>（二）专业课程</w:t>
      </w:r>
    </w:p>
    <w:p w14:paraId="11810671">
      <w:pPr>
        <w:spacing w:before="120" w:beforeLines="50" w:after="120" w:afterLines="50" w:line="400" w:lineRule="exact"/>
        <w:ind w:firstLine="420" w:firstLineChars="200"/>
        <w:jc w:val="left"/>
        <w:rPr>
          <w:rFonts w:ascii="宋体" w:hAnsi="宋体"/>
          <w:sz w:val="18"/>
          <w:szCs w:val="18"/>
        </w:rPr>
      </w:pPr>
      <w:r>
        <w:rPr>
          <w:rFonts w:hint="eastAsia" w:ascii="宋体" w:hAnsi="宋体" w:cs="楷体_GB2312"/>
          <w:szCs w:val="21"/>
        </w:rPr>
        <w:t>1.专业基础课程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2651"/>
        <w:gridCol w:w="2836"/>
        <w:gridCol w:w="2334"/>
      </w:tblGrid>
      <w:tr w14:paraId="25BE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Align w:val="center"/>
          </w:tcPr>
          <w:p w14:paraId="1DE0E6C8">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课程名称</w:t>
            </w:r>
          </w:p>
        </w:tc>
        <w:tc>
          <w:tcPr>
            <w:tcW w:w="2651" w:type="dxa"/>
            <w:vAlign w:val="center"/>
          </w:tcPr>
          <w:p w14:paraId="5802564E">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课程目标</w:t>
            </w:r>
          </w:p>
        </w:tc>
        <w:tc>
          <w:tcPr>
            <w:tcW w:w="2836" w:type="dxa"/>
            <w:vAlign w:val="center"/>
          </w:tcPr>
          <w:p w14:paraId="6CB5CB65">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主要内容</w:t>
            </w:r>
          </w:p>
        </w:tc>
        <w:tc>
          <w:tcPr>
            <w:tcW w:w="2334" w:type="dxa"/>
            <w:vAlign w:val="center"/>
          </w:tcPr>
          <w:p w14:paraId="1548D276">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教学要求</w:t>
            </w:r>
          </w:p>
        </w:tc>
      </w:tr>
      <w:tr w14:paraId="51C0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Align w:val="center"/>
          </w:tcPr>
          <w:p w14:paraId="2108A512">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机械基础</w:t>
            </w:r>
          </w:p>
        </w:tc>
        <w:tc>
          <w:tcPr>
            <w:tcW w:w="2651" w:type="dxa"/>
            <w:vAlign w:val="center"/>
          </w:tcPr>
          <w:p w14:paraId="63B16D31">
            <w:pPr>
              <w:pStyle w:val="11"/>
              <w:spacing w:beforeAutospacing="0" w:afterAutospacing="0" w:line="360" w:lineRule="exact"/>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28B6DFD9">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（1）培养严谨负责态度，注重细节，保证机械操作和设计的准确性与安全性，树立高度责任心，知晓疏忽的严重后果。</w:t>
            </w:r>
          </w:p>
          <w:p w14:paraId="0AB642A8">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（2）培养创新与解决问题能力，鼓励创新思维，提出独特方案，锻炼分析和解决问题的能力。</w:t>
            </w:r>
          </w:p>
          <w:p w14:paraId="0D27CAB3">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（3）培养团队合作精神，学会分工、沟通与协调，明白团队力量大于个人。</w:t>
            </w:r>
          </w:p>
          <w:p w14:paraId="4A97FA30">
            <w:pPr>
              <w:pStyle w:val="11"/>
              <w:spacing w:beforeAutospacing="0" w:afterAutospacing="0" w:line="360" w:lineRule="exact"/>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4365D004">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（1）掌握机械基础理论，包括熟悉机械原理、设计和制造知识，理解零件设计方法和原则。</w:t>
            </w:r>
          </w:p>
          <w:p w14:paraId="33E9F55B">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（2）了解工程材料性能与选用，认识常用材料应用，能按需选材。</w:t>
            </w:r>
          </w:p>
          <w:p w14:paraId="31767DF9">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（3）熟悉加工与装配工艺，掌握加工方法特点与应用，了解装配精度控制。</w:t>
            </w:r>
          </w:p>
          <w:p w14:paraId="29CB9219">
            <w:pPr>
              <w:pStyle w:val="11"/>
              <w:spacing w:beforeAutospacing="0" w:afterAutospacing="0" w:line="360" w:lineRule="exact"/>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01B09E5B">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（1）具备机械设计与计算能力，能设计结构和计算参数，并进行方案校核。</w:t>
            </w:r>
          </w:p>
          <w:p w14:paraId="6FB7B14B">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（2）具备制造工艺制定与实施能力，能制定合理工艺路线，按要求操作和控制质量。</w:t>
            </w:r>
          </w:p>
          <w:p w14:paraId="751978D7">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（3）具备故障诊断与维修能力，能判断故障类型和原因，并采取有效维修措施。</w:t>
            </w:r>
          </w:p>
        </w:tc>
        <w:tc>
          <w:tcPr>
            <w:tcW w:w="2836" w:type="dxa"/>
            <w:vAlign w:val="center"/>
          </w:tcPr>
          <w:p w14:paraId="6D3DC4EB">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模块一：机械概论</w:t>
            </w:r>
          </w:p>
          <w:p w14:paraId="75B84C1A">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项目一：机械的定义、发展历程和应用领域。</w:t>
            </w:r>
          </w:p>
          <w:p w14:paraId="3A4C6E7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项目二：机械在现代工业中的重要地位。</w:t>
            </w:r>
          </w:p>
          <w:p w14:paraId="2136B029">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模块二：机械原理</w:t>
            </w:r>
          </w:p>
          <w:p w14:paraId="4A10E21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项目一：常见机械传动方式，如带传动、链传动、齿轮传动等。</w:t>
            </w:r>
          </w:p>
          <w:p w14:paraId="04BDA9D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项目二：机构的组成和运动原理，包括平面连杆机构、凸轮机构等。</w:t>
            </w:r>
          </w:p>
          <w:p w14:paraId="7B28E2F5">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模块三：机械零件</w:t>
            </w:r>
          </w:p>
          <w:p w14:paraId="6A97D30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项目一：各类标准零件的类型、特点和用途，如螺栓、螺母、轴、轴承等。</w:t>
            </w:r>
          </w:p>
          <w:p w14:paraId="5D86ACE5">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项目二：零件的材料选择和热处理方法。</w:t>
            </w:r>
          </w:p>
          <w:p w14:paraId="12A3BDBD">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模块四：机械制造工艺</w:t>
            </w:r>
          </w:p>
          <w:p w14:paraId="2EB2A865">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项目一：常见的机械加工方法，如车削、铣削、磨削等。</w:t>
            </w:r>
          </w:p>
          <w:p w14:paraId="16F2EF0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项目二：制造工艺的流程和质量控制。</w:t>
            </w:r>
          </w:p>
          <w:p w14:paraId="00C8AC33">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模块五：机械设计基础</w:t>
            </w:r>
          </w:p>
          <w:p w14:paraId="2D82CD0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项目一：机械设计的基本原则和方法。</w:t>
            </w:r>
          </w:p>
          <w:p w14:paraId="0E00A81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项目二：简单机械系统的设计案例分析。</w:t>
            </w:r>
          </w:p>
          <w:p w14:paraId="4A3C5254">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模块六：机械系统与维护</w:t>
            </w:r>
          </w:p>
          <w:p w14:paraId="072F40EA">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项目一：复杂机械系统的组成和工作原理。</w:t>
            </w:r>
          </w:p>
          <w:p w14:paraId="3ADA0B7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sz w:val="18"/>
                <w:szCs w:val="18"/>
              </w:rPr>
              <w:t>项目二：</w:t>
            </w:r>
            <w:r>
              <w:rPr>
                <w:rFonts w:hint="eastAsia" w:asciiTheme="minorEastAsia" w:hAnsiTheme="minorEastAsia" w:eastAsiaTheme="minorEastAsia" w:cstheme="minorEastAsia"/>
                <w:sz w:val="18"/>
                <w:szCs w:val="18"/>
              </w:rPr>
              <w:t>机械设备的日常维护和故障诊断。</w:t>
            </w:r>
          </w:p>
        </w:tc>
        <w:tc>
          <w:tcPr>
            <w:tcW w:w="2334" w:type="dxa"/>
            <w:vAlign w:val="center"/>
          </w:tcPr>
          <w:p w14:paraId="59F62EB1">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546A1610">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04DD54E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3A0E1940">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49EB7A1A">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69B806B8">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53E6A16D">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51CBB19B">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0E696D70">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7D982B43">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152B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Align w:val="center"/>
          </w:tcPr>
          <w:p w14:paraId="695732AB">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电工电子基础</w:t>
            </w:r>
          </w:p>
        </w:tc>
        <w:tc>
          <w:tcPr>
            <w:tcW w:w="2651" w:type="dxa"/>
            <w:vAlign w:val="center"/>
          </w:tcPr>
          <w:p w14:paraId="513FC11B">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1.素质目标</w:t>
            </w:r>
          </w:p>
          <w:p w14:paraId="15E013B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（1）培养安全意识，严格遵守电工电子操作的安全规范。</w:t>
            </w:r>
          </w:p>
          <w:p w14:paraId="5061CE7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（2）建立规范操作的习惯，确保实验和实践过程的准确性。</w:t>
            </w:r>
          </w:p>
          <w:p w14:paraId="533B7E48">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（3）培养解决问题的耐心和毅力，面对电路故障不轻易放弃。</w:t>
            </w:r>
          </w:p>
          <w:p w14:paraId="2C686713">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2.知识目标</w:t>
            </w:r>
          </w:p>
          <w:p w14:paraId="3C47125A">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（1）掌握电路基本元件的特性和参数。</w:t>
            </w:r>
          </w:p>
          <w:p w14:paraId="0D97E75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（2）理解电路的基本定律和定理，并能熟练应用。</w:t>
            </w:r>
          </w:p>
          <w:p w14:paraId="17934DA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（3）熟悉常见电子仪器的工作原理和使用方法。</w:t>
            </w:r>
          </w:p>
          <w:p w14:paraId="0917A17F">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3.能力目标</w:t>
            </w:r>
          </w:p>
          <w:p w14:paraId="6A9B28BA">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（1）能够独立完成简单电路的搭建和测试。</w:t>
            </w:r>
          </w:p>
          <w:p w14:paraId="5D764C1F">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（2）具备使用工具和仪器对电路进行测量和分析的能力。</w:t>
            </w:r>
          </w:p>
          <w:p w14:paraId="1E533853">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（3）可以根据需求设计简单的电子电路。</w:t>
            </w:r>
          </w:p>
        </w:tc>
        <w:tc>
          <w:tcPr>
            <w:tcW w:w="2836" w:type="dxa"/>
            <w:vAlign w:val="center"/>
          </w:tcPr>
          <w:p w14:paraId="79A493AD">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模块一：电路原理</w:t>
            </w:r>
          </w:p>
          <w:p w14:paraId="39C257A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sz w:val="18"/>
                <w:szCs w:val="18"/>
              </w:rPr>
              <w:t>项目一：</w:t>
            </w:r>
            <w:r>
              <w:rPr>
                <w:rFonts w:hint="eastAsia" w:asciiTheme="minorEastAsia" w:hAnsiTheme="minorEastAsia" w:eastAsiaTheme="minorEastAsia" w:cstheme="minorEastAsia"/>
                <w:sz w:val="18"/>
                <w:szCs w:val="18"/>
              </w:rPr>
              <w:t>电路的基本概念和元件，如电阻、电容、电感等。</w:t>
            </w:r>
          </w:p>
          <w:p w14:paraId="6FA9424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sz w:val="18"/>
                <w:szCs w:val="18"/>
              </w:rPr>
              <w:t>项目二：</w:t>
            </w:r>
            <w:r>
              <w:rPr>
                <w:rFonts w:hint="eastAsia" w:asciiTheme="minorEastAsia" w:hAnsiTheme="minorEastAsia" w:eastAsiaTheme="minorEastAsia" w:cstheme="minorEastAsia"/>
                <w:sz w:val="18"/>
                <w:szCs w:val="18"/>
              </w:rPr>
              <w:t>电路的基本定律，如欧姆定律、基尔霍夫定律。</w:t>
            </w:r>
          </w:p>
          <w:p w14:paraId="4B5FDEB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项目三：直流电路和交流电路的分析方法，包括串联、并联、混联电路的计算，以及正弦交流电的基本概念和相量法。</w:t>
            </w:r>
          </w:p>
          <w:p w14:paraId="37EF7BA1">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模块二：电机与电气控制</w:t>
            </w:r>
          </w:p>
          <w:p w14:paraId="796699F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项目一：直流电机和交流电机的结构、工作原理和特性。</w:t>
            </w:r>
          </w:p>
          <w:p w14:paraId="702D87B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sz w:val="18"/>
                <w:szCs w:val="18"/>
              </w:rPr>
              <w:t>项目二：</w:t>
            </w:r>
            <w:r>
              <w:rPr>
                <w:rFonts w:hint="eastAsia" w:asciiTheme="minorEastAsia" w:hAnsiTheme="minorEastAsia" w:eastAsiaTheme="minorEastAsia" w:cstheme="minorEastAsia"/>
                <w:sz w:val="18"/>
                <w:szCs w:val="18"/>
              </w:rPr>
              <w:t>变压器的结构、工作原理和参数计算。</w:t>
            </w:r>
          </w:p>
          <w:p w14:paraId="1DBBB85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项目三：常用低压电器的结构、原理和应用。</w:t>
            </w:r>
          </w:p>
          <w:p w14:paraId="459AD09F">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项目四：基本电气控制电路的组成和工作原理，以及电气控制系统的设计和故障排查。</w:t>
            </w:r>
          </w:p>
          <w:p w14:paraId="5F422B64">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模块三：电子技术</w:t>
            </w:r>
          </w:p>
          <w:p w14:paraId="08878E0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项目一：半导体器件的特性和应用，如二极管、三极管。</w:t>
            </w:r>
          </w:p>
          <w:p w14:paraId="5361195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sz w:val="18"/>
                <w:szCs w:val="18"/>
              </w:rPr>
              <w:t>项目二：</w:t>
            </w:r>
            <w:r>
              <w:rPr>
                <w:rFonts w:hint="eastAsia" w:asciiTheme="minorEastAsia" w:hAnsiTheme="minorEastAsia" w:eastAsiaTheme="minorEastAsia" w:cstheme="minorEastAsia"/>
                <w:sz w:val="18"/>
                <w:szCs w:val="18"/>
              </w:rPr>
              <w:t>模拟电子技术中的基本放大电路的组成、工作原理和分析方法，集成运算放大器的应用。</w:t>
            </w:r>
          </w:p>
          <w:p w14:paraId="4F169E5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项目三：数字电子技术中的基本概念和逻辑代数，组合逻辑电路和时序逻辑电路的分析与设计，数字集成电路的应用。</w:t>
            </w:r>
          </w:p>
        </w:tc>
        <w:tc>
          <w:tcPr>
            <w:tcW w:w="2334" w:type="dxa"/>
            <w:vAlign w:val="center"/>
          </w:tcPr>
          <w:p w14:paraId="31C520C2">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286924F">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2FA7C6C1">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52809CE0">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2B0F1125">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C119520">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4992E0EA">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22CB4741">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6B793EB6">
            <w:pPr>
              <w:keepLines/>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2567AB8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4DA3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Align w:val="center"/>
          </w:tcPr>
          <w:p w14:paraId="34E43705">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无机材料物理化学</w:t>
            </w:r>
          </w:p>
        </w:tc>
        <w:tc>
          <w:tcPr>
            <w:tcW w:w="2651" w:type="dxa"/>
            <w:vAlign w:val="center"/>
          </w:tcPr>
          <w:p w14:paraId="321F7A48">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sz w:val="18"/>
                <w:szCs w:val="18"/>
              </w:rPr>
              <w:t>1.素质目标</w:t>
            </w:r>
          </w:p>
          <w:p w14:paraId="7CA2F03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（1）培养科学严谨的治学态度，对待实验数据和研究结果求真务实。</w:t>
            </w:r>
          </w:p>
          <w:p w14:paraId="11E6B345">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（2）形成创新思维，敢于对传统无机材料的研究方法和应用提出新见解。</w:t>
            </w:r>
          </w:p>
          <w:p w14:paraId="5A781B95">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（3）具备良好的团队协作精神，在学术交流和项目合作中共同进步。</w:t>
            </w:r>
          </w:p>
          <w:p w14:paraId="4CC701D6">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2.知识目标</w:t>
            </w:r>
          </w:p>
          <w:p w14:paraId="099E5F5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（1）掌握无机材料的结构特点、化学键合方式以及晶体学基础。</w:t>
            </w:r>
          </w:p>
          <w:p w14:paraId="1BBD267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（2）理解无机材料的热力学和动力学原理，包括相变、扩散等过程。</w:t>
            </w:r>
          </w:p>
          <w:p w14:paraId="427A49A0">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（3）熟悉无机材料的物理性能，如电学、磁学、光学等特性的理论基础。</w:t>
            </w:r>
          </w:p>
          <w:p w14:paraId="68674C26">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3.能力目标</w:t>
            </w:r>
          </w:p>
          <w:p w14:paraId="5DE1438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（1）能够运用所学知识对无机材料的性能进行分析和预测。</w:t>
            </w:r>
          </w:p>
          <w:p w14:paraId="25E8068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（2）具备设计实验来研究无机材料物理化学性质的能力。</w:t>
            </w:r>
          </w:p>
          <w:p w14:paraId="514E5DC0">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（3）可以运用相关理论解决无机材料研发和生产中的实际问题。</w:t>
            </w:r>
          </w:p>
        </w:tc>
        <w:tc>
          <w:tcPr>
            <w:tcW w:w="2836" w:type="dxa"/>
            <w:vAlign w:val="center"/>
          </w:tcPr>
          <w:p w14:paraId="466F7540">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sz w:val="18"/>
                <w:szCs w:val="18"/>
              </w:rPr>
              <w:t>模块一：无机材料结构与热力学</w:t>
            </w:r>
          </w:p>
          <w:p w14:paraId="3CF204A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项目一：晶体结构的基本概念、类型及对称性。</w:t>
            </w:r>
          </w:p>
          <w:p w14:paraId="2BAA0DF5">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sz w:val="18"/>
                <w:szCs w:val="18"/>
              </w:rPr>
              <w:t>项目二：</w:t>
            </w:r>
            <w:r>
              <w:rPr>
                <w:rFonts w:hint="eastAsia" w:asciiTheme="minorEastAsia" w:hAnsiTheme="minorEastAsia" w:eastAsiaTheme="minorEastAsia" w:cstheme="minorEastAsia"/>
                <w:sz w:val="18"/>
                <w:szCs w:val="18"/>
              </w:rPr>
              <w:t>非晶态结构特点与形成机制。</w:t>
            </w:r>
          </w:p>
          <w:p w14:paraId="35E630D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项目三：热力学基本定律、函数及在无机材料中的应用。</w:t>
            </w:r>
          </w:p>
          <w:p w14:paraId="5AEBA05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项目四：相平衡和相图分析。</w:t>
            </w:r>
          </w:p>
          <w:p w14:paraId="1C72D7F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sz w:val="18"/>
                <w:szCs w:val="18"/>
              </w:rPr>
              <w:t>模块二：无机材料的表面、界面与扩散</w:t>
            </w:r>
          </w:p>
          <w:p w14:paraId="7CD4C91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项目一：表面能、表面张力及固体表面结构性质。</w:t>
            </w:r>
          </w:p>
          <w:p w14:paraId="0A3382C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项目二：界面类型、特点及对材料性能的影响。</w:t>
            </w:r>
          </w:p>
          <w:p w14:paraId="752DA74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项目三：扩散基本原理、机制及在材料中的应用。</w:t>
            </w:r>
          </w:p>
          <w:p w14:paraId="7377EA9E">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模块三：无机材料的相变、结晶与反应</w:t>
            </w:r>
          </w:p>
          <w:p w14:paraId="5A70B1B3">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项目一：相变分类、热力学条件及结晶过程机制。</w:t>
            </w:r>
          </w:p>
          <w:p w14:paraId="305DF51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项目二：固相反应动力学和影响因素。</w:t>
            </w:r>
          </w:p>
          <w:p w14:paraId="1F8F939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项目三：相变和结晶对材料性能的调控。</w:t>
            </w:r>
          </w:p>
          <w:p w14:paraId="621E292D">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模块四：无机材料的物理性能</w:t>
            </w:r>
          </w:p>
          <w:p w14:paraId="3A1E7FF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项目一：电学性能，包括电导、介电和压电等。</w:t>
            </w:r>
          </w:p>
          <w:p w14:paraId="3F1FC753">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项目二：磁学性能及磁性特点。</w:t>
            </w:r>
          </w:p>
          <w:p w14:paraId="412E958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项目三：光学性质，如光吸收和发光现象。</w:t>
            </w:r>
          </w:p>
        </w:tc>
        <w:tc>
          <w:tcPr>
            <w:tcW w:w="2334" w:type="dxa"/>
            <w:vAlign w:val="center"/>
          </w:tcPr>
          <w:p w14:paraId="332AC50B">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0AD5F38B">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4CECC5FB">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327407A6">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28564080">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FF53622">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4D2A82B4">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72E510C0">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58C07C07">
            <w:pPr>
              <w:keepLines/>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6B62F02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4CC5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Align w:val="center"/>
          </w:tcPr>
          <w:p w14:paraId="0854CD1A">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无机化学</w:t>
            </w:r>
          </w:p>
        </w:tc>
        <w:tc>
          <w:tcPr>
            <w:tcW w:w="2651" w:type="dxa"/>
            <w:vAlign w:val="center"/>
          </w:tcPr>
          <w:p w14:paraId="384D216F">
            <w:pPr>
              <w:pStyle w:val="11"/>
              <w:spacing w:beforeAutospacing="0" w:afterAutospacing="0" w:line="360" w:lineRule="exact"/>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020861A4">
            <w:pPr>
              <w:pStyle w:val="11"/>
              <w:spacing w:beforeAutospacing="0" w:afterAutospacing="0" w:line="360" w:lineRule="exact"/>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（1）培养严谨的科学态度，对待实验和数据精益求精。</w:t>
            </w:r>
          </w:p>
          <w:p w14:paraId="16967A8A">
            <w:pPr>
              <w:pStyle w:val="11"/>
              <w:spacing w:beforeAutospacing="0" w:afterAutospacing="0" w:line="360" w:lineRule="exact"/>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（2）增强环保意识，在化学实验和研究中遵循绿色化学原则。</w:t>
            </w:r>
          </w:p>
          <w:p w14:paraId="25E7CF30">
            <w:pPr>
              <w:pStyle w:val="11"/>
              <w:spacing w:beforeAutospacing="0" w:afterAutospacing="0" w:line="360" w:lineRule="exact"/>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（3）树立勇于探索的精神，对无机化学领域的未知保持好奇心。</w:t>
            </w:r>
          </w:p>
          <w:p w14:paraId="490420C1">
            <w:pPr>
              <w:pStyle w:val="11"/>
              <w:spacing w:beforeAutospacing="0" w:afterAutospacing="0" w:line="360" w:lineRule="exact"/>
              <w:jc w:val="both"/>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3E696E6B">
            <w:pPr>
              <w:pStyle w:val="11"/>
              <w:spacing w:beforeAutospacing="0" w:afterAutospacing="0" w:line="360" w:lineRule="exact"/>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（1）掌握无机化学中的基本概念，如原子结构、化学键、化学平衡等。</w:t>
            </w:r>
          </w:p>
          <w:p w14:paraId="6DBDE4B2">
            <w:pPr>
              <w:pStyle w:val="11"/>
              <w:spacing w:beforeAutospacing="0" w:afterAutospacing="0" w:line="360" w:lineRule="exact"/>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（2）理解常见元素及其化合物的性质、制备和反应规律。</w:t>
            </w:r>
          </w:p>
          <w:p w14:paraId="28FB7B19">
            <w:pPr>
              <w:pStyle w:val="11"/>
              <w:spacing w:beforeAutospacing="0" w:afterAutospacing="0" w:line="360" w:lineRule="exact"/>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（3）熟悉无机化学中的重要理论和原理，如酸碱理论、氧化还原理论等。</w:t>
            </w:r>
          </w:p>
          <w:p w14:paraId="52AE406D">
            <w:pPr>
              <w:pStyle w:val="11"/>
              <w:spacing w:beforeAutospacing="0" w:afterAutospacing="0" w:line="360" w:lineRule="exact"/>
              <w:jc w:val="both"/>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01EA8758">
            <w:pPr>
              <w:pStyle w:val="11"/>
              <w:spacing w:beforeAutospacing="0" w:afterAutospacing="0" w:line="360" w:lineRule="exact"/>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（1）能够运用所学知识解释和解决无机化学相关的问题。</w:t>
            </w:r>
          </w:p>
          <w:p w14:paraId="1D56E41B">
            <w:pPr>
              <w:pStyle w:val="11"/>
              <w:spacing w:beforeAutospacing="0" w:afterAutospacing="0" w:line="360" w:lineRule="exact"/>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（2）具备进行无机化学实验的操作技能，包括实验设计、数据处理和结果分析。</w:t>
            </w:r>
          </w:p>
          <w:p w14:paraId="2979AEF0">
            <w:pPr>
              <w:pStyle w:val="11"/>
              <w:spacing w:beforeAutospacing="0" w:afterAutospacing="0" w:line="360" w:lineRule="exact"/>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（3）可以阅读和理解无机化学领域的专业文献，获取最新研究成果。</w:t>
            </w:r>
          </w:p>
          <w:p w14:paraId="3C38F079">
            <w:pPr>
              <w:pStyle w:val="18"/>
              <w:spacing w:line="360" w:lineRule="exact"/>
              <w:ind w:firstLine="360"/>
              <w:jc w:val="both"/>
              <w:rPr>
                <w:rFonts w:asciiTheme="minorEastAsia" w:hAnsiTheme="minorEastAsia" w:eastAsiaTheme="minorEastAsia" w:cstheme="minorEastAsia"/>
                <w:sz w:val="18"/>
                <w:szCs w:val="18"/>
              </w:rPr>
            </w:pPr>
          </w:p>
        </w:tc>
        <w:tc>
          <w:tcPr>
            <w:tcW w:w="2836" w:type="dxa"/>
            <w:vAlign w:val="center"/>
          </w:tcPr>
          <w:p w14:paraId="6F6E3024">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模块一：化学基本原理</w:t>
            </w:r>
          </w:p>
          <w:p w14:paraId="7139BB4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项目一：原子结构和元素周期律，包括原子的电子构型、元素性质的周期性变化。</w:t>
            </w:r>
          </w:p>
          <w:p w14:paraId="4ED289B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项目二：化学键与分子结构，如离子键、共价键、金属键的特点，以及分子的极性和空间构型。</w:t>
            </w:r>
          </w:p>
          <w:p w14:paraId="7DF9A26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项目三：化学热力学基础，涉及热力学第一定律、第二定律，以及焓、熵、自由能等概念。</w:t>
            </w:r>
          </w:p>
          <w:p w14:paraId="6CD8CF84">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模块二：化学反应原理</w:t>
            </w:r>
          </w:p>
          <w:p w14:paraId="549DE37A">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项目一：化学反应速率，影响反应速率的因素及速率方程。</w:t>
            </w:r>
          </w:p>
          <w:p w14:paraId="482CA825">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项目二：化学平衡，包括平衡常数的计算和平衡移动原理。</w:t>
            </w:r>
          </w:p>
          <w:p w14:paraId="743B71B3">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项目三：酸碱平衡、沉淀溶解平衡、氧化还原平衡等各类平衡体系的原理和计算。</w:t>
            </w:r>
          </w:p>
          <w:p w14:paraId="2785CD33">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模块三：无机元素化学</w:t>
            </w:r>
          </w:p>
          <w:p w14:paraId="531DEA0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项目一：主族元素的性质，包括碱金属、碱土金属、卤素等元素的单质和化合物的性质。</w:t>
            </w:r>
          </w:p>
          <w:p w14:paraId="3DA7F9D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项目二：过渡元素的性质，如铁、铜、锌等元素的电子构型、氧化态和化合物特点。</w:t>
            </w:r>
          </w:p>
          <w:p w14:paraId="70288B23">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项目三：无机化合物的制备、性质和用途。</w:t>
            </w:r>
          </w:p>
          <w:p w14:paraId="5E6EBC58">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模块四：配位化学</w:t>
            </w:r>
          </w:p>
          <w:p w14:paraId="593C54E8">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项目一：配合物的基本概念，如配位键、配位数、配位体等。</w:t>
            </w:r>
          </w:p>
          <w:p w14:paraId="7A92396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项目二：配合物的结构和稳定性，以及配位平衡的计算。</w:t>
            </w:r>
          </w:p>
          <w:p w14:paraId="56B1C8B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项目三：重要的配合物及其在生物、工业等领域的应用。</w:t>
            </w:r>
          </w:p>
        </w:tc>
        <w:tc>
          <w:tcPr>
            <w:tcW w:w="2334" w:type="dxa"/>
            <w:vAlign w:val="center"/>
          </w:tcPr>
          <w:p w14:paraId="7D6DDE48">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AF56D22">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3468B0A8">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2F4DE7E3">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5AC5B48C">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6DAC4AD4">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05BF9D68">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230651F6">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4483002A">
            <w:pPr>
              <w:keepLines/>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70AA352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6560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Align w:val="center"/>
          </w:tcPr>
          <w:p w14:paraId="4252A71B">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陶瓷工艺学</w:t>
            </w:r>
          </w:p>
        </w:tc>
        <w:tc>
          <w:tcPr>
            <w:tcW w:w="2651" w:type="dxa"/>
            <w:vAlign w:val="center"/>
          </w:tcPr>
          <w:p w14:paraId="77E1887A">
            <w:pPr>
              <w:tabs>
                <w:tab w:val="left" w:pos="524"/>
                <w:tab w:val="center" w:pos="1284"/>
              </w:tabs>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1.素质目标</w:t>
            </w:r>
          </w:p>
          <w:p w14:paraId="223DB013">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（1）培养专注细致的工作态度，对待陶瓷制作的每一个环节都力求完美。</w:t>
            </w:r>
          </w:p>
          <w:p w14:paraId="3398973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（2）增强文化传承意识，在陶瓷工艺实践中弘扬和传承优秀的陶瓷文化。</w:t>
            </w:r>
          </w:p>
          <w:p w14:paraId="7FED789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（3）树立追求卓越的精神，对陶瓷工艺的创新和发展保持热情。</w:t>
            </w:r>
          </w:p>
          <w:p w14:paraId="5438E6E4">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2.知识目标</w:t>
            </w:r>
          </w:p>
          <w:p w14:paraId="25FE9A2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（1）掌握陶瓷工艺学中的基本概念，如陶瓷原料、成型方法、烧成制度等。</w:t>
            </w:r>
          </w:p>
          <w:p w14:paraId="336CEED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（2）理解不同陶瓷品种的特点、性能和应用领域。</w:t>
            </w:r>
          </w:p>
          <w:p w14:paraId="75145133">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（3）熟悉陶瓷工艺中的重要原理和技术，如釉料配方原理、装饰技法等。</w:t>
            </w:r>
          </w:p>
          <w:p w14:paraId="277C0538">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3.能力目标</w:t>
            </w:r>
          </w:p>
          <w:p w14:paraId="5BE0FA3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（1）能够运用所学知识优化陶瓷制作工艺，解决实际生产中的问题。</w:t>
            </w:r>
          </w:p>
          <w:p w14:paraId="60EB73F5">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（2）具备熟练的陶瓷制作技能，包括原料处理、成型操作、装饰工艺和烧成控制。</w:t>
            </w:r>
          </w:p>
          <w:p w14:paraId="43CC5A6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（3）可以阅读和分析陶瓷工艺相关的专业文献，了解行业最新动态。</w:t>
            </w:r>
          </w:p>
        </w:tc>
        <w:tc>
          <w:tcPr>
            <w:tcW w:w="2836" w:type="dxa"/>
            <w:vAlign w:val="center"/>
          </w:tcPr>
          <w:p w14:paraId="11B486BF">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sz w:val="18"/>
                <w:szCs w:val="18"/>
              </w:rPr>
              <w:t>模块一：陶瓷原料与制备</w:t>
            </w:r>
          </w:p>
          <w:p w14:paraId="55A20DC0">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项目一：各类陶瓷原料的特性、用途和选择。</w:t>
            </w:r>
          </w:p>
          <w:p w14:paraId="44F659B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项目二：陶瓷原料的预处理和制备方法。</w:t>
            </w:r>
          </w:p>
          <w:p w14:paraId="39DC8897">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rPr>
              <w:t>模块二：陶瓷成型与干燥</w:t>
            </w:r>
          </w:p>
          <w:p w14:paraId="5C70CACA">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项目一：主要的成型工艺及其特点。</w:t>
            </w:r>
          </w:p>
          <w:p w14:paraId="6E20A19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项目二：干燥的原理、方法和影响因素。</w:t>
            </w:r>
          </w:p>
          <w:p w14:paraId="74E4018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sz w:val="18"/>
                <w:szCs w:val="18"/>
              </w:rPr>
              <w:t>模块三：陶瓷烧成与装饰</w:t>
            </w:r>
          </w:p>
          <w:p w14:paraId="6A1AC88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项目一：烧成过程的变化和控制。</w:t>
            </w:r>
          </w:p>
          <w:p w14:paraId="208C612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项目二：窑炉类型与烧成制度。</w:t>
            </w:r>
          </w:p>
          <w:p w14:paraId="4476E04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项目三：陶瓷装饰的方法和材料。</w:t>
            </w:r>
          </w:p>
          <w:p w14:paraId="1F8764A8">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模块四：陶瓷性能与检测</w:t>
            </w:r>
          </w:p>
          <w:p w14:paraId="282D387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项目一：陶瓷的物理、化学和力学性能。</w:t>
            </w:r>
          </w:p>
          <w:p w14:paraId="69DC8A0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项目二：性能检测手段和质量评估。</w:t>
            </w:r>
          </w:p>
          <w:p w14:paraId="4CA8AD26">
            <w:pPr>
              <w:spacing w:line="360" w:lineRule="exact"/>
              <w:rPr>
                <w:rFonts w:asciiTheme="minorEastAsia" w:hAnsiTheme="minorEastAsia" w:eastAsiaTheme="minorEastAsia" w:cstheme="minorEastAsia"/>
                <w:kern w:val="0"/>
                <w:sz w:val="18"/>
                <w:szCs w:val="18"/>
              </w:rPr>
            </w:pPr>
          </w:p>
        </w:tc>
        <w:tc>
          <w:tcPr>
            <w:tcW w:w="2334" w:type="dxa"/>
            <w:vAlign w:val="center"/>
          </w:tcPr>
          <w:p w14:paraId="7E076CE2">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DE91162">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714CE365">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2DBC9134">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361B46F1">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4F7D573A">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16883772">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02C3CF0F">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2CEB203B">
            <w:pPr>
              <w:keepLines/>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5340509A">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5F6B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0A5DE9">
            <w:pPr>
              <w:pStyle w:val="5"/>
              <w:adjustRightInd w:val="0"/>
              <w:snapToGrid w:val="0"/>
              <w:spacing w:before="0" w:after="0" w:line="360" w:lineRule="exact"/>
              <w:jc w:val="center"/>
              <w:outlineLvl w:val="3"/>
              <w:rPr>
                <w:rFonts w:asciiTheme="minorEastAsia" w:hAnsiTheme="minorEastAsia" w:eastAsiaTheme="minorEastAsia" w:cstheme="minorEastAsia"/>
                <w:color w:val="auto"/>
                <w:kern w:val="0"/>
                <w:sz w:val="18"/>
                <w:szCs w:val="18"/>
                <w:shd w:val="clear" w:color="auto" w:fill="FFFFFF"/>
              </w:rPr>
            </w:pPr>
            <w:r>
              <w:rPr>
                <w:rFonts w:hint="eastAsia" w:asciiTheme="minorEastAsia" w:hAnsiTheme="minorEastAsia" w:eastAsiaTheme="minorEastAsia" w:cstheme="minorEastAsia"/>
                <w:bCs/>
                <w:color w:val="auto"/>
                <w:sz w:val="18"/>
                <w:szCs w:val="18"/>
              </w:rPr>
              <w:t>陶瓷装饰基础</w:t>
            </w:r>
          </w:p>
        </w:tc>
        <w:tc>
          <w:tcPr>
            <w:tcW w:w="2651" w:type="dxa"/>
          </w:tcPr>
          <w:p w14:paraId="03C16EC4">
            <w:pPr>
              <w:pStyle w:val="11"/>
              <w:spacing w:beforeAutospacing="0" w:afterAutospacing="0" w:line="360" w:lineRule="exact"/>
              <w:jc w:val="both"/>
              <w:rPr>
                <w:rFonts w:asciiTheme="minorEastAsia" w:hAnsiTheme="minorEastAsia" w:eastAsiaTheme="minorEastAsia" w:cstheme="minorEastAsia"/>
                <w:bCs/>
                <w:kern w:val="2"/>
                <w:sz w:val="18"/>
                <w:szCs w:val="18"/>
              </w:rPr>
            </w:pPr>
          </w:p>
          <w:p w14:paraId="2EC314BE">
            <w:pPr>
              <w:pStyle w:val="11"/>
              <w:spacing w:beforeAutospacing="0" w:afterAutospacing="0" w:line="360" w:lineRule="exact"/>
              <w:jc w:val="both"/>
              <w:rPr>
                <w:rFonts w:asciiTheme="minorEastAsia" w:hAnsiTheme="minorEastAsia" w:eastAsiaTheme="minorEastAsia" w:cstheme="minorEastAsia"/>
                <w:b/>
                <w:bCs/>
                <w:kern w:val="2"/>
                <w:sz w:val="18"/>
                <w:szCs w:val="18"/>
              </w:rPr>
            </w:pPr>
            <w:r>
              <w:rPr>
                <w:rFonts w:hint="eastAsia" w:asciiTheme="minorEastAsia" w:hAnsiTheme="minorEastAsia" w:eastAsiaTheme="minorEastAsia" w:cstheme="minorEastAsia"/>
                <w:b/>
                <w:bCs/>
                <w:kern w:val="2"/>
                <w:sz w:val="18"/>
                <w:szCs w:val="18"/>
              </w:rPr>
              <w:t>1.素质目标</w:t>
            </w:r>
          </w:p>
          <w:p w14:paraId="0CFF9811">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（1）培养耐心与细心的品质，在陶瓷装饰创作中注重细节处理。</w:t>
            </w:r>
          </w:p>
          <w:p w14:paraId="44796BE3">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（2）增强审美意识，提高对陶瓷装饰艺术的欣赏和判断能力。</w:t>
            </w:r>
          </w:p>
          <w:p w14:paraId="012CC7A6">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（3）树立创新精神，积极探索陶瓷装饰的新形式和新风格。</w:t>
            </w:r>
          </w:p>
          <w:p w14:paraId="2DF3D92A">
            <w:pPr>
              <w:pStyle w:val="11"/>
              <w:spacing w:beforeAutospacing="0" w:afterAutospacing="0" w:line="360" w:lineRule="exact"/>
              <w:jc w:val="both"/>
              <w:rPr>
                <w:rFonts w:asciiTheme="minorEastAsia" w:hAnsiTheme="minorEastAsia" w:eastAsiaTheme="minorEastAsia" w:cstheme="minorEastAsia"/>
                <w:b/>
                <w:bCs/>
                <w:kern w:val="2"/>
                <w:sz w:val="18"/>
                <w:szCs w:val="18"/>
              </w:rPr>
            </w:pPr>
            <w:r>
              <w:rPr>
                <w:rFonts w:hint="eastAsia" w:asciiTheme="minorEastAsia" w:hAnsiTheme="minorEastAsia" w:eastAsiaTheme="minorEastAsia" w:cstheme="minorEastAsia"/>
                <w:b/>
                <w:bCs/>
                <w:kern w:val="2"/>
                <w:sz w:val="18"/>
                <w:szCs w:val="18"/>
              </w:rPr>
              <w:t>2.知识目标</w:t>
            </w:r>
          </w:p>
          <w:p w14:paraId="7EDEDA06">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（1）掌握陶瓷装饰的基本概念，如装饰手法、装饰元素、装饰风格等。</w:t>
            </w:r>
          </w:p>
          <w:p w14:paraId="465F259B">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（2）理解不同陶瓷装饰材料的特性和使用方法。</w:t>
            </w:r>
          </w:p>
          <w:p w14:paraId="4B32927C">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（3）熟悉陶瓷装饰的历史发展和文化内涵。</w:t>
            </w:r>
          </w:p>
          <w:p w14:paraId="6E2A7D74">
            <w:pPr>
              <w:pStyle w:val="11"/>
              <w:spacing w:beforeAutospacing="0" w:afterAutospacing="0" w:line="360" w:lineRule="exact"/>
              <w:jc w:val="both"/>
              <w:rPr>
                <w:rFonts w:asciiTheme="minorEastAsia" w:hAnsiTheme="minorEastAsia" w:eastAsiaTheme="minorEastAsia" w:cstheme="minorEastAsia"/>
                <w:b/>
                <w:bCs/>
                <w:kern w:val="2"/>
                <w:sz w:val="18"/>
                <w:szCs w:val="18"/>
              </w:rPr>
            </w:pPr>
            <w:r>
              <w:rPr>
                <w:rFonts w:hint="eastAsia" w:asciiTheme="minorEastAsia" w:hAnsiTheme="minorEastAsia" w:eastAsiaTheme="minorEastAsia" w:cstheme="minorEastAsia"/>
                <w:b/>
                <w:bCs/>
                <w:kern w:val="2"/>
                <w:sz w:val="18"/>
                <w:szCs w:val="18"/>
              </w:rPr>
              <w:t>3.能力目标</w:t>
            </w:r>
          </w:p>
          <w:p w14:paraId="6F1BC63F">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（1）能够运用所学知识进行陶瓷装饰的设计与创作。</w:t>
            </w:r>
          </w:p>
          <w:p w14:paraId="17914983">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（2）具备熟练运用各种陶瓷装饰技法的能力，如彩绘、刻花、贴花等。</w:t>
            </w:r>
          </w:p>
          <w:p w14:paraId="3BBDEC59">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（3）可以对陶瓷装饰作品进行分析和评价，提出改进建议。</w:t>
            </w:r>
          </w:p>
          <w:p w14:paraId="0020F04C">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 xml:space="preserve"> </w:t>
            </w:r>
          </w:p>
          <w:p w14:paraId="0AAF3E8C">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 </w:t>
            </w:r>
          </w:p>
        </w:tc>
        <w:tc>
          <w:tcPr>
            <w:tcW w:w="2836" w:type="dxa"/>
            <w:vAlign w:val="center"/>
          </w:tcPr>
          <w:p w14:paraId="7FFF3768">
            <w:pPr>
              <w:pStyle w:val="11"/>
              <w:spacing w:beforeAutospacing="0" w:afterAutospacing="0" w:line="360" w:lineRule="exact"/>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模块一：陶瓷装饰概论与材料工具</w:t>
            </w:r>
          </w:p>
          <w:p w14:paraId="7CFD81FC">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kern w:val="2"/>
                <w:sz w:val="18"/>
                <w:szCs w:val="18"/>
              </w:rPr>
              <w:t>项目一：</w:t>
            </w:r>
            <w:r>
              <w:rPr>
                <w:rFonts w:hint="eastAsia" w:asciiTheme="minorEastAsia" w:hAnsiTheme="minorEastAsia" w:eastAsiaTheme="minorEastAsia" w:cstheme="minorEastAsia"/>
                <w:bCs/>
                <w:kern w:val="2"/>
                <w:sz w:val="18"/>
                <w:szCs w:val="18"/>
              </w:rPr>
              <w:t>陶瓷装饰的发展、作用与流派。</w:t>
            </w:r>
          </w:p>
          <w:p w14:paraId="2470A326">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项目二：装饰材料特性与工具使用。</w:t>
            </w:r>
          </w:p>
          <w:p w14:paraId="102FB35D">
            <w:pPr>
              <w:pStyle w:val="11"/>
              <w:spacing w:beforeAutospacing="0" w:afterAutospacing="0" w:line="360" w:lineRule="exact"/>
              <w:jc w:val="both"/>
              <w:rPr>
                <w:rFonts w:asciiTheme="minorEastAsia" w:hAnsiTheme="minorEastAsia" w:eastAsiaTheme="minorEastAsia" w:cstheme="minorEastAsia"/>
                <w:bCs/>
                <w:kern w:val="2"/>
                <w:sz w:val="18"/>
                <w:szCs w:val="18"/>
              </w:rPr>
            </w:pPr>
          </w:p>
          <w:p w14:paraId="1100A000">
            <w:pPr>
              <w:pStyle w:val="11"/>
              <w:spacing w:beforeAutospacing="0" w:afterAutospacing="0" w:line="360" w:lineRule="exact"/>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模块二：装饰技法与图案设计</w:t>
            </w:r>
          </w:p>
          <w:p w14:paraId="6006CFBA">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kern w:val="2"/>
                <w:sz w:val="18"/>
                <w:szCs w:val="18"/>
              </w:rPr>
              <w:t>项目一：</w:t>
            </w:r>
            <w:r>
              <w:rPr>
                <w:rFonts w:hint="eastAsia" w:asciiTheme="minorEastAsia" w:hAnsiTheme="minorEastAsia" w:eastAsiaTheme="minorEastAsia" w:cstheme="minorEastAsia"/>
                <w:bCs/>
                <w:kern w:val="2"/>
                <w:sz w:val="18"/>
                <w:szCs w:val="18"/>
              </w:rPr>
              <w:t>彩绘、刻划等多种装饰技法。</w:t>
            </w:r>
          </w:p>
          <w:p w14:paraId="005C0776">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项目二：图案构成、设计原则与应用。</w:t>
            </w:r>
          </w:p>
          <w:p w14:paraId="6596FB21">
            <w:pPr>
              <w:pStyle w:val="11"/>
              <w:spacing w:beforeAutospacing="0" w:afterAutospacing="0" w:line="360" w:lineRule="exact"/>
              <w:jc w:val="both"/>
              <w:rPr>
                <w:rFonts w:asciiTheme="minorEastAsia" w:hAnsiTheme="minorEastAsia" w:eastAsiaTheme="minorEastAsia" w:cstheme="minorEastAsia"/>
                <w:bCs/>
                <w:kern w:val="2"/>
                <w:sz w:val="18"/>
                <w:szCs w:val="18"/>
              </w:rPr>
            </w:pPr>
          </w:p>
          <w:p w14:paraId="6C2D02D8">
            <w:pPr>
              <w:pStyle w:val="11"/>
              <w:spacing w:beforeAutospacing="0" w:afterAutospacing="0" w:line="360" w:lineRule="exact"/>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模块三：釉料与作品赏析</w:t>
            </w:r>
          </w:p>
          <w:p w14:paraId="15D3093D">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kern w:val="2"/>
                <w:sz w:val="18"/>
                <w:szCs w:val="18"/>
              </w:rPr>
              <w:t>项目一：</w:t>
            </w:r>
            <w:r>
              <w:rPr>
                <w:rFonts w:hint="eastAsia" w:asciiTheme="minorEastAsia" w:hAnsiTheme="minorEastAsia" w:eastAsiaTheme="minorEastAsia" w:cstheme="minorEastAsia"/>
                <w:bCs/>
                <w:kern w:val="2"/>
                <w:sz w:val="18"/>
                <w:szCs w:val="18"/>
              </w:rPr>
              <w:t>釉料对装饰的影响及运用。</w:t>
            </w:r>
          </w:p>
          <w:p w14:paraId="5C162ADF">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项目二：经典作品欣赏与分析。</w:t>
            </w:r>
          </w:p>
        </w:tc>
        <w:tc>
          <w:tcPr>
            <w:tcW w:w="2334" w:type="dxa"/>
          </w:tcPr>
          <w:p w14:paraId="59779250">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5B34F714">
            <w:pPr>
              <w:pStyle w:val="18"/>
              <w:spacing w:line="360" w:lineRule="exact"/>
              <w:ind w:firstLine="36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19F7A950">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4D271CE1">
            <w:pPr>
              <w:keepLines/>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智慧校园平台、绘图实训室</w:t>
            </w:r>
            <w:r>
              <w:rPr>
                <w:rFonts w:hint="eastAsia" w:asciiTheme="minorEastAsia" w:hAnsiTheme="minorEastAsia" w:eastAsiaTheme="minorEastAsia" w:cstheme="minorEastAsia"/>
                <w:kern w:val="0"/>
                <w:sz w:val="18"/>
                <w:szCs w:val="18"/>
              </w:rPr>
              <w:t>等智慧化教学资源，线上博物馆等资源库。</w:t>
            </w:r>
          </w:p>
          <w:p w14:paraId="708BD421">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3F55E183">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5CB92B3D">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46BCBC65">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5194447C">
            <w:pPr>
              <w:pStyle w:val="11"/>
              <w:spacing w:beforeAutospacing="0" w:afterAutospacing="0" w:line="360" w:lineRule="exact"/>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w:t>
            </w:r>
            <w:r>
              <w:rPr>
                <w:rFonts w:hint="eastAsia" w:asciiTheme="minorEastAsia" w:hAnsiTheme="minorEastAsia" w:eastAsiaTheme="minorEastAsia" w:cstheme="minorEastAsia"/>
                <w:b/>
                <w:bCs/>
                <w:sz w:val="18"/>
                <w:szCs w:val="18"/>
              </w:rPr>
              <w:t>评价建议：</w:t>
            </w:r>
          </w:p>
          <w:p w14:paraId="40142210">
            <w:pPr>
              <w:pStyle w:val="11"/>
              <w:spacing w:beforeAutospacing="0" w:afterAutospacing="0" w:line="360" w:lineRule="exact"/>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采取学习过程考核评定学习效果。</w:t>
            </w:r>
          </w:p>
        </w:tc>
      </w:tr>
    </w:tbl>
    <w:p w14:paraId="3CBBFB4F">
      <w:pPr>
        <w:spacing w:before="120" w:beforeLines="50" w:after="120" w:afterLines="50" w:line="400" w:lineRule="exact"/>
        <w:ind w:firstLine="420" w:firstLineChars="200"/>
        <w:jc w:val="left"/>
        <w:rPr>
          <w:rFonts w:ascii="宋体" w:hAnsi="宋体" w:cs="宋体"/>
          <w:szCs w:val="21"/>
        </w:rPr>
      </w:pPr>
      <w:r>
        <w:rPr>
          <w:rFonts w:hint="eastAsia" w:ascii="宋体" w:hAnsi="宋体" w:cs="宋体"/>
          <w:szCs w:val="21"/>
        </w:rPr>
        <w:t>2.专业核心课程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2443"/>
        <w:gridCol w:w="2906"/>
        <w:gridCol w:w="3050"/>
      </w:tblGrid>
      <w:tr w14:paraId="652E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2A4CFCE">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课程名称</w:t>
            </w:r>
          </w:p>
        </w:tc>
        <w:tc>
          <w:tcPr>
            <w:tcW w:w="2443" w:type="dxa"/>
            <w:vAlign w:val="center"/>
          </w:tcPr>
          <w:p w14:paraId="57C4DDF6">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课程目标</w:t>
            </w:r>
          </w:p>
        </w:tc>
        <w:tc>
          <w:tcPr>
            <w:tcW w:w="2906" w:type="dxa"/>
            <w:vAlign w:val="center"/>
          </w:tcPr>
          <w:p w14:paraId="36841530">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主要内容</w:t>
            </w:r>
          </w:p>
        </w:tc>
        <w:tc>
          <w:tcPr>
            <w:tcW w:w="3050" w:type="dxa"/>
            <w:vAlign w:val="center"/>
          </w:tcPr>
          <w:p w14:paraId="042D9EB8">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教学要求</w:t>
            </w:r>
          </w:p>
        </w:tc>
      </w:tr>
      <w:tr w14:paraId="78F1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A115D69">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陶瓷原料分析技术</w:t>
            </w:r>
          </w:p>
        </w:tc>
        <w:tc>
          <w:tcPr>
            <w:tcW w:w="2443" w:type="dxa"/>
            <w:vAlign w:val="center"/>
          </w:tcPr>
          <w:p w14:paraId="17395C4A">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kern w:val="0"/>
                <w:sz w:val="18"/>
                <w:szCs w:val="18"/>
              </w:rPr>
              <w:t xml:space="preserve"> </w:t>
            </w:r>
            <w:r>
              <w:rPr>
                <w:rFonts w:hint="eastAsia" w:asciiTheme="minorEastAsia" w:hAnsiTheme="minorEastAsia" w:eastAsiaTheme="minorEastAsia" w:cstheme="minorEastAsia"/>
                <w:b/>
                <w:kern w:val="0"/>
                <w:sz w:val="18"/>
                <w:szCs w:val="18"/>
              </w:rPr>
              <w:t>1.素质目标</w:t>
            </w:r>
          </w:p>
          <w:p w14:paraId="0E963FE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（1）培养实事求是的科学态度，在原料分析中确保数据的真实性和可靠性。</w:t>
            </w:r>
          </w:p>
          <w:p w14:paraId="351D48A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（2）增强质量意识，认识到原料质量对陶瓷产品的重要性。</w:t>
            </w:r>
          </w:p>
          <w:p w14:paraId="3F79AF3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（3）树立严谨规范的工作作风，遵循实验操作和数据分析的标准流程。</w:t>
            </w:r>
          </w:p>
          <w:p w14:paraId="3A43F526">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2.知识目标</w:t>
            </w:r>
          </w:p>
          <w:p w14:paraId="5C208BA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（1）掌握陶瓷原料的主要成分和物理化学性质。</w:t>
            </w:r>
          </w:p>
          <w:p w14:paraId="679B094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（2）理解常用的原料分析方法和原理，如化学分析、仪器分析等。</w:t>
            </w:r>
          </w:p>
          <w:p w14:paraId="41C06AD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（3）熟悉原料分析结果的评价标准和质量控制指标。</w:t>
            </w:r>
          </w:p>
          <w:p w14:paraId="0DCFD031">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3.能力目标</w:t>
            </w:r>
          </w:p>
          <w:p w14:paraId="7872949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（1）能够熟练运用各种分析仪器和设备进行陶瓷原料的检测。</w:t>
            </w:r>
          </w:p>
          <w:p w14:paraId="5EBBEFF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（2）具备对原料分析数据进行处理和解读的能力，得出准确的结论。</w:t>
            </w:r>
          </w:p>
          <w:p w14:paraId="6AF2126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（3）可以根据分析结果提出改进原料质量或优化配方的建议。</w:t>
            </w:r>
          </w:p>
        </w:tc>
        <w:tc>
          <w:tcPr>
            <w:tcW w:w="2906" w:type="dxa"/>
            <w:vAlign w:val="center"/>
          </w:tcPr>
          <w:p w14:paraId="63B9B9CF">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模块一：陶瓷原料与分析基础</w:t>
            </w:r>
          </w:p>
          <w:p w14:paraId="671A2EB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项目一：常见陶瓷原料的类别、特性及对陶瓷性能的作用。</w:t>
            </w:r>
          </w:p>
          <w:p w14:paraId="727EE743">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项目二：陶瓷原料分析的重要性及基本概念。</w:t>
            </w:r>
          </w:p>
          <w:p w14:paraId="097AEBCE">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模块二：分析方法与样品处理</w:t>
            </w:r>
          </w:p>
          <w:p w14:paraId="4BB4F80E">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项目一：化学分析和仪器分析的主要方法、原理及适用场景。</w:t>
            </w:r>
          </w:p>
          <w:p w14:paraId="789D1018">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项目二：陶瓷原料样品的采集、制备及前处理技术。</w:t>
            </w:r>
          </w:p>
          <w:p w14:paraId="3C7F4ED9">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模块三：数据分析与应用</w:t>
            </w:r>
          </w:p>
          <w:p w14:paraId="7B00A47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项目一：实验数据的处理、统计及结果评估。</w:t>
            </w:r>
          </w:p>
          <w:p w14:paraId="62B3181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项目二：陶瓷原料分析在实际生产中的应用案例与问题解决。</w:t>
            </w:r>
          </w:p>
          <w:p w14:paraId="0BB00BB1">
            <w:pPr>
              <w:spacing w:line="360" w:lineRule="exact"/>
              <w:rPr>
                <w:rFonts w:asciiTheme="minorEastAsia" w:hAnsiTheme="minorEastAsia" w:eastAsiaTheme="minorEastAsia" w:cstheme="minorEastAsia"/>
                <w:kern w:val="0"/>
                <w:sz w:val="18"/>
                <w:szCs w:val="18"/>
              </w:rPr>
            </w:pPr>
          </w:p>
        </w:tc>
        <w:tc>
          <w:tcPr>
            <w:tcW w:w="3050" w:type="dxa"/>
            <w:vAlign w:val="center"/>
          </w:tcPr>
          <w:p w14:paraId="7BBD36E6">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4F01F33">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2AE9B4EE">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2CEDA49">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34991BD4">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0CD70C6">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146C5731">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1B599EA3">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582790A8">
            <w:pPr>
              <w:keepLines/>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00E554C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5779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6B5D006">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陶瓷坯釉料制备技术</w:t>
            </w:r>
          </w:p>
        </w:tc>
        <w:tc>
          <w:tcPr>
            <w:tcW w:w="2443" w:type="dxa"/>
            <w:vAlign w:val="center"/>
          </w:tcPr>
          <w:p w14:paraId="37FA6BE5">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1D09F175">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（1）培养精益求精的工匠精神，对待坯釉料制备的每一个环节都追求卓越。</w:t>
            </w:r>
          </w:p>
          <w:p w14:paraId="2180D100">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（2）增强安全环保意识，在制备过程中遵循安全操作规范，减少环境污染。</w:t>
            </w:r>
          </w:p>
          <w:p w14:paraId="65DEA90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（3）树立团队合作精神，能够与团队成员有效沟通、协同工作。</w:t>
            </w:r>
          </w:p>
          <w:p w14:paraId="2A06EB40">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2.知识目标</w:t>
            </w:r>
          </w:p>
          <w:p w14:paraId="667BC63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（1）掌握陶瓷坯釉料的组成成分、性能要求和作用原理。</w:t>
            </w:r>
          </w:p>
          <w:p w14:paraId="356F651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（2）理解坯釉料制备的工艺流程和关键技术参数。</w:t>
            </w:r>
          </w:p>
          <w:p w14:paraId="0D86505E">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（3）熟悉各种原料在坯釉料中的作用和相互关系。</w:t>
            </w:r>
          </w:p>
          <w:p w14:paraId="74C5E948">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3.能力目标</w:t>
            </w:r>
          </w:p>
          <w:p w14:paraId="679365C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（1）能够根据产品要求，独立完成陶瓷坯釉料的配方设计和制备操作。</w:t>
            </w:r>
          </w:p>
          <w:p w14:paraId="1CB3FEBA">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（2）具备对坯釉料性能进行检测和分析的能力，并能根据结果进行调整优化。</w:t>
            </w:r>
          </w:p>
          <w:p w14:paraId="403FD5F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（3）可以解决坯釉料制备过程中出现的常见问题，保证生产的顺利进行。</w:t>
            </w:r>
          </w:p>
        </w:tc>
        <w:tc>
          <w:tcPr>
            <w:tcW w:w="2906" w:type="dxa"/>
            <w:vAlign w:val="center"/>
          </w:tcPr>
          <w:p w14:paraId="6C009855">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模块一：坯釉料基础</w:t>
            </w:r>
          </w:p>
          <w:p w14:paraId="6DE0DDC7">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项目一：陶瓷坯釉料的组成和作用。</w:t>
            </w:r>
          </w:p>
          <w:p w14:paraId="66A90085">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项目二：原料的选择和性能要求。</w:t>
            </w:r>
          </w:p>
          <w:p w14:paraId="7C85D770">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模块二：制备工艺</w:t>
            </w:r>
          </w:p>
          <w:p w14:paraId="35A6DDD2">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项目一：配料计算和称量方法。</w:t>
            </w:r>
          </w:p>
          <w:p w14:paraId="5D989E20">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项目二：球磨、混合等加工工艺。</w:t>
            </w:r>
          </w:p>
          <w:p w14:paraId="42F70D7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项目三：釉浆的调制和施釉方法。</w:t>
            </w:r>
          </w:p>
          <w:p w14:paraId="1ACD426A">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模块三：性能控制</w:t>
            </w:r>
          </w:p>
          <w:p w14:paraId="4F79935B">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项目一：坯釉料的物理性能和化学性能检测。</w:t>
            </w:r>
          </w:p>
          <w:p w14:paraId="0616E26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项目二：调整工艺参数以控制性能。</w:t>
            </w:r>
          </w:p>
          <w:p w14:paraId="36F842D0">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模块四：实际应用与问题解决</w:t>
            </w:r>
          </w:p>
          <w:p w14:paraId="6D2804A5">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项目一：实际生产中的案例分析。</w:t>
            </w:r>
          </w:p>
          <w:p w14:paraId="33471B0A">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项目二：常见问题及解决办法。</w:t>
            </w:r>
          </w:p>
        </w:tc>
        <w:tc>
          <w:tcPr>
            <w:tcW w:w="3050" w:type="dxa"/>
            <w:vAlign w:val="center"/>
          </w:tcPr>
          <w:p w14:paraId="49E51417">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4409ECD">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6E19269D">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55EB56E3">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40711410">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4D1B7C3C">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3279DC25">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07FF42D3">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66B341C9">
            <w:pPr>
              <w:keepLines/>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05EFB183">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4210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F374443">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陶瓷成型技术</w:t>
            </w:r>
          </w:p>
        </w:tc>
        <w:tc>
          <w:tcPr>
            <w:tcW w:w="2443" w:type="dxa"/>
            <w:vAlign w:val="center"/>
          </w:tcPr>
          <w:p w14:paraId="3642A3B8">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358F9A8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（1）培养耐心专注的职业素养，在陶瓷成型操作中保持高度的注意力。</w:t>
            </w:r>
          </w:p>
          <w:p w14:paraId="6128920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（2）增强质量意识，注重成型过程对陶瓷制品最终质量的影响。</w:t>
            </w:r>
          </w:p>
          <w:p w14:paraId="6C76CD9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（3）树立创新思维，积极探索新的成型方法和工艺。</w:t>
            </w:r>
          </w:p>
          <w:p w14:paraId="24BAED48">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2.知识目标</w:t>
            </w:r>
          </w:p>
          <w:p w14:paraId="322DB6B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（1）掌握常见陶瓷成型方法的原理、特点和适用范围，如手工成型、模具成型、注浆成型等。</w:t>
            </w:r>
          </w:p>
          <w:p w14:paraId="1EC6DF2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（2）理解陶瓷成型过程中的物理化学变化和影响因素。</w:t>
            </w:r>
          </w:p>
          <w:p w14:paraId="4E6C754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（3）熟悉成型设备的结构、操作规范和维护要求。</w:t>
            </w:r>
          </w:p>
          <w:p w14:paraId="31DBD38D">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3.能力目标</w:t>
            </w:r>
          </w:p>
          <w:p w14:paraId="594F88E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（1）能够根据陶瓷产品的设计要求，选择合适的成型方法并熟练操作。</w:t>
            </w:r>
          </w:p>
          <w:p w14:paraId="5B433CF0">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（2）具备对成型过程进行监控和质量控制的能力，及时发现并解决问题。</w:t>
            </w:r>
          </w:p>
          <w:p w14:paraId="3D85A02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（3）可以对成型设备进行简单的故障诊断和维修。</w:t>
            </w:r>
          </w:p>
        </w:tc>
        <w:tc>
          <w:tcPr>
            <w:tcW w:w="2906" w:type="dxa"/>
            <w:vAlign w:val="center"/>
          </w:tcPr>
          <w:p w14:paraId="4A5EA1C8">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模块一：成型技术概述</w:t>
            </w:r>
          </w:p>
          <w:p w14:paraId="2B7161C8">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项目一：陶瓷成型的基本概念和重要性。</w:t>
            </w:r>
          </w:p>
          <w:p w14:paraId="37C0ED4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项目二：常见陶瓷成型方法的分类和特点。</w:t>
            </w:r>
          </w:p>
          <w:p w14:paraId="7F5AA7E8">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模块二：主要成型方法</w:t>
            </w:r>
          </w:p>
          <w:p w14:paraId="53E8728E">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项目一：可塑成型（如手工拉坯、滚压成型、旋压成型等）的原理和工艺。</w:t>
            </w:r>
          </w:p>
          <w:p w14:paraId="177F946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项目二：注浆成型（包括空心注浆和实心注浆）的流程和关键技术。</w:t>
            </w:r>
          </w:p>
          <w:p w14:paraId="146D96C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项目三：干压成型和等静压成型的特点与操作要点。</w:t>
            </w:r>
          </w:p>
          <w:p w14:paraId="4B3D2156">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模块三：模具设计与制造</w:t>
            </w:r>
          </w:p>
          <w:p w14:paraId="0334B511">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项目一：不同成型方法所需模具的类型和结构。</w:t>
            </w:r>
          </w:p>
          <w:p w14:paraId="1812F1F8">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项目二：模具材料的选择和制造工艺。</w:t>
            </w:r>
          </w:p>
          <w:p w14:paraId="29D971B1">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模块四：成型质量控制</w:t>
            </w:r>
          </w:p>
          <w:p w14:paraId="15EB5F6E">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项目一：影响成型质量的因素分析。</w:t>
            </w:r>
          </w:p>
          <w:p w14:paraId="01B8C76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项目二：常见缺陷及解决措施。</w:t>
            </w:r>
          </w:p>
          <w:p w14:paraId="28C7202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模块五：创新与发展</w:t>
            </w:r>
          </w:p>
          <w:p w14:paraId="7A292832">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项目一：新型陶瓷成型技术的介绍。</w:t>
            </w:r>
          </w:p>
          <w:p w14:paraId="17F8079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项目二：成型技术的未来发展趋势。</w:t>
            </w:r>
          </w:p>
        </w:tc>
        <w:tc>
          <w:tcPr>
            <w:tcW w:w="3050" w:type="dxa"/>
            <w:vAlign w:val="center"/>
          </w:tcPr>
          <w:p w14:paraId="214713D4">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3ED070CD">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5D843892">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347B198C">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718FE7E6">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38C04CCE">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444F4431">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2FF7DEF9">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5331C1C2">
            <w:pPr>
              <w:keepLines/>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36E31E5F">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2563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FB0E5C0">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陶瓷干燥与烧成技术</w:t>
            </w:r>
          </w:p>
        </w:tc>
        <w:tc>
          <w:tcPr>
            <w:tcW w:w="2443" w:type="dxa"/>
            <w:vAlign w:val="center"/>
          </w:tcPr>
          <w:p w14:paraId="606ABB28">
            <w:pPr>
              <w:pStyle w:val="18"/>
              <w:spacing w:line="360" w:lineRule="exact"/>
              <w:ind w:firstLine="0" w:firstLineChars="0"/>
              <w:jc w:val="both"/>
              <w:rPr>
                <w:rFonts w:asciiTheme="minorEastAsia" w:hAnsiTheme="minorEastAsia" w:eastAsiaTheme="minorEastAsia" w:cstheme="minorEastAsia"/>
                <w:kern w:val="2"/>
                <w:sz w:val="18"/>
                <w:szCs w:val="18"/>
              </w:rPr>
            </w:pPr>
          </w:p>
          <w:p w14:paraId="799AE783">
            <w:pPr>
              <w:pStyle w:val="18"/>
              <w:spacing w:line="360" w:lineRule="exact"/>
              <w:ind w:firstLine="0" w:firstLineChars="0"/>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46B081B4">
            <w:pPr>
              <w:pStyle w:val="18"/>
              <w:spacing w:line="360" w:lineRule="exact"/>
              <w:ind w:firstLine="0" w:firstLineChars="0"/>
              <w:jc w:val="both"/>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（1）培养严谨负责的工作态度，在干燥与烧成环节严格把控工艺参数。</w:t>
            </w:r>
          </w:p>
          <w:p w14:paraId="7C6CACA1">
            <w:pPr>
              <w:pStyle w:val="18"/>
              <w:spacing w:line="360" w:lineRule="exact"/>
              <w:ind w:firstLine="0" w:firstLineChars="0"/>
              <w:jc w:val="both"/>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（2）增强节能降耗意识，注重资源的合理利用和环境保护。</w:t>
            </w:r>
          </w:p>
          <w:p w14:paraId="70279F4F">
            <w:pPr>
              <w:pStyle w:val="18"/>
              <w:spacing w:line="360" w:lineRule="exact"/>
              <w:ind w:firstLine="0" w:firstLineChars="0"/>
              <w:jc w:val="both"/>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（3）树立不断进取的精神，积极跟踪干燥与烧成技术的最新发展。</w:t>
            </w:r>
          </w:p>
          <w:p w14:paraId="3B179F99">
            <w:pPr>
              <w:pStyle w:val="18"/>
              <w:spacing w:line="360" w:lineRule="exact"/>
              <w:ind w:firstLine="0" w:firstLineChars="0"/>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14527AD7">
            <w:pPr>
              <w:pStyle w:val="18"/>
              <w:spacing w:line="360" w:lineRule="exact"/>
              <w:ind w:firstLine="0" w:firstLineChars="0"/>
              <w:jc w:val="both"/>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（1）掌握陶瓷干燥与烧成的基本原理和过程机制。</w:t>
            </w:r>
          </w:p>
          <w:p w14:paraId="3B3F3DCE">
            <w:pPr>
              <w:pStyle w:val="18"/>
              <w:spacing w:line="360" w:lineRule="exact"/>
              <w:ind w:firstLine="0" w:firstLineChars="0"/>
              <w:jc w:val="both"/>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（2）理解干燥与烧成过程中陶瓷坯体的物理化学变化规律。</w:t>
            </w:r>
          </w:p>
          <w:p w14:paraId="0432EE6B">
            <w:pPr>
              <w:pStyle w:val="18"/>
              <w:spacing w:line="360" w:lineRule="exact"/>
              <w:ind w:firstLine="0" w:firstLineChars="0"/>
              <w:jc w:val="both"/>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（3）熟悉不同类型窑炉的结构、特点和工作原理。</w:t>
            </w:r>
          </w:p>
          <w:p w14:paraId="30F12589">
            <w:pPr>
              <w:pStyle w:val="18"/>
              <w:spacing w:line="360" w:lineRule="exact"/>
              <w:ind w:firstLine="0" w:firstLineChars="0"/>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2E39C81F">
            <w:pPr>
              <w:pStyle w:val="18"/>
              <w:spacing w:line="360" w:lineRule="exact"/>
              <w:ind w:firstLine="0" w:firstLineChars="0"/>
              <w:jc w:val="both"/>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（1）能够根据陶瓷产品的特性，制定合理的干燥与烧成工艺方案。</w:t>
            </w:r>
          </w:p>
          <w:p w14:paraId="79BF0E72">
            <w:pPr>
              <w:pStyle w:val="18"/>
              <w:spacing w:line="360" w:lineRule="exact"/>
              <w:ind w:firstLine="0" w:firstLineChars="0"/>
              <w:jc w:val="both"/>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（2）具备熟练操作窑炉设备，精准控制工艺参数的能力。</w:t>
            </w:r>
          </w:p>
          <w:p w14:paraId="319A2CAB">
            <w:pPr>
              <w:pStyle w:val="18"/>
              <w:spacing w:line="360" w:lineRule="exact"/>
              <w:ind w:firstLine="0" w:firstLineChars="0"/>
              <w:jc w:val="both"/>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（3）可以对干燥与烧成过程中出现的问题进行分析和解决。</w:t>
            </w:r>
          </w:p>
        </w:tc>
        <w:tc>
          <w:tcPr>
            <w:tcW w:w="2906" w:type="dxa"/>
            <w:vAlign w:val="center"/>
          </w:tcPr>
          <w:p w14:paraId="02B05C57">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模块一：干燥技术基础</w:t>
            </w:r>
          </w:p>
          <w:p w14:paraId="42D31C45">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项目一：陶瓷干燥的原理和作用。</w:t>
            </w:r>
          </w:p>
          <w:p w14:paraId="37F0526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项目二：影响干燥过程的因素。</w:t>
            </w:r>
          </w:p>
          <w:p w14:paraId="1996AB10">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模块二：干燥方法与设备</w:t>
            </w:r>
          </w:p>
          <w:p w14:paraId="442D56A2">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项目一：自然干燥、热风干燥、微波干燥等方法的特点。</w:t>
            </w:r>
          </w:p>
          <w:p w14:paraId="1A616C2E">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项目二：常见干燥设备的结构和操作。</w:t>
            </w:r>
          </w:p>
          <w:p w14:paraId="267FE6B2">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模块三：烧成技术原理</w:t>
            </w:r>
          </w:p>
          <w:p w14:paraId="13C2072B">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项目一：陶瓷烧成过程中的物理化学变化。</w:t>
            </w:r>
          </w:p>
          <w:p w14:paraId="1599C18F">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项目二：烧成温度、气氛和压力的控制。</w:t>
            </w:r>
          </w:p>
          <w:p w14:paraId="46A3429F">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模块四：烧成设备与工艺</w:t>
            </w:r>
          </w:p>
          <w:p w14:paraId="003FA608">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项目一：不同类型窑炉（如隧道窑、辊道窑等）的构造和工作原理。</w:t>
            </w:r>
          </w:p>
          <w:p w14:paraId="24D1335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项目二：烧成工艺曲线的制定和优化。</w:t>
            </w:r>
          </w:p>
          <w:p w14:paraId="08AB2717">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模块五：质量控制与节能</w:t>
            </w:r>
          </w:p>
          <w:p w14:paraId="29074BBD">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项目一：干燥与烧成过程中的质量问题及解决办法。</w:t>
            </w:r>
          </w:p>
          <w:p w14:paraId="17F155D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项目二：节能措施和新技术应用。</w:t>
            </w:r>
          </w:p>
        </w:tc>
        <w:tc>
          <w:tcPr>
            <w:tcW w:w="3050" w:type="dxa"/>
            <w:vAlign w:val="center"/>
          </w:tcPr>
          <w:p w14:paraId="2077248D">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5C1E9FA">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4B39CA80">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031A7090">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285CF28C">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10D19B1D">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54385F22">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11A66CA7">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38A2F937">
            <w:pPr>
              <w:keepLines/>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5F3F95CF">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3F10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560CAA2">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陶瓷智能制造</w:t>
            </w:r>
          </w:p>
        </w:tc>
        <w:tc>
          <w:tcPr>
            <w:tcW w:w="2443" w:type="dxa"/>
            <w:vAlign w:val="center"/>
          </w:tcPr>
          <w:p w14:paraId="4D4AA408">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4383B86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（1）培养创新意识和数字化思维，积极适应陶瓷制造行业的智能化变革。</w:t>
            </w:r>
          </w:p>
          <w:p w14:paraId="2F46E83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（2）增强团队协作和沟通能力，能够在跨学科团队中有效合作。</w:t>
            </w:r>
          </w:p>
          <w:p w14:paraId="4E467B4A">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（3）树立责任意识，确保智能制造过程中的产品质量和生产安全。</w:t>
            </w:r>
          </w:p>
          <w:p w14:paraId="00F49769">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2.知识目标</w:t>
            </w:r>
          </w:p>
          <w:p w14:paraId="42613C3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（1）掌握陶瓷智能制造的基本概念和关键技术，如工业互联网、大数据、人工智能在陶瓷生产中的应用。</w:t>
            </w:r>
          </w:p>
          <w:p w14:paraId="2750A04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（2）理解陶瓷生产工艺流程的智能化优化方法和原理。</w:t>
            </w:r>
          </w:p>
          <w:p w14:paraId="5B21272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（3）熟悉智能传感器、自动化控制、智能物流等在陶瓷制造中的作用。</w:t>
            </w:r>
          </w:p>
          <w:p w14:paraId="21E88DFD">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3.能力目标</w:t>
            </w:r>
          </w:p>
          <w:p w14:paraId="719BF5EE">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（1）能够运用智能制造技术对陶瓷生产过程进行建模、仿真和优化。</w:t>
            </w:r>
          </w:p>
          <w:p w14:paraId="07368F3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（2）具备操作和维护陶瓷智能制造设备和系统的能力。</w:t>
            </w:r>
          </w:p>
          <w:p w14:paraId="53201BA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（3）可以对陶瓷智能制造系统进行故障诊断和排除，保障生产的稳定运行。</w:t>
            </w:r>
          </w:p>
        </w:tc>
        <w:tc>
          <w:tcPr>
            <w:tcW w:w="2906" w:type="dxa"/>
            <w:vAlign w:val="center"/>
          </w:tcPr>
          <w:p w14:paraId="11D188C6">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模块一：智能制造概论</w:t>
            </w:r>
          </w:p>
          <w:p w14:paraId="2E78C2C3">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项目一：智能制造的理念、发展历程及在陶瓷行业的应用。</w:t>
            </w:r>
          </w:p>
          <w:p w14:paraId="69D47A78">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项目二：陶瓷智能制造的需求和重要性。</w:t>
            </w:r>
          </w:p>
          <w:p w14:paraId="176B4050">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模块二：技术与应用</w:t>
            </w:r>
          </w:p>
          <w:p w14:paraId="088EF410">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项目一：陶瓷数字化设计、建模及仿真技术。</w:t>
            </w:r>
          </w:p>
          <w:p w14:paraId="6F35C9B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项目二：自动化生产、机器人与智能控制系统的运用。</w:t>
            </w:r>
          </w:p>
          <w:p w14:paraId="7D88BC15">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项目三：数据分析在陶瓷生产中的作用和优化方法。</w:t>
            </w:r>
          </w:p>
          <w:p w14:paraId="01A477D4">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模块三：管理与协同</w:t>
            </w:r>
          </w:p>
          <w:p w14:paraId="1D95BFC8">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项目一：智能供应链管理在陶瓷制造中的实施。</w:t>
            </w:r>
          </w:p>
          <w:p w14:paraId="14EB253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项目二：ERP、MES 等系统的整合与应用。</w:t>
            </w:r>
          </w:p>
          <w:p w14:paraId="1C006260">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模块四：案例与展望</w:t>
            </w:r>
          </w:p>
          <w:p w14:paraId="55CACA76">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项目一：陶瓷智能制造的成功案例解析。</w:t>
            </w:r>
          </w:p>
          <w:p w14:paraId="5FC6014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项目二：行业未来发展趋势和面临的挑战。</w:t>
            </w:r>
          </w:p>
          <w:p w14:paraId="4A2C9C79">
            <w:pPr>
              <w:spacing w:line="360" w:lineRule="exact"/>
              <w:rPr>
                <w:rFonts w:asciiTheme="minorEastAsia" w:hAnsiTheme="minorEastAsia" w:eastAsiaTheme="minorEastAsia" w:cstheme="minorEastAsia"/>
                <w:kern w:val="0"/>
                <w:sz w:val="18"/>
                <w:szCs w:val="18"/>
              </w:rPr>
            </w:pPr>
          </w:p>
        </w:tc>
        <w:tc>
          <w:tcPr>
            <w:tcW w:w="3050" w:type="dxa"/>
            <w:vAlign w:val="center"/>
          </w:tcPr>
          <w:p w14:paraId="2C7B9BF5">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D1AE338">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2B8B8D53">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23B9628D">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1A0673F2">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49AD1A6">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426992C3">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67302B4A">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3DF997AA">
            <w:pPr>
              <w:keepLines/>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2B3C302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54A0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369C7B6">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陶瓷生产检测技术</w:t>
            </w:r>
          </w:p>
          <w:p w14:paraId="0C1F40DA">
            <w:pPr>
              <w:spacing w:line="360" w:lineRule="exact"/>
              <w:jc w:val="center"/>
              <w:rPr>
                <w:rFonts w:asciiTheme="minorEastAsia" w:hAnsiTheme="minorEastAsia" w:eastAsiaTheme="minorEastAsia" w:cstheme="minorEastAsia"/>
                <w:bCs/>
                <w:kern w:val="0"/>
                <w:sz w:val="18"/>
                <w:szCs w:val="18"/>
              </w:rPr>
            </w:pPr>
          </w:p>
        </w:tc>
        <w:tc>
          <w:tcPr>
            <w:tcW w:w="2443" w:type="dxa"/>
            <w:vAlign w:val="center"/>
          </w:tcPr>
          <w:p w14:paraId="2607935C">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0BACF1B0">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（1）培养细致严谨的工作态度，确保检测结果的准确性和可靠性。</w:t>
            </w:r>
          </w:p>
          <w:p w14:paraId="04C0A86F">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（2）增强质量控制意识，认识到检测在陶瓷生产中的重要性。</w:t>
            </w:r>
          </w:p>
          <w:p w14:paraId="6E0A665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（3）树立科学公正的职业操守，遵循检测标准和规范。</w:t>
            </w:r>
          </w:p>
          <w:p w14:paraId="20050467">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2.知识目标</w:t>
            </w:r>
          </w:p>
          <w:p w14:paraId="7B86B35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（1）掌握陶瓷生产中常用的检测方法和原理，包括物理性能检测、化学性能检测、微观结构分析等。</w:t>
            </w:r>
          </w:p>
          <w:p w14:paraId="799BEFB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（2）理解检测仪器的工作原理、操作方法和维护要点。</w:t>
            </w:r>
          </w:p>
          <w:p w14:paraId="6E48464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（3）熟悉陶瓷产品质量标准和相关法规。</w:t>
            </w:r>
          </w:p>
          <w:p w14:paraId="65BCE2F0">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3.能力目标</w:t>
            </w:r>
          </w:p>
          <w:p w14:paraId="1A5B069A">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（1）能够熟练使用各类检测仪器对陶瓷产品进行性能检测和质量评估。</w:t>
            </w:r>
          </w:p>
          <w:p w14:paraId="31190DA0">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（2）具备对检测数据进行处理、分析和解读的能力，得出客观准确的结论。</w:t>
            </w:r>
          </w:p>
          <w:p w14:paraId="292C7823">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（3）可以根据检测结果提出改进陶瓷生产工艺和提高产品质量的建议。</w:t>
            </w:r>
          </w:p>
          <w:p w14:paraId="2A09955B">
            <w:pPr>
              <w:spacing w:line="360" w:lineRule="exact"/>
              <w:rPr>
                <w:rFonts w:asciiTheme="minorEastAsia" w:hAnsiTheme="minorEastAsia" w:eastAsiaTheme="minorEastAsia" w:cstheme="minorEastAsia"/>
                <w:kern w:val="0"/>
                <w:sz w:val="18"/>
                <w:szCs w:val="18"/>
              </w:rPr>
            </w:pPr>
          </w:p>
        </w:tc>
        <w:tc>
          <w:tcPr>
            <w:tcW w:w="2906" w:type="dxa"/>
            <w:vAlign w:val="center"/>
          </w:tcPr>
          <w:p w14:paraId="4CB39834">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模块一：检测技术基础</w:t>
            </w:r>
          </w:p>
          <w:p w14:paraId="20E2DC0F">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项目一：陶瓷生产检测的重要性和目的。</w:t>
            </w:r>
          </w:p>
          <w:p w14:paraId="3A20E4C5">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项目二：检测的基本原理和方法概述。</w:t>
            </w:r>
          </w:p>
          <w:p w14:paraId="1AF531AF">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模块二：原材料检测</w:t>
            </w:r>
          </w:p>
          <w:p w14:paraId="4B7FD16D">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项目一：陶瓷原料的质量指标和检测方法，如化学成分分析、粒度分布测定等。</w:t>
            </w:r>
          </w:p>
          <w:p w14:paraId="01922E0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项目二：原料物理性能的检测，如可塑性、干燥收缩率等。</w:t>
            </w:r>
          </w:p>
          <w:p w14:paraId="5FFD47F7">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模块三：生产过程检测</w:t>
            </w:r>
          </w:p>
          <w:p w14:paraId="12BEC51F">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项目一：坯体成型质量的检测，包括密度、强度、尺寸精度等。</w:t>
            </w:r>
          </w:p>
          <w:p w14:paraId="3B9CF4E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项目二：干燥过程中水分含量和坯体缺陷的检测。</w:t>
            </w:r>
          </w:p>
          <w:p w14:paraId="0F6C161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项目三：烧成过程中的温度、气氛和压力监测。</w:t>
            </w:r>
          </w:p>
          <w:p w14:paraId="40973CFA">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模块四：成品检测</w:t>
            </w:r>
          </w:p>
          <w:p w14:paraId="050B2282">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项目一：陶瓷成品的外观质量检测，如色差、瑕疵、平整度等。</w:t>
            </w:r>
          </w:p>
          <w:p w14:paraId="173786F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项目二：物理性能检测，如吸水率、抗折强度、耐磨性等。</w:t>
            </w:r>
          </w:p>
          <w:p w14:paraId="4842160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3.化学性能检测，如耐腐蚀性、耐酸碱性等。</w:t>
            </w:r>
          </w:p>
          <w:p w14:paraId="2A5442B8">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模块五：检测仪器与设备</w:t>
            </w:r>
          </w:p>
          <w:p w14:paraId="7D905273">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项目一：常用检测仪器的工作原理和操作方法，如分光光度计、硬度计、热分析仪等。</w:t>
            </w:r>
          </w:p>
          <w:p w14:paraId="24B7FC2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项目二：检测设备的维护和校准。</w:t>
            </w:r>
          </w:p>
        </w:tc>
        <w:tc>
          <w:tcPr>
            <w:tcW w:w="3050" w:type="dxa"/>
            <w:vAlign w:val="center"/>
          </w:tcPr>
          <w:p w14:paraId="4151B0CC">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5F85E45">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544566F0">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058AF85B">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3F667581">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58B6A36A">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71A7F345">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532C8F22">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6F7BE8EF">
            <w:pPr>
              <w:keepLines/>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7FA4140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bl>
    <w:p w14:paraId="26F1A7C6">
      <w:pPr>
        <w:spacing w:before="120" w:beforeLines="50" w:after="120" w:afterLines="50" w:line="400" w:lineRule="exact"/>
        <w:ind w:firstLine="420" w:firstLineChars="200"/>
        <w:jc w:val="left"/>
        <w:rPr>
          <w:rFonts w:ascii="宋体" w:hAnsi="宋体" w:cs="宋体"/>
          <w:szCs w:val="21"/>
        </w:rPr>
      </w:pPr>
      <w:r>
        <w:rPr>
          <w:rFonts w:hint="eastAsia" w:ascii="宋体" w:hAnsi="宋体" w:cs="宋体"/>
          <w:szCs w:val="21"/>
        </w:rPr>
        <w:t>3.专业拓展课程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2290"/>
        <w:gridCol w:w="2947"/>
        <w:gridCol w:w="2322"/>
      </w:tblGrid>
      <w:tr w14:paraId="3BEB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center"/>
          </w:tcPr>
          <w:p w14:paraId="1FBE1306">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课程名称</w:t>
            </w:r>
          </w:p>
        </w:tc>
        <w:tc>
          <w:tcPr>
            <w:tcW w:w="2290" w:type="dxa"/>
            <w:vAlign w:val="center"/>
          </w:tcPr>
          <w:p w14:paraId="59EC9A94">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课程目标</w:t>
            </w:r>
          </w:p>
        </w:tc>
        <w:tc>
          <w:tcPr>
            <w:tcW w:w="2947" w:type="dxa"/>
            <w:vAlign w:val="center"/>
          </w:tcPr>
          <w:p w14:paraId="64F311F4">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主要内容</w:t>
            </w:r>
          </w:p>
        </w:tc>
        <w:tc>
          <w:tcPr>
            <w:tcW w:w="2322" w:type="dxa"/>
            <w:vAlign w:val="center"/>
          </w:tcPr>
          <w:p w14:paraId="5C04B6F3">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教学要求</w:t>
            </w:r>
          </w:p>
        </w:tc>
      </w:tr>
      <w:tr w14:paraId="4F81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center"/>
          </w:tcPr>
          <w:p w14:paraId="5090058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陶瓷拉坯工艺</w:t>
            </w:r>
          </w:p>
        </w:tc>
        <w:tc>
          <w:tcPr>
            <w:tcW w:w="2290" w:type="dxa"/>
            <w:vAlign w:val="center"/>
          </w:tcPr>
          <w:p w14:paraId="4030DE2A">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2DC7CE18">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（1）培养耐心和专注力，在拉坯过程中保持沉着冷静。</w:t>
            </w:r>
          </w:p>
          <w:p w14:paraId="653A4A9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（2）增强艺术感知能力，体会陶瓷拉坯中的美学内涵。</w:t>
            </w:r>
          </w:p>
          <w:p w14:paraId="084C042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（3）树立坚持不懈的精神，面对拉坯中的困难不轻易放弃。</w:t>
            </w:r>
          </w:p>
          <w:p w14:paraId="67474332">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2.知识目标</w:t>
            </w:r>
          </w:p>
          <w:p w14:paraId="33E9D3DE">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（1）掌握拉坯的基本原理和工艺流程。</w:t>
            </w:r>
          </w:p>
          <w:p w14:paraId="2C71CB6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（2）理解不同陶泥特性对拉坯效果的影响。</w:t>
            </w:r>
          </w:p>
          <w:p w14:paraId="249533DE">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（3）熟悉拉坯工具的使用方法和保养知识。</w:t>
            </w:r>
          </w:p>
          <w:p w14:paraId="0AF39262">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3.能力目标</w:t>
            </w:r>
          </w:p>
          <w:p w14:paraId="3D437F10">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（1）能够独立完成简单陶瓷器型的拉坯制作。</w:t>
            </w:r>
          </w:p>
          <w:p w14:paraId="616E4AE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（2）具备根据设计要求调整拉坯手法和技巧的能力。</w:t>
            </w:r>
          </w:p>
          <w:p w14:paraId="5F3C3B5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（3）可以对拉坯作品进行初步的自我评价和改进。</w:t>
            </w:r>
          </w:p>
        </w:tc>
        <w:tc>
          <w:tcPr>
            <w:tcW w:w="2947" w:type="dxa"/>
            <w:vAlign w:val="center"/>
          </w:tcPr>
          <w:p w14:paraId="24BD2DA8">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模块一：拉坯基础</w:t>
            </w:r>
            <w:r>
              <w:rPr>
                <w:rFonts w:hint="eastAsia" w:asciiTheme="minorEastAsia" w:hAnsiTheme="minorEastAsia" w:eastAsiaTheme="minorEastAsia" w:cstheme="minorEastAsia"/>
                <w:kern w:val="0"/>
                <w:sz w:val="18"/>
                <w:szCs w:val="18"/>
              </w:rPr>
              <w:t xml:space="preserve"> </w:t>
            </w:r>
          </w:p>
          <w:p w14:paraId="088D5097">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项目一：拉坯工艺的简介与历史发展。</w:t>
            </w:r>
          </w:p>
          <w:p w14:paraId="30595A1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项目二：拉坯所需工具和设备的认识。 </w:t>
            </w:r>
          </w:p>
          <w:p w14:paraId="6EE11444">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 xml:space="preserve">模块二：泥料准备 </w:t>
            </w:r>
          </w:p>
          <w:p w14:paraId="4BD36997">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项目一：适合拉坯泥料的特性和选择。</w:t>
            </w:r>
          </w:p>
          <w:p w14:paraId="0886AD7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项目二：泥料的揉炼和处理技巧。 </w:t>
            </w:r>
          </w:p>
          <w:p w14:paraId="31BA298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模块三：拉坯技法</w:t>
            </w:r>
            <w:r>
              <w:rPr>
                <w:rFonts w:hint="eastAsia" w:asciiTheme="minorEastAsia" w:hAnsiTheme="minorEastAsia" w:eastAsiaTheme="minorEastAsia" w:cstheme="minorEastAsia"/>
                <w:kern w:val="0"/>
                <w:sz w:val="18"/>
                <w:szCs w:val="18"/>
              </w:rPr>
              <w:t xml:space="preserve"> </w:t>
            </w:r>
          </w:p>
          <w:p w14:paraId="4DD87583">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项目一：定中心与开口的方法和要点。</w:t>
            </w:r>
          </w:p>
          <w:p w14:paraId="04210F6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项目二：提拉、扩宽、收口等基本动作的练习。</w:t>
            </w:r>
          </w:p>
          <w:p w14:paraId="035818E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项目三：制作常见形状（如碗、盘、瓶）的步骤和技巧。 </w:t>
            </w:r>
          </w:p>
          <w:p w14:paraId="65C09B94">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 xml:space="preserve">模块四：修坯与整形 </w:t>
            </w:r>
          </w:p>
          <w:p w14:paraId="291D5D0D">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项目一：初步拉坯完成后的修坯方法。</w:t>
            </w:r>
          </w:p>
          <w:p w14:paraId="66877ED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项目二：如何通过整形使作品更加规整美观。 </w:t>
            </w:r>
          </w:p>
          <w:p w14:paraId="771A8E2B">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模块五：作品完成与后期处理</w:t>
            </w:r>
            <w:r>
              <w:rPr>
                <w:rFonts w:hint="eastAsia" w:asciiTheme="minorEastAsia" w:hAnsiTheme="minorEastAsia" w:eastAsiaTheme="minorEastAsia" w:cstheme="minorEastAsia"/>
                <w:kern w:val="0"/>
                <w:sz w:val="18"/>
                <w:szCs w:val="18"/>
              </w:rPr>
              <w:t xml:space="preserve"> </w:t>
            </w:r>
          </w:p>
          <w:p w14:paraId="50CCF611">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项目一：拉坯作品的干燥与脱模方法。</w:t>
            </w:r>
          </w:p>
          <w:p w14:paraId="6208BA1F">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项目二：表面处理与装饰的初步介绍。</w:t>
            </w:r>
          </w:p>
        </w:tc>
        <w:tc>
          <w:tcPr>
            <w:tcW w:w="2322" w:type="dxa"/>
            <w:vAlign w:val="center"/>
          </w:tcPr>
          <w:p w14:paraId="03D93033">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3E1ACE73">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256ED4EA">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27EAE542">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7969DD0E">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6D52583F">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0B1053F6">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0C71CD93">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04E845A4">
            <w:pPr>
              <w:keepLines/>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5DC451C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3A6D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center"/>
          </w:tcPr>
          <w:p w14:paraId="3357470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陶瓷模具成型</w:t>
            </w:r>
          </w:p>
        </w:tc>
        <w:tc>
          <w:tcPr>
            <w:tcW w:w="2290" w:type="dxa"/>
            <w:vAlign w:val="center"/>
          </w:tcPr>
          <w:p w14:paraId="364D92D8">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5907292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（1）培养严谨认真的工作态度，对待模具制作和成型过程一丝不苟。</w:t>
            </w:r>
          </w:p>
          <w:p w14:paraId="02C1CDD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（2）增强成本控制意识，合理选择模具材料和优化制作工艺。</w:t>
            </w:r>
          </w:p>
          <w:p w14:paraId="6001F4A3">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（3）树立创新精神，探索模具成型的新方法和新技术。</w:t>
            </w:r>
          </w:p>
          <w:p w14:paraId="4612FB04">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2.知识目标</w:t>
            </w:r>
          </w:p>
          <w:p w14:paraId="6134A53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（1）掌握陶瓷模具成型的基本原理和分类。</w:t>
            </w:r>
          </w:p>
          <w:p w14:paraId="3BB303E0">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（2）理解模具结构设计的要点和影响因素。</w:t>
            </w:r>
          </w:p>
          <w:p w14:paraId="5DA87A7F">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（3）熟悉不同模具材料的性能和适用范围。</w:t>
            </w:r>
          </w:p>
          <w:p w14:paraId="237036FA">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3.能力目标</w:t>
            </w:r>
          </w:p>
          <w:p w14:paraId="22F9CA5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（1）能够根据陶瓷制品的要求，设计并制作合适的模具。</w:t>
            </w:r>
          </w:p>
          <w:p w14:paraId="63D379CA">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（2）具备熟练操作模具成型设备的能力，保证成型质量。</w:t>
            </w:r>
          </w:p>
          <w:p w14:paraId="42F41798">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（3）可以对模具成型过程中出现的问题进行分析和解决。</w:t>
            </w:r>
          </w:p>
          <w:p w14:paraId="2939FA90">
            <w:pPr>
              <w:spacing w:line="360" w:lineRule="exact"/>
              <w:rPr>
                <w:rFonts w:asciiTheme="minorEastAsia" w:hAnsiTheme="minorEastAsia" w:eastAsiaTheme="minorEastAsia" w:cstheme="minorEastAsia"/>
                <w:kern w:val="0"/>
                <w:sz w:val="18"/>
                <w:szCs w:val="18"/>
              </w:rPr>
            </w:pPr>
          </w:p>
        </w:tc>
        <w:tc>
          <w:tcPr>
            <w:tcW w:w="2947" w:type="dxa"/>
            <w:vAlign w:val="center"/>
          </w:tcPr>
          <w:p w14:paraId="304E1FB5">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模块一：模具成型基础</w:t>
            </w:r>
            <w:r>
              <w:rPr>
                <w:rFonts w:hint="eastAsia" w:asciiTheme="minorEastAsia" w:hAnsiTheme="minorEastAsia" w:eastAsiaTheme="minorEastAsia" w:cstheme="minorEastAsia"/>
                <w:kern w:val="0"/>
                <w:sz w:val="18"/>
                <w:szCs w:val="18"/>
              </w:rPr>
              <w:t xml:space="preserve"> </w:t>
            </w:r>
          </w:p>
          <w:p w14:paraId="402341D7">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项目一：陶瓷模具成型的概念和优势。</w:t>
            </w:r>
          </w:p>
          <w:p w14:paraId="23A19BD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项目二：模具成型在陶瓷生产中的应用范围。 </w:t>
            </w:r>
          </w:p>
          <w:p w14:paraId="09E44C9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模块二：模具类型与设计</w:t>
            </w:r>
            <w:r>
              <w:rPr>
                <w:rFonts w:hint="eastAsia" w:asciiTheme="minorEastAsia" w:hAnsiTheme="minorEastAsia" w:eastAsiaTheme="minorEastAsia" w:cstheme="minorEastAsia"/>
                <w:kern w:val="0"/>
                <w:sz w:val="18"/>
                <w:szCs w:val="18"/>
              </w:rPr>
              <w:t xml:space="preserve"> </w:t>
            </w:r>
          </w:p>
          <w:p w14:paraId="165A18C4">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项目一：常见陶瓷模具的类型，如注浆模具、可塑模具等。</w:t>
            </w:r>
          </w:p>
          <w:p w14:paraId="1974D2A0">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项目二：模具设计的原则和要点，包括尺寸精度、结构合理性等。 </w:t>
            </w:r>
          </w:p>
          <w:p w14:paraId="31C0F92D">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 xml:space="preserve">模块三：模具材料选择 </w:t>
            </w:r>
          </w:p>
          <w:p w14:paraId="5323FDE7">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项目一：不同模具材料的特性和适用场景。</w:t>
            </w:r>
          </w:p>
          <w:p w14:paraId="26D0567E">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项目二：如何根据陶瓷产品需求选择合适的模具材料。</w:t>
            </w:r>
          </w:p>
          <w:p w14:paraId="2192F5DE">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w:t>
            </w:r>
          </w:p>
          <w:p w14:paraId="1DEF142D">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 xml:space="preserve">模块四：模具制造工艺 </w:t>
            </w:r>
          </w:p>
          <w:p w14:paraId="77E5C39B">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项目一：模具制造的工艺流程，如制作模型、翻制模具等。</w:t>
            </w:r>
          </w:p>
          <w:p w14:paraId="448E198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项目二：制造过程中的关键技术和注意事项。 </w:t>
            </w:r>
          </w:p>
          <w:p w14:paraId="1A763294">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 xml:space="preserve">模块五：模具使用与维护 </w:t>
            </w:r>
          </w:p>
          <w:p w14:paraId="437F05C6">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项目一：模具的正确安装和使用方法。</w:t>
            </w:r>
          </w:p>
          <w:p w14:paraId="7B0D44A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项目二：模具的日常保养和维修。 </w:t>
            </w:r>
          </w:p>
          <w:p w14:paraId="470EF48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模块六：质量控制与问题解决</w:t>
            </w:r>
            <w:r>
              <w:rPr>
                <w:rFonts w:hint="eastAsia" w:asciiTheme="minorEastAsia" w:hAnsiTheme="minorEastAsia" w:eastAsiaTheme="minorEastAsia" w:cstheme="minorEastAsia"/>
                <w:kern w:val="0"/>
                <w:sz w:val="18"/>
                <w:szCs w:val="18"/>
              </w:rPr>
              <w:t xml:space="preserve"> </w:t>
            </w:r>
          </w:p>
          <w:p w14:paraId="23C80503">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项目一：模具成型产品的质量标准和检测方法。</w:t>
            </w:r>
          </w:p>
          <w:p w14:paraId="4B75046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项目二：常见质量问题的分析与解决措施。</w:t>
            </w:r>
          </w:p>
        </w:tc>
        <w:tc>
          <w:tcPr>
            <w:tcW w:w="2322" w:type="dxa"/>
            <w:vAlign w:val="center"/>
          </w:tcPr>
          <w:p w14:paraId="6335D13B">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2A8B607">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3D5BEC1B">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0A7D9F2E">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1050533F">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4965FD1">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47E6BD27">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79F34E1E">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0608C3A5">
            <w:pPr>
              <w:keepLines/>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1946566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7C1B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center"/>
          </w:tcPr>
          <w:p w14:paraId="135B89A6">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现代陶艺创作</w:t>
            </w:r>
          </w:p>
        </w:tc>
        <w:tc>
          <w:tcPr>
            <w:tcW w:w="2290" w:type="dxa"/>
          </w:tcPr>
          <w:p w14:paraId="39BC5A5B">
            <w:pPr>
              <w:pStyle w:val="11"/>
              <w:spacing w:beforeAutospacing="0" w:afterAutospacing="0" w:line="360" w:lineRule="exact"/>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09E31F9E">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（1）培养学生的创新思维、逻辑思维和批判性思维能力；</w:t>
            </w:r>
          </w:p>
          <w:p w14:paraId="6940999B">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（2）提升学生的团队协作、沟通表达和艺术鉴赏能力；</w:t>
            </w:r>
          </w:p>
          <w:p w14:paraId="6E51CBC3">
            <w:pPr>
              <w:pStyle w:val="11"/>
              <w:spacing w:beforeAutospacing="0" w:afterAutospacing="0" w:line="360" w:lineRule="exact"/>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（3）增强学生的社会责任感和文化自信心，推动中华优秀传统文化的传承与发展。</w:t>
            </w:r>
          </w:p>
          <w:p w14:paraId="5302ECBA">
            <w:pPr>
              <w:pStyle w:val="11"/>
              <w:spacing w:beforeAutospacing="0" w:afterAutospacing="0" w:line="360" w:lineRule="exact"/>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32408333">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（1）掌握现代陶艺的基本概念、发展历史及其意义；</w:t>
            </w:r>
          </w:p>
          <w:p w14:paraId="6FF5F705">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（2）了解现代陶艺的创作理念、设计方法和表现技巧；</w:t>
            </w:r>
          </w:p>
          <w:p w14:paraId="4A125D32">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（3）熟悉现代陶艺制作过程中所需的材料、工具和设备。</w:t>
            </w:r>
          </w:p>
          <w:p w14:paraId="3D8E3409">
            <w:pPr>
              <w:pStyle w:val="11"/>
              <w:spacing w:beforeAutospacing="0" w:afterAutospacing="0" w:line="360" w:lineRule="exact"/>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136F1430">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（1）具备从生活中发现美、表现美的能力；</w:t>
            </w:r>
          </w:p>
          <w:p w14:paraId="276643E4">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（2）能够运用现代陶艺创作技法，进行个性化、创新性的陶艺作品创作；</w:t>
            </w:r>
          </w:p>
          <w:p w14:paraId="19473C20">
            <w:pPr>
              <w:pStyle w:val="11"/>
              <w:spacing w:beforeAutospacing="0" w:afterAutospacing="0" w:line="360" w:lineRule="exact"/>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kern w:val="2"/>
                <w:sz w:val="18"/>
                <w:szCs w:val="18"/>
              </w:rPr>
              <w:t>（3）具备实践操作能力。</w:t>
            </w:r>
          </w:p>
        </w:tc>
        <w:tc>
          <w:tcPr>
            <w:tcW w:w="2947" w:type="dxa"/>
          </w:tcPr>
          <w:p w14:paraId="5CDA573D">
            <w:pPr>
              <w:pStyle w:val="11"/>
              <w:spacing w:beforeAutospacing="0" w:afterAutospacing="0" w:line="360" w:lineRule="exact"/>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发展概况</w:t>
            </w:r>
          </w:p>
          <w:p w14:paraId="3F51A12B">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kern w:val="2"/>
                <w:sz w:val="18"/>
                <w:szCs w:val="18"/>
              </w:rPr>
              <w:t>项目一：</w:t>
            </w:r>
            <w:r>
              <w:rPr>
                <w:rFonts w:hint="eastAsia" w:asciiTheme="minorEastAsia" w:hAnsiTheme="minorEastAsia" w:eastAsiaTheme="minorEastAsia" w:cstheme="minorEastAsia"/>
                <w:bCs/>
                <w:kern w:val="2"/>
                <w:sz w:val="18"/>
                <w:szCs w:val="18"/>
              </w:rPr>
              <w:t>现代陶艺的基本概念</w:t>
            </w:r>
          </w:p>
          <w:p w14:paraId="39A0B893">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kern w:val="2"/>
                <w:sz w:val="18"/>
                <w:szCs w:val="18"/>
              </w:rPr>
              <w:t>项目二：</w:t>
            </w:r>
            <w:r>
              <w:rPr>
                <w:rFonts w:hint="eastAsia" w:asciiTheme="minorEastAsia" w:hAnsiTheme="minorEastAsia" w:eastAsiaTheme="minorEastAsia" w:cstheme="minorEastAsia"/>
                <w:bCs/>
                <w:kern w:val="2"/>
                <w:sz w:val="18"/>
                <w:szCs w:val="18"/>
              </w:rPr>
              <w:t>发展历史及其特点</w:t>
            </w:r>
          </w:p>
          <w:p w14:paraId="65D5C3F4">
            <w:pPr>
              <w:pStyle w:val="11"/>
              <w:spacing w:beforeAutospacing="0" w:afterAutospacing="0" w:line="360" w:lineRule="exact"/>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现代陶艺的创作</w:t>
            </w:r>
          </w:p>
          <w:p w14:paraId="54CB5EB3">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kern w:val="2"/>
                <w:sz w:val="18"/>
                <w:szCs w:val="18"/>
              </w:rPr>
              <w:t>项目一：</w:t>
            </w:r>
            <w:r>
              <w:rPr>
                <w:rFonts w:hint="eastAsia" w:asciiTheme="minorEastAsia" w:hAnsiTheme="minorEastAsia" w:eastAsiaTheme="minorEastAsia" w:cstheme="minorEastAsia"/>
                <w:bCs/>
                <w:kern w:val="2"/>
                <w:sz w:val="18"/>
                <w:szCs w:val="18"/>
              </w:rPr>
              <w:t>创作理念</w:t>
            </w:r>
          </w:p>
          <w:p w14:paraId="18FCEAEC">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kern w:val="2"/>
                <w:sz w:val="18"/>
                <w:szCs w:val="18"/>
              </w:rPr>
              <w:t>项目二：</w:t>
            </w:r>
            <w:r>
              <w:rPr>
                <w:rFonts w:hint="eastAsia" w:asciiTheme="minorEastAsia" w:hAnsiTheme="minorEastAsia" w:eastAsiaTheme="minorEastAsia" w:cstheme="minorEastAsia"/>
                <w:bCs/>
                <w:kern w:val="2"/>
                <w:sz w:val="18"/>
                <w:szCs w:val="18"/>
              </w:rPr>
              <w:t>设计方法</w:t>
            </w:r>
          </w:p>
          <w:p w14:paraId="39CD16CF">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项目三：表现技巧</w:t>
            </w:r>
          </w:p>
          <w:p w14:paraId="0BF0CA16">
            <w:pPr>
              <w:pStyle w:val="11"/>
              <w:spacing w:beforeAutospacing="0" w:afterAutospacing="0" w:line="360" w:lineRule="exact"/>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现代陶艺发展趋势</w:t>
            </w:r>
          </w:p>
          <w:p w14:paraId="2F855B07">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kern w:val="2"/>
                <w:sz w:val="18"/>
                <w:szCs w:val="18"/>
              </w:rPr>
              <w:t>项目一：</w:t>
            </w:r>
            <w:r>
              <w:rPr>
                <w:rFonts w:hint="eastAsia" w:asciiTheme="minorEastAsia" w:hAnsiTheme="minorEastAsia" w:eastAsiaTheme="minorEastAsia" w:cstheme="minorEastAsia"/>
                <w:bCs/>
                <w:kern w:val="2"/>
                <w:sz w:val="18"/>
                <w:szCs w:val="18"/>
              </w:rPr>
              <w:t>现代陶艺的国内发展趋势和前沿动态</w:t>
            </w:r>
          </w:p>
          <w:p w14:paraId="2A01D564">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kern w:val="2"/>
                <w:sz w:val="18"/>
                <w:szCs w:val="18"/>
              </w:rPr>
              <w:t>项目二：</w:t>
            </w:r>
            <w:r>
              <w:rPr>
                <w:rFonts w:hint="eastAsia" w:asciiTheme="minorEastAsia" w:hAnsiTheme="minorEastAsia" w:eastAsiaTheme="minorEastAsia" w:cstheme="minorEastAsia"/>
                <w:bCs/>
                <w:kern w:val="2"/>
                <w:sz w:val="18"/>
                <w:szCs w:val="18"/>
              </w:rPr>
              <w:t>现代陶艺的国外发展趋势和前沿动态</w:t>
            </w:r>
          </w:p>
          <w:p w14:paraId="2364197F">
            <w:pPr>
              <w:pStyle w:val="11"/>
              <w:spacing w:beforeAutospacing="0" w:afterAutospacing="0" w:line="360" w:lineRule="exact"/>
              <w:jc w:val="both"/>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现代陶艺创作的实践操作</w:t>
            </w:r>
          </w:p>
          <w:p w14:paraId="5232F181">
            <w:pPr>
              <w:pStyle w:val="11"/>
              <w:spacing w:beforeAutospacing="0" w:afterAutospacing="0" w:line="360" w:lineRule="exact"/>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kern w:val="2"/>
                <w:sz w:val="18"/>
                <w:szCs w:val="18"/>
              </w:rPr>
              <w:t>项目一：</w:t>
            </w:r>
            <w:r>
              <w:rPr>
                <w:rFonts w:hint="eastAsia" w:asciiTheme="minorEastAsia" w:hAnsiTheme="minorEastAsia" w:eastAsiaTheme="minorEastAsia" w:cstheme="minorEastAsia"/>
                <w:bCs/>
                <w:kern w:val="2"/>
                <w:sz w:val="18"/>
                <w:szCs w:val="18"/>
              </w:rPr>
              <w:t>现代陶艺制作过程中的材料选择</w:t>
            </w:r>
          </w:p>
          <w:p w14:paraId="0767CFF0">
            <w:pPr>
              <w:pStyle w:val="11"/>
              <w:spacing w:beforeAutospacing="0" w:afterAutospacing="0" w:line="360" w:lineRule="exact"/>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rPr>
              <w:t>项目二：</w:t>
            </w:r>
            <w:r>
              <w:rPr>
                <w:rFonts w:hint="eastAsia" w:asciiTheme="minorEastAsia" w:hAnsiTheme="minorEastAsia" w:eastAsiaTheme="minorEastAsia" w:cstheme="minorEastAsia"/>
                <w:bCs/>
                <w:kern w:val="2"/>
                <w:sz w:val="18"/>
                <w:szCs w:val="18"/>
              </w:rPr>
              <w:t>工具使用和设备操作</w:t>
            </w:r>
          </w:p>
        </w:tc>
        <w:tc>
          <w:tcPr>
            <w:tcW w:w="2322" w:type="dxa"/>
          </w:tcPr>
          <w:p w14:paraId="34A0D725">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96A7FAF">
            <w:pPr>
              <w:pStyle w:val="18"/>
              <w:spacing w:line="360" w:lineRule="exact"/>
              <w:ind w:firstLine="36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本课程以创作为主，“做中学”教学模式深入探索“教学做一体化”的实践教学。注重以学生为中心，以成果为导向，持续改进教学策略、教学目标等内容。</w:t>
            </w:r>
          </w:p>
          <w:p w14:paraId="25B11CDD">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16AD1E48">
            <w:pPr>
              <w:keepLines/>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0A6F7B63">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1DD4686">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互动式、典型性案例教学法；个性化、多样化专题教学法；问题型、讨论型启发式教学法。</w:t>
            </w:r>
          </w:p>
          <w:p w14:paraId="50E78069">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5C360E31">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20CB43AC">
            <w:pPr>
              <w:keepLines/>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w:t>
            </w:r>
            <w:r>
              <w:rPr>
                <w:rFonts w:hint="eastAsia" w:asciiTheme="minorEastAsia" w:hAnsiTheme="minorEastAsia" w:eastAsiaTheme="minorEastAsia" w:cstheme="minorEastAsia"/>
                <w:b/>
                <w:bCs/>
                <w:kern w:val="0"/>
                <w:sz w:val="18"/>
                <w:szCs w:val="18"/>
              </w:rPr>
              <w:t>评价建议：</w:t>
            </w:r>
          </w:p>
          <w:p w14:paraId="30EFD71B">
            <w:pPr>
              <w:keepLines/>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452F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center"/>
          </w:tcPr>
          <w:p w14:paraId="577D270E">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环境陶艺</w:t>
            </w:r>
          </w:p>
        </w:tc>
        <w:tc>
          <w:tcPr>
            <w:tcW w:w="2290" w:type="dxa"/>
          </w:tcPr>
          <w:p w14:paraId="7750311B">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5A78BDA9">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（1）培养学生的团队协作精神、社会责任感和环保意识；</w:t>
            </w:r>
          </w:p>
          <w:p w14:paraId="6510E91D">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（2）激发学生对环境陶艺艺术的热爱和追求，提升其艺术素养和人文素养。</w:t>
            </w:r>
          </w:p>
          <w:p w14:paraId="54CBECE1">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2.知识目标：</w:t>
            </w:r>
          </w:p>
          <w:p w14:paraId="2E4B4A6F">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（1）掌握环境陶艺的基本理论、历史发展及其与环境艺术的关系；</w:t>
            </w:r>
          </w:p>
          <w:p w14:paraId="19733DDF">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（2）了解环境陶艺的创作理念、设计原则及表现手法。</w:t>
            </w:r>
          </w:p>
          <w:p w14:paraId="75195AAB">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3.能力目标：</w:t>
            </w:r>
          </w:p>
          <w:p w14:paraId="68B836F9">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（1）能运用陶艺技法进行环境艺术创作的能力；</w:t>
            </w:r>
          </w:p>
          <w:p w14:paraId="7E21DB2D">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（2）具备空间感知能力、创新思维能力和审美鉴赏能力；</w:t>
            </w:r>
          </w:p>
          <w:p w14:paraId="73E23CB0">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（3）能够独立完成环境陶艺作品的设计与制作。</w:t>
            </w:r>
          </w:p>
        </w:tc>
        <w:tc>
          <w:tcPr>
            <w:tcW w:w="2947" w:type="dxa"/>
          </w:tcPr>
          <w:p w14:paraId="493F2924">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模块一 环境陶艺概述</w:t>
            </w:r>
          </w:p>
          <w:p w14:paraId="171A3800">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项目一：</w:t>
            </w:r>
            <w:r>
              <w:rPr>
                <w:rFonts w:hint="eastAsia" w:asciiTheme="minorEastAsia" w:hAnsiTheme="minorEastAsia" w:eastAsiaTheme="minorEastAsia" w:cstheme="minorEastAsia"/>
                <w:sz w:val="18"/>
                <w:szCs w:val="18"/>
              </w:rPr>
              <w:t>环境陶艺设计原理</w:t>
            </w:r>
          </w:p>
          <w:p w14:paraId="63E31D62">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项目二：</w:t>
            </w:r>
            <w:r>
              <w:rPr>
                <w:rFonts w:hint="eastAsia" w:asciiTheme="minorEastAsia" w:hAnsiTheme="minorEastAsia" w:eastAsiaTheme="minorEastAsia" w:cstheme="minorEastAsia"/>
                <w:sz w:val="18"/>
                <w:szCs w:val="18"/>
              </w:rPr>
              <w:t xml:space="preserve"> 陶艺技法与环境表现</w:t>
            </w:r>
          </w:p>
          <w:p w14:paraId="1AEB1A16">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 环境陶艺案例分析</w:t>
            </w:r>
          </w:p>
          <w:p w14:paraId="48547D88">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项目一：</w:t>
            </w:r>
            <w:r>
              <w:rPr>
                <w:rFonts w:hint="eastAsia" w:asciiTheme="minorEastAsia" w:hAnsiTheme="minorEastAsia" w:eastAsiaTheme="minorEastAsia" w:cstheme="minorEastAsia"/>
                <w:sz w:val="18"/>
                <w:szCs w:val="18"/>
              </w:rPr>
              <w:t>室内环境案例</w:t>
            </w:r>
          </w:p>
          <w:p w14:paraId="6C60A571">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项目二：</w:t>
            </w:r>
            <w:r>
              <w:rPr>
                <w:rFonts w:hint="eastAsia" w:asciiTheme="minorEastAsia" w:hAnsiTheme="minorEastAsia" w:eastAsiaTheme="minorEastAsia" w:cstheme="minorEastAsia"/>
                <w:sz w:val="18"/>
                <w:szCs w:val="18"/>
              </w:rPr>
              <w:t xml:space="preserve"> 室外环境案例</w:t>
            </w:r>
          </w:p>
          <w:p w14:paraId="52B7D47D">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模块五 环境陶艺创作实践</w:t>
            </w:r>
          </w:p>
        </w:tc>
        <w:tc>
          <w:tcPr>
            <w:tcW w:w="2322" w:type="dxa"/>
            <w:vAlign w:val="center"/>
          </w:tcPr>
          <w:p w14:paraId="715FA3BD">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D196BD0">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本课程的教学内容实践内容和理论知识结合，注重以学生为中心，以成果为导向，持续改进教学策略、教学目标等内容。</w:t>
            </w:r>
          </w:p>
          <w:p w14:paraId="534A08F7">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5A46D60D">
            <w:pPr>
              <w:keepLines/>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6A8EA742">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DB37673">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68D4140F">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2B126E13">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7D159495">
            <w:pPr>
              <w:pStyle w:val="18"/>
              <w:spacing w:line="360" w:lineRule="exact"/>
              <w:ind w:firstLine="0" w:firstLineChars="0"/>
              <w:jc w:val="both"/>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5.考核方式：</w:t>
            </w:r>
          </w:p>
          <w:p w14:paraId="3FF2157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1639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center"/>
          </w:tcPr>
          <w:p w14:paraId="38DA90A3">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陶瓷造型设计</w:t>
            </w:r>
          </w:p>
        </w:tc>
        <w:tc>
          <w:tcPr>
            <w:tcW w:w="2290" w:type="dxa"/>
            <w:vAlign w:val="center"/>
          </w:tcPr>
          <w:p w14:paraId="33EB9F72">
            <w:pPr>
              <w:pStyle w:val="18"/>
              <w:spacing w:line="360" w:lineRule="exact"/>
              <w:ind w:firstLine="0" w:firstLineChars="0"/>
              <w:jc w:val="both"/>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7150B745">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（1）培养细腻敏锐的审美素养，能够感知陶瓷造型的微妙之美。</w:t>
            </w:r>
          </w:p>
          <w:p w14:paraId="4093D09F">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（2）增强文化底蕴，善于从传统文化和现代文化中汲取设计灵感。</w:t>
            </w:r>
          </w:p>
          <w:p w14:paraId="01B735AA">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（3）树立环保意识，在设计中考虑材料的可持续利用和生产的环保性。</w:t>
            </w:r>
          </w:p>
          <w:p w14:paraId="6C925C53">
            <w:pPr>
              <w:pStyle w:val="18"/>
              <w:spacing w:line="360" w:lineRule="exact"/>
              <w:ind w:firstLine="0" w:firstLineChars="0"/>
              <w:jc w:val="both"/>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45ECC461">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（1）掌握陶瓷造型设计的基本原则、方法和流程。</w:t>
            </w:r>
          </w:p>
          <w:p w14:paraId="2736A11F">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（2）理解人体工程学、色彩学、材料学在陶瓷造型设计中的应用。</w:t>
            </w:r>
          </w:p>
          <w:p w14:paraId="75CFDA9B">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（3）熟悉不同风格流派的陶瓷造型特点及其历史文化背景。</w:t>
            </w:r>
          </w:p>
          <w:p w14:paraId="42025CED">
            <w:pPr>
              <w:pStyle w:val="18"/>
              <w:spacing w:line="360" w:lineRule="exact"/>
              <w:ind w:firstLine="0" w:firstLineChars="0"/>
              <w:jc w:val="both"/>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6FB3CA3C">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（1）能够根据给定的主题和要求，独立完成陶瓷造型的创意构思和设计方案。</w:t>
            </w:r>
          </w:p>
          <w:p w14:paraId="5F624D57">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（2）具备运用手绘、计算机辅助设计等手段清晰准确表达设计意图的能力。</w:t>
            </w:r>
          </w:p>
          <w:p w14:paraId="593DF206">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（3）可以对自己和他人的设计作品进行客观评价，并提出改进建议。</w:t>
            </w:r>
          </w:p>
        </w:tc>
        <w:tc>
          <w:tcPr>
            <w:tcW w:w="2947" w:type="dxa"/>
            <w:vAlign w:val="center"/>
          </w:tcPr>
          <w:p w14:paraId="387AADD7">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模块一：造型设计基础</w:t>
            </w:r>
          </w:p>
          <w:p w14:paraId="556BECE4">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项目一：陶瓷造型设计的概念和重要性。</w:t>
            </w:r>
          </w:p>
          <w:p w14:paraId="286BD43A">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项目二：陶瓷造型设计在陶瓷产业中的应用领域。</w:t>
            </w:r>
          </w:p>
          <w:p w14:paraId="4BB9700A">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模块二：造型风格与流派</w:t>
            </w:r>
          </w:p>
          <w:p w14:paraId="240C079A">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项目一：常见的陶瓷造型风格，如传统中式、现代简约、欧式古典等。</w:t>
            </w:r>
          </w:p>
          <w:p w14:paraId="7C8C5BD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项目二：不同流派造型设计的特点和发展历程。</w:t>
            </w:r>
          </w:p>
          <w:p w14:paraId="2FACFA9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模块三：设计元素与原则</w:t>
            </w:r>
          </w:p>
          <w:p w14:paraId="1A171DE6">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项目一：陶瓷造型设计的基本元素，如线条、形状、比例等。</w:t>
            </w:r>
          </w:p>
          <w:p w14:paraId="03E2B143">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项目二：设计原则的运用，包括平衡、对称、韵律等。</w:t>
            </w:r>
          </w:p>
          <w:p w14:paraId="2AB70D5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模块四：功能与形式结合</w:t>
            </w:r>
          </w:p>
          <w:p w14:paraId="4B888133">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项目一：考虑陶瓷制品的使用功能对造型的影响。</w:t>
            </w:r>
          </w:p>
          <w:p w14:paraId="4ED16841">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项目二：如何在满足功能的基础上实现形式的美感。</w:t>
            </w:r>
          </w:p>
          <w:p w14:paraId="52996093">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模块五：创意构思与表达</w:t>
            </w:r>
          </w:p>
          <w:p w14:paraId="611AD4DF">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项目一：激发创意的方法和技巧。</w:t>
            </w:r>
          </w:p>
          <w:p w14:paraId="5D65574F">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项目二：运用手绘、电脑软件等进行设计表达。</w:t>
            </w:r>
          </w:p>
          <w:p w14:paraId="13D36BE9">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模块六：模型制作与实践</w:t>
            </w:r>
          </w:p>
          <w:p w14:paraId="30DF86F0">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项目一：陶瓷造型模型的制作方法和材料选择。</w:t>
            </w:r>
          </w:p>
          <w:p w14:paraId="0A486EFF">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项目二：实践操作中的注意事项和技巧。</w:t>
            </w:r>
          </w:p>
          <w:p w14:paraId="17D6DCE5">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模块七：设计评估与优化</w:t>
            </w:r>
          </w:p>
          <w:p w14:paraId="28E4EFC5">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项目一：陶瓷造型设计的评估标准和方法。</w:t>
            </w:r>
          </w:p>
          <w:p w14:paraId="71CF2358">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项目二：针对问题进行优化改进的策略。</w:t>
            </w:r>
          </w:p>
        </w:tc>
        <w:tc>
          <w:tcPr>
            <w:tcW w:w="2322" w:type="dxa"/>
            <w:vAlign w:val="center"/>
          </w:tcPr>
          <w:p w14:paraId="328BCB73">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3808C495">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436A5EBF">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2C19E53">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38E3C74B">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15616CBA">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5594E54C">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4C2D8A9F">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0A2BD2D4">
            <w:pPr>
              <w:keepLines/>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4E43B30E">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0B95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center"/>
          </w:tcPr>
          <w:p w14:paraId="24F81254">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日用陶瓷设计与制作</w:t>
            </w:r>
          </w:p>
        </w:tc>
        <w:tc>
          <w:tcPr>
            <w:tcW w:w="2290" w:type="dxa"/>
          </w:tcPr>
          <w:p w14:paraId="5BE3EE4A">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52397B8D">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（1）提升学生的审美情趣、文化素养和创新能力；</w:t>
            </w:r>
          </w:p>
          <w:p w14:paraId="0245B4EE">
            <w:pPr>
              <w:pStyle w:val="11"/>
              <w:spacing w:beforeAutospacing="0" w:afterAutospacing="0" w:line="360" w:lineRule="exact"/>
              <w:jc w:val="both"/>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sz w:val="18"/>
                <w:szCs w:val="18"/>
              </w:rPr>
              <w:t>（2）增强对中国传统文化的认同感。</w:t>
            </w:r>
          </w:p>
          <w:p w14:paraId="473AC6BB">
            <w:pPr>
              <w:pStyle w:val="11"/>
              <w:spacing w:beforeAutospacing="0" w:afterAutospacing="0" w:line="360" w:lineRule="exact"/>
              <w:jc w:val="both"/>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2.知识目标：</w:t>
            </w:r>
          </w:p>
          <w:p w14:paraId="34E6DD96">
            <w:pPr>
              <w:pStyle w:val="11"/>
              <w:spacing w:beforeAutospacing="0" w:afterAutospacing="0" w:line="360" w:lineRule="exact"/>
              <w:jc w:val="both"/>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（1）掌握日用陶瓷设计的基本理论和设计规律；</w:t>
            </w:r>
          </w:p>
          <w:p w14:paraId="17CF9252">
            <w:pPr>
              <w:pStyle w:val="11"/>
              <w:spacing w:beforeAutospacing="0" w:afterAutospacing="0" w:line="360" w:lineRule="exact"/>
              <w:jc w:val="both"/>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（2）培养学生的创新意识和市场敏感度，能够根据市场需求进行陶瓷产品的设计。</w:t>
            </w:r>
          </w:p>
          <w:p w14:paraId="112D0A91">
            <w:pPr>
              <w:pStyle w:val="11"/>
              <w:spacing w:beforeAutospacing="0" w:afterAutospacing="0" w:line="360" w:lineRule="exact"/>
              <w:jc w:val="both"/>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3.能力目标：</w:t>
            </w:r>
          </w:p>
          <w:p w14:paraId="07FB07B0">
            <w:pPr>
              <w:pStyle w:val="11"/>
              <w:spacing w:beforeAutospacing="0" w:afterAutospacing="0" w:line="360" w:lineRule="exact"/>
              <w:jc w:val="both"/>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w:t>
            </w:r>
            <w:r>
              <w:rPr>
                <w:rFonts w:hint="eastAsia" w:asciiTheme="minorEastAsia" w:hAnsiTheme="minorEastAsia" w:eastAsiaTheme="minorEastAsia" w:cstheme="minorEastAsia"/>
                <w:sz w:val="18"/>
                <w:szCs w:val="18"/>
              </w:rPr>
              <w:t>锻炼学生的动手能力和团队协作能力，熟练掌握陶瓷制作的工艺流程；</w:t>
            </w:r>
          </w:p>
          <w:p w14:paraId="4462A874">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（2）提升学生的综合素质，包括审美情趣、文化素养和创新能力。</w:t>
            </w:r>
          </w:p>
          <w:p w14:paraId="17E548DA">
            <w:pPr>
              <w:pStyle w:val="11"/>
              <w:spacing w:beforeAutospacing="0" w:afterAutospacing="0" w:line="360" w:lineRule="exact"/>
              <w:jc w:val="both"/>
              <w:rPr>
                <w:rFonts w:asciiTheme="minorEastAsia" w:hAnsiTheme="minorEastAsia" w:eastAsiaTheme="minorEastAsia" w:cstheme="minorEastAsia"/>
                <w:b/>
                <w:kern w:val="2"/>
                <w:sz w:val="18"/>
                <w:szCs w:val="18"/>
              </w:rPr>
            </w:pPr>
          </w:p>
        </w:tc>
        <w:tc>
          <w:tcPr>
            <w:tcW w:w="2947" w:type="dxa"/>
          </w:tcPr>
          <w:p w14:paraId="52289D73">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模块一 日用陶瓷设计概述</w:t>
            </w:r>
          </w:p>
          <w:p w14:paraId="7B2D1ED6">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 日用陶瓷产品设计前的准备</w:t>
            </w:r>
          </w:p>
          <w:p w14:paraId="0D0504B0">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项目一：</w:t>
            </w:r>
            <w:r>
              <w:rPr>
                <w:rFonts w:hint="eastAsia" w:asciiTheme="minorEastAsia" w:hAnsiTheme="minorEastAsia" w:eastAsiaTheme="minorEastAsia" w:cstheme="minorEastAsia"/>
                <w:sz w:val="18"/>
                <w:szCs w:val="18"/>
              </w:rPr>
              <w:t>日用陶瓷产品设计的分类及特点</w:t>
            </w:r>
          </w:p>
          <w:p w14:paraId="14917AAE">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项目二：</w:t>
            </w:r>
            <w:r>
              <w:rPr>
                <w:rFonts w:hint="eastAsia" w:asciiTheme="minorEastAsia" w:hAnsiTheme="minorEastAsia" w:eastAsiaTheme="minorEastAsia" w:cstheme="minorEastAsia"/>
                <w:sz w:val="18"/>
                <w:szCs w:val="18"/>
              </w:rPr>
              <w:t>餐具、茶具、洁具等不同类别的设计特点</w:t>
            </w:r>
          </w:p>
          <w:p w14:paraId="2C1C152B">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模块三 日用陶瓷产品设计</w:t>
            </w:r>
          </w:p>
          <w:p w14:paraId="4C64CFB0">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项目一：</w:t>
            </w:r>
            <w:r>
              <w:rPr>
                <w:rFonts w:hint="eastAsia" w:asciiTheme="minorEastAsia" w:hAnsiTheme="minorEastAsia" w:eastAsiaTheme="minorEastAsia" w:cstheme="minorEastAsia"/>
                <w:sz w:val="18"/>
                <w:szCs w:val="18"/>
              </w:rPr>
              <w:t>日用陶瓷产品设计的形式法则</w:t>
            </w:r>
          </w:p>
          <w:p w14:paraId="52806E33">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项目二：</w:t>
            </w:r>
            <w:r>
              <w:rPr>
                <w:rFonts w:hint="eastAsia" w:asciiTheme="minorEastAsia" w:hAnsiTheme="minorEastAsia" w:eastAsiaTheme="minorEastAsia" w:cstheme="minorEastAsia"/>
                <w:sz w:val="18"/>
                <w:szCs w:val="18"/>
              </w:rPr>
              <w:t>造型、色彩、装饰等设计元素的应用</w:t>
            </w:r>
          </w:p>
          <w:p w14:paraId="24107D82">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模块四 日用陶瓷产品设计方法与程序</w:t>
            </w:r>
          </w:p>
          <w:p w14:paraId="27ABBC0B">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项目一：</w:t>
            </w:r>
            <w:r>
              <w:rPr>
                <w:rFonts w:hint="eastAsia" w:asciiTheme="minorEastAsia" w:hAnsiTheme="minorEastAsia" w:eastAsiaTheme="minorEastAsia" w:cstheme="minorEastAsia"/>
                <w:sz w:val="18"/>
                <w:szCs w:val="18"/>
              </w:rPr>
              <w:t>设计创意与构思</w:t>
            </w:r>
          </w:p>
          <w:p w14:paraId="0259C758">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项目二：</w:t>
            </w:r>
            <w:r>
              <w:rPr>
                <w:rFonts w:hint="eastAsia" w:asciiTheme="minorEastAsia" w:hAnsiTheme="minorEastAsia" w:eastAsiaTheme="minorEastAsia" w:cstheme="minorEastAsia"/>
                <w:sz w:val="18"/>
                <w:szCs w:val="18"/>
              </w:rPr>
              <w:t xml:space="preserve"> 设计草图与效果图制作</w:t>
            </w:r>
          </w:p>
          <w:p w14:paraId="49412A2C">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项目三：</w:t>
            </w:r>
            <w:r>
              <w:rPr>
                <w:rFonts w:hint="eastAsia" w:asciiTheme="minorEastAsia" w:hAnsiTheme="minorEastAsia" w:eastAsiaTheme="minorEastAsia" w:cstheme="minorEastAsia"/>
                <w:sz w:val="18"/>
                <w:szCs w:val="18"/>
              </w:rPr>
              <w:t xml:space="preserve"> 设计方案的实施与调整</w:t>
            </w:r>
          </w:p>
          <w:p w14:paraId="63FBC475">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项目四：日用陶瓷造型设计图的绘制</w:t>
            </w:r>
          </w:p>
          <w:p w14:paraId="4CACB19E">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项目五：设计图的修改与完善</w:t>
            </w:r>
          </w:p>
          <w:p w14:paraId="1826D092">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模块五 日用陶瓷产品成型</w:t>
            </w:r>
          </w:p>
        </w:tc>
        <w:tc>
          <w:tcPr>
            <w:tcW w:w="2322" w:type="dxa"/>
          </w:tcPr>
          <w:p w14:paraId="241C202C">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660AF520">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以真实项目为导向，采用“OBE”教学模式深入探索“教学做一体化”的实践教学。</w:t>
            </w:r>
          </w:p>
          <w:p w14:paraId="4D6AAEDB">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10C2E66C">
            <w:pPr>
              <w:keepLines/>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200E6F10">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64C78AA2">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案例教学法；专题教学法；问题型、讨论型启发式教学法；示范法。</w:t>
            </w:r>
          </w:p>
          <w:p w14:paraId="561E502D">
            <w:pPr>
              <w:keepLines/>
              <w:spacing w:line="360" w:lineRule="exac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63F6BAB1">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0B650B2B">
            <w:pPr>
              <w:pStyle w:val="11"/>
              <w:spacing w:beforeAutospacing="0" w:afterAutospacing="0" w:line="360" w:lineRule="exact"/>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3E6A358E">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采取学习过程考核评定学习效果。</w:t>
            </w:r>
          </w:p>
        </w:tc>
      </w:tr>
    </w:tbl>
    <w:p w14:paraId="7D8EBA06">
      <w:pPr>
        <w:spacing w:before="120" w:beforeLines="50" w:after="120" w:afterLines="50" w:line="400" w:lineRule="exact"/>
        <w:ind w:firstLine="420" w:firstLineChars="200"/>
        <w:jc w:val="left"/>
        <w:rPr>
          <w:rFonts w:ascii="宋体" w:hAnsi="宋体" w:cs="宋体"/>
          <w:szCs w:val="21"/>
        </w:rPr>
      </w:pPr>
      <w:r>
        <w:rPr>
          <w:rFonts w:hint="eastAsia" w:ascii="宋体" w:hAnsi="宋体" w:cs="宋体"/>
          <w:szCs w:val="21"/>
        </w:rPr>
        <w:t>4.专业实践课程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263"/>
        <w:gridCol w:w="2263"/>
      </w:tblGrid>
      <w:tr w14:paraId="1BD9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67837755">
            <w:pPr>
              <w:spacing w:line="360" w:lineRule="exact"/>
              <w:jc w:val="center"/>
              <w:rPr>
                <w:rFonts w:asciiTheme="minorEastAsia" w:hAnsiTheme="minorEastAsia" w:eastAsiaTheme="minorEastAsia" w:cstheme="minorEastAsia"/>
                <w:b/>
                <w:color w:val="000000" w:themeColor="text1"/>
                <w:kern w:val="0"/>
                <w:sz w:val="18"/>
                <w:szCs w:val="18"/>
                <w14:textFill>
                  <w14:solidFill>
                    <w14:schemeClr w14:val="tx1"/>
                  </w14:solidFill>
                </w14:textFill>
              </w:rPr>
            </w:pPr>
            <w:bookmarkStart w:id="17" w:name="_Toc16644"/>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课程名称</w:t>
            </w:r>
          </w:p>
        </w:tc>
        <w:tc>
          <w:tcPr>
            <w:tcW w:w="2268" w:type="dxa"/>
            <w:vAlign w:val="center"/>
          </w:tcPr>
          <w:p w14:paraId="3985DB29">
            <w:pPr>
              <w:spacing w:line="360" w:lineRule="exact"/>
              <w:jc w:val="center"/>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课程目标</w:t>
            </w:r>
          </w:p>
        </w:tc>
        <w:tc>
          <w:tcPr>
            <w:tcW w:w="2263" w:type="dxa"/>
            <w:vAlign w:val="center"/>
          </w:tcPr>
          <w:p w14:paraId="5F358138">
            <w:pPr>
              <w:spacing w:line="360" w:lineRule="exact"/>
              <w:jc w:val="center"/>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主要内容</w:t>
            </w:r>
          </w:p>
        </w:tc>
        <w:tc>
          <w:tcPr>
            <w:tcW w:w="2263" w:type="dxa"/>
            <w:vAlign w:val="center"/>
          </w:tcPr>
          <w:p w14:paraId="22AB2C91">
            <w:pPr>
              <w:spacing w:line="360" w:lineRule="exact"/>
              <w:jc w:val="center"/>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教学要求</w:t>
            </w:r>
          </w:p>
        </w:tc>
      </w:tr>
      <w:tr w14:paraId="04FB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8" w:type="dxa"/>
            <w:vAlign w:val="center"/>
          </w:tcPr>
          <w:p w14:paraId="041F8E6A">
            <w:pPr>
              <w:pStyle w:val="18"/>
              <w:spacing w:line="360" w:lineRule="exact"/>
              <w:ind w:firstLine="360"/>
              <w:jc w:val="center"/>
              <w:rPr>
                <w:rFonts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岗位实习</w:t>
            </w:r>
          </w:p>
          <w:p w14:paraId="49A72A8F">
            <w:pPr>
              <w:spacing w:line="360" w:lineRule="exact"/>
              <w:jc w:val="center"/>
              <w:rPr>
                <w:rFonts w:asciiTheme="minorEastAsia" w:hAnsiTheme="minorEastAsia" w:eastAsiaTheme="minorEastAsia" w:cstheme="minorEastAsia"/>
                <w:bCs/>
                <w:color w:val="000000" w:themeColor="text1"/>
                <w:kern w:val="0"/>
                <w:sz w:val="18"/>
                <w:szCs w:val="18"/>
                <w14:textFill>
                  <w14:solidFill>
                    <w14:schemeClr w14:val="tx1"/>
                  </w14:solidFill>
                </w14:textFill>
              </w:rPr>
            </w:pPr>
          </w:p>
        </w:tc>
        <w:tc>
          <w:tcPr>
            <w:tcW w:w="2268" w:type="dxa"/>
          </w:tcPr>
          <w:p w14:paraId="2D1896AD">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235945D0">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（1）培养学生的实践能力和创新意识，使其具备在实际工作中解决问题的能力。</w:t>
            </w:r>
          </w:p>
          <w:p w14:paraId="32D803AC">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（2）培养学生的团队合作意识和沟通能力，使其能够有效地与他人合作完成任务。</w:t>
            </w:r>
          </w:p>
          <w:p w14:paraId="24119F6C">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（3）培养学生的责任感和职业道德，使其具备良好的职业素养和社会责任感。</w:t>
            </w:r>
          </w:p>
          <w:p w14:paraId="531DC614">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2.知识目标：</w:t>
            </w:r>
          </w:p>
          <w:p w14:paraId="3844D0EC">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（1）掌握陶瓷设计与工艺专业领域的基础知识和专业知识；</w:t>
            </w:r>
          </w:p>
          <w:p w14:paraId="430FB78A">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（2）熟悉陶瓷设计与工艺专业的组成和工作原理；</w:t>
            </w:r>
          </w:p>
          <w:p w14:paraId="4D00FFC0">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（3）理解陶瓷设计与工艺的制作流程与方法。</w:t>
            </w:r>
          </w:p>
          <w:p w14:paraId="3A6041B1">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3.能力目标：</w:t>
            </w:r>
          </w:p>
          <w:p w14:paraId="19C4EE15">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（1）具备独立分析和解决问题的能力，能够在实践中灵活运用所学知识解决实际工程问题。</w:t>
            </w:r>
          </w:p>
          <w:p w14:paraId="32EE59BF">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（2）具备陶瓷设计创新能力，能够独立完成陶瓷设计工作</w:t>
            </w:r>
          </w:p>
          <w:p w14:paraId="7CF5BE1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（3）具备陶瓷制作能力，能够有效地组织团队完成批量化的陶瓷制作。</w:t>
            </w:r>
          </w:p>
          <w:p w14:paraId="7A8B548B">
            <w:pPr>
              <w:pStyle w:val="18"/>
              <w:spacing w:line="360" w:lineRule="exact"/>
              <w:ind w:firstLine="0" w:firstLineChars="0"/>
              <w:jc w:val="both"/>
              <w:rPr>
                <w:rFonts w:asciiTheme="minorEastAsia" w:hAnsiTheme="minorEastAsia" w:eastAsiaTheme="minorEastAsia" w:cstheme="minorEastAsia"/>
                <w:sz w:val="18"/>
                <w:szCs w:val="18"/>
              </w:rPr>
            </w:pPr>
          </w:p>
        </w:tc>
        <w:tc>
          <w:tcPr>
            <w:tcW w:w="2263" w:type="dxa"/>
            <w:vAlign w:val="center"/>
          </w:tcPr>
          <w:p w14:paraId="4E375BFF">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1.岗位技能培训，针对具体岗位的专业技能进行培训，包括操作流程、工具使用、技术规范等。由企业导师或资深员工进行示范和指导。</w:t>
            </w:r>
          </w:p>
          <w:p w14:paraId="3CD11716">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2.：工作任务分配与执行，学生承担实际的工作任务，按照工作要求和标准完成各项工作。</w:t>
            </w:r>
          </w:p>
          <w:p w14:paraId="3C6F6B7A">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3.团队协作与沟通，参与团队工作，学习如何与团队成员协作配合，共同完成工作目标。</w:t>
            </w:r>
          </w:p>
          <w:p w14:paraId="197B01E9">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4.问题解决与决策，面对工作中出现的问题和挑战，学会分析问题的根源，提出解决方案并做出决策。</w:t>
            </w:r>
          </w:p>
          <w:p w14:paraId="1F051247">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5.职业素养培养，包括遵守职业道德、保守商业机密、遵守劳动纪律等方面的教育。学习职场礼仪、职场文化等。</w:t>
            </w:r>
          </w:p>
          <w:p w14:paraId="209ADDF9">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6.行业动态与市场调研，了解所在行业的最新发展动态、市场趋势和竞争形势。</w:t>
            </w:r>
          </w:p>
          <w:p w14:paraId="70426B6D">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7.实习总结与反馈，定期对实习工作进行总结和反思，记录工作中的收获和不足。</w:t>
            </w:r>
          </w:p>
          <w:p w14:paraId="3F2029DC">
            <w:pPr>
              <w:spacing w:line="360" w:lineRule="exact"/>
              <w:jc w:val="center"/>
              <w:rPr>
                <w:rFonts w:asciiTheme="minorEastAsia" w:hAnsiTheme="minorEastAsia" w:eastAsiaTheme="minorEastAsia" w:cstheme="minorEastAsia"/>
                <w:bCs/>
                <w:kern w:val="0"/>
                <w:sz w:val="18"/>
                <w:szCs w:val="18"/>
              </w:rPr>
            </w:pPr>
          </w:p>
        </w:tc>
        <w:tc>
          <w:tcPr>
            <w:tcW w:w="2263" w:type="dxa"/>
          </w:tcPr>
          <w:p w14:paraId="4FF2C11A">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EE6D6AB">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实践导向型教学模式，注重将理论知识与实际操作相结合。</w:t>
            </w:r>
          </w:p>
          <w:p w14:paraId="68C617E3">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小组合作学习模式，促进学生之间的合作与交流。</w:t>
            </w:r>
          </w:p>
          <w:p w14:paraId="128F6165">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2.教学方法：</w:t>
            </w:r>
          </w:p>
          <w:p w14:paraId="219811D2">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结合案例分析和实际操作，引导学生理论联系实际，培养解决问题的能力。</w:t>
            </w:r>
          </w:p>
          <w:p w14:paraId="61F06C9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采用小组合作学习和个性化指导相结合的方式，促进学生之间的互动和交流。</w:t>
            </w:r>
          </w:p>
          <w:p w14:paraId="5F83E69A">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3.教学条件：</w:t>
            </w:r>
          </w:p>
          <w:p w14:paraId="62328FCA">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提供实习单位、场地和设备，确保学生能够进行实际操作和实习任务。</w:t>
            </w:r>
          </w:p>
          <w:p w14:paraId="48C31D29">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提供实习指导老师，指导学生进行实习任务的完成和实践能力的培养。</w:t>
            </w:r>
          </w:p>
          <w:p w14:paraId="00429380">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4.教学要求：</w:t>
            </w:r>
          </w:p>
          <w:p w14:paraId="152154AB">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学生需具备扎实的陶瓷设计与工艺技术理论基础，能够熟练运用相关技术进行实际操作。</w:t>
            </w:r>
          </w:p>
          <w:p w14:paraId="3AB9DC52">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学生需具备较强的实践能力和团队合作意识，能够独立完成实习项目并取得预期成果。</w:t>
            </w:r>
          </w:p>
          <w:p w14:paraId="0746007A">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5.教学评价：</w:t>
            </w:r>
          </w:p>
          <w:p w14:paraId="238D0756">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通过实习报告、实习成果展示、实习过程记录等方式对学生的实习表现进行评价。</w:t>
            </w:r>
          </w:p>
          <w:p w14:paraId="745F3EDD">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评价内容包括学生在实习过程中的表现、成果质量、问题解决能力等方面，为学生提供有效的反馈和指导。</w:t>
            </w:r>
          </w:p>
        </w:tc>
      </w:tr>
      <w:tr w14:paraId="3C53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8" w:type="dxa"/>
            <w:vAlign w:val="center"/>
          </w:tcPr>
          <w:p w14:paraId="41B1C5E3">
            <w:pPr>
              <w:pStyle w:val="18"/>
              <w:spacing w:line="360" w:lineRule="exact"/>
              <w:ind w:firstLine="0" w:firstLineChars="0"/>
              <w:rPr>
                <w:rFonts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陶瓷产品的样板制作实践</w:t>
            </w:r>
          </w:p>
        </w:tc>
        <w:tc>
          <w:tcPr>
            <w:tcW w:w="2268" w:type="dxa"/>
          </w:tcPr>
          <w:p w14:paraId="5C0162F0">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3C3D8A59">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（1）培养学生的职业素养和职业道德，使其具备良好的工作态度和责任心。</w:t>
            </w:r>
          </w:p>
          <w:p w14:paraId="1FF14729">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Cs/>
                <w:kern w:val="0"/>
                <w:sz w:val="18"/>
                <w:szCs w:val="18"/>
              </w:rPr>
              <w:t>（2）提升学生的审美能力和艺术修养，使其能够创作出具有艺术价值的陶瓷产品样板。</w:t>
            </w:r>
          </w:p>
          <w:p w14:paraId="0643A6AC">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2.知识目标：</w:t>
            </w:r>
          </w:p>
          <w:p w14:paraId="6C5DBF7E">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（1）掌握陶瓷产品样板制作的基本原理、工艺流程和关键技术。</w:t>
            </w:r>
          </w:p>
          <w:p w14:paraId="638828A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（2）了解不同陶瓷材料的性能特点及其在样板制作中的应用。</w:t>
            </w:r>
          </w:p>
          <w:p w14:paraId="798C6D73">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3.能力目标：</w:t>
            </w:r>
          </w:p>
          <w:p w14:paraId="1B4FCC5E">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（1）具备设计思维能力，使其能够根据设计要求进行创意构思和方案设计。</w:t>
            </w:r>
          </w:p>
          <w:p w14:paraId="5F5FE1BA">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（2）提高学生的实践操作能力，使其能够独立完成陶瓷产品样板的制作。</w:t>
            </w:r>
          </w:p>
          <w:p w14:paraId="7C638385">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（3）具备协作能力和沟通能力，使其能够在团队中发挥作用并有效沟通。</w:t>
            </w:r>
          </w:p>
        </w:tc>
        <w:tc>
          <w:tcPr>
            <w:tcW w:w="2263" w:type="dxa"/>
            <w:vAlign w:val="center"/>
          </w:tcPr>
          <w:p w14:paraId="10B97530">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模块一：陶瓷材料的选择</w:t>
            </w:r>
          </w:p>
          <w:p w14:paraId="35D16D42">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项目一： 陶瓷材料的种类和性能</w:t>
            </w:r>
          </w:p>
          <w:p w14:paraId="3E594702">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项目二：选用原则</w:t>
            </w:r>
          </w:p>
          <w:p w14:paraId="0205DCE4">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模块二：</w:t>
            </w:r>
            <w:r>
              <w:rPr>
                <w:rFonts w:hint="eastAsia" w:asciiTheme="minorEastAsia" w:hAnsiTheme="minorEastAsia" w:eastAsiaTheme="minorEastAsia" w:cstheme="minorEastAsia"/>
                <w:sz w:val="18"/>
                <w:szCs w:val="18"/>
              </w:rPr>
              <w:t>陶瓷产品设计的基本原则和创意方法</w:t>
            </w:r>
          </w:p>
          <w:p w14:paraId="35F7BD0B">
            <w:pPr>
              <w:pStyle w:val="18"/>
              <w:spacing w:line="360" w:lineRule="exact"/>
              <w:ind w:firstLine="0" w:firstLineChars="0"/>
              <w:jc w:val="both"/>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项目一：基本原则</w:t>
            </w:r>
          </w:p>
          <w:p w14:paraId="7C1C1AE6">
            <w:pPr>
              <w:pStyle w:val="18"/>
              <w:spacing w:line="360" w:lineRule="exact"/>
              <w:ind w:firstLine="0" w:firstLineChars="0"/>
              <w:jc w:val="both"/>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项目二：创意方法</w:t>
            </w:r>
          </w:p>
          <w:p w14:paraId="5D40DA78">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 xml:space="preserve">模块三 </w:t>
            </w:r>
            <w:r>
              <w:rPr>
                <w:rFonts w:hint="eastAsia" w:asciiTheme="minorEastAsia" w:hAnsiTheme="minorEastAsia" w:eastAsiaTheme="minorEastAsia" w:cstheme="minorEastAsia"/>
                <w:sz w:val="18"/>
                <w:szCs w:val="18"/>
              </w:rPr>
              <w:t>陶瓷产品样板制作</w:t>
            </w:r>
          </w:p>
          <w:p w14:paraId="1C0A239C">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项目一：陶瓷产品样板制作的各个步骤</w:t>
            </w:r>
          </w:p>
          <w:p w14:paraId="4C04CE5E">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项目二：关键技术</w:t>
            </w:r>
          </w:p>
          <w:p w14:paraId="6F6DDCEA">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 xml:space="preserve">模块四 </w:t>
            </w:r>
            <w:r>
              <w:rPr>
                <w:rFonts w:hint="eastAsia" w:asciiTheme="minorEastAsia" w:hAnsiTheme="minorEastAsia" w:eastAsiaTheme="minorEastAsia" w:cstheme="minorEastAsia"/>
                <w:sz w:val="18"/>
                <w:szCs w:val="18"/>
              </w:rPr>
              <w:t>实践</w:t>
            </w:r>
          </w:p>
          <w:p w14:paraId="64C0E502">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项目一：案例分析</w:t>
            </w:r>
          </w:p>
          <w:p w14:paraId="571E5C0F">
            <w:pPr>
              <w:pStyle w:val="18"/>
              <w:spacing w:line="360" w:lineRule="exact"/>
              <w:ind w:firstLine="0" w:firstLineChars="0"/>
              <w:jc w:val="both"/>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项目二：命题实践</w:t>
            </w:r>
          </w:p>
          <w:p w14:paraId="42BE9F97">
            <w:pPr>
              <w:spacing w:line="360" w:lineRule="exact"/>
              <w:rPr>
                <w:rFonts w:asciiTheme="minorEastAsia" w:hAnsiTheme="minorEastAsia" w:eastAsiaTheme="minorEastAsia" w:cstheme="minorEastAsia"/>
                <w:bCs/>
                <w:kern w:val="0"/>
                <w:sz w:val="18"/>
                <w:szCs w:val="18"/>
              </w:rPr>
            </w:pPr>
          </w:p>
        </w:tc>
        <w:tc>
          <w:tcPr>
            <w:tcW w:w="2263" w:type="dxa"/>
          </w:tcPr>
          <w:p w14:paraId="25FD2C2A">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C940598">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本课程的教学内容包括理论知识和实践内容，课堂注重以学生为中心，以成果为导向，持续改进教学策略、教学目标等内容，让学生从“学会”到“会学”，培养学生技能。</w:t>
            </w:r>
          </w:p>
          <w:p w14:paraId="55A79D37">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1A4730B5">
            <w:pPr>
              <w:keepLines/>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38244E8B">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63E60C93">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通过实际项目或模拟项目的操作，让学生在完成具体任务的过程中学习知识和技能。</w:t>
            </w:r>
          </w:p>
          <w:p w14:paraId="0B7D5AB1">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校企合作与工学结合：与陶瓷企业合作，引入真实项目，让学生参与实际生产过程中的样板制作。</w:t>
            </w:r>
          </w:p>
          <w:p w14:paraId="630CF25E">
            <w:pPr>
              <w:keepLines/>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02BAF797">
            <w:pPr>
              <w:keepLines/>
              <w:spacing w:line="360" w:lineRule="exac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59B8FD7F">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5.教学评价：</w:t>
            </w:r>
          </w:p>
          <w:p w14:paraId="28E1E056">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通过实习报告、实习成果展示、实习过程记录等方式对学生的实习表现进行评价。</w:t>
            </w:r>
          </w:p>
          <w:p w14:paraId="7C67FCA2">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评价内容包括学生在实习过程中的表现、成果质量、问题解决能力等方面，为学生提供有效的反馈和指导。</w:t>
            </w:r>
          </w:p>
        </w:tc>
      </w:tr>
      <w:tr w14:paraId="645F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8" w:type="dxa"/>
            <w:vAlign w:val="center"/>
          </w:tcPr>
          <w:p w14:paraId="779DC8C7">
            <w:pPr>
              <w:spacing w:line="360" w:lineRule="exact"/>
              <w:jc w:val="center"/>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毕业设计</w:t>
            </w:r>
            <w:r>
              <w:rPr>
                <w:rFonts w:hint="eastAsia" w:asciiTheme="minorEastAsia" w:hAnsiTheme="minorEastAsia" w:eastAsiaTheme="minorEastAsia" w:cstheme="minorEastAsia"/>
                <w:sz w:val="18"/>
                <w:szCs w:val="18"/>
                <w:lang w:val="en-US" w:eastAsia="zh-CN"/>
              </w:rPr>
              <w:t>与毕业教育</w:t>
            </w:r>
          </w:p>
        </w:tc>
        <w:tc>
          <w:tcPr>
            <w:tcW w:w="2268" w:type="dxa"/>
          </w:tcPr>
          <w:p w14:paraId="7B2C6D14">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7261A2F5">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Cs/>
                <w:kern w:val="0"/>
                <w:sz w:val="18"/>
                <w:szCs w:val="18"/>
              </w:rPr>
              <w:t>专业素养提升，培养学生严谨的治学态度、科学的工作方法和良好的职业道德。书面表达与交流，锻炼学生的书面表达能力，能够清晰、准确、规范地撰写毕业设计报告，阐述研究思路、方法、成果和结论。独立工作能力，让学生在没有过多外部指导的情况下，独立完成一项具有一定难度的任务，培养自主学习和解决问题的能力。为未来工作做准备，使学生提前适应未来工作中可能面临的任务和挑战，为顺利步入职场或继续深造奠定基础。</w:t>
            </w:r>
          </w:p>
          <w:p w14:paraId="26B5733D">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2.知识目标：</w:t>
            </w:r>
          </w:p>
          <w:p w14:paraId="1A12A3BC">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（1）理解陶瓷设计与工艺综合应用知识</w:t>
            </w:r>
          </w:p>
          <w:p w14:paraId="58201C17">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（2）掌握</w:t>
            </w:r>
            <w:r>
              <w:rPr>
                <w:rFonts w:hint="eastAsia" w:asciiTheme="minorEastAsia" w:hAnsiTheme="minorEastAsia" w:eastAsiaTheme="minorEastAsia" w:cstheme="minorEastAsia"/>
                <w:bCs/>
                <w:sz w:val="18"/>
                <w:szCs w:val="18"/>
              </w:rPr>
              <w:t>陶瓷设计与工艺制作流程与技法。</w:t>
            </w:r>
          </w:p>
          <w:p w14:paraId="62E2926B">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3.能力目标：</w:t>
            </w:r>
          </w:p>
          <w:p w14:paraId="2917FA93">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（1）能够在毕业设计实施过程中根据文献调研及专业分析对专业领域的国际研究前沿与产业状况有基本了解。</w:t>
            </w:r>
          </w:p>
          <w:p w14:paraId="17F49BDE">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（2）能够阅读、翻译并理解英语专业文献，具备英语交流和书面表达的能力。</w:t>
            </w:r>
          </w:p>
          <w:p w14:paraId="1E0C4B8C">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（3）能够在毕业设计实施过程中自主学习，能够结合已学专业基础知识和专业知识对信息进行理解、归纳、总结和提出技术问题，并能够批判性地甄别和关联。</w:t>
            </w:r>
          </w:p>
        </w:tc>
        <w:tc>
          <w:tcPr>
            <w:tcW w:w="2263" w:type="dxa"/>
            <w:vAlign w:val="center"/>
          </w:tcPr>
          <w:p w14:paraId="58BB00AA">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263" w:type="dxa"/>
          </w:tcPr>
          <w:p w14:paraId="19156C8D">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1.明确教学目标：</w:t>
            </w:r>
          </w:p>
          <w:p w14:paraId="65F21B3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毕业设计课程教学目标要明确，要求学生通过毕业设计课程的学习，达到一定的知识、技能和能力水平，能够独立进行研究和创新。</w:t>
            </w:r>
          </w:p>
          <w:p w14:paraId="1409E299">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2.合理安排课程内容：</w:t>
            </w:r>
          </w:p>
          <w:p w14:paraId="5A46B91C">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毕业设计课程要合理安排课程内容，将理论知识与实践技能相结合，以满足学生综合能力培养的需要。</w:t>
            </w:r>
          </w:p>
          <w:p w14:paraId="6638437B">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3.指导老师的选拔与培训：</w:t>
            </w:r>
          </w:p>
          <w:p w14:paraId="1781BD7F">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毕业设计课程的教学过程中，指导老师起着至关重要的作用。要求学校选派具有丰富教学经验和业界实践经验的老师担任指导老师，并对其进行培训和指导。</w:t>
            </w:r>
          </w:p>
          <w:p w14:paraId="674F759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4.教学方法与手段：</w:t>
            </w:r>
          </w:p>
          <w:p w14:paraId="6E602F59">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毕业设计课程的教学方法和手段要多样化，灵活运用讲授、案例分析、实践操作、课外调研等教学手段，激发学生学习兴趣，提高学习效果。</w:t>
            </w:r>
          </w:p>
          <w:p w14:paraId="7B055A52">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5.教学评价体系：</w:t>
            </w:r>
          </w:p>
          <w:p w14:paraId="1766F8B3">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毕业设计课程的教学评价要综合考虑学生的学习成绩、毕业设计成果、综合能力水平等方面，建立多元化的评价体系，为学生提供全面准确的评价。</w:t>
            </w:r>
          </w:p>
        </w:tc>
      </w:tr>
    </w:tbl>
    <w:p w14:paraId="422599FC">
      <w:pPr>
        <w:pStyle w:val="2"/>
        <w:spacing w:before="120" w:after="120" w:line="400" w:lineRule="exact"/>
        <w:rPr>
          <w:rFonts w:ascii="宋体" w:hAnsi="宋体" w:eastAsia="宋体"/>
          <w:b/>
          <w:bCs/>
          <w:sz w:val="24"/>
          <w:szCs w:val="24"/>
        </w:rPr>
      </w:pPr>
      <w:r>
        <w:rPr>
          <w:rFonts w:hint="eastAsia" w:ascii="宋体" w:hAnsi="宋体" w:eastAsia="宋体"/>
          <w:b/>
          <w:bCs/>
          <w:color w:val="auto"/>
          <w:sz w:val="24"/>
          <w:szCs w:val="24"/>
        </w:rPr>
        <w:t>七、教学进程总体安排</w:t>
      </w:r>
      <w:bookmarkEnd w:id="17"/>
    </w:p>
    <w:p w14:paraId="37913888">
      <w:pPr>
        <w:pStyle w:val="3"/>
        <w:adjustRightInd w:val="0"/>
        <w:snapToGrid w:val="0"/>
        <w:spacing w:before="120" w:after="120" w:line="400" w:lineRule="exact"/>
        <w:rPr>
          <w:rFonts w:ascii="宋体" w:hAnsi="宋体" w:eastAsia="宋体"/>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（一）教学周数分学期分配表</w:t>
      </w:r>
    </w:p>
    <w:tbl>
      <w:tblPr>
        <w:tblStyle w:val="13"/>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9"/>
        <w:gridCol w:w="1087"/>
        <w:gridCol w:w="1427"/>
        <w:gridCol w:w="1273"/>
        <w:gridCol w:w="567"/>
        <w:gridCol w:w="496"/>
        <w:gridCol w:w="569"/>
      </w:tblGrid>
      <w:tr w14:paraId="1B5F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vAlign w:val="center"/>
          </w:tcPr>
          <w:p w14:paraId="5B2566A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    分类</w:t>
            </w:r>
          </w:p>
          <w:p w14:paraId="44E0E82B">
            <w:pPr>
              <w:spacing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学期</w:t>
            </w:r>
          </w:p>
        </w:tc>
        <w:tc>
          <w:tcPr>
            <w:tcW w:w="664" w:type="pct"/>
            <w:shd w:val="clear" w:color="auto" w:fill="F2F2F2"/>
            <w:vAlign w:val="center"/>
          </w:tcPr>
          <w:p w14:paraId="033793F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理实一体教学</w:t>
            </w:r>
          </w:p>
        </w:tc>
        <w:tc>
          <w:tcPr>
            <w:tcW w:w="641" w:type="pct"/>
            <w:shd w:val="clear" w:color="auto" w:fill="F2F2F2"/>
            <w:vAlign w:val="center"/>
          </w:tcPr>
          <w:p w14:paraId="063506A3">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综合实践教学</w:t>
            </w:r>
          </w:p>
        </w:tc>
        <w:tc>
          <w:tcPr>
            <w:tcW w:w="596" w:type="pct"/>
            <w:shd w:val="clear" w:color="auto" w:fill="F2F2F2"/>
            <w:vAlign w:val="center"/>
          </w:tcPr>
          <w:p w14:paraId="3B4C57C3">
            <w:pPr>
              <w:spacing w:line="360" w:lineRule="exact"/>
              <w:jc w:val="both"/>
              <w:rPr>
                <w:rFonts w:hint="default"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军事技能训练</w:t>
            </w:r>
          </w:p>
        </w:tc>
        <w:tc>
          <w:tcPr>
            <w:tcW w:w="782" w:type="pct"/>
            <w:shd w:val="clear" w:color="auto" w:fill="F2F2F2"/>
            <w:vAlign w:val="center"/>
          </w:tcPr>
          <w:p w14:paraId="7ACF9551">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顶岗实习</w:t>
            </w:r>
          </w:p>
        </w:tc>
        <w:tc>
          <w:tcPr>
            <w:tcW w:w="698" w:type="pct"/>
            <w:shd w:val="clear" w:color="auto" w:fill="F2F2F2"/>
            <w:vAlign w:val="center"/>
          </w:tcPr>
          <w:p w14:paraId="08A02BE8">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毕业设计与毕业教育</w:t>
            </w:r>
          </w:p>
        </w:tc>
        <w:tc>
          <w:tcPr>
            <w:tcW w:w="311" w:type="pct"/>
            <w:shd w:val="clear" w:color="auto" w:fill="F2F2F2"/>
            <w:vAlign w:val="center"/>
          </w:tcPr>
          <w:p w14:paraId="03C110EB">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考试</w:t>
            </w:r>
          </w:p>
        </w:tc>
        <w:tc>
          <w:tcPr>
            <w:tcW w:w="272" w:type="pct"/>
            <w:shd w:val="clear" w:color="auto" w:fill="F2F2F2"/>
            <w:vAlign w:val="center"/>
          </w:tcPr>
          <w:p w14:paraId="20B2AC3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机动</w:t>
            </w:r>
          </w:p>
        </w:tc>
        <w:tc>
          <w:tcPr>
            <w:tcW w:w="312" w:type="pct"/>
            <w:shd w:val="clear" w:color="auto" w:fill="F2F2F2"/>
            <w:vAlign w:val="center"/>
          </w:tcPr>
          <w:p w14:paraId="018661BA">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合计</w:t>
            </w:r>
          </w:p>
        </w:tc>
      </w:tr>
      <w:tr w14:paraId="4D18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55E524D">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第一学期</w:t>
            </w:r>
          </w:p>
        </w:tc>
        <w:tc>
          <w:tcPr>
            <w:tcW w:w="1211" w:type="dxa"/>
            <w:vAlign w:val="center"/>
          </w:tcPr>
          <w:p w14:paraId="4E88276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16</w:t>
            </w:r>
          </w:p>
        </w:tc>
        <w:tc>
          <w:tcPr>
            <w:tcW w:w="1169" w:type="dxa"/>
            <w:vAlign w:val="center"/>
          </w:tcPr>
          <w:p w14:paraId="585C9141">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723D479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3</w:t>
            </w:r>
          </w:p>
        </w:tc>
        <w:tc>
          <w:tcPr>
            <w:tcW w:w="1427" w:type="dxa"/>
            <w:vAlign w:val="center"/>
          </w:tcPr>
          <w:p w14:paraId="33F0A262">
            <w:pPr>
              <w:pStyle w:val="7"/>
              <w:spacing w:after="0" w:line="360" w:lineRule="exact"/>
              <w:jc w:val="center"/>
              <w:rPr>
                <w:rFonts w:asciiTheme="minorEastAsia" w:hAnsiTheme="minorEastAsia" w:eastAsiaTheme="minorEastAsia" w:cstheme="minorEastAsia"/>
                <w:sz w:val="18"/>
                <w:szCs w:val="18"/>
              </w:rPr>
            </w:pPr>
          </w:p>
        </w:tc>
        <w:tc>
          <w:tcPr>
            <w:tcW w:w="1273" w:type="dxa"/>
            <w:vAlign w:val="center"/>
          </w:tcPr>
          <w:p w14:paraId="31924F5C">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54FB5A6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49C732E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0</w:t>
            </w:r>
          </w:p>
        </w:tc>
        <w:tc>
          <w:tcPr>
            <w:tcW w:w="569" w:type="dxa"/>
            <w:vAlign w:val="center"/>
          </w:tcPr>
          <w:p w14:paraId="79F87E7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1768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FA8F5C4">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第二学期</w:t>
            </w:r>
          </w:p>
        </w:tc>
        <w:tc>
          <w:tcPr>
            <w:tcW w:w="1211" w:type="dxa"/>
            <w:vAlign w:val="center"/>
          </w:tcPr>
          <w:p w14:paraId="4FE944C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18</w:t>
            </w:r>
          </w:p>
        </w:tc>
        <w:tc>
          <w:tcPr>
            <w:tcW w:w="1169" w:type="dxa"/>
            <w:vAlign w:val="center"/>
          </w:tcPr>
          <w:p w14:paraId="42FF972D">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625764E0">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4DC5C2CF">
            <w:pPr>
              <w:pStyle w:val="7"/>
              <w:spacing w:after="0" w:line="360" w:lineRule="exact"/>
              <w:jc w:val="center"/>
              <w:rPr>
                <w:rFonts w:asciiTheme="minorEastAsia" w:hAnsiTheme="minorEastAsia" w:eastAsiaTheme="minorEastAsia" w:cstheme="minorEastAsia"/>
                <w:sz w:val="18"/>
                <w:szCs w:val="18"/>
              </w:rPr>
            </w:pPr>
          </w:p>
        </w:tc>
        <w:tc>
          <w:tcPr>
            <w:tcW w:w="1273" w:type="dxa"/>
            <w:vAlign w:val="center"/>
          </w:tcPr>
          <w:p w14:paraId="36CF6C72">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4E8024C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2510F96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173CED5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76E9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2EF66C08">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第三学期</w:t>
            </w:r>
          </w:p>
        </w:tc>
        <w:tc>
          <w:tcPr>
            <w:tcW w:w="1211" w:type="dxa"/>
            <w:vAlign w:val="center"/>
          </w:tcPr>
          <w:p w14:paraId="3E9B423A">
            <w:pPr>
              <w:pStyle w:val="7"/>
              <w:spacing w:after="0" w:line="360" w:lineRule="exact"/>
              <w:jc w:val="center"/>
              <w:rPr>
                <w:rFonts w:hint="eastAsia" w:eastAsia="宋体" w:asciiTheme="minorEastAsia" w:hAnsiTheme="minorEastAsia" w:cstheme="minorEastAsia"/>
                <w:sz w:val="18"/>
                <w:szCs w:val="18"/>
                <w:lang w:eastAsia="zh-CN"/>
              </w:rPr>
            </w:pP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6</w:t>
            </w:r>
          </w:p>
        </w:tc>
        <w:tc>
          <w:tcPr>
            <w:tcW w:w="1169" w:type="dxa"/>
            <w:vAlign w:val="center"/>
          </w:tcPr>
          <w:p w14:paraId="6548844F">
            <w:pPr>
              <w:pStyle w:val="7"/>
              <w:spacing w:after="0" w:line="360" w:lineRule="exact"/>
              <w:jc w:val="center"/>
              <w:rPr>
                <w:rFonts w:hint="eastAsia" w:asciiTheme="minorEastAsia" w:hAnsiTheme="minorEastAsia" w:eastAsiaTheme="minorEastAsia" w:cstheme="minorEastAsia"/>
                <w:sz w:val="18"/>
                <w:szCs w:val="18"/>
                <w:lang w:eastAsia="zh-CN"/>
              </w:rPr>
            </w:pPr>
            <w:r>
              <w:rPr>
                <w:rFonts w:hint="eastAsia" w:ascii="宋体" w:hAnsi="宋体" w:cs="宋体" w:eastAsiaTheme="minorEastAsia"/>
                <w:color w:val="000000" w:themeColor="text1"/>
                <w:sz w:val="18"/>
                <w:szCs w:val="18"/>
                <w:lang w:val="en-US" w:eastAsia="zh-CN"/>
                <w14:textFill>
                  <w14:solidFill>
                    <w14:schemeClr w14:val="tx1"/>
                  </w14:solidFill>
                </w14:textFill>
              </w:rPr>
              <w:t>2</w:t>
            </w:r>
          </w:p>
        </w:tc>
        <w:tc>
          <w:tcPr>
            <w:tcW w:w="1087" w:type="dxa"/>
            <w:vAlign w:val="center"/>
          </w:tcPr>
          <w:p w14:paraId="2A08B15A">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2A889DB1">
            <w:pPr>
              <w:pStyle w:val="7"/>
              <w:spacing w:after="0" w:line="360" w:lineRule="exact"/>
              <w:jc w:val="center"/>
              <w:rPr>
                <w:rFonts w:asciiTheme="minorEastAsia" w:hAnsiTheme="minorEastAsia" w:eastAsiaTheme="minorEastAsia" w:cstheme="minorEastAsia"/>
                <w:sz w:val="18"/>
                <w:szCs w:val="18"/>
              </w:rPr>
            </w:pPr>
          </w:p>
        </w:tc>
        <w:tc>
          <w:tcPr>
            <w:tcW w:w="1273" w:type="dxa"/>
            <w:vAlign w:val="center"/>
          </w:tcPr>
          <w:p w14:paraId="56165A87">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329BD4F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1F46057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5C4C51C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39E5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79E4C493">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第四学期</w:t>
            </w:r>
          </w:p>
        </w:tc>
        <w:tc>
          <w:tcPr>
            <w:tcW w:w="1211" w:type="dxa"/>
            <w:vAlign w:val="center"/>
          </w:tcPr>
          <w:p w14:paraId="58562EB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lang w:val="en-US" w:eastAsia="zh-CN"/>
                <w14:textFill>
                  <w14:solidFill>
                    <w14:schemeClr w14:val="tx1"/>
                  </w14:solidFill>
                </w14:textFill>
              </w:rPr>
              <w:t>18</w:t>
            </w:r>
          </w:p>
        </w:tc>
        <w:tc>
          <w:tcPr>
            <w:tcW w:w="1169" w:type="dxa"/>
            <w:vAlign w:val="center"/>
          </w:tcPr>
          <w:p w14:paraId="7D4B114C">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43E38340">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0A2F04CC">
            <w:pPr>
              <w:pStyle w:val="7"/>
              <w:spacing w:after="0" w:line="360" w:lineRule="exact"/>
              <w:jc w:val="center"/>
              <w:rPr>
                <w:rFonts w:asciiTheme="minorEastAsia" w:hAnsiTheme="minorEastAsia" w:eastAsiaTheme="minorEastAsia" w:cstheme="minorEastAsia"/>
                <w:sz w:val="18"/>
                <w:szCs w:val="18"/>
              </w:rPr>
            </w:pPr>
          </w:p>
        </w:tc>
        <w:tc>
          <w:tcPr>
            <w:tcW w:w="1273" w:type="dxa"/>
            <w:vAlign w:val="center"/>
          </w:tcPr>
          <w:p w14:paraId="48D7B1B8">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15C9AEB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7541932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6FB6263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6ED9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1625BA4">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第五学期</w:t>
            </w:r>
          </w:p>
        </w:tc>
        <w:tc>
          <w:tcPr>
            <w:tcW w:w="1211" w:type="dxa"/>
            <w:vAlign w:val="center"/>
          </w:tcPr>
          <w:p w14:paraId="7562816F">
            <w:pPr>
              <w:pStyle w:val="7"/>
              <w:spacing w:after="0" w:line="360" w:lineRule="exact"/>
              <w:jc w:val="center"/>
              <w:rPr>
                <w:rFonts w:asciiTheme="minorEastAsia" w:hAnsiTheme="minorEastAsia" w:eastAsiaTheme="minorEastAsia" w:cstheme="minorEastAsia"/>
                <w:sz w:val="18"/>
                <w:szCs w:val="18"/>
              </w:rPr>
            </w:pPr>
          </w:p>
        </w:tc>
        <w:tc>
          <w:tcPr>
            <w:tcW w:w="1169" w:type="dxa"/>
            <w:vAlign w:val="center"/>
          </w:tcPr>
          <w:p w14:paraId="5F0C7DE0">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7D45F2A2">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7F7A1F2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18</w:t>
            </w:r>
          </w:p>
        </w:tc>
        <w:tc>
          <w:tcPr>
            <w:tcW w:w="1273" w:type="dxa"/>
            <w:vAlign w:val="center"/>
          </w:tcPr>
          <w:p w14:paraId="0B09B6AC">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0EB18B1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4C31204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13B055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2E92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2924A511">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第六学期</w:t>
            </w:r>
          </w:p>
        </w:tc>
        <w:tc>
          <w:tcPr>
            <w:tcW w:w="1211" w:type="dxa"/>
            <w:vAlign w:val="center"/>
          </w:tcPr>
          <w:p w14:paraId="7DDD57E9">
            <w:pPr>
              <w:pStyle w:val="7"/>
              <w:spacing w:after="0" w:line="360" w:lineRule="exact"/>
              <w:jc w:val="center"/>
              <w:rPr>
                <w:rFonts w:asciiTheme="minorEastAsia" w:hAnsiTheme="minorEastAsia" w:eastAsiaTheme="minorEastAsia" w:cstheme="minorEastAsia"/>
                <w:sz w:val="18"/>
                <w:szCs w:val="18"/>
              </w:rPr>
            </w:pPr>
          </w:p>
        </w:tc>
        <w:tc>
          <w:tcPr>
            <w:tcW w:w="1169" w:type="dxa"/>
            <w:vAlign w:val="center"/>
          </w:tcPr>
          <w:p w14:paraId="2F828493">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3D24C9DA">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476090D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8</w:t>
            </w:r>
          </w:p>
        </w:tc>
        <w:tc>
          <w:tcPr>
            <w:tcW w:w="1273" w:type="dxa"/>
            <w:vAlign w:val="center"/>
          </w:tcPr>
          <w:p w14:paraId="5EA1E12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10</w:t>
            </w:r>
          </w:p>
        </w:tc>
        <w:tc>
          <w:tcPr>
            <w:tcW w:w="567" w:type="dxa"/>
            <w:vAlign w:val="center"/>
          </w:tcPr>
          <w:p w14:paraId="034836F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0472783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367B2DA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4CB0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AE73D77">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总计</w:t>
            </w:r>
          </w:p>
        </w:tc>
        <w:tc>
          <w:tcPr>
            <w:tcW w:w="1211" w:type="dxa"/>
            <w:vAlign w:val="center"/>
          </w:tcPr>
          <w:p w14:paraId="542DDA6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6</w:t>
            </w:r>
            <w:r>
              <w:rPr>
                <w:rFonts w:hint="eastAsia" w:ascii="宋体" w:hAnsi="宋体" w:cs="宋体"/>
                <w:color w:val="000000" w:themeColor="text1"/>
                <w:sz w:val="18"/>
                <w:szCs w:val="18"/>
                <w:lang w:val="en-US" w:eastAsia="zh-CN"/>
                <w14:textFill>
                  <w14:solidFill>
                    <w14:schemeClr w14:val="tx1"/>
                  </w14:solidFill>
                </w14:textFill>
              </w:rPr>
              <w:t>8</w:t>
            </w:r>
          </w:p>
        </w:tc>
        <w:tc>
          <w:tcPr>
            <w:tcW w:w="1169" w:type="dxa"/>
            <w:vAlign w:val="center"/>
          </w:tcPr>
          <w:p w14:paraId="7E20183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lang w:val="en-US" w:eastAsia="zh-CN"/>
                <w14:textFill>
                  <w14:solidFill>
                    <w14:schemeClr w14:val="tx1"/>
                  </w14:solidFill>
                </w14:textFill>
              </w:rPr>
              <w:t>2</w:t>
            </w:r>
          </w:p>
        </w:tc>
        <w:tc>
          <w:tcPr>
            <w:tcW w:w="1087" w:type="dxa"/>
            <w:vAlign w:val="center"/>
          </w:tcPr>
          <w:p w14:paraId="304D4F9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3</w:t>
            </w:r>
          </w:p>
        </w:tc>
        <w:tc>
          <w:tcPr>
            <w:tcW w:w="1427" w:type="dxa"/>
            <w:vAlign w:val="center"/>
          </w:tcPr>
          <w:p w14:paraId="20F43A3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26</w:t>
            </w:r>
          </w:p>
        </w:tc>
        <w:tc>
          <w:tcPr>
            <w:tcW w:w="1273" w:type="dxa"/>
            <w:vAlign w:val="center"/>
          </w:tcPr>
          <w:p w14:paraId="546B07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10</w:t>
            </w:r>
          </w:p>
        </w:tc>
        <w:tc>
          <w:tcPr>
            <w:tcW w:w="567" w:type="dxa"/>
            <w:vAlign w:val="center"/>
          </w:tcPr>
          <w:p w14:paraId="29184FC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6</w:t>
            </w:r>
          </w:p>
        </w:tc>
        <w:tc>
          <w:tcPr>
            <w:tcW w:w="496" w:type="dxa"/>
            <w:vAlign w:val="center"/>
          </w:tcPr>
          <w:p w14:paraId="24B906C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5</w:t>
            </w:r>
          </w:p>
        </w:tc>
        <w:tc>
          <w:tcPr>
            <w:tcW w:w="569" w:type="dxa"/>
            <w:vAlign w:val="center"/>
          </w:tcPr>
          <w:p w14:paraId="6946657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120</w:t>
            </w:r>
          </w:p>
        </w:tc>
      </w:tr>
    </w:tbl>
    <w:p w14:paraId="59328708">
      <w:pPr>
        <w:adjustRightInd w:val="0"/>
        <w:snapToGrid w:val="0"/>
        <w:spacing w:before="120" w:beforeLines="50" w:line="400" w:lineRule="exact"/>
        <w:jc w:val="center"/>
        <w:rPr>
          <w:rFonts w:ascii="宋体" w:hAnsi="宋体"/>
          <w:b/>
          <w:bCs/>
          <w:szCs w:val="21"/>
        </w:rPr>
      </w:pPr>
      <w:r>
        <w:rPr>
          <w:rFonts w:hint="eastAsia" w:ascii="宋体" w:hAnsi="宋体"/>
          <w:b/>
          <w:bCs/>
          <w:szCs w:val="21"/>
        </w:rPr>
        <w:t xml:space="preserve">                                                            </w:t>
      </w:r>
    </w:p>
    <w:p w14:paraId="2564DE57">
      <w:pPr>
        <w:pStyle w:val="3"/>
        <w:numPr>
          <w:ilvl w:val="0"/>
          <w:numId w:val="2"/>
        </w:numPr>
        <w:adjustRightInd w:val="0"/>
        <w:snapToGrid w:val="0"/>
        <w:spacing w:before="120" w:after="120" w:line="400" w:lineRule="exact"/>
        <w:rPr>
          <w:rFonts w:hint="eastAsia" w:ascii="宋体" w:hAnsi="宋体" w:eastAsia="宋体"/>
          <w:b/>
          <w:bCs/>
          <w:color w:val="000000" w:themeColor="text1"/>
          <w:sz w:val="21"/>
          <w:szCs w:val="21"/>
          <w14:textFill>
            <w14:solidFill>
              <w14:schemeClr w14:val="tx1"/>
            </w14:solidFill>
          </w14:textFill>
        </w:rPr>
      </w:pPr>
      <w:bookmarkStart w:id="18" w:name="_Hlk203149114"/>
      <w:r>
        <w:rPr>
          <w:rFonts w:hint="eastAsia" w:ascii="宋体" w:hAnsi="宋体" w:eastAsia="宋体"/>
          <w:b/>
          <w:bCs/>
          <w:color w:val="000000" w:themeColor="text1"/>
          <w:sz w:val="21"/>
          <w:szCs w:val="21"/>
          <w14:textFill>
            <w14:solidFill>
              <w14:schemeClr w14:val="tx1"/>
            </w14:solidFill>
          </w14:textFill>
        </w:rPr>
        <w:t>教学历程表</w:t>
      </w:r>
    </w:p>
    <w:p w14:paraId="212D7004">
      <w:pPr>
        <w:jc w:val="right"/>
        <w:rPr>
          <w:rFonts w:hint="eastAsia"/>
        </w:rPr>
      </w:pPr>
      <w:r>
        <w:rPr>
          <w:rFonts w:hint="eastAsia" w:ascii="宋体" w:hAnsi="宋体"/>
          <w:b/>
          <w:bCs/>
          <w:szCs w:val="21"/>
        </w:rPr>
        <w:t>单位：周</w:t>
      </w:r>
    </w:p>
    <w:tbl>
      <w:tblPr>
        <w:tblStyle w:val="13"/>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485"/>
        <w:gridCol w:w="405"/>
        <w:gridCol w:w="383"/>
        <w:gridCol w:w="406"/>
        <w:gridCol w:w="375"/>
        <w:gridCol w:w="397"/>
        <w:gridCol w:w="397"/>
        <w:gridCol w:w="384"/>
        <w:gridCol w:w="384"/>
        <w:gridCol w:w="384"/>
        <w:gridCol w:w="384"/>
        <w:gridCol w:w="397"/>
        <w:gridCol w:w="391"/>
        <w:gridCol w:w="397"/>
        <w:gridCol w:w="397"/>
        <w:gridCol w:w="397"/>
        <w:gridCol w:w="386"/>
        <w:gridCol w:w="398"/>
        <w:gridCol w:w="386"/>
        <w:gridCol w:w="389"/>
        <w:gridCol w:w="670"/>
      </w:tblGrid>
      <w:tr w14:paraId="09C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8" w:type="pct"/>
            <w:vMerge w:val="restart"/>
            <w:vAlign w:val="center"/>
          </w:tcPr>
          <w:p w14:paraId="4F71C769">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w:t>
            </w:r>
          </w:p>
          <w:p w14:paraId="5AFBDCC9">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年</w:t>
            </w:r>
          </w:p>
        </w:tc>
        <w:tc>
          <w:tcPr>
            <w:tcW w:w="267" w:type="pct"/>
            <w:vMerge w:val="restart"/>
            <w:vAlign w:val="center"/>
          </w:tcPr>
          <w:p w14:paraId="0B51FC77">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w:t>
            </w:r>
          </w:p>
          <w:p w14:paraId="634F14DB">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期</w:t>
            </w:r>
          </w:p>
        </w:tc>
        <w:tc>
          <w:tcPr>
            <w:tcW w:w="4456" w:type="pct"/>
            <w:gridSpan w:val="20"/>
            <w:vAlign w:val="center"/>
          </w:tcPr>
          <w:p w14:paraId="6BDFF52A">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周次</w:t>
            </w:r>
          </w:p>
        </w:tc>
      </w:tr>
      <w:tr w14:paraId="0453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8" w:type="pct"/>
            <w:vMerge w:val="continue"/>
            <w:vAlign w:val="center"/>
          </w:tcPr>
          <w:p w14:paraId="22ADAB9E">
            <w:pPr>
              <w:pStyle w:val="7"/>
              <w:spacing w:after="0" w:line="360" w:lineRule="exact"/>
              <w:jc w:val="center"/>
              <w:rPr>
                <w:rFonts w:asciiTheme="minorEastAsia" w:hAnsiTheme="minorEastAsia" w:eastAsiaTheme="minorEastAsia" w:cstheme="minorEastAsia"/>
                <w:b/>
                <w:bCs/>
                <w:sz w:val="18"/>
                <w:szCs w:val="18"/>
              </w:rPr>
            </w:pPr>
          </w:p>
        </w:tc>
        <w:tc>
          <w:tcPr>
            <w:tcW w:w="267" w:type="pct"/>
            <w:vMerge w:val="continue"/>
            <w:vAlign w:val="center"/>
          </w:tcPr>
          <w:p w14:paraId="7B9D9813">
            <w:pPr>
              <w:pStyle w:val="7"/>
              <w:spacing w:after="0" w:line="360" w:lineRule="exact"/>
              <w:jc w:val="center"/>
              <w:rPr>
                <w:rFonts w:asciiTheme="minorEastAsia" w:hAnsiTheme="minorEastAsia" w:eastAsiaTheme="minorEastAsia" w:cstheme="minorEastAsia"/>
                <w:b/>
                <w:bCs/>
                <w:sz w:val="18"/>
                <w:szCs w:val="18"/>
              </w:rPr>
            </w:pPr>
          </w:p>
        </w:tc>
        <w:tc>
          <w:tcPr>
            <w:tcW w:w="223" w:type="pct"/>
            <w:vAlign w:val="center"/>
          </w:tcPr>
          <w:p w14:paraId="67DFFC46">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w:t>
            </w:r>
          </w:p>
        </w:tc>
        <w:tc>
          <w:tcPr>
            <w:tcW w:w="211" w:type="pct"/>
            <w:vAlign w:val="center"/>
          </w:tcPr>
          <w:p w14:paraId="16DDEE83">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w:t>
            </w:r>
          </w:p>
        </w:tc>
        <w:tc>
          <w:tcPr>
            <w:tcW w:w="223" w:type="pct"/>
            <w:vAlign w:val="center"/>
          </w:tcPr>
          <w:p w14:paraId="5B13CC57">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w:t>
            </w:r>
          </w:p>
        </w:tc>
        <w:tc>
          <w:tcPr>
            <w:tcW w:w="206" w:type="pct"/>
            <w:vAlign w:val="center"/>
          </w:tcPr>
          <w:p w14:paraId="2192FAA7">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4</w:t>
            </w:r>
          </w:p>
        </w:tc>
        <w:tc>
          <w:tcPr>
            <w:tcW w:w="218" w:type="pct"/>
            <w:vAlign w:val="center"/>
          </w:tcPr>
          <w:p w14:paraId="1EA6925D">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w:t>
            </w:r>
          </w:p>
        </w:tc>
        <w:tc>
          <w:tcPr>
            <w:tcW w:w="218" w:type="pct"/>
            <w:vAlign w:val="center"/>
          </w:tcPr>
          <w:p w14:paraId="7749CE60">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6</w:t>
            </w:r>
          </w:p>
        </w:tc>
        <w:tc>
          <w:tcPr>
            <w:tcW w:w="211" w:type="pct"/>
            <w:vAlign w:val="center"/>
          </w:tcPr>
          <w:p w14:paraId="657F3BD9">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7</w:t>
            </w:r>
          </w:p>
        </w:tc>
        <w:tc>
          <w:tcPr>
            <w:tcW w:w="211" w:type="pct"/>
            <w:vAlign w:val="center"/>
          </w:tcPr>
          <w:p w14:paraId="5D27E127">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8</w:t>
            </w:r>
          </w:p>
        </w:tc>
        <w:tc>
          <w:tcPr>
            <w:tcW w:w="211" w:type="pct"/>
            <w:vAlign w:val="center"/>
          </w:tcPr>
          <w:p w14:paraId="5DF56F88">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9</w:t>
            </w:r>
          </w:p>
        </w:tc>
        <w:tc>
          <w:tcPr>
            <w:tcW w:w="211" w:type="pct"/>
            <w:vAlign w:val="center"/>
          </w:tcPr>
          <w:p w14:paraId="2BC4907F">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10</w:t>
            </w:r>
          </w:p>
        </w:tc>
        <w:tc>
          <w:tcPr>
            <w:tcW w:w="218" w:type="pct"/>
            <w:vAlign w:val="center"/>
          </w:tcPr>
          <w:p w14:paraId="2EE814AE">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11</w:t>
            </w:r>
          </w:p>
        </w:tc>
        <w:tc>
          <w:tcPr>
            <w:tcW w:w="215" w:type="pct"/>
            <w:vAlign w:val="center"/>
          </w:tcPr>
          <w:p w14:paraId="186E2810">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12</w:t>
            </w:r>
          </w:p>
        </w:tc>
        <w:tc>
          <w:tcPr>
            <w:tcW w:w="218" w:type="pct"/>
            <w:vAlign w:val="center"/>
          </w:tcPr>
          <w:p w14:paraId="5503A0EA">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13</w:t>
            </w:r>
          </w:p>
        </w:tc>
        <w:tc>
          <w:tcPr>
            <w:tcW w:w="218" w:type="pct"/>
            <w:vAlign w:val="center"/>
          </w:tcPr>
          <w:p w14:paraId="07410634">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14</w:t>
            </w:r>
          </w:p>
        </w:tc>
        <w:tc>
          <w:tcPr>
            <w:tcW w:w="218" w:type="pct"/>
            <w:vAlign w:val="center"/>
          </w:tcPr>
          <w:p w14:paraId="6497C085">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15</w:t>
            </w:r>
          </w:p>
        </w:tc>
        <w:tc>
          <w:tcPr>
            <w:tcW w:w="212" w:type="pct"/>
            <w:vAlign w:val="center"/>
          </w:tcPr>
          <w:p w14:paraId="2CC1A108">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16</w:t>
            </w:r>
          </w:p>
        </w:tc>
        <w:tc>
          <w:tcPr>
            <w:tcW w:w="219" w:type="pct"/>
            <w:vAlign w:val="center"/>
          </w:tcPr>
          <w:p w14:paraId="1B4B8D45">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17</w:t>
            </w:r>
          </w:p>
        </w:tc>
        <w:tc>
          <w:tcPr>
            <w:tcW w:w="212" w:type="pct"/>
            <w:vAlign w:val="center"/>
          </w:tcPr>
          <w:p w14:paraId="3C774FFB">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18</w:t>
            </w:r>
          </w:p>
        </w:tc>
        <w:tc>
          <w:tcPr>
            <w:tcW w:w="214" w:type="pct"/>
            <w:vAlign w:val="center"/>
          </w:tcPr>
          <w:p w14:paraId="484427B3">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19</w:t>
            </w:r>
          </w:p>
        </w:tc>
        <w:tc>
          <w:tcPr>
            <w:tcW w:w="368" w:type="pct"/>
            <w:vAlign w:val="center"/>
          </w:tcPr>
          <w:p w14:paraId="79B3DDDC">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20</w:t>
            </w:r>
          </w:p>
        </w:tc>
      </w:tr>
      <w:tr w14:paraId="7C85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8" w:type="pct"/>
            <w:vMerge w:val="restart"/>
            <w:vAlign w:val="center"/>
          </w:tcPr>
          <w:p w14:paraId="050B0796">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w:t>
            </w:r>
          </w:p>
        </w:tc>
        <w:tc>
          <w:tcPr>
            <w:tcW w:w="267" w:type="pct"/>
            <w:vAlign w:val="center"/>
          </w:tcPr>
          <w:p w14:paraId="132EB2E7">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405" w:type="dxa"/>
            <w:vAlign w:val="center"/>
          </w:tcPr>
          <w:p w14:paraId="0191FE3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58D35E7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3FDB380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5800FFB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95FF36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109153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44801A0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1725A3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AFC2FF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7C83EB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819E13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53E27D2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2E94B5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AFD201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BC46B5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955EA4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5009763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6080BD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4DBA3ED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7D09D036">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4F26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continue"/>
            <w:vAlign w:val="center"/>
          </w:tcPr>
          <w:p w14:paraId="2FA927D9">
            <w:pPr>
              <w:pStyle w:val="7"/>
              <w:spacing w:after="0" w:line="360" w:lineRule="exact"/>
              <w:jc w:val="center"/>
              <w:rPr>
                <w:rFonts w:asciiTheme="minorEastAsia" w:hAnsiTheme="minorEastAsia" w:eastAsiaTheme="minorEastAsia" w:cstheme="minorEastAsia"/>
                <w:sz w:val="18"/>
                <w:szCs w:val="18"/>
              </w:rPr>
            </w:pPr>
          </w:p>
        </w:tc>
        <w:tc>
          <w:tcPr>
            <w:tcW w:w="267" w:type="pct"/>
            <w:vAlign w:val="center"/>
          </w:tcPr>
          <w:p w14:paraId="076A6B8E">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405" w:type="dxa"/>
            <w:vAlign w:val="center"/>
          </w:tcPr>
          <w:p w14:paraId="18ACD12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8E058E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11BE5A7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4EA0B5C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66AA8D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44DC7BF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98C016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6B1F9ED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71E968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B8241E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F278BA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6B25FAE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B1783A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4023652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8ED6DA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3795692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79EEE45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CB9BC4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5C7913A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2BF41DC0">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6677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8" w:type="pct"/>
            <w:vMerge w:val="restart"/>
            <w:vAlign w:val="center"/>
          </w:tcPr>
          <w:p w14:paraId="051B441A">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w:t>
            </w:r>
          </w:p>
        </w:tc>
        <w:tc>
          <w:tcPr>
            <w:tcW w:w="267" w:type="pct"/>
            <w:vAlign w:val="center"/>
          </w:tcPr>
          <w:p w14:paraId="02104A87">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405" w:type="dxa"/>
            <w:vAlign w:val="center"/>
          </w:tcPr>
          <w:p w14:paraId="4607CF8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4B1F1A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29912CB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416D9BD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5011AE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672749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FEFF98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443C79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74CE41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BD81A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C8A1F3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79DD5A6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BE1E2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3C7CEE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358953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7860FBA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3BA40B7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F59AD2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4E5381F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74AE86D2">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5D0A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8" w:type="pct"/>
            <w:vMerge w:val="continue"/>
            <w:vAlign w:val="center"/>
          </w:tcPr>
          <w:p w14:paraId="03B36575">
            <w:pPr>
              <w:pStyle w:val="7"/>
              <w:spacing w:after="0" w:line="360" w:lineRule="exact"/>
              <w:jc w:val="center"/>
              <w:rPr>
                <w:rFonts w:asciiTheme="minorEastAsia" w:hAnsiTheme="minorEastAsia" w:eastAsiaTheme="minorEastAsia" w:cstheme="minorEastAsia"/>
                <w:sz w:val="18"/>
                <w:szCs w:val="18"/>
              </w:rPr>
            </w:pPr>
          </w:p>
        </w:tc>
        <w:tc>
          <w:tcPr>
            <w:tcW w:w="267" w:type="pct"/>
            <w:vAlign w:val="center"/>
          </w:tcPr>
          <w:p w14:paraId="1447F932">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405" w:type="dxa"/>
            <w:vAlign w:val="center"/>
          </w:tcPr>
          <w:p w14:paraId="282FB5C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495D592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1D31058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7CAEE5C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5CB1472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802760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1760D5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8EA513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703A94E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270422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7A6CE5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55461F2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E26865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6FDA48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B9CD97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7B501DB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4B920F1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3D5AA69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59B5237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151EE381">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4710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restart"/>
            <w:vAlign w:val="center"/>
          </w:tcPr>
          <w:p w14:paraId="75EC67F9">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w:t>
            </w:r>
          </w:p>
        </w:tc>
        <w:tc>
          <w:tcPr>
            <w:tcW w:w="267" w:type="pct"/>
            <w:vAlign w:val="center"/>
          </w:tcPr>
          <w:p w14:paraId="095DBD63">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405" w:type="dxa"/>
            <w:vAlign w:val="center"/>
          </w:tcPr>
          <w:p w14:paraId="6C37313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1C68ECC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0050F68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3D0D3C4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FCF51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F8323E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50558B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92951B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1311FF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44A426F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876A7B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2B0D123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F808FB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215264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0698B3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C0EA3B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38AB31B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A9F26F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66A6209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0E3CA19D">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07DD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continue"/>
            <w:vAlign w:val="center"/>
          </w:tcPr>
          <w:p w14:paraId="68D57D51">
            <w:pPr>
              <w:pStyle w:val="7"/>
              <w:spacing w:after="0" w:line="360" w:lineRule="exact"/>
              <w:jc w:val="center"/>
              <w:rPr>
                <w:rFonts w:asciiTheme="minorEastAsia" w:hAnsiTheme="minorEastAsia" w:eastAsiaTheme="minorEastAsia" w:cstheme="minorEastAsia"/>
                <w:sz w:val="18"/>
                <w:szCs w:val="18"/>
              </w:rPr>
            </w:pPr>
          </w:p>
        </w:tc>
        <w:tc>
          <w:tcPr>
            <w:tcW w:w="267" w:type="pct"/>
            <w:vAlign w:val="center"/>
          </w:tcPr>
          <w:p w14:paraId="61358968">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405" w:type="dxa"/>
            <w:vAlign w:val="center"/>
          </w:tcPr>
          <w:p w14:paraId="5DE533B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CFE0AF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78F84A0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683CB84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C76251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5B794D5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7985A1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AC4341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41012A1">
            <w:pPr>
              <w:spacing w:after="0" w:line="360" w:lineRule="exact"/>
              <w:jc w:val="center"/>
              <w:rPr>
                <w:rFonts w:hint="eastAsia" w:asciiTheme="minorEastAsia" w:hAnsiTheme="minorEastAsia" w:eastAsiaTheme="minorEastAsia" w:cstheme="minorEastAsia"/>
                <w:sz w:val="18"/>
                <w:szCs w:val="18"/>
                <w:lang w:val="en-US" w:eastAsia="zh-CN"/>
              </w:rPr>
            </w:pPr>
            <w:r>
              <w:rPr>
                <w:rFonts w:hint="eastAsia" w:ascii="宋体" w:hAnsi="宋体" w:cs="宋体" w:eastAsiaTheme="minorEastAsia"/>
                <w:sz w:val="18"/>
                <w:szCs w:val="18"/>
                <w:lang w:val="en-US" w:eastAsia="zh-CN"/>
              </w:rPr>
              <w:t>/</w:t>
            </w:r>
          </w:p>
        </w:tc>
        <w:tc>
          <w:tcPr>
            <w:tcW w:w="384" w:type="dxa"/>
            <w:vAlign w:val="center"/>
          </w:tcPr>
          <w:p w14:paraId="17A77904">
            <w:pPr>
              <w:spacing w:after="0" w:line="360" w:lineRule="exact"/>
              <w:jc w:val="center"/>
              <w:rPr>
                <w:rFonts w:hint="default" w:asciiTheme="minorEastAsia" w:hAnsiTheme="minorEastAsia" w:eastAsiaTheme="minorEastAsia" w:cstheme="minorEastAsia"/>
                <w:sz w:val="18"/>
                <w:szCs w:val="18"/>
                <w:lang w:val="en-US"/>
              </w:rPr>
            </w:pPr>
            <w:r>
              <w:rPr>
                <w:rFonts w:hint="eastAsia" w:ascii="宋体" w:hAnsi="宋体" w:cs="宋体" w:eastAsiaTheme="minorEastAsia"/>
                <w:sz w:val="18"/>
                <w:szCs w:val="18"/>
                <w:lang w:val="en-US" w:eastAsia="zh-CN"/>
              </w:rPr>
              <w:t>/</w:t>
            </w:r>
          </w:p>
        </w:tc>
        <w:tc>
          <w:tcPr>
            <w:tcW w:w="397" w:type="dxa"/>
            <w:vAlign w:val="center"/>
          </w:tcPr>
          <w:p w14:paraId="0EDA4FB8">
            <w:pPr>
              <w:spacing w:after="0" w:line="360" w:lineRule="exact"/>
              <w:jc w:val="center"/>
              <w:rPr>
                <w:rFonts w:hint="default" w:asciiTheme="minorEastAsia" w:hAnsiTheme="minorEastAsia" w:eastAsiaTheme="minorEastAsia" w:cstheme="minorEastAsia"/>
                <w:sz w:val="18"/>
                <w:szCs w:val="18"/>
                <w:lang w:val="en-US"/>
              </w:rPr>
            </w:pPr>
            <w:r>
              <w:rPr>
                <w:rFonts w:hint="eastAsia" w:ascii="宋体" w:hAnsi="宋体" w:cs="宋体" w:eastAsiaTheme="minorEastAsia"/>
                <w:sz w:val="18"/>
                <w:szCs w:val="18"/>
                <w:lang w:val="en-US" w:eastAsia="zh-CN"/>
              </w:rPr>
              <w:t>/</w:t>
            </w:r>
          </w:p>
        </w:tc>
        <w:tc>
          <w:tcPr>
            <w:tcW w:w="391" w:type="dxa"/>
            <w:vAlign w:val="center"/>
          </w:tcPr>
          <w:p w14:paraId="68310156">
            <w:pPr>
              <w:spacing w:after="0" w:line="360" w:lineRule="exact"/>
              <w:jc w:val="center"/>
              <w:rPr>
                <w:rFonts w:hint="default" w:asciiTheme="minorEastAsia" w:hAnsiTheme="minorEastAsia" w:eastAsiaTheme="minorEastAsia" w:cstheme="minorEastAsia"/>
                <w:sz w:val="18"/>
                <w:szCs w:val="18"/>
                <w:lang w:val="en-US"/>
              </w:rPr>
            </w:pPr>
            <w:r>
              <w:rPr>
                <w:rFonts w:hint="eastAsia" w:ascii="宋体" w:hAnsi="宋体" w:cs="宋体" w:eastAsiaTheme="minorEastAsia"/>
                <w:sz w:val="18"/>
                <w:szCs w:val="18"/>
                <w:lang w:val="en-US" w:eastAsia="zh-CN"/>
              </w:rPr>
              <w:t>/</w:t>
            </w:r>
          </w:p>
        </w:tc>
        <w:tc>
          <w:tcPr>
            <w:tcW w:w="397" w:type="dxa"/>
            <w:vAlign w:val="center"/>
          </w:tcPr>
          <w:p w14:paraId="3B0D22A0">
            <w:pPr>
              <w:spacing w:after="0" w:line="360" w:lineRule="exact"/>
              <w:jc w:val="center"/>
              <w:rPr>
                <w:rFonts w:hint="default" w:asciiTheme="minorEastAsia" w:hAnsiTheme="minorEastAsia" w:eastAsiaTheme="minorEastAsia" w:cstheme="minorEastAsia"/>
                <w:sz w:val="18"/>
                <w:szCs w:val="18"/>
                <w:lang w:val="en-US"/>
              </w:rPr>
            </w:pPr>
            <w:r>
              <w:rPr>
                <w:rFonts w:hint="eastAsia" w:ascii="宋体" w:hAnsi="宋体" w:cs="宋体" w:eastAsiaTheme="minorEastAsia"/>
                <w:sz w:val="18"/>
                <w:szCs w:val="18"/>
                <w:lang w:val="en-US" w:eastAsia="zh-CN"/>
              </w:rPr>
              <w:t>/</w:t>
            </w:r>
          </w:p>
        </w:tc>
        <w:tc>
          <w:tcPr>
            <w:tcW w:w="397" w:type="dxa"/>
            <w:vAlign w:val="center"/>
          </w:tcPr>
          <w:p w14:paraId="01F61A90">
            <w:pPr>
              <w:spacing w:after="0" w:line="360" w:lineRule="exact"/>
              <w:jc w:val="center"/>
              <w:rPr>
                <w:rFonts w:hint="default" w:asciiTheme="minorEastAsia" w:hAnsiTheme="minorEastAsia" w:eastAsiaTheme="minorEastAsia" w:cstheme="minorEastAsia"/>
                <w:sz w:val="18"/>
                <w:szCs w:val="18"/>
                <w:lang w:val="en-US"/>
              </w:rPr>
            </w:pPr>
            <w:r>
              <w:rPr>
                <w:rFonts w:hint="eastAsia" w:ascii="宋体" w:hAnsi="宋体" w:cs="宋体" w:eastAsiaTheme="minorEastAsia"/>
                <w:sz w:val="18"/>
                <w:szCs w:val="18"/>
                <w:lang w:val="en-US" w:eastAsia="zh-CN"/>
              </w:rPr>
              <w:t>/</w:t>
            </w:r>
          </w:p>
        </w:tc>
        <w:tc>
          <w:tcPr>
            <w:tcW w:w="397" w:type="dxa"/>
            <w:vAlign w:val="center"/>
          </w:tcPr>
          <w:p w14:paraId="5965AFE5">
            <w:pPr>
              <w:spacing w:after="0" w:line="360" w:lineRule="exact"/>
              <w:jc w:val="center"/>
              <w:rPr>
                <w:rFonts w:hint="default" w:asciiTheme="minorEastAsia" w:hAnsiTheme="minorEastAsia" w:eastAsiaTheme="minorEastAsia" w:cstheme="minorEastAsia"/>
                <w:sz w:val="18"/>
                <w:szCs w:val="18"/>
                <w:lang w:val="en-US"/>
              </w:rPr>
            </w:pPr>
            <w:r>
              <w:rPr>
                <w:rFonts w:hint="eastAsia" w:ascii="宋体" w:hAnsi="宋体" w:cs="宋体" w:eastAsiaTheme="minorEastAsia"/>
                <w:sz w:val="18"/>
                <w:szCs w:val="18"/>
                <w:lang w:val="en-US" w:eastAsia="zh-CN"/>
              </w:rPr>
              <w:t>/</w:t>
            </w:r>
          </w:p>
        </w:tc>
        <w:tc>
          <w:tcPr>
            <w:tcW w:w="386" w:type="dxa"/>
            <w:vAlign w:val="center"/>
          </w:tcPr>
          <w:p w14:paraId="2D19DD21">
            <w:pPr>
              <w:spacing w:after="0" w:line="360" w:lineRule="exact"/>
              <w:jc w:val="center"/>
              <w:rPr>
                <w:rFonts w:hint="default" w:asciiTheme="minorEastAsia" w:hAnsiTheme="minorEastAsia" w:eastAsiaTheme="minorEastAsia" w:cstheme="minorEastAsia"/>
                <w:sz w:val="18"/>
                <w:szCs w:val="18"/>
                <w:lang w:val="en-US"/>
              </w:rPr>
            </w:pPr>
            <w:r>
              <w:rPr>
                <w:rFonts w:hint="eastAsia" w:ascii="宋体" w:hAnsi="宋体" w:cs="宋体" w:eastAsiaTheme="minorEastAsia"/>
                <w:sz w:val="18"/>
                <w:szCs w:val="18"/>
                <w:lang w:val="en-US" w:eastAsia="zh-CN"/>
              </w:rPr>
              <w:t>/</w:t>
            </w:r>
          </w:p>
        </w:tc>
        <w:tc>
          <w:tcPr>
            <w:tcW w:w="398" w:type="dxa"/>
            <w:vAlign w:val="center"/>
          </w:tcPr>
          <w:p w14:paraId="54450BE9">
            <w:pPr>
              <w:spacing w:after="0" w:line="360" w:lineRule="exact"/>
              <w:jc w:val="center"/>
              <w:rPr>
                <w:rFonts w:hint="default" w:asciiTheme="minorEastAsia" w:hAnsiTheme="minorEastAsia" w:eastAsiaTheme="minorEastAsia" w:cstheme="minorEastAsia"/>
                <w:sz w:val="18"/>
                <w:szCs w:val="18"/>
                <w:lang w:val="en-US"/>
              </w:rPr>
            </w:pPr>
            <w:r>
              <w:rPr>
                <w:rFonts w:hint="eastAsia" w:ascii="宋体" w:hAnsi="宋体" w:cs="宋体" w:eastAsiaTheme="minorEastAsia"/>
                <w:sz w:val="18"/>
                <w:szCs w:val="18"/>
                <w:lang w:val="en-US" w:eastAsia="zh-CN"/>
              </w:rPr>
              <w:t>/</w:t>
            </w:r>
          </w:p>
        </w:tc>
        <w:tc>
          <w:tcPr>
            <w:tcW w:w="386" w:type="dxa"/>
            <w:vAlign w:val="center"/>
          </w:tcPr>
          <w:p w14:paraId="77E6CA1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6BE3325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060EFBC4">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bl>
    <w:p w14:paraId="06C90A90">
      <w:pPr>
        <w:numPr>
          <w:ilvl w:val="0"/>
          <w:numId w:val="0"/>
        </w:numPr>
      </w:pPr>
    </w:p>
    <w:bookmarkEnd w:id="18"/>
    <w:p w14:paraId="40C61604">
      <w:pPr>
        <w:spacing w:line="400" w:lineRule="exact"/>
        <w:ind w:left="525" w:hanging="525" w:hangingChars="250"/>
        <w:rPr>
          <w:rFonts w:ascii="宋体" w:hAnsi="宋体" w:cs="宋体"/>
          <w:szCs w:val="21"/>
        </w:rPr>
      </w:pPr>
      <w:r>
        <w:rPr>
          <w:rFonts w:hint="eastAsia" w:ascii="宋体" w:hAnsi="宋体" w:cs="宋体"/>
          <w:szCs w:val="21"/>
        </w:rPr>
        <w:t>图注：～理论教学；○实习（实训）；∥课程设计；△机动；：考试；●顶岗实习；</w:t>
      </w:r>
    </w:p>
    <w:p w14:paraId="0A476861">
      <w:pPr>
        <w:spacing w:line="400" w:lineRule="exact"/>
        <w:ind w:left="462" w:leftChars="220"/>
        <w:rPr>
          <w:rFonts w:ascii="宋体" w:hAnsi="宋体" w:cs="宋体"/>
          <w:szCs w:val="21"/>
        </w:rPr>
        <w:sectPr>
          <w:headerReference r:id="rId6" w:type="default"/>
          <w:footerReference r:id="rId7" w:type="default"/>
          <w:pgSz w:w="11906" w:h="16838"/>
          <w:pgMar w:top="1417" w:right="1417" w:bottom="1134" w:left="1417" w:header="851" w:footer="992" w:gutter="0"/>
          <w:pgNumType w:fmt="decimal" w:start="1"/>
          <w:cols w:space="720" w:num="1"/>
          <w:docGrid w:linePitch="312" w:charSpace="0"/>
        </w:sectPr>
      </w:pPr>
      <w:r>
        <w:rPr>
          <w:rFonts w:hint="eastAsia" w:ascii="宋体" w:hAnsi="宋体" w:cs="宋体"/>
          <w:szCs w:val="21"/>
        </w:rPr>
        <w:t xml:space="preserve"> /毕业设计；☆</w:t>
      </w:r>
      <w:r>
        <w:rPr>
          <w:rFonts w:hint="eastAsia" w:ascii="宋体" w:hAnsi="宋体" w:cs="宋体"/>
          <w:szCs w:val="21"/>
          <w:lang w:val="en-US" w:eastAsia="zh-CN"/>
        </w:rPr>
        <w:t>军事技能训练</w:t>
      </w:r>
      <w:r>
        <w:rPr>
          <w:rFonts w:hint="eastAsia" w:ascii="宋体" w:hAnsi="宋体" w:cs="宋体"/>
          <w:szCs w:val="21"/>
        </w:rPr>
        <w:t>；〓放假；◎毕业教育，融入毕业设计环节。</w:t>
      </w:r>
    </w:p>
    <w:p w14:paraId="707C0B4E">
      <w:pPr>
        <w:spacing w:before="120" w:beforeLines="50" w:after="120" w:afterLines="50" w:line="400" w:lineRule="exact"/>
        <w:ind w:firstLine="422" w:firstLineChars="200"/>
        <w:rPr>
          <w:rFonts w:ascii="宋体" w:hAnsi="宋体"/>
          <w:b/>
          <w:szCs w:val="21"/>
        </w:rPr>
      </w:pPr>
      <w:r>
        <w:rPr>
          <w:rFonts w:hint="eastAsia" w:ascii="宋体" w:hAnsi="宋体"/>
          <w:b/>
          <w:szCs w:val="21"/>
        </w:rPr>
        <w:t>（三）专业教学进程表</w:t>
      </w:r>
    </w:p>
    <w:p w14:paraId="61CAA6C5">
      <w:pPr>
        <w:spacing w:after="120" w:afterLines="50" w:line="400" w:lineRule="exact"/>
        <w:ind w:firstLine="420" w:firstLineChars="200"/>
        <w:jc w:val="center"/>
        <w:rPr>
          <w:rFonts w:ascii="宋体" w:hAnsi="宋体"/>
          <w:szCs w:val="21"/>
        </w:rPr>
      </w:pPr>
      <w:r>
        <w:rPr>
          <w:rFonts w:hint="eastAsia" w:ascii="宋体" w:hAnsi="宋体"/>
          <w:szCs w:val="21"/>
        </w:rPr>
        <w:t>专业教学进度安排表</w:t>
      </w:r>
    </w:p>
    <w:tbl>
      <w:tblPr>
        <w:tblStyle w:val="13"/>
        <w:tblW w:w="11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1024"/>
        <w:gridCol w:w="1843"/>
        <w:gridCol w:w="992"/>
        <w:gridCol w:w="750"/>
        <w:gridCol w:w="675"/>
        <w:gridCol w:w="645"/>
        <w:gridCol w:w="468"/>
        <w:gridCol w:w="559"/>
        <w:gridCol w:w="572"/>
        <w:gridCol w:w="559"/>
        <w:gridCol w:w="546"/>
        <w:gridCol w:w="518"/>
        <w:gridCol w:w="559"/>
        <w:gridCol w:w="642"/>
        <w:gridCol w:w="392"/>
      </w:tblGrid>
      <w:tr w14:paraId="2227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366CC216">
            <w:pPr>
              <w:widowControl/>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课程类别</w:t>
            </w:r>
          </w:p>
          <w:p w14:paraId="055E9CC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课程性质</w:t>
            </w:r>
          </w:p>
        </w:tc>
        <w:tc>
          <w:tcPr>
            <w:tcW w:w="396" w:type="dxa"/>
            <w:vMerge w:val="restart"/>
            <w:vAlign w:val="center"/>
          </w:tcPr>
          <w:p w14:paraId="19B0A55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序号</w:t>
            </w:r>
          </w:p>
        </w:tc>
        <w:tc>
          <w:tcPr>
            <w:tcW w:w="1024" w:type="dxa"/>
            <w:vMerge w:val="restart"/>
            <w:vAlign w:val="center"/>
          </w:tcPr>
          <w:p w14:paraId="28C4569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课程代码</w:t>
            </w:r>
          </w:p>
        </w:tc>
        <w:tc>
          <w:tcPr>
            <w:tcW w:w="1843" w:type="dxa"/>
            <w:vMerge w:val="restart"/>
            <w:vAlign w:val="center"/>
          </w:tcPr>
          <w:p w14:paraId="0F3AEA7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课程名称</w:t>
            </w:r>
          </w:p>
        </w:tc>
        <w:tc>
          <w:tcPr>
            <w:tcW w:w="992" w:type="dxa"/>
            <w:vMerge w:val="restart"/>
            <w:vAlign w:val="center"/>
          </w:tcPr>
          <w:p w14:paraId="6241007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课程类型</w:t>
            </w:r>
          </w:p>
        </w:tc>
        <w:tc>
          <w:tcPr>
            <w:tcW w:w="750" w:type="dxa"/>
            <w:vMerge w:val="restart"/>
            <w:vAlign w:val="center"/>
          </w:tcPr>
          <w:p w14:paraId="72BBA207">
            <w:pPr>
              <w:widowControl/>
              <w:spacing w:line="360" w:lineRule="exact"/>
              <w:jc w:val="center"/>
              <w:rPr>
                <w:rFonts w:asciiTheme="minorEastAsia" w:hAnsiTheme="minorEastAsia" w:eastAsiaTheme="minorEastAsia" w:cstheme="minorEastAsia"/>
                <w:kern w:val="0"/>
                <w:sz w:val="18"/>
                <w:szCs w:val="18"/>
              </w:rPr>
            </w:pPr>
          </w:p>
          <w:p w14:paraId="2343EDB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总学时</w:t>
            </w:r>
          </w:p>
        </w:tc>
        <w:tc>
          <w:tcPr>
            <w:tcW w:w="675" w:type="dxa"/>
            <w:vMerge w:val="restart"/>
            <w:vAlign w:val="center"/>
          </w:tcPr>
          <w:p w14:paraId="0003530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理论学时</w:t>
            </w:r>
          </w:p>
        </w:tc>
        <w:tc>
          <w:tcPr>
            <w:tcW w:w="645" w:type="dxa"/>
            <w:vMerge w:val="restart"/>
            <w:shd w:val="clear" w:color="auto" w:fill="auto"/>
            <w:vAlign w:val="center"/>
          </w:tcPr>
          <w:p w14:paraId="1A9533A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实践学时</w:t>
            </w:r>
          </w:p>
        </w:tc>
        <w:tc>
          <w:tcPr>
            <w:tcW w:w="468" w:type="dxa"/>
            <w:vMerge w:val="restart"/>
            <w:vAlign w:val="center"/>
          </w:tcPr>
          <w:p w14:paraId="68EC183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总学分</w:t>
            </w:r>
          </w:p>
          <w:p w14:paraId="4468D4C6">
            <w:pPr>
              <w:widowControl/>
              <w:spacing w:line="360" w:lineRule="exact"/>
              <w:jc w:val="center"/>
              <w:rPr>
                <w:rFonts w:asciiTheme="minorEastAsia" w:hAnsiTheme="minorEastAsia" w:eastAsiaTheme="minorEastAsia" w:cstheme="minorEastAsia"/>
                <w:kern w:val="0"/>
                <w:sz w:val="18"/>
                <w:szCs w:val="18"/>
              </w:rPr>
            </w:pPr>
          </w:p>
        </w:tc>
        <w:tc>
          <w:tcPr>
            <w:tcW w:w="3313" w:type="dxa"/>
            <w:gridSpan w:val="6"/>
            <w:vAlign w:val="center"/>
          </w:tcPr>
          <w:p w14:paraId="04B77E4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按学年、学期及学期学时分配</w:t>
            </w:r>
          </w:p>
        </w:tc>
        <w:tc>
          <w:tcPr>
            <w:tcW w:w="642" w:type="dxa"/>
            <w:vMerge w:val="restart"/>
            <w:vAlign w:val="center"/>
          </w:tcPr>
          <w:p w14:paraId="0E75500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考核方式</w:t>
            </w:r>
          </w:p>
        </w:tc>
        <w:tc>
          <w:tcPr>
            <w:tcW w:w="392" w:type="dxa"/>
            <w:vMerge w:val="restart"/>
            <w:vAlign w:val="center"/>
          </w:tcPr>
          <w:p w14:paraId="458BE04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备注</w:t>
            </w:r>
          </w:p>
        </w:tc>
      </w:tr>
      <w:tr w14:paraId="7A29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6F995412">
            <w:pPr>
              <w:widowControl/>
              <w:spacing w:line="360" w:lineRule="exact"/>
              <w:jc w:val="left"/>
              <w:rPr>
                <w:rFonts w:asciiTheme="minorEastAsia" w:hAnsiTheme="minorEastAsia" w:eastAsiaTheme="minorEastAsia" w:cstheme="minorEastAsia"/>
                <w:kern w:val="0"/>
                <w:sz w:val="18"/>
                <w:szCs w:val="18"/>
              </w:rPr>
            </w:pPr>
          </w:p>
        </w:tc>
        <w:tc>
          <w:tcPr>
            <w:tcW w:w="396" w:type="dxa"/>
            <w:vMerge w:val="continue"/>
            <w:vAlign w:val="center"/>
          </w:tcPr>
          <w:p w14:paraId="683B2FB2">
            <w:pPr>
              <w:widowControl/>
              <w:spacing w:line="360" w:lineRule="exact"/>
              <w:jc w:val="left"/>
              <w:rPr>
                <w:rFonts w:asciiTheme="minorEastAsia" w:hAnsiTheme="minorEastAsia" w:eastAsiaTheme="minorEastAsia" w:cstheme="minorEastAsia"/>
                <w:kern w:val="0"/>
                <w:sz w:val="18"/>
                <w:szCs w:val="18"/>
              </w:rPr>
            </w:pPr>
          </w:p>
        </w:tc>
        <w:tc>
          <w:tcPr>
            <w:tcW w:w="1024" w:type="dxa"/>
            <w:vMerge w:val="continue"/>
            <w:vAlign w:val="center"/>
          </w:tcPr>
          <w:p w14:paraId="41A1B4ED">
            <w:pPr>
              <w:widowControl/>
              <w:spacing w:line="360" w:lineRule="exact"/>
              <w:jc w:val="center"/>
              <w:rPr>
                <w:rFonts w:asciiTheme="minorEastAsia" w:hAnsiTheme="minorEastAsia" w:eastAsiaTheme="minorEastAsia" w:cstheme="minorEastAsia"/>
                <w:kern w:val="0"/>
                <w:sz w:val="18"/>
                <w:szCs w:val="18"/>
              </w:rPr>
            </w:pPr>
          </w:p>
        </w:tc>
        <w:tc>
          <w:tcPr>
            <w:tcW w:w="1843" w:type="dxa"/>
            <w:vMerge w:val="continue"/>
            <w:vAlign w:val="center"/>
          </w:tcPr>
          <w:p w14:paraId="73A6CC33">
            <w:pPr>
              <w:widowControl/>
              <w:spacing w:line="360" w:lineRule="exact"/>
              <w:jc w:val="left"/>
              <w:rPr>
                <w:rFonts w:asciiTheme="minorEastAsia" w:hAnsiTheme="minorEastAsia" w:eastAsiaTheme="minorEastAsia" w:cstheme="minorEastAsia"/>
                <w:kern w:val="0"/>
                <w:sz w:val="18"/>
                <w:szCs w:val="18"/>
              </w:rPr>
            </w:pPr>
          </w:p>
        </w:tc>
        <w:tc>
          <w:tcPr>
            <w:tcW w:w="992" w:type="dxa"/>
            <w:vMerge w:val="continue"/>
            <w:vAlign w:val="center"/>
          </w:tcPr>
          <w:p w14:paraId="60F4B424">
            <w:pPr>
              <w:widowControl/>
              <w:spacing w:line="360" w:lineRule="exact"/>
              <w:jc w:val="center"/>
              <w:rPr>
                <w:rFonts w:asciiTheme="minorEastAsia" w:hAnsiTheme="minorEastAsia" w:eastAsiaTheme="minorEastAsia" w:cstheme="minorEastAsia"/>
                <w:kern w:val="0"/>
                <w:sz w:val="18"/>
                <w:szCs w:val="18"/>
              </w:rPr>
            </w:pPr>
          </w:p>
        </w:tc>
        <w:tc>
          <w:tcPr>
            <w:tcW w:w="750" w:type="dxa"/>
            <w:vMerge w:val="continue"/>
            <w:vAlign w:val="center"/>
          </w:tcPr>
          <w:p w14:paraId="26AFAD69">
            <w:pPr>
              <w:widowControl/>
              <w:spacing w:line="360" w:lineRule="exact"/>
              <w:jc w:val="center"/>
              <w:rPr>
                <w:rFonts w:asciiTheme="minorEastAsia" w:hAnsiTheme="minorEastAsia" w:eastAsiaTheme="minorEastAsia" w:cstheme="minorEastAsia"/>
                <w:kern w:val="0"/>
                <w:sz w:val="18"/>
                <w:szCs w:val="18"/>
              </w:rPr>
            </w:pPr>
          </w:p>
        </w:tc>
        <w:tc>
          <w:tcPr>
            <w:tcW w:w="675" w:type="dxa"/>
            <w:vMerge w:val="continue"/>
            <w:vAlign w:val="center"/>
          </w:tcPr>
          <w:p w14:paraId="3C9C50F0">
            <w:pPr>
              <w:widowControl/>
              <w:spacing w:line="360" w:lineRule="exact"/>
              <w:jc w:val="center"/>
              <w:rPr>
                <w:rFonts w:asciiTheme="minorEastAsia" w:hAnsiTheme="minorEastAsia" w:eastAsiaTheme="minorEastAsia" w:cstheme="minorEastAsia"/>
                <w:kern w:val="0"/>
                <w:sz w:val="18"/>
                <w:szCs w:val="18"/>
              </w:rPr>
            </w:pPr>
          </w:p>
        </w:tc>
        <w:tc>
          <w:tcPr>
            <w:tcW w:w="645" w:type="dxa"/>
            <w:vMerge w:val="continue"/>
            <w:shd w:val="clear" w:color="auto" w:fill="auto"/>
            <w:vAlign w:val="center"/>
          </w:tcPr>
          <w:p w14:paraId="53D9DF14">
            <w:pPr>
              <w:widowControl/>
              <w:spacing w:line="360" w:lineRule="exact"/>
              <w:jc w:val="center"/>
              <w:rPr>
                <w:rFonts w:asciiTheme="minorEastAsia" w:hAnsiTheme="minorEastAsia" w:eastAsiaTheme="minorEastAsia" w:cstheme="minorEastAsia"/>
                <w:kern w:val="0"/>
                <w:sz w:val="18"/>
                <w:szCs w:val="18"/>
              </w:rPr>
            </w:pPr>
          </w:p>
        </w:tc>
        <w:tc>
          <w:tcPr>
            <w:tcW w:w="468" w:type="dxa"/>
            <w:vMerge w:val="continue"/>
            <w:vAlign w:val="center"/>
          </w:tcPr>
          <w:p w14:paraId="684FDE93">
            <w:pPr>
              <w:widowControl/>
              <w:spacing w:line="360" w:lineRule="exact"/>
              <w:jc w:val="center"/>
              <w:rPr>
                <w:rFonts w:asciiTheme="minorEastAsia" w:hAnsiTheme="minorEastAsia" w:eastAsiaTheme="minorEastAsia" w:cstheme="minorEastAsia"/>
                <w:kern w:val="0"/>
                <w:sz w:val="18"/>
                <w:szCs w:val="18"/>
              </w:rPr>
            </w:pPr>
          </w:p>
        </w:tc>
        <w:tc>
          <w:tcPr>
            <w:tcW w:w="1131" w:type="dxa"/>
            <w:gridSpan w:val="2"/>
            <w:vAlign w:val="center"/>
          </w:tcPr>
          <w:p w14:paraId="5B1AA53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第一学年</w:t>
            </w:r>
          </w:p>
        </w:tc>
        <w:tc>
          <w:tcPr>
            <w:tcW w:w="1105" w:type="dxa"/>
            <w:gridSpan w:val="2"/>
            <w:vAlign w:val="center"/>
          </w:tcPr>
          <w:p w14:paraId="2840F37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第二学年</w:t>
            </w:r>
          </w:p>
        </w:tc>
        <w:tc>
          <w:tcPr>
            <w:tcW w:w="1077" w:type="dxa"/>
            <w:gridSpan w:val="2"/>
            <w:vAlign w:val="center"/>
          </w:tcPr>
          <w:p w14:paraId="5EC8F6D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第三学年</w:t>
            </w:r>
          </w:p>
        </w:tc>
        <w:tc>
          <w:tcPr>
            <w:tcW w:w="642" w:type="dxa"/>
            <w:vMerge w:val="continue"/>
            <w:vAlign w:val="center"/>
          </w:tcPr>
          <w:p w14:paraId="5EB1A0EB">
            <w:pPr>
              <w:widowControl/>
              <w:spacing w:line="360" w:lineRule="exact"/>
              <w:jc w:val="center"/>
              <w:rPr>
                <w:rFonts w:asciiTheme="minorEastAsia" w:hAnsiTheme="minorEastAsia" w:eastAsiaTheme="minorEastAsia" w:cstheme="minorEastAsia"/>
                <w:kern w:val="0"/>
                <w:sz w:val="18"/>
                <w:szCs w:val="18"/>
              </w:rPr>
            </w:pPr>
          </w:p>
        </w:tc>
        <w:tc>
          <w:tcPr>
            <w:tcW w:w="392" w:type="dxa"/>
            <w:vMerge w:val="continue"/>
            <w:vAlign w:val="center"/>
          </w:tcPr>
          <w:p w14:paraId="5F772DE9">
            <w:pPr>
              <w:widowControl/>
              <w:spacing w:line="360" w:lineRule="exact"/>
              <w:jc w:val="center"/>
              <w:rPr>
                <w:rFonts w:asciiTheme="minorEastAsia" w:hAnsiTheme="minorEastAsia" w:eastAsiaTheme="minorEastAsia" w:cstheme="minorEastAsia"/>
                <w:kern w:val="0"/>
                <w:sz w:val="18"/>
                <w:szCs w:val="18"/>
              </w:rPr>
            </w:pPr>
          </w:p>
        </w:tc>
      </w:tr>
      <w:tr w14:paraId="46FB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1AEEDB16">
            <w:pPr>
              <w:widowControl/>
              <w:spacing w:line="360" w:lineRule="exact"/>
              <w:jc w:val="left"/>
              <w:rPr>
                <w:rFonts w:asciiTheme="minorEastAsia" w:hAnsiTheme="minorEastAsia" w:eastAsiaTheme="minorEastAsia" w:cstheme="minorEastAsia"/>
                <w:kern w:val="0"/>
                <w:sz w:val="18"/>
                <w:szCs w:val="18"/>
              </w:rPr>
            </w:pPr>
          </w:p>
        </w:tc>
        <w:tc>
          <w:tcPr>
            <w:tcW w:w="396" w:type="dxa"/>
            <w:vMerge w:val="continue"/>
            <w:vAlign w:val="center"/>
          </w:tcPr>
          <w:p w14:paraId="585798CF">
            <w:pPr>
              <w:widowControl/>
              <w:spacing w:line="360" w:lineRule="exact"/>
              <w:jc w:val="left"/>
              <w:rPr>
                <w:rFonts w:asciiTheme="minorEastAsia" w:hAnsiTheme="minorEastAsia" w:eastAsiaTheme="minorEastAsia" w:cstheme="minorEastAsia"/>
                <w:kern w:val="0"/>
                <w:sz w:val="18"/>
                <w:szCs w:val="18"/>
              </w:rPr>
            </w:pPr>
          </w:p>
        </w:tc>
        <w:tc>
          <w:tcPr>
            <w:tcW w:w="1024" w:type="dxa"/>
            <w:vMerge w:val="continue"/>
            <w:vAlign w:val="center"/>
          </w:tcPr>
          <w:p w14:paraId="338E116B">
            <w:pPr>
              <w:widowControl/>
              <w:spacing w:line="360" w:lineRule="exact"/>
              <w:jc w:val="center"/>
              <w:rPr>
                <w:rFonts w:asciiTheme="minorEastAsia" w:hAnsiTheme="minorEastAsia" w:eastAsiaTheme="minorEastAsia" w:cstheme="minorEastAsia"/>
                <w:kern w:val="0"/>
                <w:sz w:val="18"/>
                <w:szCs w:val="18"/>
              </w:rPr>
            </w:pPr>
          </w:p>
        </w:tc>
        <w:tc>
          <w:tcPr>
            <w:tcW w:w="1843" w:type="dxa"/>
            <w:vMerge w:val="continue"/>
            <w:vAlign w:val="center"/>
          </w:tcPr>
          <w:p w14:paraId="6C3F1600">
            <w:pPr>
              <w:widowControl/>
              <w:spacing w:line="360" w:lineRule="exact"/>
              <w:jc w:val="left"/>
              <w:rPr>
                <w:rFonts w:asciiTheme="minorEastAsia" w:hAnsiTheme="minorEastAsia" w:eastAsiaTheme="minorEastAsia" w:cstheme="minorEastAsia"/>
                <w:kern w:val="0"/>
                <w:sz w:val="18"/>
                <w:szCs w:val="18"/>
              </w:rPr>
            </w:pPr>
          </w:p>
        </w:tc>
        <w:tc>
          <w:tcPr>
            <w:tcW w:w="992" w:type="dxa"/>
            <w:vMerge w:val="continue"/>
            <w:vAlign w:val="center"/>
          </w:tcPr>
          <w:p w14:paraId="4B3BFFED">
            <w:pPr>
              <w:widowControl/>
              <w:spacing w:line="360" w:lineRule="exact"/>
              <w:jc w:val="left"/>
              <w:rPr>
                <w:rFonts w:asciiTheme="minorEastAsia" w:hAnsiTheme="minorEastAsia" w:eastAsiaTheme="minorEastAsia" w:cstheme="minorEastAsia"/>
                <w:kern w:val="0"/>
                <w:sz w:val="18"/>
                <w:szCs w:val="18"/>
              </w:rPr>
            </w:pPr>
          </w:p>
        </w:tc>
        <w:tc>
          <w:tcPr>
            <w:tcW w:w="750" w:type="dxa"/>
            <w:vMerge w:val="continue"/>
            <w:vAlign w:val="center"/>
          </w:tcPr>
          <w:p w14:paraId="57D5FFBD">
            <w:pPr>
              <w:widowControl/>
              <w:spacing w:line="360" w:lineRule="exact"/>
              <w:jc w:val="left"/>
              <w:rPr>
                <w:rFonts w:asciiTheme="minorEastAsia" w:hAnsiTheme="minorEastAsia" w:eastAsiaTheme="minorEastAsia" w:cstheme="minorEastAsia"/>
                <w:kern w:val="0"/>
                <w:sz w:val="18"/>
                <w:szCs w:val="18"/>
              </w:rPr>
            </w:pPr>
          </w:p>
        </w:tc>
        <w:tc>
          <w:tcPr>
            <w:tcW w:w="675" w:type="dxa"/>
            <w:vMerge w:val="continue"/>
            <w:vAlign w:val="center"/>
          </w:tcPr>
          <w:p w14:paraId="47C0CAEE">
            <w:pPr>
              <w:widowControl/>
              <w:spacing w:line="360" w:lineRule="exact"/>
              <w:jc w:val="left"/>
              <w:rPr>
                <w:rFonts w:asciiTheme="minorEastAsia" w:hAnsiTheme="minorEastAsia" w:eastAsiaTheme="minorEastAsia" w:cstheme="minorEastAsia"/>
                <w:kern w:val="0"/>
                <w:sz w:val="18"/>
                <w:szCs w:val="18"/>
              </w:rPr>
            </w:pPr>
          </w:p>
        </w:tc>
        <w:tc>
          <w:tcPr>
            <w:tcW w:w="645" w:type="dxa"/>
            <w:vMerge w:val="continue"/>
            <w:shd w:val="clear" w:color="auto" w:fill="auto"/>
            <w:vAlign w:val="center"/>
          </w:tcPr>
          <w:p w14:paraId="4A35DB0F">
            <w:pPr>
              <w:widowControl/>
              <w:spacing w:line="360" w:lineRule="exact"/>
              <w:jc w:val="left"/>
              <w:rPr>
                <w:rFonts w:asciiTheme="minorEastAsia" w:hAnsiTheme="minorEastAsia" w:eastAsiaTheme="minorEastAsia" w:cstheme="minorEastAsia"/>
                <w:kern w:val="0"/>
                <w:sz w:val="18"/>
                <w:szCs w:val="18"/>
              </w:rPr>
            </w:pPr>
          </w:p>
        </w:tc>
        <w:tc>
          <w:tcPr>
            <w:tcW w:w="468" w:type="dxa"/>
            <w:vMerge w:val="continue"/>
            <w:vAlign w:val="center"/>
          </w:tcPr>
          <w:p w14:paraId="0F21BD0C">
            <w:pPr>
              <w:widowControl/>
              <w:spacing w:line="360" w:lineRule="exact"/>
              <w:jc w:val="left"/>
              <w:rPr>
                <w:rFonts w:asciiTheme="minorEastAsia" w:hAnsiTheme="minorEastAsia" w:eastAsiaTheme="minorEastAsia" w:cstheme="minorEastAsia"/>
                <w:kern w:val="0"/>
                <w:sz w:val="18"/>
                <w:szCs w:val="18"/>
              </w:rPr>
            </w:pPr>
          </w:p>
        </w:tc>
        <w:tc>
          <w:tcPr>
            <w:tcW w:w="559" w:type="dxa"/>
            <w:vAlign w:val="center"/>
          </w:tcPr>
          <w:p w14:paraId="1C5E2CB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第一学期</w:t>
            </w:r>
          </w:p>
        </w:tc>
        <w:tc>
          <w:tcPr>
            <w:tcW w:w="572" w:type="dxa"/>
            <w:vAlign w:val="center"/>
          </w:tcPr>
          <w:p w14:paraId="63E6E4B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第二学期</w:t>
            </w:r>
          </w:p>
        </w:tc>
        <w:tc>
          <w:tcPr>
            <w:tcW w:w="559" w:type="dxa"/>
            <w:vAlign w:val="center"/>
          </w:tcPr>
          <w:p w14:paraId="2BE01D3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第三学期</w:t>
            </w:r>
          </w:p>
        </w:tc>
        <w:tc>
          <w:tcPr>
            <w:tcW w:w="546" w:type="dxa"/>
            <w:vAlign w:val="center"/>
          </w:tcPr>
          <w:p w14:paraId="4FCD825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第四学期</w:t>
            </w:r>
          </w:p>
        </w:tc>
        <w:tc>
          <w:tcPr>
            <w:tcW w:w="518" w:type="dxa"/>
            <w:vAlign w:val="center"/>
          </w:tcPr>
          <w:p w14:paraId="1A0D7E9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第五学期</w:t>
            </w:r>
          </w:p>
        </w:tc>
        <w:tc>
          <w:tcPr>
            <w:tcW w:w="559" w:type="dxa"/>
            <w:vAlign w:val="center"/>
          </w:tcPr>
          <w:p w14:paraId="12BE824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第六学期</w:t>
            </w:r>
          </w:p>
        </w:tc>
        <w:tc>
          <w:tcPr>
            <w:tcW w:w="642" w:type="dxa"/>
            <w:vMerge w:val="continue"/>
            <w:vAlign w:val="center"/>
          </w:tcPr>
          <w:p w14:paraId="3197ED2D">
            <w:pPr>
              <w:widowControl/>
              <w:spacing w:line="360" w:lineRule="exact"/>
              <w:jc w:val="center"/>
              <w:rPr>
                <w:rFonts w:asciiTheme="minorEastAsia" w:hAnsiTheme="minorEastAsia" w:eastAsiaTheme="minorEastAsia" w:cstheme="minorEastAsia"/>
                <w:kern w:val="0"/>
                <w:sz w:val="18"/>
                <w:szCs w:val="18"/>
              </w:rPr>
            </w:pPr>
          </w:p>
        </w:tc>
        <w:tc>
          <w:tcPr>
            <w:tcW w:w="392" w:type="dxa"/>
            <w:vMerge w:val="continue"/>
            <w:vAlign w:val="center"/>
          </w:tcPr>
          <w:p w14:paraId="2C72B0F7">
            <w:pPr>
              <w:widowControl/>
              <w:spacing w:line="360" w:lineRule="exact"/>
              <w:jc w:val="center"/>
              <w:rPr>
                <w:rFonts w:asciiTheme="minorEastAsia" w:hAnsiTheme="minorEastAsia" w:eastAsiaTheme="minorEastAsia" w:cstheme="minorEastAsia"/>
                <w:kern w:val="0"/>
                <w:sz w:val="18"/>
                <w:szCs w:val="18"/>
              </w:rPr>
            </w:pPr>
          </w:p>
        </w:tc>
      </w:tr>
      <w:tr w14:paraId="0BAF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restart"/>
            <w:vAlign w:val="center"/>
          </w:tcPr>
          <w:p w14:paraId="40AEDDE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公共基础课</w:t>
            </w:r>
          </w:p>
        </w:tc>
        <w:tc>
          <w:tcPr>
            <w:tcW w:w="419" w:type="dxa"/>
            <w:vMerge w:val="restart"/>
            <w:vAlign w:val="center"/>
          </w:tcPr>
          <w:p w14:paraId="0F8340E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必修课</w:t>
            </w:r>
          </w:p>
        </w:tc>
        <w:tc>
          <w:tcPr>
            <w:tcW w:w="396" w:type="dxa"/>
            <w:vAlign w:val="center"/>
          </w:tcPr>
          <w:p w14:paraId="395EC0C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024" w:type="dxa"/>
            <w:vAlign w:val="center"/>
          </w:tcPr>
          <w:p w14:paraId="031675B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000000G</w:t>
            </w:r>
          </w:p>
        </w:tc>
        <w:tc>
          <w:tcPr>
            <w:tcW w:w="1843" w:type="dxa"/>
            <w:vAlign w:val="center"/>
          </w:tcPr>
          <w:p w14:paraId="0FAF157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军事技能训练</w:t>
            </w:r>
          </w:p>
        </w:tc>
        <w:tc>
          <w:tcPr>
            <w:tcW w:w="992" w:type="dxa"/>
            <w:vAlign w:val="center"/>
          </w:tcPr>
          <w:p w14:paraId="4AD77F9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C</w:t>
            </w:r>
          </w:p>
        </w:tc>
        <w:tc>
          <w:tcPr>
            <w:tcW w:w="750" w:type="dxa"/>
            <w:vAlign w:val="center"/>
          </w:tcPr>
          <w:p w14:paraId="48461939">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112</w:t>
            </w:r>
          </w:p>
        </w:tc>
        <w:tc>
          <w:tcPr>
            <w:tcW w:w="675" w:type="dxa"/>
            <w:vAlign w:val="center"/>
          </w:tcPr>
          <w:p w14:paraId="44426BFC">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w:t>
            </w:r>
          </w:p>
        </w:tc>
        <w:tc>
          <w:tcPr>
            <w:tcW w:w="645" w:type="dxa"/>
            <w:shd w:val="clear" w:color="auto" w:fill="auto"/>
            <w:vAlign w:val="center"/>
          </w:tcPr>
          <w:p w14:paraId="433578F0">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112</w:t>
            </w:r>
          </w:p>
        </w:tc>
        <w:tc>
          <w:tcPr>
            <w:tcW w:w="468" w:type="dxa"/>
            <w:vAlign w:val="center"/>
          </w:tcPr>
          <w:p w14:paraId="756D7995">
            <w:pPr>
              <w:widowControl/>
              <w:spacing w:line="360" w:lineRule="exac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2</w:t>
            </w:r>
          </w:p>
        </w:tc>
        <w:tc>
          <w:tcPr>
            <w:tcW w:w="559" w:type="dxa"/>
            <w:vAlign w:val="center"/>
          </w:tcPr>
          <w:p w14:paraId="03DE46A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w:t>
            </w:r>
          </w:p>
        </w:tc>
        <w:tc>
          <w:tcPr>
            <w:tcW w:w="572" w:type="dxa"/>
            <w:vAlign w:val="center"/>
          </w:tcPr>
          <w:p w14:paraId="01489849">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5906DD6B">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776934D9">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1A1D727A">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76BD7FB8">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5ED9A808">
            <w:pPr>
              <w:widowControl/>
              <w:spacing w:line="360" w:lineRule="exact"/>
              <w:jc w:val="center"/>
              <w:rPr>
                <w:rFonts w:asciiTheme="minorEastAsia" w:hAnsiTheme="minorEastAsia" w:eastAsiaTheme="minorEastAsia" w:cstheme="minorEastAsia"/>
                <w:kern w:val="0"/>
                <w:sz w:val="18"/>
                <w:szCs w:val="18"/>
              </w:rPr>
            </w:pPr>
          </w:p>
        </w:tc>
        <w:tc>
          <w:tcPr>
            <w:tcW w:w="392" w:type="dxa"/>
            <w:vAlign w:val="center"/>
          </w:tcPr>
          <w:p w14:paraId="5F103437">
            <w:pPr>
              <w:widowControl/>
              <w:spacing w:line="360" w:lineRule="exact"/>
              <w:jc w:val="center"/>
              <w:rPr>
                <w:rFonts w:asciiTheme="minorEastAsia" w:hAnsiTheme="minorEastAsia" w:eastAsiaTheme="minorEastAsia" w:cstheme="minorEastAsia"/>
                <w:kern w:val="0"/>
                <w:sz w:val="18"/>
                <w:szCs w:val="18"/>
              </w:rPr>
            </w:pPr>
          </w:p>
        </w:tc>
      </w:tr>
      <w:tr w14:paraId="15C9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64E095A9">
            <w:pPr>
              <w:widowControl/>
              <w:spacing w:line="360" w:lineRule="exact"/>
              <w:jc w:val="center"/>
              <w:rPr>
                <w:rFonts w:hint="eastAsia" w:asciiTheme="minorEastAsia" w:hAnsiTheme="minorEastAsia" w:eastAsiaTheme="minorEastAsia" w:cstheme="minorEastAsia"/>
                <w:kern w:val="0"/>
                <w:sz w:val="18"/>
                <w:szCs w:val="18"/>
              </w:rPr>
            </w:pPr>
          </w:p>
        </w:tc>
        <w:tc>
          <w:tcPr>
            <w:tcW w:w="419" w:type="dxa"/>
            <w:vMerge w:val="continue"/>
            <w:vAlign w:val="center"/>
          </w:tcPr>
          <w:p w14:paraId="0361B47C">
            <w:pPr>
              <w:widowControl/>
              <w:spacing w:line="360" w:lineRule="exact"/>
              <w:jc w:val="center"/>
              <w:rPr>
                <w:rFonts w:hint="eastAsia" w:asciiTheme="minorEastAsia" w:hAnsiTheme="minorEastAsia" w:eastAsiaTheme="minorEastAsia" w:cstheme="minorEastAsia"/>
                <w:kern w:val="0"/>
                <w:sz w:val="18"/>
                <w:szCs w:val="18"/>
              </w:rPr>
            </w:pPr>
          </w:p>
        </w:tc>
        <w:tc>
          <w:tcPr>
            <w:tcW w:w="396" w:type="dxa"/>
            <w:shd w:val="clear" w:color="auto" w:fill="auto"/>
            <w:vAlign w:val="center"/>
          </w:tcPr>
          <w:p w14:paraId="244873D8">
            <w:pPr>
              <w:widowControl/>
              <w:spacing w:line="360" w:lineRule="exac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2</w:t>
            </w:r>
          </w:p>
        </w:tc>
        <w:tc>
          <w:tcPr>
            <w:tcW w:w="1024" w:type="dxa"/>
            <w:shd w:val="clear" w:color="auto" w:fill="auto"/>
            <w:vAlign w:val="center"/>
          </w:tcPr>
          <w:p w14:paraId="10234F0E">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000008G</w:t>
            </w:r>
          </w:p>
        </w:tc>
        <w:tc>
          <w:tcPr>
            <w:tcW w:w="1843" w:type="dxa"/>
            <w:shd w:val="clear" w:color="auto" w:fill="auto"/>
            <w:vAlign w:val="center"/>
          </w:tcPr>
          <w:p w14:paraId="1B4FAC93">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军事理论</w:t>
            </w:r>
          </w:p>
        </w:tc>
        <w:tc>
          <w:tcPr>
            <w:tcW w:w="992" w:type="dxa"/>
            <w:shd w:val="clear" w:color="auto" w:fill="auto"/>
            <w:vAlign w:val="center"/>
          </w:tcPr>
          <w:p w14:paraId="34CC9D77">
            <w:pPr>
              <w:widowControl/>
              <w:spacing w:line="360" w:lineRule="exact"/>
              <w:jc w:val="center"/>
              <w:rPr>
                <w:rFonts w:hint="default"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B</w:t>
            </w:r>
          </w:p>
        </w:tc>
        <w:tc>
          <w:tcPr>
            <w:tcW w:w="750" w:type="dxa"/>
            <w:shd w:val="clear" w:color="auto" w:fill="auto"/>
            <w:vAlign w:val="center"/>
          </w:tcPr>
          <w:p w14:paraId="04F47ADA">
            <w:pPr>
              <w:widowControl/>
              <w:spacing w:line="360" w:lineRule="exac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36</w:t>
            </w:r>
          </w:p>
        </w:tc>
        <w:tc>
          <w:tcPr>
            <w:tcW w:w="675" w:type="dxa"/>
            <w:shd w:val="clear" w:color="auto" w:fill="auto"/>
            <w:vAlign w:val="center"/>
          </w:tcPr>
          <w:p w14:paraId="4171C3ED">
            <w:pPr>
              <w:widowControl/>
              <w:spacing w:line="360" w:lineRule="exact"/>
              <w:jc w:val="center"/>
              <w:rPr>
                <w:rFonts w:hint="default"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18</w:t>
            </w:r>
          </w:p>
        </w:tc>
        <w:tc>
          <w:tcPr>
            <w:tcW w:w="645" w:type="dxa"/>
            <w:shd w:val="clear" w:color="auto" w:fill="auto"/>
            <w:vAlign w:val="center"/>
          </w:tcPr>
          <w:p w14:paraId="754DF4BB">
            <w:pPr>
              <w:widowControl/>
              <w:spacing w:line="360" w:lineRule="exact"/>
              <w:jc w:val="center"/>
              <w:rPr>
                <w:rFonts w:hint="default"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18</w:t>
            </w:r>
          </w:p>
        </w:tc>
        <w:tc>
          <w:tcPr>
            <w:tcW w:w="468" w:type="dxa"/>
            <w:shd w:val="clear" w:color="auto" w:fill="auto"/>
            <w:vAlign w:val="center"/>
          </w:tcPr>
          <w:p w14:paraId="01E15C73">
            <w:pPr>
              <w:widowControl/>
              <w:spacing w:line="360" w:lineRule="exac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2</w:t>
            </w:r>
          </w:p>
        </w:tc>
        <w:tc>
          <w:tcPr>
            <w:tcW w:w="559" w:type="dxa"/>
            <w:shd w:val="clear" w:color="auto" w:fill="auto"/>
            <w:vAlign w:val="center"/>
          </w:tcPr>
          <w:p w14:paraId="108266FF">
            <w:pPr>
              <w:widowControl/>
              <w:spacing w:line="360" w:lineRule="exac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36</w:t>
            </w:r>
          </w:p>
        </w:tc>
        <w:tc>
          <w:tcPr>
            <w:tcW w:w="572" w:type="dxa"/>
            <w:shd w:val="clear" w:color="auto" w:fill="auto"/>
            <w:vAlign w:val="center"/>
          </w:tcPr>
          <w:p w14:paraId="2972107E">
            <w:pPr>
              <w:widowControl/>
              <w:spacing w:line="360" w:lineRule="exact"/>
              <w:jc w:val="center"/>
              <w:rPr>
                <w:rFonts w:asciiTheme="minorEastAsia" w:hAnsiTheme="minorEastAsia" w:eastAsiaTheme="minorEastAsia" w:cstheme="minorEastAsia"/>
                <w:kern w:val="0"/>
                <w:sz w:val="18"/>
                <w:szCs w:val="18"/>
                <w:lang w:val="en-US" w:eastAsia="zh-CN" w:bidi="ar-SA"/>
              </w:rPr>
            </w:pPr>
          </w:p>
        </w:tc>
        <w:tc>
          <w:tcPr>
            <w:tcW w:w="559" w:type="dxa"/>
            <w:shd w:val="clear" w:color="auto" w:fill="auto"/>
            <w:vAlign w:val="center"/>
          </w:tcPr>
          <w:p w14:paraId="51DE83EE">
            <w:pPr>
              <w:widowControl/>
              <w:spacing w:line="360" w:lineRule="exact"/>
              <w:jc w:val="center"/>
              <w:rPr>
                <w:rFonts w:asciiTheme="minorEastAsia" w:hAnsiTheme="minorEastAsia" w:eastAsiaTheme="minorEastAsia" w:cstheme="minorEastAsia"/>
                <w:kern w:val="0"/>
                <w:sz w:val="18"/>
                <w:szCs w:val="18"/>
                <w:lang w:val="en-US" w:eastAsia="zh-CN" w:bidi="ar-SA"/>
              </w:rPr>
            </w:pPr>
          </w:p>
        </w:tc>
        <w:tc>
          <w:tcPr>
            <w:tcW w:w="546" w:type="dxa"/>
            <w:shd w:val="clear" w:color="auto" w:fill="auto"/>
            <w:vAlign w:val="center"/>
          </w:tcPr>
          <w:p w14:paraId="4835AFC9">
            <w:pPr>
              <w:widowControl/>
              <w:spacing w:line="360" w:lineRule="exact"/>
              <w:jc w:val="center"/>
              <w:rPr>
                <w:rFonts w:asciiTheme="minorEastAsia" w:hAnsiTheme="minorEastAsia" w:eastAsiaTheme="minorEastAsia" w:cstheme="minorEastAsia"/>
                <w:kern w:val="0"/>
                <w:sz w:val="18"/>
                <w:szCs w:val="18"/>
                <w:lang w:val="en-US" w:eastAsia="zh-CN" w:bidi="ar-SA"/>
              </w:rPr>
            </w:pPr>
          </w:p>
        </w:tc>
        <w:tc>
          <w:tcPr>
            <w:tcW w:w="518" w:type="dxa"/>
            <w:shd w:val="clear" w:color="auto" w:fill="auto"/>
            <w:vAlign w:val="center"/>
          </w:tcPr>
          <w:p w14:paraId="56948B28">
            <w:pPr>
              <w:widowControl/>
              <w:spacing w:line="360" w:lineRule="exact"/>
              <w:jc w:val="center"/>
              <w:rPr>
                <w:rFonts w:asciiTheme="minorEastAsia" w:hAnsiTheme="minorEastAsia" w:eastAsiaTheme="minorEastAsia" w:cstheme="minorEastAsia"/>
                <w:kern w:val="0"/>
                <w:sz w:val="18"/>
                <w:szCs w:val="18"/>
                <w:lang w:val="en-US" w:eastAsia="zh-CN" w:bidi="ar-SA"/>
              </w:rPr>
            </w:pPr>
          </w:p>
        </w:tc>
        <w:tc>
          <w:tcPr>
            <w:tcW w:w="559" w:type="dxa"/>
            <w:shd w:val="clear" w:color="auto" w:fill="auto"/>
            <w:vAlign w:val="center"/>
          </w:tcPr>
          <w:p w14:paraId="1D2AEA18">
            <w:pPr>
              <w:widowControl/>
              <w:spacing w:line="360" w:lineRule="exact"/>
              <w:jc w:val="center"/>
              <w:rPr>
                <w:rFonts w:asciiTheme="minorEastAsia" w:hAnsiTheme="minorEastAsia" w:eastAsiaTheme="minorEastAsia" w:cstheme="minorEastAsia"/>
                <w:kern w:val="0"/>
                <w:sz w:val="18"/>
                <w:szCs w:val="18"/>
                <w:lang w:val="en-US" w:eastAsia="zh-CN" w:bidi="ar-SA"/>
              </w:rPr>
            </w:pPr>
          </w:p>
        </w:tc>
        <w:tc>
          <w:tcPr>
            <w:tcW w:w="642" w:type="dxa"/>
            <w:shd w:val="clear" w:color="auto" w:fill="auto"/>
            <w:vAlign w:val="center"/>
          </w:tcPr>
          <w:p w14:paraId="099EC961">
            <w:pPr>
              <w:pStyle w:val="19"/>
              <w:widowControl/>
              <w:numPr>
                <w:ilvl w:val="0"/>
                <w:numId w:val="0"/>
              </w:numPr>
              <w:spacing w:line="360" w:lineRule="exact"/>
              <w:ind w:leftChars="0"/>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⑧</w:t>
            </w:r>
          </w:p>
        </w:tc>
        <w:tc>
          <w:tcPr>
            <w:tcW w:w="392" w:type="dxa"/>
            <w:vAlign w:val="center"/>
          </w:tcPr>
          <w:p w14:paraId="622C783D">
            <w:pPr>
              <w:widowControl/>
              <w:spacing w:line="360" w:lineRule="exact"/>
              <w:jc w:val="center"/>
              <w:rPr>
                <w:rFonts w:asciiTheme="minorEastAsia" w:hAnsiTheme="minorEastAsia" w:eastAsiaTheme="minorEastAsia" w:cstheme="minorEastAsia"/>
                <w:kern w:val="0"/>
                <w:sz w:val="18"/>
                <w:szCs w:val="18"/>
              </w:rPr>
            </w:pPr>
          </w:p>
        </w:tc>
      </w:tr>
      <w:tr w14:paraId="6D93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51DA3EBF">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3853707E">
            <w:pPr>
              <w:widowControl/>
              <w:spacing w:line="360" w:lineRule="exact"/>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740F6E9B">
            <w:pPr>
              <w:widowControl/>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3</w:t>
            </w:r>
          </w:p>
        </w:tc>
        <w:tc>
          <w:tcPr>
            <w:tcW w:w="1024" w:type="dxa"/>
            <w:vAlign w:val="center"/>
          </w:tcPr>
          <w:p w14:paraId="0F13328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000009G</w:t>
            </w:r>
          </w:p>
        </w:tc>
        <w:tc>
          <w:tcPr>
            <w:tcW w:w="1843" w:type="dxa"/>
            <w:vAlign w:val="center"/>
          </w:tcPr>
          <w:p w14:paraId="6E867FE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形势与政策</w:t>
            </w:r>
          </w:p>
        </w:tc>
        <w:tc>
          <w:tcPr>
            <w:tcW w:w="992" w:type="dxa"/>
            <w:vAlign w:val="center"/>
          </w:tcPr>
          <w:p w14:paraId="38E6458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750" w:type="dxa"/>
            <w:vAlign w:val="center"/>
          </w:tcPr>
          <w:p w14:paraId="7505CF9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75" w:type="dxa"/>
            <w:vAlign w:val="center"/>
          </w:tcPr>
          <w:p w14:paraId="7AF8B5C1">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32</w:t>
            </w:r>
          </w:p>
        </w:tc>
        <w:tc>
          <w:tcPr>
            <w:tcW w:w="645" w:type="dxa"/>
            <w:shd w:val="clear" w:color="auto" w:fill="auto"/>
            <w:vAlign w:val="center"/>
          </w:tcPr>
          <w:p w14:paraId="3261A36D">
            <w:pPr>
              <w:widowControl/>
              <w:spacing w:line="360" w:lineRule="exac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0</w:t>
            </w:r>
          </w:p>
        </w:tc>
        <w:tc>
          <w:tcPr>
            <w:tcW w:w="468" w:type="dxa"/>
            <w:vAlign w:val="center"/>
          </w:tcPr>
          <w:p w14:paraId="66C75F3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59" w:type="dxa"/>
            <w:vAlign w:val="center"/>
          </w:tcPr>
          <w:p w14:paraId="099DB4C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572" w:type="dxa"/>
            <w:vAlign w:val="center"/>
          </w:tcPr>
          <w:p w14:paraId="022CF55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559" w:type="dxa"/>
            <w:vAlign w:val="center"/>
          </w:tcPr>
          <w:p w14:paraId="11CBA85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546" w:type="dxa"/>
            <w:vAlign w:val="center"/>
          </w:tcPr>
          <w:p w14:paraId="4D053CB7">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8</w:t>
            </w:r>
          </w:p>
        </w:tc>
        <w:tc>
          <w:tcPr>
            <w:tcW w:w="518" w:type="dxa"/>
            <w:vAlign w:val="center"/>
          </w:tcPr>
          <w:p w14:paraId="5CF70AAD">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0C6172A8">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1178486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②</w:t>
            </w:r>
          </w:p>
        </w:tc>
        <w:tc>
          <w:tcPr>
            <w:tcW w:w="392" w:type="dxa"/>
            <w:vAlign w:val="center"/>
          </w:tcPr>
          <w:p w14:paraId="4E7EB285">
            <w:pPr>
              <w:widowControl/>
              <w:spacing w:line="360" w:lineRule="exact"/>
              <w:jc w:val="center"/>
              <w:rPr>
                <w:rFonts w:asciiTheme="minorEastAsia" w:hAnsiTheme="minorEastAsia" w:eastAsiaTheme="minorEastAsia" w:cstheme="minorEastAsia"/>
                <w:kern w:val="0"/>
                <w:sz w:val="18"/>
                <w:szCs w:val="18"/>
              </w:rPr>
            </w:pPr>
          </w:p>
        </w:tc>
      </w:tr>
      <w:tr w14:paraId="7F31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4C897A76">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512BE27F">
            <w:pPr>
              <w:widowControl/>
              <w:spacing w:line="360" w:lineRule="exact"/>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1B9D15FA">
            <w:pPr>
              <w:widowControl/>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1024" w:type="dxa"/>
            <w:vAlign w:val="center"/>
          </w:tcPr>
          <w:p w14:paraId="7460EA9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000001G</w:t>
            </w:r>
          </w:p>
        </w:tc>
        <w:tc>
          <w:tcPr>
            <w:tcW w:w="1843" w:type="dxa"/>
            <w:vAlign w:val="center"/>
          </w:tcPr>
          <w:p w14:paraId="45157E3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思想道德与法治</w:t>
            </w:r>
          </w:p>
        </w:tc>
        <w:tc>
          <w:tcPr>
            <w:tcW w:w="992" w:type="dxa"/>
            <w:vAlign w:val="center"/>
          </w:tcPr>
          <w:p w14:paraId="64982DD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750" w:type="dxa"/>
            <w:vAlign w:val="center"/>
          </w:tcPr>
          <w:p w14:paraId="3D2388D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675" w:type="dxa"/>
            <w:vAlign w:val="center"/>
          </w:tcPr>
          <w:p w14:paraId="174583FD">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48</w:t>
            </w:r>
          </w:p>
        </w:tc>
        <w:tc>
          <w:tcPr>
            <w:tcW w:w="645" w:type="dxa"/>
            <w:shd w:val="clear" w:color="auto" w:fill="auto"/>
            <w:vAlign w:val="center"/>
          </w:tcPr>
          <w:p w14:paraId="60E53941">
            <w:pPr>
              <w:widowControl/>
              <w:spacing w:line="360" w:lineRule="exac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0</w:t>
            </w:r>
          </w:p>
        </w:tc>
        <w:tc>
          <w:tcPr>
            <w:tcW w:w="468" w:type="dxa"/>
            <w:vAlign w:val="center"/>
          </w:tcPr>
          <w:p w14:paraId="54D2633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559" w:type="dxa"/>
            <w:vAlign w:val="center"/>
          </w:tcPr>
          <w:p w14:paraId="2635A88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572" w:type="dxa"/>
            <w:vAlign w:val="center"/>
          </w:tcPr>
          <w:p w14:paraId="738DF6B6">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283E9782">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04472594">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38795FF4">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2362EE88">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2565978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②</w:t>
            </w:r>
          </w:p>
        </w:tc>
        <w:tc>
          <w:tcPr>
            <w:tcW w:w="392" w:type="dxa"/>
            <w:vAlign w:val="center"/>
          </w:tcPr>
          <w:p w14:paraId="45739BEB">
            <w:pPr>
              <w:widowControl/>
              <w:spacing w:line="360" w:lineRule="exact"/>
              <w:jc w:val="center"/>
              <w:rPr>
                <w:rFonts w:asciiTheme="minorEastAsia" w:hAnsiTheme="minorEastAsia" w:eastAsiaTheme="minorEastAsia" w:cstheme="minorEastAsia"/>
                <w:kern w:val="0"/>
                <w:sz w:val="18"/>
                <w:szCs w:val="18"/>
              </w:rPr>
            </w:pPr>
          </w:p>
        </w:tc>
      </w:tr>
      <w:tr w14:paraId="10BA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23507449">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6089CCA4">
            <w:pPr>
              <w:widowControl/>
              <w:spacing w:line="360" w:lineRule="exact"/>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217C8B4B">
            <w:pPr>
              <w:widowControl/>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5</w:t>
            </w:r>
          </w:p>
        </w:tc>
        <w:tc>
          <w:tcPr>
            <w:tcW w:w="1024" w:type="dxa"/>
            <w:vAlign w:val="center"/>
          </w:tcPr>
          <w:p w14:paraId="41F87C4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000011G</w:t>
            </w:r>
          </w:p>
        </w:tc>
        <w:tc>
          <w:tcPr>
            <w:tcW w:w="1843" w:type="dxa"/>
            <w:vAlign w:val="center"/>
          </w:tcPr>
          <w:p w14:paraId="74C5C82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毛泽东思想和中国特色社会主义理论体系概论</w:t>
            </w:r>
          </w:p>
        </w:tc>
        <w:tc>
          <w:tcPr>
            <w:tcW w:w="992" w:type="dxa"/>
            <w:vAlign w:val="center"/>
          </w:tcPr>
          <w:p w14:paraId="629C57C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750" w:type="dxa"/>
            <w:vAlign w:val="center"/>
          </w:tcPr>
          <w:p w14:paraId="22DF945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75" w:type="dxa"/>
            <w:vAlign w:val="center"/>
          </w:tcPr>
          <w:p w14:paraId="764B2998">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32</w:t>
            </w:r>
          </w:p>
        </w:tc>
        <w:tc>
          <w:tcPr>
            <w:tcW w:w="645" w:type="dxa"/>
            <w:shd w:val="clear" w:color="auto" w:fill="auto"/>
            <w:vAlign w:val="center"/>
          </w:tcPr>
          <w:p w14:paraId="3C879173">
            <w:pPr>
              <w:widowControl/>
              <w:spacing w:line="360" w:lineRule="exac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0</w:t>
            </w:r>
          </w:p>
        </w:tc>
        <w:tc>
          <w:tcPr>
            <w:tcW w:w="468" w:type="dxa"/>
            <w:vAlign w:val="center"/>
          </w:tcPr>
          <w:p w14:paraId="37E3AB8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59" w:type="dxa"/>
            <w:vAlign w:val="center"/>
          </w:tcPr>
          <w:p w14:paraId="3438A0E7">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7B819A9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59" w:type="dxa"/>
            <w:vAlign w:val="center"/>
          </w:tcPr>
          <w:p w14:paraId="3614FA3C">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5DD0A60A">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287EAA19">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1E503A1B">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06D1DA0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②</w:t>
            </w:r>
          </w:p>
        </w:tc>
        <w:tc>
          <w:tcPr>
            <w:tcW w:w="392" w:type="dxa"/>
            <w:vAlign w:val="center"/>
          </w:tcPr>
          <w:p w14:paraId="3BA70010">
            <w:pPr>
              <w:widowControl/>
              <w:spacing w:line="360" w:lineRule="exact"/>
              <w:jc w:val="center"/>
              <w:rPr>
                <w:rFonts w:asciiTheme="minorEastAsia" w:hAnsiTheme="minorEastAsia" w:eastAsiaTheme="minorEastAsia" w:cstheme="minorEastAsia"/>
                <w:kern w:val="0"/>
                <w:sz w:val="18"/>
                <w:szCs w:val="18"/>
              </w:rPr>
            </w:pPr>
          </w:p>
        </w:tc>
      </w:tr>
      <w:tr w14:paraId="2731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50D301C0">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49F6F878">
            <w:pPr>
              <w:widowControl/>
              <w:spacing w:line="360" w:lineRule="exact"/>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22A6E5A4">
            <w:pPr>
              <w:widowControl/>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1024" w:type="dxa"/>
            <w:vAlign w:val="center"/>
          </w:tcPr>
          <w:p w14:paraId="77C49A7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000006G</w:t>
            </w:r>
          </w:p>
        </w:tc>
        <w:tc>
          <w:tcPr>
            <w:tcW w:w="1843" w:type="dxa"/>
            <w:vAlign w:val="center"/>
          </w:tcPr>
          <w:p w14:paraId="4C65E76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习近平新时代中国特色社会主义思想概论</w:t>
            </w:r>
          </w:p>
        </w:tc>
        <w:tc>
          <w:tcPr>
            <w:tcW w:w="992" w:type="dxa"/>
            <w:vAlign w:val="center"/>
          </w:tcPr>
          <w:p w14:paraId="7C6B01C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750" w:type="dxa"/>
            <w:vAlign w:val="center"/>
          </w:tcPr>
          <w:p w14:paraId="302F30D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675" w:type="dxa"/>
            <w:vAlign w:val="center"/>
          </w:tcPr>
          <w:p w14:paraId="1D708464">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48</w:t>
            </w:r>
          </w:p>
        </w:tc>
        <w:tc>
          <w:tcPr>
            <w:tcW w:w="645" w:type="dxa"/>
            <w:shd w:val="clear" w:color="auto" w:fill="auto"/>
            <w:vAlign w:val="center"/>
          </w:tcPr>
          <w:p w14:paraId="0093A83B">
            <w:pPr>
              <w:widowControl/>
              <w:spacing w:line="360" w:lineRule="exac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0</w:t>
            </w:r>
          </w:p>
        </w:tc>
        <w:tc>
          <w:tcPr>
            <w:tcW w:w="468" w:type="dxa"/>
            <w:vAlign w:val="center"/>
          </w:tcPr>
          <w:p w14:paraId="3BA97FE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559" w:type="dxa"/>
            <w:vAlign w:val="center"/>
          </w:tcPr>
          <w:p w14:paraId="709BA72A">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1E68E60E">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394E5AD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546" w:type="dxa"/>
            <w:vAlign w:val="center"/>
          </w:tcPr>
          <w:p w14:paraId="0E009778">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47BF9F80">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1D56C13A">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243F8BB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②</w:t>
            </w:r>
          </w:p>
        </w:tc>
        <w:tc>
          <w:tcPr>
            <w:tcW w:w="392" w:type="dxa"/>
            <w:vAlign w:val="center"/>
          </w:tcPr>
          <w:p w14:paraId="34E097F2">
            <w:pPr>
              <w:widowControl/>
              <w:spacing w:line="360" w:lineRule="exact"/>
              <w:jc w:val="center"/>
              <w:rPr>
                <w:rFonts w:asciiTheme="minorEastAsia" w:hAnsiTheme="minorEastAsia" w:eastAsiaTheme="minorEastAsia" w:cstheme="minorEastAsia"/>
                <w:kern w:val="0"/>
                <w:sz w:val="18"/>
                <w:szCs w:val="18"/>
              </w:rPr>
            </w:pPr>
          </w:p>
        </w:tc>
      </w:tr>
      <w:tr w14:paraId="295A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3F8EBEE9">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623ED02D">
            <w:pPr>
              <w:widowControl/>
              <w:spacing w:line="360" w:lineRule="exact"/>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1EC53EE4">
            <w:pPr>
              <w:widowControl/>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7</w:t>
            </w:r>
          </w:p>
        </w:tc>
        <w:tc>
          <w:tcPr>
            <w:tcW w:w="1024" w:type="dxa"/>
            <w:vAlign w:val="center"/>
          </w:tcPr>
          <w:p w14:paraId="100A83E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000005G</w:t>
            </w:r>
          </w:p>
        </w:tc>
        <w:tc>
          <w:tcPr>
            <w:tcW w:w="1843" w:type="dxa"/>
            <w:vAlign w:val="center"/>
          </w:tcPr>
          <w:p w14:paraId="7E73DF6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大学英语</w:t>
            </w:r>
          </w:p>
        </w:tc>
        <w:tc>
          <w:tcPr>
            <w:tcW w:w="992" w:type="dxa"/>
            <w:vAlign w:val="center"/>
          </w:tcPr>
          <w:p w14:paraId="3E4F71F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750" w:type="dxa"/>
            <w:vAlign w:val="center"/>
          </w:tcPr>
          <w:p w14:paraId="08D456C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128</w:t>
            </w:r>
          </w:p>
        </w:tc>
        <w:tc>
          <w:tcPr>
            <w:tcW w:w="675" w:type="dxa"/>
            <w:vAlign w:val="center"/>
          </w:tcPr>
          <w:p w14:paraId="551179F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128</w:t>
            </w:r>
          </w:p>
        </w:tc>
        <w:tc>
          <w:tcPr>
            <w:tcW w:w="645" w:type="dxa"/>
            <w:shd w:val="clear" w:color="auto" w:fill="auto"/>
            <w:vAlign w:val="center"/>
          </w:tcPr>
          <w:p w14:paraId="1A80CDA0">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w:t>
            </w:r>
          </w:p>
        </w:tc>
        <w:tc>
          <w:tcPr>
            <w:tcW w:w="468" w:type="dxa"/>
            <w:vAlign w:val="center"/>
          </w:tcPr>
          <w:p w14:paraId="5A5D453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559" w:type="dxa"/>
            <w:vAlign w:val="center"/>
          </w:tcPr>
          <w:p w14:paraId="47365EB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72" w:type="dxa"/>
            <w:vAlign w:val="center"/>
          </w:tcPr>
          <w:p w14:paraId="0BDCBB1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59" w:type="dxa"/>
            <w:vAlign w:val="center"/>
          </w:tcPr>
          <w:p w14:paraId="2E016F8A">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0820DE59">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6FFEAE4E">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1871EC76">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658923B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④⑤</w:t>
            </w:r>
          </w:p>
        </w:tc>
        <w:tc>
          <w:tcPr>
            <w:tcW w:w="392" w:type="dxa"/>
            <w:vAlign w:val="center"/>
          </w:tcPr>
          <w:p w14:paraId="592CDE54">
            <w:pPr>
              <w:widowControl/>
              <w:spacing w:line="360" w:lineRule="exact"/>
              <w:jc w:val="center"/>
              <w:rPr>
                <w:rFonts w:asciiTheme="minorEastAsia" w:hAnsiTheme="minorEastAsia" w:eastAsiaTheme="minorEastAsia" w:cstheme="minorEastAsia"/>
                <w:kern w:val="0"/>
                <w:sz w:val="18"/>
                <w:szCs w:val="18"/>
              </w:rPr>
            </w:pPr>
          </w:p>
        </w:tc>
      </w:tr>
      <w:tr w14:paraId="20E7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018E21EC">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44B80F1C">
            <w:pPr>
              <w:widowControl/>
              <w:spacing w:line="360" w:lineRule="exact"/>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64287DBD">
            <w:pPr>
              <w:widowControl/>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8</w:t>
            </w:r>
          </w:p>
        </w:tc>
        <w:tc>
          <w:tcPr>
            <w:tcW w:w="1024" w:type="dxa"/>
            <w:vAlign w:val="center"/>
          </w:tcPr>
          <w:p w14:paraId="006C956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000004G</w:t>
            </w:r>
          </w:p>
        </w:tc>
        <w:tc>
          <w:tcPr>
            <w:tcW w:w="1843" w:type="dxa"/>
            <w:vAlign w:val="center"/>
          </w:tcPr>
          <w:p w14:paraId="60AD414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大学语文</w:t>
            </w:r>
          </w:p>
        </w:tc>
        <w:tc>
          <w:tcPr>
            <w:tcW w:w="992" w:type="dxa"/>
            <w:vAlign w:val="center"/>
          </w:tcPr>
          <w:p w14:paraId="71AF047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750" w:type="dxa"/>
            <w:vAlign w:val="center"/>
          </w:tcPr>
          <w:p w14:paraId="624BE25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75" w:type="dxa"/>
            <w:vAlign w:val="center"/>
          </w:tcPr>
          <w:p w14:paraId="1437D10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45" w:type="dxa"/>
            <w:shd w:val="clear" w:color="auto" w:fill="auto"/>
            <w:vAlign w:val="center"/>
          </w:tcPr>
          <w:p w14:paraId="3C5B62DF">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w:t>
            </w:r>
          </w:p>
        </w:tc>
        <w:tc>
          <w:tcPr>
            <w:tcW w:w="468" w:type="dxa"/>
            <w:vAlign w:val="center"/>
          </w:tcPr>
          <w:p w14:paraId="18ECD09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59" w:type="dxa"/>
            <w:vAlign w:val="center"/>
          </w:tcPr>
          <w:p w14:paraId="500BFB70">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76B9E0C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59" w:type="dxa"/>
            <w:vAlign w:val="center"/>
          </w:tcPr>
          <w:p w14:paraId="53F25F55">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14401CB8">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7A9A7457">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126E21F9">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261A046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⑤</w:t>
            </w:r>
          </w:p>
        </w:tc>
        <w:tc>
          <w:tcPr>
            <w:tcW w:w="392" w:type="dxa"/>
            <w:vAlign w:val="center"/>
          </w:tcPr>
          <w:p w14:paraId="4F26DC8C">
            <w:pPr>
              <w:widowControl/>
              <w:spacing w:line="360" w:lineRule="exact"/>
              <w:jc w:val="center"/>
              <w:rPr>
                <w:rFonts w:asciiTheme="minorEastAsia" w:hAnsiTheme="minorEastAsia" w:eastAsiaTheme="minorEastAsia" w:cstheme="minorEastAsia"/>
                <w:kern w:val="0"/>
                <w:sz w:val="18"/>
                <w:szCs w:val="18"/>
              </w:rPr>
            </w:pPr>
          </w:p>
        </w:tc>
      </w:tr>
      <w:tr w14:paraId="655D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761D6198">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6035EDCB">
            <w:pPr>
              <w:widowControl/>
              <w:spacing w:line="360" w:lineRule="exact"/>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0FF05C0A">
            <w:pPr>
              <w:widowControl/>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9</w:t>
            </w:r>
          </w:p>
        </w:tc>
        <w:tc>
          <w:tcPr>
            <w:tcW w:w="1024" w:type="dxa"/>
            <w:vAlign w:val="center"/>
          </w:tcPr>
          <w:p w14:paraId="1307B69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000007G</w:t>
            </w:r>
          </w:p>
        </w:tc>
        <w:tc>
          <w:tcPr>
            <w:tcW w:w="1843" w:type="dxa"/>
            <w:vAlign w:val="center"/>
          </w:tcPr>
          <w:p w14:paraId="29F37E5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大学体育</w:t>
            </w:r>
          </w:p>
        </w:tc>
        <w:tc>
          <w:tcPr>
            <w:tcW w:w="992" w:type="dxa"/>
            <w:vAlign w:val="center"/>
          </w:tcPr>
          <w:p w14:paraId="7D439DA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2603469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108</w:t>
            </w:r>
          </w:p>
        </w:tc>
        <w:tc>
          <w:tcPr>
            <w:tcW w:w="675" w:type="dxa"/>
            <w:vAlign w:val="center"/>
          </w:tcPr>
          <w:p w14:paraId="66B8CB2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645" w:type="dxa"/>
            <w:shd w:val="clear" w:color="auto" w:fill="auto"/>
            <w:vAlign w:val="center"/>
          </w:tcPr>
          <w:p w14:paraId="5A557F8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102</w:t>
            </w:r>
          </w:p>
        </w:tc>
        <w:tc>
          <w:tcPr>
            <w:tcW w:w="468" w:type="dxa"/>
            <w:vAlign w:val="center"/>
          </w:tcPr>
          <w:p w14:paraId="1D09AC3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559" w:type="dxa"/>
            <w:vAlign w:val="center"/>
          </w:tcPr>
          <w:p w14:paraId="17209BD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572" w:type="dxa"/>
            <w:vAlign w:val="center"/>
          </w:tcPr>
          <w:p w14:paraId="5907431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559" w:type="dxa"/>
            <w:vAlign w:val="center"/>
          </w:tcPr>
          <w:p w14:paraId="06A6E91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546" w:type="dxa"/>
            <w:vAlign w:val="center"/>
          </w:tcPr>
          <w:p w14:paraId="4C47B466">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75E07F9F">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408CFD68">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7BE2685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③</w:t>
            </w:r>
          </w:p>
        </w:tc>
        <w:tc>
          <w:tcPr>
            <w:tcW w:w="392" w:type="dxa"/>
            <w:vAlign w:val="center"/>
          </w:tcPr>
          <w:p w14:paraId="37CA4247">
            <w:pPr>
              <w:widowControl/>
              <w:spacing w:line="360" w:lineRule="exact"/>
              <w:jc w:val="center"/>
              <w:rPr>
                <w:rFonts w:asciiTheme="minorEastAsia" w:hAnsiTheme="minorEastAsia" w:eastAsiaTheme="minorEastAsia" w:cstheme="minorEastAsia"/>
                <w:kern w:val="0"/>
                <w:sz w:val="18"/>
                <w:szCs w:val="18"/>
              </w:rPr>
            </w:pPr>
          </w:p>
        </w:tc>
      </w:tr>
      <w:tr w14:paraId="50FA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4A7BF949">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11174D00">
            <w:pPr>
              <w:widowControl/>
              <w:spacing w:line="360" w:lineRule="exact"/>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45F1A68E">
            <w:pPr>
              <w:widowControl/>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10</w:t>
            </w:r>
          </w:p>
        </w:tc>
        <w:tc>
          <w:tcPr>
            <w:tcW w:w="1024" w:type="dxa"/>
            <w:vAlign w:val="center"/>
          </w:tcPr>
          <w:p w14:paraId="628F803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000013G</w:t>
            </w:r>
          </w:p>
        </w:tc>
        <w:tc>
          <w:tcPr>
            <w:tcW w:w="1843" w:type="dxa"/>
            <w:vAlign w:val="center"/>
          </w:tcPr>
          <w:p w14:paraId="36365D4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大学生心理健康教育</w:t>
            </w:r>
          </w:p>
        </w:tc>
        <w:tc>
          <w:tcPr>
            <w:tcW w:w="992" w:type="dxa"/>
            <w:vAlign w:val="center"/>
          </w:tcPr>
          <w:p w14:paraId="5EA629F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750" w:type="dxa"/>
            <w:vAlign w:val="center"/>
          </w:tcPr>
          <w:p w14:paraId="27A4BE2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75" w:type="dxa"/>
            <w:vAlign w:val="center"/>
          </w:tcPr>
          <w:p w14:paraId="761F945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45" w:type="dxa"/>
            <w:shd w:val="clear" w:color="auto" w:fill="auto"/>
            <w:vAlign w:val="center"/>
          </w:tcPr>
          <w:p w14:paraId="348AB3F5">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w:t>
            </w:r>
          </w:p>
        </w:tc>
        <w:tc>
          <w:tcPr>
            <w:tcW w:w="468" w:type="dxa"/>
            <w:vAlign w:val="center"/>
          </w:tcPr>
          <w:p w14:paraId="48269CA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59" w:type="dxa"/>
            <w:vAlign w:val="center"/>
          </w:tcPr>
          <w:p w14:paraId="0C5402DE">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0DFEB67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59" w:type="dxa"/>
            <w:vAlign w:val="center"/>
          </w:tcPr>
          <w:p w14:paraId="7FAAFFCB">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5E2405A8">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26F9E210">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5B624618">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6427EF1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⑤</w:t>
            </w:r>
          </w:p>
        </w:tc>
        <w:tc>
          <w:tcPr>
            <w:tcW w:w="392" w:type="dxa"/>
            <w:vAlign w:val="center"/>
          </w:tcPr>
          <w:p w14:paraId="6B0C4688">
            <w:pPr>
              <w:widowControl/>
              <w:spacing w:line="360" w:lineRule="exact"/>
              <w:jc w:val="center"/>
              <w:rPr>
                <w:rFonts w:asciiTheme="minorEastAsia" w:hAnsiTheme="minorEastAsia" w:eastAsiaTheme="minorEastAsia" w:cstheme="minorEastAsia"/>
                <w:kern w:val="0"/>
                <w:sz w:val="18"/>
                <w:szCs w:val="18"/>
              </w:rPr>
            </w:pPr>
          </w:p>
        </w:tc>
      </w:tr>
      <w:tr w14:paraId="5184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50" w:type="dxa"/>
            <w:vMerge w:val="continue"/>
            <w:vAlign w:val="center"/>
          </w:tcPr>
          <w:p w14:paraId="3C161DCE">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378241E7">
            <w:pPr>
              <w:widowControl/>
              <w:spacing w:line="360" w:lineRule="exact"/>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1B26FB22">
            <w:pPr>
              <w:widowControl/>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11</w:t>
            </w:r>
          </w:p>
        </w:tc>
        <w:tc>
          <w:tcPr>
            <w:tcW w:w="1024" w:type="dxa"/>
            <w:vAlign w:val="center"/>
          </w:tcPr>
          <w:p w14:paraId="417D146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000003G</w:t>
            </w:r>
          </w:p>
        </w:tc>
        <w:tc>
          <w:tcPr>
            <w:tcW w:w="1843" w:type="dxa"/>
            <w:vAlign w:val="center"/>
          </w:tcPr>
          <w:p w14:paraId="76839C9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职业发展与就业指导</w:t>
            </w:r>
          </w:p>
        </w:tc>
        <w:tc>
          <w:tcPr>
            <w:tcW w:w="992" w:type="dxa"/>
            <w:vAlign w:val="center"/>
          </w:tcPr>
          <w:p w14:paraId="321B0E0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750" w:type="dxa"/>
            <w:vAlign w:val="center"/>
          </w:tcPr>
          <w:p w14:paraId="52F69708">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32</w:t>
            </w:r>
          </w:p>
        </w:tc>
        <w:tc>
          <w:tcPr>
            <w:tcW w:w="675" w:type="dxa"/>
            <w:vAlign w:val="center"/>
          </w:tcPr>
          <w:p w14:paraId="590D0258">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24</w:t>
            </w:r>
          </w:p>
        </w:tc>
        <w:tc>
          <w:tcPr>
            <w:tcW w:w="645" w:type="dxa"/>
            <w:shd w:val="clear" w:color="auto" w:fill="auto"/>
            <w:vAlign w:val="center"/>
          </w:tcPr>
          <w:p w14:paraId="631FCE25">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8</w:t>
            </w:r>
          </w:p>
        </w:tc>
        <w:tc>
          <w:tcPr>
            <w:tcW w:w="468" w:type="dxa"/>
            <w:vAlign w:val="center"/>
          </w:tcPr>
          <w:p w14:paraId="56345C06">
            <w:pPr>
              <w:widowControl/>
              <w:spacing w:line="360" w:lineRule="exac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2</w:t>
            </w:r>
          </w:p>
        </w:tc>
        <w:tc>
          <w:tcPr>
            <w:tcW w:w="559" w:type="dxa"/>
            <w:vAlign w:val="center"/>
          </w:tcPr>
          <w:p w14:paraId="31BB3250">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32</w:t>
            </w:r>
          </w:p>
        </w:tc>
        <w:tc>
          <w:tcPr>
            <w:tcW w:w="572" w:type="dxa"/>
            <w:vAlign w:val="center"/>
          </w:tcPr>
          <w:p w14:paraId="7586029F">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311F8C9E">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226250CF">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30C2CCA6">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3C31BFAA">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5B92C1E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⑤</w:t>
            </w:r>
          </w:p>
        </w:tc>
        <w:tc>
          <w:tcPr>
            <w:tcW w:w="392" w:type="dxa"/>
            <w:vAlign w:val="center"/>
          </w:tcPr>
          <w:p w14:paraId="2825E9BA">
            <w:pPr>
              <w:widowControl/>
              <w:spacing w:line="360" w:lineRule="exact"/>
              <w:jc w:val="center"/>
              <w:rPr>
                <w:rFonts w:asciiTheme="minorEastAsia" w:hAnsiTheme="minorEastAsia" w:eastAsiaTheme="minorEastAsia" w:cstheme="minorEastAsia"/>
                <w:kern w:val="0"/>
                <w:sz w:val="18"/>
                <w:szCs w:val="18"/>
              </w:rPr>
            </w:pPr>
          </w:p>
        </w:tc>
      </w:tr>
      <w:tr w14:paraId="4299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50" w:type="dxa"/>
            <w:vMerge w:val="continue"/>
            <w:vAlign w:val="center"/>
          </w:tcPr>
          <w:p w14:paraId="5CD0A334">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4B11F953">
            <w:pPr>
              <w:widowControl/>
              <w:spacing w:line="360" w:lineRule="exact"/>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0B96D386">
            <w:pPr>
              <w:widowControl/>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12</w:t>
            </w:r>
          </w:p>
        </w:tc>
        <w:tc>
          <w:tcPr>
            <w:tcW w:w="1024" w:type="dxa"/>
            <w:vAlign w:val="center"/>
          </w:tcPr>
          <w:p w14:paraId="343D848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000043G</w:t>
            </w:r>
          </w:p>
        </w:tc>
        <w:tc>
          <w:tcPr>
            <w:tcW w:w="1843" w:type="dxa"/>
            <w:vAlign w:val="center"/>
          </w:tcPr>
          <w:p w14:paraId="37115E5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创新创业教育</w:t>
            </w:r>
          </w:p>
        </w:tc>
        <w:tc>
          <w:tcPr>
            <w:tcW w:w="992" w:type="dxa"/>
            <w:vAlign w:val="center"/>
          </w:tcPr>
          <w:p w14:paraId="305D3E1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750" w:type="dxa"/>
            <w:vAlign w:val="center"/>
          </w:tcPr>
          <w:p w14:paraId="0424F12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75" w:type="dxa"/>
            <w:vAlign w:val="center"/>
          </w:tcPr>
          <w:p w14:paraId="1844EA8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45" w:type="dxa"/>
            <w:shd w:val="clear" w:color="auto" w:fill="auto"/>
            <w:vAlign w:val="center"/>
          </w:tcPr>
          <w:p w14:paraId="26E5B960">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w:t>
            </w:r>
          </w:p>
        </w:tc>
        <w:tc>
          <w:tcPr>
            <w:tcW w:w="468" w:type="dxa"/>
            <w:vAlign w:val="center"/>
          </w:tcPr>
          <w:p w14:paraId="56054F2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59" w:type="dxa"/>
            <w:vAlign w:val="center"/>
          </w:tcPr>
          <w:p w14:paraId="24BB26C6">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3ACB40F6">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2287FEB3">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5642F0FE">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16</w:t>
            </w:r>
          </w:p>
        </w:tc>
        <w:tc>
          <w:tcPr>
            <w:tcW w:w="518" w:type="dxa"/>
            <w:vAlign w:val="center"/>
          </w:tcPr>
          <w:p w14:paraId="6124238D">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4274CBEA">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15BF94D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⑤</w:t>
            </w:r>
          </w:p>
        </w:tc>
        <w:tc>
          <w:tcPr>
            <w:tcW w:w="392" w:type="dxa"/>
            <w:vAlign w:val="center"/>
          </w:tcPr>
          <w:p w14:paraId="71BEDFB6">
            <w:pPr>
              <w:widowControl/>
              <w:spacing w:line="360" w:lineRule="exact"/>
              <w:jc w:val="center"/>
              <w:rPr>
                <w:rFonts w:asciiTheme="minorEastAsia" w:hAnsiTheme="minorEastAsia" w:eastAsiaTheme="minorEastAsia" w:cstheme="minorEastAsia"/>
                <w:kern w:val="0"/>
                <w:sz w:val="18"/>
                <w:szCs w:val="18"/>
              </w:rPr>
            </w:pPr>
          </w:p>
        </w:tc>
      </w:tr>
      <w:tr w14:paraId="0C6E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50" w:type="dxa"/>
            <w:vMerge w:val="continue"/>
            <w:vAlign w:val="center"/>
          </w:tcPr>
          <w:p w14:paraId="0E005C24">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3EDB9869">
            <w:pPr>
              <w:widowControl/>
              <w:spacing w:line="360" w:lineRule="exact"/>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0972CAFD">
            <w:pPr>
              <w:widowControl/>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13</w:t>
            </w:r>
          </w:p>
        </w:tc>
        <w:tc>
          <w:tcPr>
            <w:tcW w:w="1024" w:type="dxa"/>
            <w:vAlign w:val="center"/>
          </w:tcPr>
          <w:p w14:paraId="13E2136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000044G</w:t>
            </w:r>
          </w:p>
        </w:tc>
        <w:tc>
          <w:tcPr>
            <w:tcW w:w="1843" w:type="dxa"/>
            <w:vAlign w:val="center"/>
          </w:tcPr>
          <w:p w14:paraId="630EC81B">
            <w:pPr>
              <w:widowControl/>
              <w:spacing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w:t>
            </w:r>
            <w:r>
              <w:rPr>
                <w:rFonts w:hint="eastAsia" w:asciiTheme="minorEastAsia" w:hAnsiTheme="minorEastAsia" w:eastAsiaTheme="minorEastAsia" w:cstheme="minorEastAsia"/>
                <w:sz w:val="18"/>
                <w:szCs w:val="18"/>
                <w:lang w:val="en-US" w:eastAsia="zh-CN"/>
              </w:rPr>
              <w:t>等</w:t>
            </w:r>
            <w:r>
              <w:rPr>
                <w:rFonts w:hint="eastAsia" w:asciiTheme="minorEastAsia" w:hAnsiTheme="minorEastAsia" w:eastAsiaTheme="minorEastAsia" w:cstheme="minorEastAsia"/>
                <w:sz w:val="18"/>
                <w:szCs w:val="18"/>
              </w:rPr>
              <w:t>数</w:t>
            </w:r>
            <w:r>
              <w:rPr>
                <w:rFonts w:hint="eastAsia" w:asciiTheme="minorEastAsia" w:hAnsiTheme="minorEastAsia" w:eastAsiaTheme="minorEastAsia" w:cstheme="minorEastAsia"/>
                <w:sz w:val="18"/>
                <w:szCs w:val="18"/>
                <w:lang w:val="en-US" w:eastAsia="zh-CN"/>
              </w:rPr>
              <w:t>学</w:t>
            </w:r>
          </w:p>
        </w:tc>
        <w:tc>
          <w:tcPr>
            <w:tcW w:w="992" w:type="dxa"/>
            <w:vAlign w:val="center"/>
          </w:tcPr>
          <w:p w14:paraId="491F996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750" w:type="dxa"/>
            <w:vAlign w:val="center"/>
          </w:tcPr>
          <w:p w14:paraId="5C4D36A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1937430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45" w:type="dxa"/>
            <w:shd w:val="clear" w:color="auto" w:fill="auto"/>
            <w:vAlign w:val="center"/>
          </w:tcPr>
          <w:p w14:paraId="7813DFA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w:t>
            </w:r>
          </w:p>
        </w:tc>
        <w:tc>
          <w:tcPr>
            <w:tcW w:w="468" w:type="dxa"/>
            <w:vAlign w:val="center"/>
          </w:tcPr>
          <w:p w14:paraId="2D78D228">
            <w:pPr>
              <w:widowControl/>
              <w:spacing w:line="360" w:lineRule="exac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4</w:t>
            </w:r>
          </w:p>
        </w:tc>
        <w:tc>
          <w:tcPr>
            <w:tcW w:w="559" w:type="dxa"/>
            <w:vAlign w:val="center"/>
          </w:tcPr>
          <w:p w14:paraId="0F230800">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4DF695B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59" w:type="dxa"/>
            <w:vAlign w:val="center"/>
          </w:tcPr>
          <w:p w14:paraId="07DA12F4">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5415D815">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650F755E">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1D168BE4">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05015D28">
            <w:pPr>
              <w:widowControl/>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④⑤</w:t>
            </w:r>
          </w:p>
        </w:tc>
        <w:tc>
          <w:tcPr>
            <w:tcW w:w="392" w:type="dxa"/>
            <w:vAlign w:val="center"/>
          </w:tcPr>
          <w:p w14:paraId="205F8B45">
            <w:pPr>
              <w:widowControl/>
              <w:spacing w:line="360" w:lineRule="exact"/>
              <w:jc w:val="center"/>
              <w:rPr>
                <w:rFonts w:asciiTheme="minorEastAsia" w:hAnsiTheme="minorEastAsia" w:eastAsiaTheme="minorEastAsia" w:cstheme="minorEastAsia"/>
                <w:kern w:val="0"/>
                <w:sz w:val="18"/>
                <w:szCs w:val="18"/>
              </w:rPr>
            </w:pPr>
          </w:p>
        </w:tc>
      </w:tr>
      <w:tr w14:paraId="6CF8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08CA5DB9">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567A2EA3">
            <w:pPr>
              <w:widowControl/>
              <w:spacing w:line="360" w:lineRule="exact"/>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285C1868">
            <w:pPr>
              <w:widowControl/>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14</w:t>
            </w:r>
          </w:p>
        </w:tc>
        <w:tc>
          <w:tcPr>
            <w:tcW w:w="1024" w:type="dxa"/>
            <w:vAlign w:val="center"/>
          </w:tcPr>
          <w:p w14:paraId="7021048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000002G</w:t>
            </w:r>
          </w:p>
        </w:tc>
        <w:tc>
          <w:tcPr>
            <w:tcW w:w="1843" w:type="dxa"/>
            <w:vAlign w:val="center"/>
          </w:tcPr>
          <w:p w14:paraId="3DB88CF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信息技术</w:t>
            </w:r>
          </w:p>
        </w:tc>
        <w:tc>
          <w:tcPr>
            <w:tcW w:w="992" w:type="dxa"/>
            <w:vAlign w:val="center"/>
          </w:tcPr>
          <w:p w14:paraId="6C04770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02575A8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6C39BBB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45" w:type="dxa"/>
            <w:shd w:val="clear" w:color="auto" w:fill="auto"/>
            <w:vAlign w:val="center"/>
          </w:tcPr>
          <w:p w14:paraId="7DE4772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68" w:type="dxa"/>
            <w:vAlign w:val="center"/>
          </w:tcPr>
          <w:p w14:paraId="40BB681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559" w:type="dxa"/>
            <w:vAlign w:val="center"/>
          </w:tcPr>
          <w:p w14:paraId="7094DCE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72" w:type="dxa"/>
            <w:vAlign w:val="center"/>
          </w:tcPr>
          <w:p w14:paraId="19EB3348">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6F1B0ED2">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7C147AEF">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38BD0B5A">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47693E28">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2B8262C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③</w:t>
            </w:r>
          </w:p>
        </w:tc>
        <w:tc>
          <w:tcPr>
            <w:tcW w:w="392" w:type="dxa"/>
            <w:vAlign w:val="center"/>
          </w:tcPr>
          <w:p w14:paraId="4414CC8E">
            <w:pPr>
              <w:widowControl/>
              <w:spacing w:line="360" w:lineRule="exact"/>
              <w:jc w:val="center"/>
              <w:rPr>
                <w:rFonts w:asciiTheme="minorEastAsia" w:hAnsiTheme="minorEastAsia" w:eastAsiaTheme="minorEastAsia" w:cstheme="minorEastAsia"/>
                <w:kern w:val="0"/>
                <w:sz w:val="18"/>
                <w:szCs w:val="18"/>
              </w:rPr>
            </w:pPr>
          </w:p>
        </w:tc>
      </w:tr>
      <w:tr w14:paraId="7834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0BE61DF5">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1617EC4A">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2ED093C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w:t>
            </w:r>
          </w:p>
        </w:tc>
        <w:tc>
          <w:tcPr>
            <w:tcW w:w="1024" w:type="dxa"/>
            <w:vAlign w:val="center"/>
          </w:tcPr>
          <w:p w14:paraId="12C1D1F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000023G</w:t>
            </w:r>
          </w:p>
        </w:tc>
        <w:tc>
          <w:tcPr>
            <w:tcW w:w="1843" w:type="dxa"/>
            <w:vAlign w:val="center"/>
          </w:tcPr>
          <w:p w14:paraId="30A0018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劳动教育与实践</w:t>
            </w:r>
          </w:p>
        </w:tc>
        <w:tc>
          <w:tcPr>
            <w:tcW w:w="992" w:type="dxa"/>
            <w:vAlign w:val="center"/>
          </w:tcPr>
          <w:p w14:paraId="0567CFB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7A979AD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75" w:type="dxa"/>
            <w:vAlign w:val="center"/>
          </w:tcPr>
          <w:p w14:paraId="251CB06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45" w:type="dxa"/>
            <w:shd w:val="clear" w:color="auto" w:fill="auto"/>
            <w:vAlign w:val="center"/>
          </w:tcPr>
          <w:p w14:paraId="58A942F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468" w:type="dxa"/>
            <w:vAlign w:val="center"/>
          </w:tcPr>
          <w:p w14:paraId="707A600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59" w:type="dxa"/>
            <w:vAlign w:val="center"/>
          </w:tcPr>
          <w:p w14:paraId="21C3FBF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72" w:type="dxa"/>
            <w:vAlign w:val="center"/>
          </w:tcPr>
          <w:p w14:paraId="76A6D8F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59" w:type="dxa"/>
            <w:vAlign w:val="center"/>
          </w:tcPr>
          <w:p w14:paraId="79DEADE8">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6EC29B62">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3ACFF36A">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56BA0A3D">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3A27B31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⑧</w:t>
            </w:r>
          </w:p>
        </w:tc>
        <w:tc>
          <w:tcPr>
            <w:tcW w:w="392" w:type="dxa"/>
            <w:vAlign w:val="center"/>
          </w:tcPr>
          <w:p w14:paraId="200EF0B2">
            <w:pPr>
              <w:widowControl/>
              <w:spacing w:line="360" w:lineRule="exact"/>
              <w:jc w:val="center"/>
              <w:rPr>
                <w:rFonts w:asciiTheme="minorEastAsia" w:hAnsiTheme="minorEastAsia" w:eastAsiaTheme="minorEastAsia" w:cstheme="minorEastAsia"/>
                <w:kern w:val="0"/>
                <w:sz w:val="18"/>
                <w:szCs w:val="18"/>
              </w:rPr>
            </w:pPr>
          </w:p>
        </w:tc>
      </w:tr>
      <w:tr w14:paraId="3099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16F73F4F">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264475DE">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2B6A9A0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1024" w:type="dxa"/>
            <w:vAlign w:val="center"/>
          </w:tcPr>
          <w:p w14:paraId="33A3798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000033G</w:t>
            </w:r>
          </w:p>
        </w:tc>
        <w:tc>
          <w:tcPr>
            <w:tcW w:w="1843" w:type="dxa"/>
            <w:vAlign w:val="center"/>
          </w:tcPr>
          <w:p w14:paraId="2179DD0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国家安全教育</w:t>
            </w:r>
          </w:p>
        </w:tc>
        <w:tc>
          <w:tcPr>
            <w:tcW w:w="992" w:type="dxa"/>
            <w:vAlign w:val="center"/>
          </w:tcPr>
          <w:p w14:paraId="5B20223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750" w:type="dxa"/>
            <w:vAlign w:val="center"/>
          </w:tcPr>
          <w:p w14:paraId="7ACE64C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75" w:type="dxa"/>
            <w:vAlign w:val="center"/>
          </w:tcPr>
          <w:p w14:paraId="5AFE538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45" w:type="dxa"/>
            <w:shd w:val="clear" w:color="auto" w:fill="auto"/>
            <w:vAlign w:val="center"/>
          </w:tcPr>
          <w:p w14:paraId="69D86040">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w:t>
            </w:r>
          </w:p>
        </w:tc>
        <w:tc>
          <w:tcPr>
            <w:tcW w:w="468" w:type="dxa"/>
            <w:vAlign w:val="center"/>
          </w:tcPr>
          <w:p w14:paraId="2CF1662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59" w:type="dxa"/>
            <w:vAlign w:val="center"/>
          </w:tcPr>
          <w:p w14:paraId="43E86CB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72" w:type="dxa"/>
            <w:vAlign w:val="center"/>
          </w:tcPr>
          <w:p w14:paraId="469E6E35">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46F6D207">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05E42A2B">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1D325C03">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30008EE5">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2076BCB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⑤⑥</w:t>
            </w:r>
          </w:p>
        </w:tc>
        <w:tc>
          <w:tcPr>
            <w:tcW w:w="392" w:type="dxa"/>
            <w:vAlign w:val="center"/>
          </w:tcPr>
          <w:p w14:paraId="06316915">
            <w:pPr>
              <w:widowControl/>
              <w:spacing w:line="360" w:lineRule="exact"/>
              <w:jc w:val="center"/>
              <w:rPr>
                <w:rFonts w:asciiTheme="minorEastAsia" w:hAnsiTheme="minorEastAsia" w:eastAsiaTheme="minorEastAsia" w:cstheme="minorEastAsia"/>
                <w:kern w:val="0"/>
                <w:sz w:val="18"/>
                <w:szCs w:val="18"/>
              </w:rPr>
            </w:pPr>
          </w:p>
        </w:tc>
      </w:tr>
      <w:tr w14:paraId="1843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50" w:type="dxa"/>
            <w:vMerge w:val="continue"/>
            <w:vAlign w:val="center"/>
          </w:tcPr>
          <w:p w14:paraId="799B14FE">
            <w:pPr>
              <w:widowControl/>
              <w:spacing w:line="360" w:lineRule="exact"/>
              <w:jc w:val="left"/>
              <w:rPr>
                <w:rFonts w:asciiTheme="minorEastAsia" w:hAnsiTheme="minorEastAsia" w:eastAsiaTheme="minorEastAsia" w:cstheme="minorEastAsia"/>
                <w:kern w:val="0"/>
                <w:sz w:val="18"/>
                <w:szCs w:val="18"/>
              </w:rPr>
            </w:pPr>
          </w:p>
        </w:tc>
        <w:tc>
          <w:tcPr>
            <w:tcW w:w="419" w:type="dxa"/>
            <w:vAlign w:val="center"/>
          </w:tcPr>
          <w:p w14:paraId="4D8152D4">
            <w:pPr>
              <w:widowControl/>
              <w:spacing w:line="360" w:lineRule="exact"/>
              <w:jc w:val="left"/>
              <w:rPr>
                <w:rFonts w:asciiTheme="minorEastAsia" w:hAnsiTheme="minorEastAsia" w:eastAsiaTheme="minorEastAsia" w:cstheme="minorEastAsia"/>
                <w:kern w:val="0"/>
                <w:sz w:val="18"/>
                <w:szCs w:val="18"/>
              </w:rPr>
            </w:pPr>
          </w:p>
        </w:tc>
        <w:tc>
          <w:tcPr>
            <w:tcW w:w="1420" w:type="dxa"/>
            <w:gridSpan w:val="2"/>
            <w:vAlign w:val="center"/>
          </w:tcPr>
          <w:p w14:paraId="755360E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小计</w:t>
            </w:r>
          </w:p>
        </w:tc>
        <w:tc>
          <w:tcPr>
            <w:tcW w:w="1843" w:type="dxa"/>
            <w:vAlign w:val="center"/>
          </w:tcPr>
          <w:p w14:paraId="1AB9B8F1">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共</w:t>
            </w:r>
            <w:r>
              <w:rPr>
                <w:rFonts w:hint="eastAsia" w:asciiTheme="minorEastAsia" w:hAnsiTheme="minorEastAsia" w:eastAsiaTheme="minorEastAsia" w:cstheme="minorEastAsia"/>
                <w:kern w:val="0"/>
                <w:sz w:val="18"/>
                <w:szCs w:val="18"/>
              </w:rPr>
              <w:t>16</w:t>
            </w:r>
            <w:r>
              <w:rPr>
                <w:rFonts w:hint="eastAsia" w:asciiTheme="minorEastAsia" w:hAnsiTheme="minorEastAsia" w:eastAsiaTheme="minorEastAsia" w:cstheme="minorEastAsia"/>
                <w:kern w:val="0"/>
                <w:sz w:val="18"/>
                <w:szCs w:val="18"/>
                <w:lang w:val="en-US" w:eastAsia="zh-CN"/>
              </w:rPr>
              <w:t>门</w:t>
            </w:r>
          </w:p>
        </w:tc>
        <w:tc>
          <w:tcPr>
            <w:tcW w:w="992" w:type="dxa"/>
            <w:vAlign w:val="center"/>
          </w:tcPr>
          <w:p w14:paraId="61F8B769">
            <w:pPr>
              <w:widowControl/>
              <w:spacing w:line="360" w:lineRule="exact"/>
              <w:jc w:val="center"/>
              <w:rPr>
                <w:rFonts w:asciiTheme="minorEastAsia" w:hAnsiTheme="minorEastAsia" w:eastAsiaTheme="minorEastAsia" w:cstheme="minorEastAsia"/>
                <w:kern w:val="0"/>
                <w:sz w:val="18"/>
                <w:szCs w:val="18"/>
              </w:rPr>
            </w:pPr>
          </w:p>
        </w:tc>
        <w:tc>
          <w:tcPr>
            <w:tcW w:w="750" w:type="dxa"/>
            <w:vAlign w:val="center"/>
          </w:tcPr>
          <w:p w14:paraId="1DA12A63">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832</w:t>
            </w:r>
          </w:p>
        </w:tc>
        <w:tc>
          <w:tcPr>
            <w:tcW w:w="675" w:type="dxa"/>
            <w:vAlign w:val="center"/>
          </w:tcPr>
          <w:p w14:paraId="4AE3D960">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544</w:t>
            </w:r>
          </w:p>
        </w:tc>
        <w:tc>
          <w:tcPr>
            <w:tcW w:w="645" w:type="dxa"/>
            <w:shd w:val="clear" w:color="auto" w:fill="auto"/>
            <w:vAlign w:val="center"/>
          </w:tcPr>
          <w:p w14:paraId="221727AC">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288</w:t>
            </w:r>
          </w:p>
        </w:tc>
        <w:tc>
          <w:tcPr>
            <w:tcW w:w="468" w:type="dxa"/>
            <w:vAlign w:val="center"/>
          </w:tcPr>
          <w:p w14:paraId="6D59A542">
            <w:pPr>
              <w:widowControl/>
              <w:spacing w:line="360" w:lineRule="exac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4</w:t>
            </w:r>
            <w:r>
              <w:rPr>
                <w:rFonts w:hint="eastAsia" w:asciiTheme="minorEastAsia" w:hAnsiTheme="minorEastAsia" w:eastAsiaTheme="minorEastAsia" w:cstheme="minorEastAsia"/>
                <w:kern w:val="0"/>
                <w:sz w:val="18"/>
                <w:szCs w:val="18"/>
                <w:lang w:val="en-US" w:eastAsia="zh-CN"/>
              </w:rPr>
              <w:t>6</w:t>
            </w:r>
          </w:p>
        </w:tc>
        <w:tc>
          <w:tcPr>
            <w:tcW w:w="559" w:type="dxa"/>
            <w:vAlign w:val="center"/>
          </w:tcPr>
          <w:p w14:paraId="2325C286">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432</w:t>
            </w:r>
          </w:p>
        </w:tc>
        <w:tc>
          <w:tcPr>
            <w:tcW w:w="572" w:type="dxa"/>
            <w:vAlign w:val="center"/>
          </w:tcPr>
          <w:p w14:paraId="7AA457BB">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kern w:val="0"/>
                <w:sz w:val="18"/>
                <w:szCs w:val="18"/>
                <w:lang w:val="en-US" w:eastAsia="zh-CN"/>
              </w:rPr>
              <w:t>84</w:t>
            </w:r>
          </w:p>
        </w:tc>
        <w:tc>
          <w:tcPr>
            <w:tcW w:w="559" w:type="dxa"/>
            <w:vAlign w:val="center"/>
          </w:tcPr>
          <w:p w14:paraId="0DC6A4F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92</w:t>
            </w:r>
          </w:p>
        </w:tc>
        <w:tc>
          <w:tcPr>
            <w:tcW w:w="546" w:type="dxa"/>
            <w:vAlign w:val="center"/>
          </w:tcPr>
          <w:p w14:paraId="18B326F2">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24</w:t>
            </w:r>
          </w:p>
        </w:tc>
        <w:tc>
          <w:tcPr>
            <w:tcW w:w="518" w:type="dxa"/>
            <w:vAlign w:val="center"/>
          </w:tcPr>
          <w:p w14:paraId="2BE9C085">
            <w:pPr>
              <w:widowControl/>
              <w:spacing w:line="360" w:lineRule="exac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0</w:t>
            </w:r>
          </w:p>
        </w:tc>
        <w:tc>
          <w:tcPr>
            <w:tcW w:w="559" w:type="dxa"/>
            <w:vAlign w:val="center"/>
          </w:tcPr>
          <w:p w14:paraId="418B876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w:t>
            </w:r>
          </w:p>
        </w:tc>
        <w:tc>
          <w:tcPr>
            <w:tcW w:w="642" w:type="dxa"/>
            <w:vAlign w:val="center"/>
          </w:tcPr>
          <w:p w14:paraId="20D67980">
            <w:pPr>
              <w:widowControl/>
              <w:spacing w:line="360" w:lineRule="exact"/>
              <w:jc w:val="center"/>
              <w:rPr>
                <w:rFonts w:asciiTheme="minorEastAsia" w:hAnsiTheme="minorEastAsia" w:eastAsiaTheme="minorEastAsia" w:cstheme="minorEastAsia"/>
                <w:kern w:val="0"/>
                <w:sz w:val="18"/>
                <w:szCs w:val="18"/>
              </w:rPr>
            </w:pPr>
          </w:p>
        </w:tc>
        <w:tc>
          <w:tcPr>
            <w:tcW w:w="392" w:type="dxa"/>
            <w:vAlign w:val="center"/>
          </w:tcPr>
          <w:p w14:paraId="5EFFD95F">
            <w:pPr>
              <w:widowControl/>
              <w:spacing w:line="360" w:lineRule="exact"/>
              <w:jc w:val="center"/>
              <w:rPr>
                <w:rFonts w:asciiTheme="minorEastAsia" w:hAnsiTheme="minorEastAsia" w:eastAsiaTheme="minorEastAsia" w:cstheme="minorEastAsia"/>
                <w:kern w:val="0"/>
                <w:sz w:val="18"/>
                <w:szCs w:val="18"/>
              </w:rPr>
            </w:pPr>
          </w:p>
        </w:tc>
      </w:tr>
      <w:tr w14:paraId="4F11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50" w:type="dxa"/>
            <w:vMerge w:val="continue"/>
            <w:vAlign w:val="center"/>
          </w:tcPr>
          <w:p w14:paraId="5DBE25AA">
            <w:pPr>
              <w:widowControl/>
              <w:spacing w:line="360" w:lineRule="exact"/>
              <w:jc w:val="left"/>
              <w:rPr>
                <w:rFonts w:asciiTheme="minorEastAsia" w:hAnsiTheme="minorEastAsia" w:eastAsiaTheme="minorEastAsia" w:cstheme="minorEastAsia"/>
                <w:kern w:val="0"/>
                <w:sz w:val="18"/>
                <w:szCs w:val="18"/>
              </w:rPr>
            </w:pPr>
          </w:p>
        </w:tc>
        <w:tc>
          <w:tcPr>
            <w:tcW w:w="419" w:type="dxa"/>
            <w:vMerge w:val="restart"/>
            <w:vAlign w:val="center"/>
          </w:tcPr>
          <w:p w14:paraId="62B7C4F8">
            <w:pPr>
              <w:widowControl/>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选修课</w:t>
            </w:r>
          </w:p>
        </w:tc>
        <w:tc>
          <w:tcPr>
            <w:tcW w:w="396" w:type="dxa"/>
            <w:vMerge w:val="restart"/>
            <w:vAlign w:val="center"/>
          </w:tcPr>
          <w:p w14:paraId="3F0C529C">
            <w:pPr>
              <w:widowControl/>
              <w:spacing w:line="360" w:lineRule="exact"/>
              <w:jc w:val="center"/>
              <w:rPr>
                <w:rFonts w:asciiTheme="minorEastAsia" w:hAnsiTheme="minorEastAsia" w:eastAsiaTheme="minorEastAsia" w:cstheme="minorEastAsia"/>
                <w:kern w:val="0"/>
                <w:sz w:val="18"/>
                <w:szCs w:val="18"/>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1024" w:type="dxa"/>
            <w:vAlign w:val="center"/>
          </w:tcPr>
          <w:p w14:paraId="56C9EF74">
            <w:pPr>
              <w:autoSpaceDE w:val="0"/>
              <w:autoSpaceDN w:val="0"/>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lang w:val="en-US" w:eastAsia="zh-CN"/>
              </w:rPr>
              <w:t>/</w:t>
            </w:r>
          </w:p>
        </w:tc>
        <w:tc>
          <w:tcPr>
            <w:tcW w:w="1843" w:type="dxa"/>
            <w:vMerge w:val="restart"/>
            <w:vAlign w:val="center"/>
          </w:tcPr>
          <w:p w14:paraId="1BF42B9B">
            <w:pPr>
              <w:autoSpaceDE w:val="0"/>
              <w:autoSpaceDN w:val="0"/>
              <w:spacing w:line="360" w:lineRule="exact"/>
              <w:jc w:val="left"/>
              <w:rPr>
                <w:rFonts w:asciiTheme="minorEastAsia" w:hAnsiTheme="minorEastAsia" w:eastAsiaTheme="minorEastAsia" w:cstheme="minorEastAsia"/>
                <w:kern w:val="0"/>
                <w:sz w:val="18"/>
                <w:szCs w:val="18"/>
              </w:rPr>
            </w:pPr>
            <w:r>
              <w:rPr>
                <w:rFonts w:hint="eastAsia" w:ascii="宋体" w:hAnsi="宋体" w:cs="宋体"/>
                <w:bCs/>
                <w:color w:val="000000" w:themeColor="text1"/>
                <w:sz w:val="18"/>
                <w:szCs w:val="18"/>
                <w14:textFill>
                  <w14:solidFill>
                    <w14:schemeClr w14:val="tx1"/>
                  </w14:solidFill>
                </w14:textFill>
              </w:rPr>
              <w:t>公共选修课清单表中</w:t>
            </w:r>
            <w:r>
              <w:rPr>
                <w:rFonts w:hint="eastAsia" w:ascii="宋体" w:hAnsi="宋体" w:cs="宋体"/>
                <w:bCs/>
                <w:color w:val="000000" w:themeColor="text1"/>
                <w:sz w:val="18"/>
                <w:szCs w:val="18"/>
                <w:lang w:val="en-US" w:eastAsia="zh-CN"/>
                <w14:textFill>
                  <w14:solidFill>
                    <w14:schemeClr w14:val="tx1"/>
                  </w14:solidFill>
                </w14:textFill>
              </w:rPr>
              <w:t>艺术类课程8门课程</w:t>
            </w:r>
            <w:r>
              <w:rPr>
                <w:rFonts w:hint="eastAsia" w:ascii="宋体" w:hAnsi="宋体" w:cs="宋体"/>
                <w:bCs/>
                <w:color w:val="000000" w:themeColor="text1"/>
                <w:sz w:val="18"/>
                <w:szCs w:val="18"/>
                <w14:textFill>
                  <w14:solidFill>
                    <w14:schemeClr w14:val="tx1"/>
                  </w14:solidFill>
                </w14:textFill>
              </w:rPr>
              <w:t>任选2门</w:t>
            </w:r>
            <w:r>
              <w:rPr>
                <w:rFonts w:hint="eastAsia" w:ascii="宋体" w:hAnsi="宋体" w:cs="宋体"/>
                <w:bCs/>
                <w:color w:val="000000" w:themeColor="text1"/>
                <w:sz w:val="18"/>
                <w:szCs w:val="18"/>
                <w:lang w:eastAsia="zh-CN"/>
                <w14:textFill>
                  <w14:solidFill>
                    <w14:schemeClr w14:val="tx1"/>
                  </w14:solidFill>
                </w14:textFill>
              </w:rPr>
              <w:t>，</w:t>
            </w:r>
            <w:r>
              <w:rPr>
                <w:rFonts w:hint="eastAsia" w:ascii="宋体" w:hAnsi="宋体" w:cs="宋体"/>
                <w:bCs/>
                <w:color w:val="000000" w:themeColor="text1"/>
                <w:sz w:val="18"/>
                <w:szCs w:val="18"/>
                <w:lang w:val="en-US" w:eastAsia="zh-CN"/>
                <w14:textFill>
                  <w14:solidFill>
                    <w14:schemeClr w14:val="tx1"/>
                  </w14:solidFill>
                </w14:textFill>
              </w:rPr>
              <w:t>具体开设学期及课程以实际执行为准。</w:t>
            </w:r>
          </w:p>
        </w:tc>
        <w:tc>
          <w:tcPr>
            <w:tcW w:w="992" w:type="dxa"/>
            <w:vAlign w:val="center"/>
          </w:tcPr>
          <w:p w14:paraId="0139937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18DAA12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75" w:type="dxa"/>
            <w:vAlign w:val="center"/>
          </w:tcPr>
          <w:p w14:paraId="16664BF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24</w:t>
            </w:r>
          </w:p>
        </w:tc>
        <w:tc>
          <w:tcPr>
            <w:tcW w:w="645" w:type="dxa"/>
            <w:shd w:val="clear" w:color="auto" w:fill="auto"/>
            <w:vAlign w:val="center"/>
          </w:tcPr>
          <w:p w14:paraId="6D7CF11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468" w:type="dxa"/>
            <w:vAlign w:val="center"/>
          </w:tcPr>
          <w:p w14:paraId="6D3939C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59" w:type="dxa"/>
            <w:vAlign w:val="center"/>
          </w:tcPr>
          <w:p w14:paraId="476AA80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2" w:type="dxa"/>
            <w:vAlign w:val="center"/>
          </w:tcPr>
          <w:p w14:paraId="61BC6CC1">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14A51703">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1C707AF9">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222A74BB">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51CCEE58">
            <w:pPr>
              <w:spacing w:line="360" w:lineRule="exact"/>
              <w:jc w:val="center"/>
              <w:rPr>
                <w:rFonts w:asciiTheme="minorEastAsia" w:hAnsiTheme="minorEastAsia" w:eastAsiaTheme="minorEastAsia" w:cstheme="minorEastAsia"/>
                <w:bCs/>
                <w:sz w:val="18"/>
                <w:szCs w:val="18"/>
              </w:rPr>
            </w:pPr>
          </w:p>
        </w:tc>
        <w:tc>
          <w:tcPr>
            <w:tcW w:w="642" w:type="dxa"/>
            <w:vAlign w:val="center"/>
          </w:tcPr>
          <w:p w14:paraId="3DE07997">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color w:val="000000"/>
                <w:sz w:val="18"/>
                <w:szCs w:val="18"/>
              </w:rPr>
              <w:t>⑤⑥</w:t>
            </w:r>
          </w:p>
        </w:tc>
        <w:tc>
          <w:tcPr>
            <w:tcW w:w="392" w:type="dxa"/>
            <w:vAlign w:val="center"/>
          </w:tcPr>
          <w:p w14:paraId="67A5649A">
            <w:pPr>
              <w:spacing w:line="360" w:lineRule="exact"/>
              <w:jc w:val="center"/>
              <w:rPr>
                <w:rFonts w:asciiTheme="minorEastAsia" w:hAnsiTheme="minorEastAsia" w:eastAsiaTheme="minorEastAsia" w:cstheme="minorEastAsia"/>
                <w:bCs/>
                <w:sz w:val="18"/>
                <w:szCs w:val="18"/>
              </w:rPr>
            </w:pPr>
          </w:p>
        </w:tc>
      </w:tr>
      <w:tr w14:paraId="47E1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694871D0">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1B431C12">
            <w:pPr>
              <w:widowControl/>
              <w:spacing w:line="360" w:lineRule="exact"/>
              <w:jc w:val="left"/>
              <w:rPr>
                <w:rFonts w:asciiTheme="minorEastAsia" w:hAnsiTheme="minorEastAsia" w:eastAsiaTheme="minorEastAsia" w:cstheme="minorEastAsia"/>
                <w:kern w:val="0"/>
                <w:sz w:val="18"/>
                <w:szCs w:val="18"/>
              </w:rPr>
            </w:pPr>
          </w:p>
        </w:tc>
        <w:tc>
          <w:tcPr>
            <w:tcW w:w="396" w:type="dxa"/>
            <w:vMerge w:val="continue"/>
            <w:vAlign w:val="center"/>
          </w:tcPr>
          <w:p w14:paraId="78989A67">
            <w:pPr>
              <w:widowControl/>
              <w:spacing w:line="360" w:lineRule="exact"/>
              <w:jc w:val="center"/>
              <w:rPr>
                <w:rFonts w:asciiTheme="minorEastAsia" w:hAnsiTheme="minorEastAsia" w:eastAsiaTheme="minorEastAsia" w:cstheme="minorEastAsia"/>
                <w:kern w:val="0"/>
                <w:sz w:val="18"/>
                <w:szCs w:val="18"/>
              </w:rPr>
            </w:pPr>
          </w:p>
        </w:tc>
        <w:tc>
          <w:tcPr>
            <w:tcW w:w="1024" w:type="dxa"/>
            <w:vAlign w:val="center"/>
          </w:tcPr>
          <w:p w14:paraId="116866A5">
            <w:pPr>
              <w:autoSpaceDE w:val="0"/>
              <w:autoSpaceDN w:val="0"/>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val="en-US" w:eastAsia="zh-CN"/>
              </w:rPr>
              <w:t>/</w:t>
            </w:r>
          </w:p>
        </w:tc>
        <w:tc>
          <w:tcPr>
            <w:tcW w:w="1843" w:type="dxa"/>
            <w:vMerge w:val="continue"/>
            <w:vAlign w:val="center"/>
          </w:tcPr>
          <w:p w14:paraId="6D3679EB">
            <w:pPr>
              <w:widowControl/>
              <w:spacing w:line="360" w:lineRule="exact"/>
              <w:jc w:val="center"/>
              <w:rPr>
                <w:rFonts w:asciiTheme="minorEastAsia" w:hAnsiTheme="minorEastAsia" w:eastAsiaTheme="minorEastAsia" w:cstheme="minorEastAsia"/>
                <w:kern w:val="0"/>
                <w:sz w:val="18"/>
                <w:szCs w:val="18"/>
              </w:rPr>
            </w:pPr>
          </w:p>
        </w:tc>
        <w:tc>
          <w:tcPr>
            <w:tcW w:w="992" w:type="dxa"/>
            <w:vAlign w:val="center"/>
          </w:tcPr>
          <w:p w14:paraId="5DF00C2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5D0E2D3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75" w:type="dxa"/>
            <w:vAlign w:val="center"/>
          </w:tcPr>
          <w:p w14:paraId="03E9B86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24</w:t>
            </w:r>
          </w:p>
        </w:tc>
        <w:tc>
          <w:tcPr>
            <w:tcW w:w="645" w:type="dxa"/>
            <w:shd w:val="clear" w:color="auto" w:fill="auto"/>
            <w:vAlign w:val="center"/>
          </w:tcPr>
          <w:p w14:paraId="38531E7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468" w:type="dxa"/>
            <w:vAlign w:val="center"/>
          </w:tcPr>
          <w:p w14:paraId="67C4315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59" w:type="dxa"/>
            <w:vAlign w:val="center"/>
          </w:tcPr>
          <w:p w14:paraId="6CA5B157">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2B91558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59" w:type="dxa"/>
            <w:vAlign w:val="center"/>
          </w:tcPr>
          <w:p w14:paraId="018B3739">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54D24000">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20EE25FB">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6B33D54A">
            <w:pPr>
              <w:spacing w:line="360" w:lineRule="exact"/>
              <w:jc w:val="center"/>
              <w:rPr>
                <w:rFonts w:asciiTheme="minorEastAsia" w:hAnsiTheme="minorEastAsia" w:eastAsiaTheme="minorEastAsia" w:cstheme="minorEastAsia"/>
                <w:bCs/>
                <w:sz w:val="18"/>
                <w:szCs w:val="18"/>
              </w:rPr>
            </w:pPr>
          </w:p>
        </w:tc>
        <w:tc>
          <w:tcPr>
            <w:tcW w:w="642" w:type="dxa"/>
            <w:vAlign w:val="center"/>
          </w:tcPr>
          <w:p w14:paraId="3E8A602F">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color w:val="000000"/>
                <w:sz w:val="18"/>
                <w:szCs w:val="18"/>
              </w:rPr>
              <w:t>⑤⑥</w:t>
            </w:r>
          </w:p>
        </w:tc>
        <w:tc>
          <w:tcPr>
            <w:tcW w:w="392" w:type="dxa"/>
            <w:vAlign w:val="center"/>
          </w:tcPr>
          <w:p w14:paraId="5D98BEEB">
            <w:pPr>
              <w:spacing w:line="360" w:lineRule="exact"/>
              <w:jc w:val="center"/>
              <w:rPr>
                <w:rFonts w:asciiTheme="minorEastAsia" w:hAnsiTheme="minorEastAsia" w:eastAsiaTheme="minorEastAsia" w:cstheme="minorEastAsia"/>
                <w:bCs/>
                <w:sz w:val="18"/>
                <w:szCs w:val="18"/>
              </w:rPr>
            </w:pPr>
          </w:p>
        </w:tc>
      </w:tr>
      <w:tr w14:paraId="58E9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22BCD359">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4104D3F3">
            <w:pPr>
              <w:widowControl/>
              <w:spacing w:line="360" w:lineRule="exact"/>
              <w:jc w:val="left"/>
              <w:rPr>
                <w:rFonts w:asciiTheme="minorEastAsia" w:hAnsiTheme="minorEastAsia" w:eastAsiaTheme="minorEastAsia" w:cstheme="minorEastAsia"/>
                <w:kern w:val="0"/>
                <w:sz w:val="18"/>
                <w:szCs w:val="18"/>
              </w:rPr>
            </w:pPr>
          </w:p>
        </w:tc>
        <w:tc>
          <w:tcPr>
            <w:tcW w:w="396" w:type="dxa"/>
            <w:vMerge w:val="restart"/>
            <w:vAlign w:val="center"/>
          </w:tcPr>
          <w:p w14:paraId="7143EA37">
            <w:pPr>
              <w:widowControl/>
              <w:spacing w:line="360" w:lineRule="exact"/>
              <w:jc w:val="center"/>
              <w:rPr>
                <w:rFonts w:asciiTheme="minorEastAsia" w:hAnsiTheme="minorEastAsia" w:eastAsiaTheme="minorEastAsia" w:cstheme="minorEastAsia"/>
                <w:kern w:val="0"/>
                <w:sz w:val="18"/>
                <w:szCs w:val="18"/>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1024" w:type="dxa"/>
            <w:vAlign w:val="center"/>
          </w:tcPr>
          <w:p w14:paraId="557D311F">
            <w:pPr>
              <w:autoSpaceDE w:val="0"/>
              <w:autoSpaceDN w:val="0"/>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val="en-US" w:eastAsia="zh-CN"/>
              </w:rPr>
              <w:t>/</w:t>
            </w:r>
          </w:p>
        </w:tc>
        <w:tc>
          <w:tcPr>
            <w:tcW w:w="1843" w:type="dxa"/>
            <w:vMerge w:val="restart"/>
            <w:vAlign w:val="center"/>
          </w:tcPr>
          <w:p w14:paraId="6EE81191">
            <w:pPr>
              <w:autoSpaceDE w:val="0"/>
              <w:autoSpaceDN w:val="0"/>
              <w:spacing w:line="360" w:lineRule="exact"/>
              <w:jc w:val="left"/>
              <w:rPr>
                <w:rFonts w:asciiTheme="minorEastAsia" w:hAnsiTheme="minorEastAsia" w:eastAsiaTheme="minorEastAsia" w:cstheme="minorEastAsia"/>
                <w:kern w:val="0"/>
                <w:sz w:val="18"/>
                <w:szCs w:val="18"/>
              </w:rPr>
            </w:pPr>
            <w:r>
              <w:rPr>
                <w:rFonts w:hint="eastAsia" w:ascii="宋体" w:hAnsi="宋体" w:cs="宋体"/>
                <w:bCs/>
                <w:color w:val="000000" w:themeColor="text1"/>
                <w:sz w:val="18"/>
                <w:szCs w:val="18"/>
                <w14:textFill>
                  <w14:solidFill>
                    <w14:schemeClr w14:val="tx1"/>
                  </w14:solidFill>
                </w14:textFill>
              </w:rPr>
              <w:t>公共选修课清单表中的课程任选2门</w:t>
            </w:r>
          </w:p>
        </w:tc>
        <w:tc>
          <w:tcPr>
            <w:tcW w:w="992" w:type="dxa"/>
            <w:vAlign w:val="center"/>
          </w:tcPr>
          <w:p w14:paraId="265C407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3C230F8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75" w:type="dxa"/>
            <w:vAlign w:val="center"/>
          </w:tcPr>
          <w:p w14:paraId="2818254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45" w:type="dxa"/>
            <w:shd w:val="clear" w:color="auto" w:fill="auto"/>
            <w:vAlign w:val="center"/>
          </w:tcPr>
          <w:p w14:paraId="415C0B0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468" w:type="dxa"/>
            <w:vAlign w:val="center"/>
          </w:tcPr>
          <w:p w14:paraId="0321239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59" w:type="dxa"/>
            <w:vAlign w:val="center"/>
          </w:tcPr>
          <w:p w14:paraId="295FAD07">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567DB67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59" w:type="dxa"/>
            <w:vAlign w:val="center"/>
          </w:tcPr>
          <w:p w14:paraId="2FCDEAAB">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09B06A21">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4FE43CD1">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01FE0D0C">
            <w:pPr>
              <w:spacing w:line="360" w:lineRule="exact"/>
              <w:jc w:val="center"/>
              <w:rPr>
                <w:rFonts w:asciiTheme="minorEastAsia" w:hAnsiTheme="minorEastAsia" w:eastAsiaTheme="minorEastAsia" w:cstheme="minorEastAsia"/>
                <w:bCs/>
                <w:sz w:val="18"/>
                <w:szCs w:val="18"/>
              </w:rPr>
            </w:pPr>
          </w:p>
        </w:tc>
        <w:tc>
          <w:tcPr>
            <w:tcW w:w="642" w:type="dxa"/>
            <w:vAlign w:val="center"/>
          </w:tcPr>
          <w:p w14:paraId="0A474726">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color w:val="000000"/>
                <w:sz w:val="18"/>
                <w:szCs w:val="18"/>
              </w:rPr>
              <w:t>⑤⑥</w:t>
            </w:r>
          </w:p>
        </w:tc>
        <w:tc>
          <w:tcPr>
            <w:tcW w:w="392" w:type="dxa"/>
            <w:vAlign w:val="center"/>
          </w:tcPr>
          <w:p w14:paraId="6B8142B6">
            <w:pPr>
              <w:spacing w:line="360" w:lineRule="exact"/>
              <w:jc w:val="center"/>
              <w:rPr>
                <w:rFonts w:asciiTheme="minorEastAsia" w:hAnsiTheme="minorEastAsia" w:eastAsiaTheme="minorEastAsia" w:cstheme="minorEastAsia"/>
                <w:bCs/>
                <w:sz w:val="18"/>
                <w:szCs w:val="18"/>
              </w:rPr>
            </w:pPr>
          </w:p>
        </w:tc>
      </w:tr>
      <w:tr w14:paraId="2EAA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50" w:type="dxa"/>
            <w:vMerge w:val="continue"/>
            <w:vAlign w:val="center"/>
          </w:tcPr>
          <w:p w14:paraId="07BC7ADF">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64C27A00">
            <w:pPr>
              <w:widowControl/>
              <w:spacing w:line="360" w:lineRule="exact"/>
              <w:jc w:val="left"/>
              <w:rPr>
                <w:rFonts w:asciiTheme="minorEastAsia" w:hAnsiTheme="minorEastAsia" w:eastAsiaTheme="minorEastAsia" w:cstheme="minorEastAsia"/>
                <w:kern w:val="0"/>
                <w:sz w:val="18"/>
                <w:szCs w:val="18"/>
              </w:rPr>
            </w:pPr>
          </w:p>
        </w:tc>
        <w:tc>
          <w:tcPr>
            <w:tcW w:w="396" w:type="dxa"/>
            <w:vMerge w:val="continue"/>
            <w:vAlign w:val="center"/>
          </w:tcPr>
          <w:p w14:paraId="13CF4CA9">
            <w:pPr>
              <w:widowControl/>
              <w:spacing w:line="360" w:lineRule="exact"/>
              <w:jc w:val="center"/>
              <w:rPr>
                <w:rFonts w:asciiTheme="minorEastAsia" w:hAnsiTheme="minorEastAsia" w:eastAsiaTheme="minorEastAsia" w:cstheme="minorEastAsia"/>
                <w:kern w:val="0"/>
                <w:sz w:val="18"/>
                <w:szCs w:val="18"/>
              </w:rPr>
            </w:pPr>
          </w:p>
        </w:tc>
        <w:tc>
          <w:tcPr>
            <w:tcW w:w="1024" w:type="dxa"/>
            <w:vAlign w:val="center"/>
          </w:tcPr>
          <w:p w14:paraId="12BCB023">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val="en-US" w:eastAsia="zh-CN"/>
              </w:rPr>
              <w:t>/</w:t>
            </w:r>
          </w:p>
        </w:tc>
        <w:tc>
          <w:tcPr>
            <w:tcW w:w="1843" w:type="dxa"/>
            <w:vMerge w:val="continue"/>
            <w:vAlign w:val="center"/>
          </w:tcPr>
          <w:p w14:paraId="6BBDDFCA">
            <w:pPr>
              <w:widowControl/>
              <w:spacing w:line="360" w:lineRule="exact"/>
              <w:jc w:val="center"/>
              <w:rPr>
                <w:rFonts w:asciiTheme="minorEastAsia" w:hAnsiTheme="minorEastAsia" w:eastAsiaTheme="minorEastAsia" w:cstheme="minorEastAsia"/>
                <w:kern w:val="0"/>
                <w:sz w:val="18"/>
                <w:szCs w:val="18"/>
              </w:rPr>
            </w:pPr>
          </w:p>
        </w:tc>
        <w:tc>
          <w:tcPr>
            <w:tcW w:w="992" w:type="dxa"/>
            <w:vAlign w:val="center"/>
          </w:tcPr>
          <w:p w14:paraId="6E3F479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0CAB160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75" w:type="dxa"/>
            <w:vAlign w:val="center"/>
          </w:tcPr>
          <w:p w14:paraId="1A77A7E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24</w:t>
            </w:r>
          </w:p>
        </w:tc>
        <w:tc>
          <w:tcPr>
            <w:tcW w:w="645" w:type="dxa"/>
            <w:shd w:val="clear" w:color="auto" w:fill="auto"/>
            <w:vAlign w:val="center"/>
          </w:tcPr>
          <w:p w14:paraId="7B70778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468" w:type="dxa"/>
            <w:vAlign w:val="center"/>
          </w:tcPr>
          <w:p w14:paraId="24A705A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59" w:type="dxa"/>
            <w:vAlign w:val="center"/>
          </w:tcPr>
          <w:p w14:paraId="3690E91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2" w:type="dxa"/>
            <w:vAlign w:val="center"/>
          </w:tcPr>
          <w:p w14:paraId="704B79F0">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1A91D0D2">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6704B9AA">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3B53A37F">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12B418D4">
            <w:pPr>
              <w:spacing w:line="360" w:lineRule="exact"/>
              <w:jc w:val="center"/>
              <w:rPr>
                <w:rFonts w:asciiTheme="minorEastAsia" w:hAnsiTheme="minorEastAsia" w:eastAsiaTheme="minorEastAsia" w:cstheme="minorEastAsia"/>
                <w:bCs/>
                <w:sz w:val="18"/>
                <w:szCs w:val="18"/>
              </w:rPr>
            </w:pPr>
          </w:p>
        </w:tc>
        <w:tc>
          <w:tcPr>
            <w:tcW w:w="642" w:type="dxa"/>
            <w:vAlign w:val="center"/>
          </w:tcPr>
          <w:p w14:paraId="222940C1">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color w:val="000000"/>
                <w:sz w:val="18"/>
                <w:szCs w:val="18"/>
              </w:rPr>
              <w:t>⑤⑥</w:t>
            </w:r>
          </w:p>
        </w:tc>
        <w:tc>
          <w:tcPr>
            <w:tcW w:w="392" w:type="dxa"/>
            <w:vAlign w:val="center"/>
          </w:tcPr>
          <w:p w14:paraId="23A5E762">
            <w:pPr>
              <w:spacing w:line="360" w:lineRule="exact"/>
              <w:jc w:val="center"/>
              <w:rPr>
                <w:rFonts w:asciiTheme="minorEastAsia" w:hAnsiTheme="minorEastAsia" w:eastAsiaTheme="minorEastAsia" w:cstheme="minorEastAsia"/>
                <w:bCs/>
                <w:sz w:val="18"/>
                <w:szCs w:val="18"/>
              </w:rPr>
            </w:pPr>
          </w:p>
        </w:tc>
      </w:tr>
      <w:tr w14:paraId="44C6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0" w:type="dxa"/>
            <w:vAlign w:val="center"/>
          </w:tcPr>
          <w:p w14:paraId="5A679A0F">
            <w:pPr>
              <w:widowControl/>
              <w:spacing w:line="360" w:lineRule="exact"/>
              <w:jc w:val="left"/>
              <w:rPr>
                <w:rFonts w:asciiTheme="minorEastAsia" w:hAnsiTheme="minorEastAsia" w:eastAsiaTheme="minorEastAsia" w:cstheme="minorEastAsia"/>
                <w:kern w:val="0"/>
                <w:sz w:val="18"/>
                <w:szCs w:val="18"/>
              </w:rPr>
            </w:pPr>
          </w:p>
        </w:tc>
        <w:tc>
          <w:tcPr>
            <w:tcW w:w="419" w:type="dxa"/>
            <w:vAlign w:val="center"/>
          </w:tcPr>
          <w:p w14:paraId="538E26A3">
            <w:pPr>
              <w:widowControl/>
              <w:spacing w:line="360" w:lineRule="exact"/>
              <w:jc w:val="left"/>
              <w:rPr>
                <w:rFonts w:asciiTheme="minorEastAsia" w:hAnsiTheme="minorEastAsia" w:eastAsiaTheme="minorEastAsia" w:cstheme="minorEastAsia"/>
                <w:kern w:val="0"/>
                <w:sz w:val="18"/>
                <w:szCs w:val="18"/>
              </w:rPr>
            </w:pPr>
          </w:p>
        </w:tc>
        <w:tc>
          <w:tcPr>
            <w:tcW w:w="1420" w:type="dxa"/>
            <w:gridSpan w:val="2"/>
            <w:vAlign w:val="center"/>
          </w:tcPr>
          <w:p w14:paraId="0F6D185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小计</w:t>
            </w:r>
          </w:p>
        </w:tc>
        <w:tc>
          <w:tcPr>
            <w:tcW w:w="1843" w:type="dxa"/>
            <w:vAlign w:val="center"/>
          </w:tcPr>
          <w:p w14:paraId="674C0611">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共</w:t>
            </w:r>
            <w:r>
              <w:rPr>
                <w:rFonts w:hint="eastAsia" w:asciiTheme="minorEastAsia" w:hAnsiTheme="minorEastAsia" w:eastAsiaTheme="minorEastAsia" w:cstheme="minorEastAsia"/>
                <w:kern w:val="0"/>
                <w:sz w:val="18"/>
                <w:szCs w:val="18"/>
              </w:rPr>
              <w:t>4</w:t>
            </w:r>
            <w:r>
              <w:rPr>
                <w:rFonts w:hint="eastAsia" w:asciiTheme="minorEastAsia" w:hAnsiTheme="minorEastAsia" w:eastAsiaTheme="minorEastAsia" w:cstheme="minorEastAsia"/>
                <w:kern w:val="0"/>
                <w:sz w:val="18"/>
                <w:szCs w:val="18"/>
                <w:lang w:val="en-US" w:eastAsia="zh-CN"/>
              </w:rPr>
              <w:t>门</w:t>
            </w:r>
          </w:p>
        </w:tc>
        <w:tc>
          <w:tcPr>
            <w:tcW w:w="992" w:type="dxa"/>
            <w:vAlign w:val="center"/>
          </w:tcPr>
          <w:p w14:paraId="6A919E0E">
            <w:pPr>
              <w:widowControl/>
              <w:spacing w:line="360" w:lineRule="exact"/>
              <w:jc w:val="center"/>
              <w:rPr>
                <w:rFonts w:asciiTheme="minorEastAsia" w:hAnsiTheme="minorEastAsia" w:eastAsiaTheme="minorEastAsia" w:cstheme="minorEastAsia"/>
                <w:kern w:val="0"/>
                <w:sz w:val="18"/>
                <w:szCs w:val="18"/>
              </w:rPr>
            </w:pPr>
          </w:p>
        </w:tc>
        <w:tc>
          <w:tcPr>
            <w:tcW w:w="750" w:type="dxa"/>
            <w:vAlign w:val="center"/>
          </w:tcPr>
          <w:p w14:paraId="6F695DC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128</w:t>
            </w:r>
          </w:p>
        </w:tc>
        <w:tc>
          <w:tcPr>
            <w:tcW w:w="675" w:type="dxa"/>
            <w:vAlign w:val="center"/>
          </w:tcPr>
          <w:p w14:paraId="3840255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88</w:t>
            </w:r>
          </w:p>
        </w:tc>
        <w:tc>
          <w:tcPr>
            <w:tcW w:w="645" w:type="dxa"/>
            <w:shd w:val="clear" w:color="auto" w:fill="auto"/>
            <w:vAlign w:val="center"/>
          </w:tcPr>
          <w:p w14:paraId="0FE63AE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40</w:t>
            </w:r>
          </w:p>
        </w:tc>
        <w:tc>
          <w:tcPr>
            <w:tcW w:w="468" w:type="dxa"/>
            <w:vAlign w:val="center"/>
          </w:tcPr>
          <w:p w14:paraId="0E6F5D4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559" w:type="dxa"/>
            <w:vAlign w:val="center"/>
          </w:tcPr>
          <w:p w14:paraId="615A5C0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72" w:type="dxa"/>
            <w:vAlign w:val="center"/>
          </w:tcPr>
          <w:p w14:paraId="628AA18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59" w:type="dxa"/>
            <w:vAlign w:val="center"/>
          </w:tcPr>
          <w:p w14:paraId="7B63E8C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w:t>
            </w:r>
          </w:p>
        </w:tc>
        <w:tc>
          <w:tcPr>
            <w:tcW w:w="546" w:type="dxa"/>
            <w:vAlign w:val="center"/>
          </w:tcPr>
          <w:p w14:paraId="42E6C6C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w:t>
            </w:r>
          </w:p>
        </w:tc>
        <w:tc>
          <w:tcPr>
            <w:tcW w:w="518" w:type="dxa"/>
            <w:vAlign w:val="center"/>
          </w:tcPr>
          <w:p w14:paraId="2A63C2A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w:t>
            </w:r>
          </w:p>
        </w:tc>
        <w:tc>
          <w:tcPr>
            <w:tcW w:w="559" w:type="dxa"/>
            <w:vAlign w:val="center"/>
          </w:tcPr>
          <w:p w14:paraId="502ECFF7">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0</w:t>
            </w:r>
          </w:p>
        </w:tc>
        <w:tc>
          <w:tcPr>
            <w:tcW w:w="642" w:type="dxa"/>
            <w:vAlign w:val="center"/>
          </w:tcPr>
          <w:p w14:paraId="2EED0E06">
            <w:pPr>
              <w:spacing w:line="360" w:lineRule="exact"/>
              <w:jc w:val="center"/>
              <w:rPr>
                <w:rFonts w:asciiTheme="minorEastAsia" w:hAnsiTheme="minorEastAsia" w:eastAsiaTheme="minorEastAsia" w:cstheme="minorEastAsia"/>
                <w:bCs/>
                <w:sz w:val="18"/>
                <w:szCs w:val="18"/>
              </w:rPr>
            </w:pPr>
          </w:p>
        </w:tc>
        <w:tc>
          <w:tcPr>
            <w:tcW w:w="392" w:type="dxa"/>
            <w:vAlign w:val="center"/>
          </w:tcPr>
          <w:p w14:paraId="573FC71B">
            <w:pPr>
              <w:spacing w:line="360" w:lineRule="exact"/>
              <w:jc w:val="center"/>
              <w:rPr>
                <w:rFonts w:asciiTheme="minorEastAsia" w:hAnsiTheme="minorEastAsia" w:eastAsiaTheme="minorEastAsia" w:cstheme="minorEastAsia"/>
                <w:bCs/>
                <w:sz w:val="18"/>
                <w:szCs w:val="18"/>
              </w:rPr>
            </w:pPr>
          </w:p>
        </w:tc>
      </w:tr>
      <w:tr w14:paraId="4562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05F3F79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专业技能课</w:t>
            </w:r>
          </w:p>
        </w:tc>
        <w:tc>
          <w:tcPr>
            <w:tcW w:w="419" w:type="dxa"/>
            <w:vMerge w:val="restart"/>
            <w:vAlign w:val="center"/>
          </w:tcPr>
          <w:p w14:paraId="7B6CF95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专业基础课</w:t>
            </w:r>
          </w:p>
        </w:tc>
        <w:tc>
          <w:tcPr>
            <w:tcW w:w="396" w:type="dxa"/>
            <w:vAlign w:val="center"/>
          </w:tcPr>
          <w:p w14:paraId="1EA6A15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024" w:type="dxa"/>
            <w:vAlign w:val="center"/>
          </w:tcPr>
          <w:p w14:paraId="7988C14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040201Z</w:t>
            </w:r>
          </w:p>
        </w:tc>
        <w:tc>
          <w:tcPr>
            <w:tcW w:w="1843" w:type="dxa"/>
            <w:vAlign w:val="center"/>
          </w:tcPr>
          <w:p w14:paraId="0E6AA00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机械基础</w:t>
            </w:r>
          </w:p>
        </w:tc>
        <w:tc>
          <w:tcPr>
            <w:tcW w:w="992" w:type="dxa"/>
            <w:vAlign w:val="center"/>
          </w:tcPr>
          <w:p w14:paraId="2B88DB4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3C50B38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75" w:type="dxa"/>
            <w:vAlign w:val="center"/>
          </w:tcPr>
          <w:p w14:paraId="7F04AE4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45" w:type="dxa"/>
            <w:shd w:val="clear" w:color="auto" w:fill="auto"/>
            <w:vAlign w:val="center"/>
          </w:tcPr>
          <w:p w14:paraId="719F421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468" w:type="dxa"/>
            <w:vAlign w:val="center"/>
          </w:tcPr>
          <w:p w14:paraId="05B689A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59" w:type="dxa"/>
            <w:vAlign w:val="center"/>
          </w:tcPr>
          <w:p w14:paraId="46CC834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2" w:type="dxa"/>
            <w:vAlign w:val="center"/>
          </w:tcPr>
          <w:p w14:paraId="2ED5BF18">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5910D64E">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75FA5F53">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2127F00F">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14314180">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40AA7B0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③⑩</w:t>
            </w:r>
          </w:p>
        </w:tc>
        <w:tc>
          <w:tcPr>
            <w:tcW w:w="392" w:type="dxa"/>
            <w:vAlign w:val="center"/>
          </w:tcPr>
          <w:p w14:paraId="673DB558">
            <w:pPr>
              <w:widowControl/>
              <w:spacing w:line="360" w:lineRule="exact"/>
              <w:jc w:val="center"/>
              <w:rPr>
                <w:rFonts w:asciiTheme="minorEastAsia" w:hAnsiTheme="minorEastAsia" w:eastAsiaTheme="minorEastAsia" w:cstheme="minorEastAsia"/>
                <w:kern w:val="0"/>
                <w:sz w:val="18"/>
                <w:szCs w:val="18"/>
              </w:rPr>
            </w:pPr>
          </w:p>
        </w:tc>
      </w:tr>
      <w:tr w14:paraId="7ECF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DF66BBC">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718FF83D">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3B33408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024" w:type="dxa"/>
            <w:vAlign w:val="center"/>
          </w:tcPr>
          <w:p w14:paraId="3840864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040202Z</w:t>
            </w:r>
          </w:p>
        </w:tc>
        <w:tc>
          <w:tcPr>
            <w:tcW w:w="1843" w:type="dxa"/>
            <w:vAlign w:val="center"/>
          </w:tcPr>
          <w:p w14:paraId="1E6CA4A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电工电子基础</w:t>
            </w:r>
          </w:p>
        </w:tc>
        <w:tc>
          <w:tcPr>
            <w:tcW w:w="992" w:type="dxa"/>
            <w:vAlign w:val="center"/>
          </w:tcPr>
          <w:p w14:paraId="48F506A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7B0D6E7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4D549D3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45" w:type="dxa"/>
            <w:shd w:val="clear" w:color="auto" w:fill="auto"/>
            <w:vAlign w:val="center"/>
          </w:tcPr>
          <w:p w14:paraId="4220C8F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468" w:type="dxa"/>
            <w:vAlign w:val="center"/>
          </w:tcPr>
          <w:p w14:paraId="7ECA47C0">
            <w:pPr>
              <w:widowControl/>
              <w:spacing w:line="360" w:lineRule="exac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4</w:t>
            </w:r>
          </w:p>
        </w:tc>
        <w:tc>
          <w:tcPr>
            <w:tcW w:w="559" w:type="dxa"/>
            <w:vAlign w:val="center"/>
          </w:tcPr>
          <w:p w14:paraId="312F8E68">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0876F6CA">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64</w:t>
            </w:r>
          </w:p>
        </w:tc>
        <w:tc>
          <w:tcPr>
            <w:tcW w:w="559" w:type="dxa"/>
            <w:vAlign w:val="center"/>
          </w:tcPr>
          <w:p w14:paraId="56E6500A">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5C99735C">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05EB8790">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37BC4B72">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4DA72DB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③⑩</w:t>
            </w:r>
          </w:p>
        </w:tc>
        <w:tc>
          <w:tcPr>
            <w:tcW w:w="392" w:type="dxa"/>
            <w:vAlign w:val="center"/>
          </w:tcPr>
          <w:p w14:paraId="21922631">
            <w:pPr>
              <w:widowControl/>
              <w:spacing w:line="360" w:lineRule="exact"/>
              <w:jc w:val="center"/>
              <w:rPr>
                <w:rFonts w:asciiTheme="minorEastAsia" w:hAnsiTheme="minorEastAsia" w:eastAsiaTheme="minorEastAsia" w:cstheme="minorEastAsia"/>
                <w:kern w:val="0"/>
                <w:sz w:val="18"/>
                <w:szCs w:val="18"/>
              </w:rPr>
            </w:pPr>
          </w:p>
        </w:tc>
      </w:tr>
      <w:tr w14:paraId="2A36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0B10B974">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1BA75542">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7D7E8EB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1024" w:type="dxa"/>
            <w:vAlign w:val="center"/>
          </w:tcPr>
          <w:p w14:paraId="7B35856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040203Z</w:t>
            </w:r>
          </w:p>
        </w:tc>
        <w:tc>
          <w:tcPr>
            <w:tcW w:w="1843" w:type="dxa"/>
            <w:vAlign w:val="center"/>
          </w:tcPr>
          <w:p w14:paraId="4F4B9D8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陶瓷工艺学</w:t>
            </w:r>
          </w:p>
        </w:tc>
        <w:tc>
          <w:tcPr>
            <w:tcW w:w="992" w:type="dxa"/>
            <w:vAlign w:val="center"/>
          </w:tcPr>
          <w:p w14:paraId="22E8220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3E6E77C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75" w:type="dxa"/>
            <w:vAlign w:val="center"/>
          </w:tcPr>
          <w:p w14:paraId="2EF501B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45" w:type="dxa"/>
            <w:shd w:val="clear" w:color="auto" w:fill="auto"/>
            <w:vAlign w:val="center"/>
          </w:tcPr>
          <w:p w14:paraId="084F210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468" w:type="dxa"/>
            <w:vAlign w:val="center"/>
          </w:tcPr>
          <w:p w14:paraId="5EB2935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59" w:type="dxa"/>
            <w:vAlign w:val="center"/>
          </w:tcPr>
          <w:p w14:paraId="03CC0266">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4484AB9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59" w:type="dxa"/>
            <w:vAlign w:val="center"/>
          </w:tcPr>
          <w:p w14:paraId="30B7A3F6">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1019E19F">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4BF14EA7">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036337DC">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1062A89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③⑩</w:t>
            </w:r>
          </w:p>
        </w:tc>
        <w:tc>
          <w:tcPr>
            <w:tcW w:w="392" w:type="dxa"/>
            <w:vAlign w:val="center"/>
          </w:tcPr>
          <w:p w14:paraId="33E9C4FA">
            <w:pPr>
              <w:widowControl/>
              <w:spacing w:line="360" w:lineRule="exact"/>
              <w:jc w:val="center"/>
              <w:rPr>
                <w:rFonts w:asciiTheme="minorEastAsia" w:hAnsiTheme="minorEastAsia" w:eastAsiaTheme="minorEastAsia" w:cstheme="minorEastAsia"/>
                <w:kern w:val="0"/>
                <w:sz w:val="18"/>
                <w:szCs w:val="18"/>
              </w:rPr>
            </w:pPr>
          </w:p>
        </w:tc>
      </w:tr>
      <w:tr w14:paraId="14D9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7D1417A">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01C997AD">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2DCC7DB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024" w:type="dxa"/>
            <w:vAlign w:val="center"/>
          </w:tcPr>
          <w:p w14:paraId="18FFECB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040204Z</w:t>
            </w:r>
          </w:p>
        </w:tc>
        <w:tc>
          <w:tcPr>
            <w:tcW w:w="1843" w:type="dxa"/>
            <w:vAlign w:val="center"/>
          </w:tcPr>
          <w:p w14:paraId="2D27FB8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无机材料物理化学</w:t>
            </w:r>
          </w:p>
        </w:tc>
        <w:tc>
          <w:tcPr>
            <w:tcW w:w="992" w:type="dxa"/>
            <w:vAlign w:val="center"/>
          </w:tcPr>
          <w:p w14:paraId="71E9FB0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384F4AB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54F1A04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45" w:type="dxa"/>
            <w:shd w:val="clear" w:color="auto" w:fill="auto"/>
            <w:vAlign w:val="center"/>
          </w:tcPr>
          <w:p w14:paraId="549D8E5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68" w:type="dxa"/>
            <w:vAlign w:val="center"/>
          </w:tcPr>
          <w:p w14:paraId="3B6995D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559" w:type="dxa"/>
            <w:vAlign w:val="center"/>
          </w:tcPr>
          <w:p w14:paraId="5CA524FA">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4688718C">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7B78E2D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46" w:type="dxa"/>
            <w:vAlign w:val="center"/>
          </w:tcPr>
          <w:p w14:paraId="67A27FC2">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600C1DDA">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4BE20F02">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3A669F4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③</w:t>
            </w:r>
          </w:p>
        </w:tc>
        <w:tc>
          <w:tcPr>
            <w:tcW w:w="392" w:type="dxa"/>
            <w:vAlign w:val="center"/>
          </w:tcPr>
          <w:p w14:paraId="0DF89786">
            <w:pPr>
              <w:widowControl/>
              <w:spacing w:line="360" w:lineRule="exact"/>
              <w:jc w:val="center"/>
              <w:rPr>
                <w:rFonts w:asciiTheme="minorEastAsia" w:hAnsiTheme="minorEastAsia" w:eastAsiaTheme="minorEastAsia" w:cstheme="minorEastAsia"/>
                <w:kern w:val="0"/>
                <w:sz w:val="18"/>
                <w:szCs w:val="18"/>
              </w:rPr>
            </w:pPr>
          </w:p>
        </w:tc>
      </w:tr>
      <w:tr w14:paraId="0E3C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7B5252D7">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2040F51F">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7708793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1024" w:type="dxa"/>
            <w:vAlign w:val="center"/>
          </w:tcPr>
          <w:p w14:paraId="1B1EC30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040205Z</w:t>
            </w:r>
          </w:p>
        </w:tc>
        <w:tc>
          <w:tcPr>
            <w:tcW w:w="1843" w:type="dxa"/>
            <w:vAlign w:val="center"/>
          </w:tcPr>
          <w:p w14:paraId="062C458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无机化学</w:t>
            </w:r>
          </w:p>
        </w:tc>
        <w:tc>
          <w:tcPr>
            <w:tcW w:w="992" w:type="dxa"/>
            <w:vAlign w:val="center"/>
          </w:tcPr>
          <w:p w14:paraId="6B72F93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34CEC7C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675" w:type="dxa"/>
            <w:vAlign w:val="center"/>
          </w:tcPr>
          <w:p w14:paraId="7BD23A29">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30</w:t>
            </w:r>
          </w:p>
        </w:tc>
        <w:tc>
          <w:tcPr>
            <w:tcW w:w="645" w:type="dxa"/>
            <w:shd w:val="clear" w:color="auto" w:fill="auto"/>
            <w:vAlign w:val="center"/>
          </w:tcPr>
          <w:p w14:paraId="4B0E2B2F">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18</w:t>
            </w:r>
          </w:p>
        </w:tc>
        <w:tc>
          <w:tcPr>
            <w:tcW w:w="468" w:type="dxa"/>
            <w:vAlign w:val="center"/>
          </w:tcPr>
          <w:p w14:paraId="799B805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559" w:type="dxa"/>
            <w:vAlign w:val="center"/>
          </w:tcPr>
          <w:p w14:paraId="5D967FE3">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71B506F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559" w:type="dxa"/>
            <w:vAlign w:val="center"/>
          </w:tcPr>
          <w:p w14:paraId="48DA552E">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7B0298F4">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2DB2C147">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3DAD855A">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44E1AF4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①⑦</w:t>
            </w:r>
          </w:p>
        </w:tc>
        <w:tc>
          <w:tcPr>
            <w:tcW w:w="392" w:type="dxa"/>
            <w:vAlign w:val="center"/>
          </w:tcPr>
          <w:p w14:paraId="210D171F">
            <w:pPr>
              <w:widowControl/>
              <w:spacing w:line="360" w:lineRule="exact"/>
              <w:jc w:val="center"/>
              <w:rPr>
                <w:rFonts w:asciiTheme="minorEastAsia" w:hAnsiTheme="minorEastAsia" w:eastAsiaTheme="minorEastAsia" w:cstheme="minorEastAsia"/>
                <w:kern w:val="0"/>
                <w:sz w:val="18"/>
                <w:szCs w:val="18"/>
              </w:rPr>
            </w:pPr>
          </w:p>
        </w:tc>
      </w:tr>
      <w:tr w14:paraId="113B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4F17CE29">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5F4CDB8D">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228F963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024" w:type="dxa"/>
            <w:vAlign w:val="center"/>
          </w:tcPr>
          <w:p w14:paraId="7982048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040206Z</w:t>
            </w:r>
          </w:p>
        </w:tc>
        <w:tc>
          <w:tcPr>
            <w:tcW w:w="1843" w:type="dxa"/>
            <w:vAlign w:val="center"/>
          </w:tcPr>
          <w:p w14:paraId="0BF4C5BA">
            <w:pPr>
              <w:widowControl/>
              <w:tabs>
                <w:tab w:val="left" w:pos="292"/>
              </w:tab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b/>
            </w:r>
            <w:r>
              <w:rPr>
                <w:rFonts w:hint="eastAsia" w:asciiTheme="minorEastAsia" w:hAnsiTheme="minorEastAsia" w:eastAsiaTheme="minorEastAsia" w:cstheme="minorEastAsia"/>
                <w:kern w:val="0"/>
                <w:sz w:val="18"/>
                <w:szCs w:val="18"/>
              </w:rPr>
              <w:t>陶瓷装饰基础</w:t>
            </w:r>
          </w:p>
        </w:tc>
        <w:tc>
          <w:tcPr>
            <w:tcW w:w="992" w:type="dxa"/>
            <w:vAlign w:val="center"/>
          </w:tcPr>
          <w:p w14:paraId="48522ED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13DB9F6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75" w:type="dxa"/>
            <w:vAlign w:val="center"/>
          </w:tcPr>
          <w:p w14:paraId="6B7F468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645" w:type="dxa"/>
            <w:shd w:val="clear" w:color="auto" w:fill="auto"/>
            <w:vAlign w:val="center"/>
          </w:tcPr>
          <w:p w14:paraId="0CC26D0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w:t>
            </w:r>
          </w:p>
        </w:tc>
        <w:tc>
          <w:tcPr>
            <w:tcW w:w="468" w:type="dxa"/>
            <w:vAlign w:val="center"/>
          </w:tcPr>
          <w:p w14:paraId="19DDB5A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59" w:type="dxa"/>
            <w:vAlign w:val="center"/>
          </w:tcPr>
          <w:p w14:paraId="698DC6A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2" w:type="dxa"/>
            <w:vAlign w:val="center"/>
          </w:tcPr>
          <w:p w14:paraId="7F0A63A8">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4C9E1B51">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688AD2DB">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30C812FF">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068D88A6">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7EBFEAC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①⑦</w:t>
            </w:r>
          </w:p>
        </w:tc>
        <w:tc>
          <w:tcPr>
            <w:tcW w:w="392" w:type="dxa"/>
            <w:vAlign w:val="center"/>
          </w:tcPr>
          <w:p w14:paraId="239E76B0">
            <w:pPr>
              <w:widowControl/>
              <w:spacing w:line="360" w:lineRule="exact"/>
              <w:jc w:val="center"/>
              <w:rPr>
                <w:rFonts w:asciiTheme="minorEastAsia" w:hAnsiTheme="minorEastAsia" w:eastAsiaTheme="minorEastAsia" w:cstheme="minorEastAsia"/>
                <w:kern w:val="0"/>
                <w:sz w:val="18"/>
                <w:szCs w:val="18"/>
              </w:rPr>
            </w:pPr>
          </w:p>
        </w:tc>
      </w:tr>
      <w:tr w14:paraId="769F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45D12859">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0405C61D">
            <w:pPr>
              <w:widowControl/>
              <w:spacing w:line="360" w:lineRule="exact"/>
              <w:jc w:val="left"/>
              <w:rPr>
                <w:rFonts w:asciiTheme="minorEastAsia" w:hAnsiTheme="minorEastAsia" w:eastAsiaTheme="minorEastAsia" w:cstheme="minorEastAsia"/>
                <w:kern w:val="0"/>
                <w:sz w:val="18"/>
                <w:szCs w:val="18"/>
              </w:rPr>
            </w:pPr>
          </w:p>
        </w:tc>
        <w:tc>
          <w:tcPr>
            <w:tcW w:w="1420" w:type="dxa"/>
            <w:gridSpan w:val="2"/>
            <w:vAlign w:val="center"/>
          </w:tcPr>
          <w:p w14:paraId="6C8DE99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   计</w:t>
            </w:r>
          </w:p>
        </w:tc>
        <w:tc>
          <w:tcPr>
            <w:tcW w:w="1843" w:type="dxa"/>
            <w:vAlign w:val="center"/>
          </w:tcPr>
          <w:p w14:paraId="1B479316">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共</w:t>
            </w:r>
            <w:r>
              <w:rPr>
                <w:rFonts w:hint="eastAsia" w:asciiTheme="minorEastAsia" w:hAnsiTheme="minorEastAsia" w:eastAsiaTheme="minorEastAsia" w:cstheme="minorEastAsia"/>
                <w:kern w:val="0"/>
                <w:sz w:val="18"/>
                <w:szCs w:val="18"/>
              </w:rPr>
              <w:t>6</w:t>
            </w:r>
            <w:r>
              <w:rPr>
                <w:rFonts w:hint="eastAsia" w:asciiTheme="minorEastAsia" w:hAnsiTheme="minorEastAsia" w:eastAsiaTheme="minorEastAsia" w:cstheme="minorEastAsia"/>
                <w:kern w:val="0"/>
                <w:sz w:val="18"/>
                <w:szCs w:val="18"/>
                <w:lang w:val="en-US" w:eastAsia="zh-CN"/>
              </w:rPr>
              <w:t>门</w:t>
            </w:r>
          </w:p>
        </w:tc>
        <w:tc>
          <w:tcPr>
            <w:tcW w:w="992" w:type="dxa"/>
            <w:vAlign w:val="center"/>
          </w:tcPr>
          <w:p w14:paraId="23E27A40">
            <w:pPr>
              <w:widowControl/>
              <w:spacing w:line="360" w:lineRule="exact"/>
              <w:jc w:val="center"/>
              <w:rPr>
                <w:rFonts w:asciiTheme="minorEastAsia" w:hAnsiTheme="minorEastAsia" w:eastAsiaTheme="minorEastAsia" w:cstheme="minorEastAsia"/>
                <w:kern w:val="0"/>
                <w:sz w:val="18"/>
                <w:szCs w:val="18"/>
              </w:rPr>
            </w:pPr>
          </w:p>
        </w:tc>
        <w:tc>
          <w:tcPr>
            <w:tcW w:w="750" w:type="dxa"/>
            <w:vAlign w:val="center"/>
          </w:tcPr>
          <w:p w14:paraId="4278B920">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kern w:val="0"/>
                <w:sz w:val="18"/>
                <w:szCs w:val="18"/>
                <w:lang w:val="en-US" w:eastAsia="zh-CN"/>
              </w:rPr>
              <w:t>72</w:t>
            </w:r>
          </w:p>
        </w:tc>
        <w:tc>
          <w:tcPr>
            <w:tcW w:w="675" w:type="dxa"/>
            <w:vAlign w:val="center"/>
          </w:tcPr>
          <w:p w14:paraId="2C62CC3B">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30</w:t>
            </w:r>
          </w:p>
        </w:tc>
        <w:tc>
          <w:tcPr>
            <w:tcW w:w="645" w:type="dxa"/>
            <w:shd w:val="clear" w:color="auto" w:fill="auto"/>
            <w:vAlign w:val="center"/>
          </w:tcPr>
          <w:p w14:paraId="6541B179">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42</w:t>
            </w:r>
          </w:p>
        </w:tc>
        <w:tc>
          <w:tcPr>
            <w:tcW w:w="468" w:type="dxa"/>
            <w:vAlign w:val="center"/>
          </w:tcPr>
          <w:p w14:paraId="24425815">
            <w:pPr>
              <w:widowControl/>
              <w:spacing w:line="360" w:lineRule="exac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7</w:t>
            </w:r>
          </w:p>
        </w:tc>
        <w:tc>
          <w:tcPr>
            <w:tcW w:w="559" w:type="dxa"/>
            <w:vAlign w:val="center"/>
          </w:tcPr>
          <w:p w14:paraId="2039F16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72" w:type="dxa"/>
            <w:vAlign w:val="center"/>
          </w:tcPr>
          <w:p w14:paraId="69EEB2BD">
            <w:pPr>
              <w:widowControl/>
              <w:spacing w:line="360" w:lineRule="exact"/>
              <w:jc w:val="center"/>
              <w:textAlignment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bidi="ar"/>
              </w:rPr>
              <w:t>1</w:t>
            </w:r>
            <w:r>
              <w:rPr>
                <w:rFonts w:hint="eastAsia" w:asciiTheme="minorEastAsia" w:hAnsiTheme="minorEastAsia" w:eastAsiaTheme="minorEastAsia" w:cstheme="minorEastAsia"/>
                <w:kern w:val="0"/>
                <w:sz w:val="18"/>
                <w:szCs w:val="18"/>
                <w:lang w:val="en-US" w:eastAsia="zh-CN" w:bidi="ar"/>
              </w:rPr>
              <w:t>44</w:t>
            </w:r>
          </w:p>
        </w:tc>
        <w:tc>
          <w:tcPr>
            <w:tcW w:w="559" w:type="dxa"/>
            <w:vAlign w:val="center"/>
          </w:tcPr>
          <w:p w14:paraId="054BF0F4">
            <w:pPr>
              <w:widowControl/>
              <w:spacing w:line="360" w:lineRule="exact"/>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46" w:type="dxa"/>
            <w:vAlign w:val="center"/>
          </w:tcPr>
          <w:p w14:paraId="4D677085">
            <w:pPr>
              <w:widowControl/>
              <w:spacing w:line="360" w:lineRule="exact"/>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0</w:t>
            </w:r>
          </w:p>
        </w:tc>
        <w:tc>
          <w:tcPr>
            <w:tcW w:w="518" w:type="dxa"/>
            <w:vAlign w:val="center"/>
          </w:tcPr>
          <w:p w14:paraId="14547AC8">
            <w:pPr>
              <w:widowControl/>
              <w:spacing w:line="360" w:lineRule="exact"/>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0</w:t>
            </w:r>
          </w:p>
        </w:tc>
        <w:tc>
          <w:tcPr>
            <w:tcW w:w="559" w:type="dxa"/>
            <w:vAlign w:val="center"/>
          </w:tcPr>
          <w:p w14:paraId="07F703AE">
            <w:pPr>
              <w:widowControl/>
              <w:spacing w:line="360" w:lineRule="exact"/>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0</w:t>
            </w:r>
          </w:p>
        </w:tc>
        <w:tc>
          <w:tcPr>
            <w:tcW w:w="642" w:type="dxa"/>
            <w:vAlign w:val="center"/>
          </w:tcPr>
          <w:p w14:paraId="2A54E674">
            <w:pPr>
              <w:widowControl/>
              <w:spacing w:line="360" w:lineRule="exact"/>
              <w:jc w:val="center"/>
              <w:textAlignment w:val="center"/>
              <w:rPr>
                <w:rFonts w:asciiTheme="minorEastAsia" w:hAnsiTheme="minorEastAsia" w:eastAsiaTheme="minorEastAsia" w:cstheme="minorEastAsia"/>
                <w:kern w:val="0"/>
                <w:sz w:val="18"/>
                <w:szCs w:val="18"/>
                <w:lang w:bidi="ar"/>
              </w:rPr>
            </w:pPr>
          </w:p>
        </w:tc>
        <w:tc>
          <w:tcPr>
            <w:tcW w:w="392" w:type="dxa"/>
            <w:vAlign w:val="center"/>
          </w:tcPr>
          <w:p w14:paraId="1619CB7B">
            <w:pPr>
              <w:widowControl/>
              <w:spacing w:line="360" w:lineRule="exact"/>
              <w:jc w:val="center"/>
              <w:textAlignment w:val="center"/>
              <w:rPr>
                <w:rFonts w:asciiTheme="minorEastAsia" w:hAnsiTheme="minorEastAsia" w:eastAsiaTheme="minorEastAsia" w:cstheme="minorEastAsia"/>
                <w:kern w:val="0"/>
                <w:sz w:val="18"/>
                <w:szCs w:val="18"/>
                <w:lang w:bidi="ar"/>
              </w:rPr>
            </w:pPr>
          </w:p>
        </w:tc>
      </w:tr>
      <w:tr w14:paraId="2334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70F7B7C2">
            <w:pPr>
              <w:widowControl/>
              <w:spacing w:line="360" w:lineRule="exact"/>
              <w:jc w:val="left"/>
              <w:rPr>
                <w:rFonts w:asciiTheme="minorEastAsia" w:hAnsiTheme="minorEastAsia" w:eastAsiaTheme="minorEastAsia" w:cstheme="minorEastAsia"/>
                <w:kern w:val="0"/>
                <w:sz w:val="18"/>
                <w:szCs w:val="18"/>
              </w:rPr>
            </w:pPr>
          </w:p>
        </w:tc>
        <w:tc>
          <w:tcPr>
            <w:tcW w:w="419" w:type="dxa"/>
            <w:vMerge w:val="restart"/>
            <w:vAlign w:val="center"/>
          </w:tcPr>
          <w:p w14:paraId="6A5189A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专业核心课</w:t>
            </w:r>
          </w:p>
        </w:tc>
        <w:tc>
          <w:tcPr>
            <w:tcW w:w="396" w:type="dxa"/>
            <w:vAlign w:val="center"/>
          </w:tcPr>
          <w:p w14:paraId="5519E4F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024" w:type="dxa"/>
            <w:vAlign w:val="center"/>
          </w:tcPr>
          <w:p w14:paraId="5D70CA4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040207Z</w:t>
            </w:r>
          </w:p>
        </w:tc>
        <w:tc>
          <w:tcPr>
            <w:tcW w:w="1843" w:type="dxa"/>
            <w:vAlign w:val="center"/>
          </w:tcPr>
          <w:p w14:paraId="4B0C6EF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陶瓷原料分析技术</w:t>
            </w:r>
          </w:p>
        </w:tc>
        <w:tc>
          <w:tcPr>
            <w:tcW w:w="992" w:type="dxa"/>
            <w:vAlign w:val="center"/>
          </w:tcPr>
          <w:p w14:paraId="3708DE0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6A3AA18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6652F8C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45" w:type="dxa"/>
            <w:shd w:val="clear" w:color="auto" w:fill="auto"/>
            <w:vAlign w:val="center"/>
          </w:tcPr>
          <w:p w14:paraId="181FC4F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68" w:type="dxa"/>
            <w:vAlign w:val="center"/>
          </w:tcPr>
          <w:p w14:paraId="15D4E2B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559" w:type="dxa"/>
            <w:vAlign w:val="center"/>
          </w:tcPr>
          <w:p w14:paraId="230996C4">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41E99759">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3960096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46" w:type="dxa"/>
            <w:vAlign w:val="center"/>
          </w:tcPr>
          <w:p w14:paraId="34546BC3">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25B6E10C">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73E44E97">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18A7F0C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③</w:t>
            </w:r>
          </w:p>
        </w:tc>
        <w:tc>
          <w:tcPr>
            <w:tcW w:w="392" w:type="dxa"/>
            <w:vAlign w:val="center"/>
          </w:tcPr>
          <w:p w14:paraId="7DCC570E">
            <w:pPr>
              <w:widowControl/>
              <w:spacing w:line="360" w:lineRule="exact"/>
              <w:jc w:val="center"/>
              <w:rPr>
                <w:rFonts w:asciiTheme="minorEastAsia" w:hAnsiTheme="minorEastAsia" w:eastAsiaTheme="minorEastAsia" w:cstheme="minorEastAsia"/>
                <w:kern w:val="0"/>
                <w:sz w:val="18"/>
                <w:szCs w:val="18"/>
              </w:rPr>
            </w:pPr>
          </w:p>
        </w:tc>
      </w:tr>
      <w:tr w14:paraId="4779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911DFE7">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7DC76FE4">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671C68E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024" w:type="dxa"/>
            <w:vAlign w:val="center"/>
          </w:tcPr>
          <w:p w14:paraId="47F12F1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040208Z</w:t>
            </w:r>
          </w:p>
        </w:tc>
        <w:tc>
          <w:tcPr>
            <w:tcW w:w="1843" w:type="dxa"/>
            <w:vAlign w:val="center"/>
          </w:tcPr>
          <w:p w14:paraId="0AA9A3D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陶瓷坯釉料制备技术</w:t>
            </w:r>
          </w:p>
        </w:tc>
        <w:tc>
          <w:tcPr>
            <w:tcW w:w="992" w:type="dxa"/>
            <w:vAlign w:val="center"/>
          </w:tcPr>
          <w:p w14:paraId="2900027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006B7D6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675" w:type="dxa"/>
            <w:vAlign w:val="center"/>
          </w:tcPr>
          <w:p w14:paraId="36B5A62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45" w:type="dxa"/>
            <w:shd w:val="clear" w:color="auto" w:fill="auto"/>
            <w:vAlign w:val="center"/>
          </w:tcPr>
          <w:p w14:paraId="71B46E6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68" w:type="dxa"/>
            <w:vAlign w:val="center"/>
          </w:tcPr>
          <w:p w14:paraId="31FB4B5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559" w:type="dxa"/>
            <w:vAlign w:val="center"/>
          </w:tcPr>
          <w:p w14:paraId="10871D9B">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2A878F96">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2D9C43E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546" w:type="dxa"/>
            <w:vAlign w:val="center"/>
          </w:tcPr>
          <w:p w14:paraId="5EE51F80">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16F648A5">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014D9EF0">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19D70B1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③⑩</w:t>
            </w:r>
          </w:p>
        </w:tc>
        <w:tc>
          <w:tcPr>
            <w:tcW w:w="392" w:type="dxa"/>
            <w:vAlign w:val="center"/>
          </w:tcPr>
          <w:p w14:paraId="69D26500">
            <w:pPr>
              <w:widowControl/>
              <w:spacing w:line="360" w:lineRule="exact"/>
              <w:jc w:val="center"/>
              <w:rPr>
                <w:rFonts w:asciiTheme="minorEastAsia" w:hAnsiTheme="minorEastAsia" w:eastAsiaTheme="minorEastAsia" w:cstheme="minorEastAsia"/>
                <w:kern w:val="0"/>
                <w:sz w:val="18"/>
                <w:szCs w:val="18"/>
              </w:rPr>
            </w:pPr>
          </w:p>
        </w:tc>
      </w:tr>
      <w:tr w14:paraId="0846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1E2D6C1B">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4F98FC55">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3B152F6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1024" w:type="dxa"/>
            <w:vAlign w:val="center"/>
          </w:tcPr>
          <w:p w14:paraId="36C788A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040209Z</w:t>
            </w:r>
          </w:p>
        </w:tc>
        <w:tc>
          <w:tcPr>
            <w:tcW w:w="1843" w:type="dxa"/>
            <w:vAlign w:val="center"/>
          </w:tcPr>
          <w:p w14:paraId="1FD28ED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陶瓷成型技术</w:t>
            </w:r>
          </w:p>
        </w:tc>
        <w:tc>
          <w:tcPr>
            <w:tcW w:w="992" w:type="dxa"/>
            <w:vAlign w:val="center"/>
          </w:tcPr>
          <w:p w14:paraId="6BBF9B7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30BBDC4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31FE648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45" w:type="dxa"/>
            <w:shd w:val="clear" w:color="auto" w:fill="auto"/>
            <w:vAlign w:val="center"/>
          </w:tcPr>
          <w:p w14:paraId="0763C65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68" w:type="dxa"/>
            <w:vAlign w:val="center"/>
          </w:tcPr>
          <w:p w14:paraId="19BBF68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559" w:type="dxa"/>
            <w:vAlign w:val="center"/>
          </w:tcPr>
          <w:p w14:paraId="5AEC8DFA">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400F84DD">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2E68F258">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0B25EE9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18" w:type="dxa"/>
            <w:vAlign w:val="center"/>
          </w:tcPr>
          <w:p w14:paraId="493DE6EC">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66D0D90D">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7523C87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③⑩</w:t>
            </w:r>
          </w:p>
        </w:tc>
        <w:tc>
          <w:tcPr>
            <w:tcW w:w="392" w:type="dxa"/>
            <w:vAlign w:val="center"/>
          </w:tcPr>
          <w:p w14:paraId="78CDBFDC">
            <w:pPr>
              <w:widowControl/>
              <w:spacing w:line="360" w:lineRule="exact"/>
              <w:jc w:val="center"/>
              <w:rPr>
                <w:rFonts w:asciiTheme="minorEastAsia" w:hAnsiTheme="minorEastAsia" w:eastAsiaTheme="minorEastAsia" w:cstheme="minorEastAsia"/>
                <w:kern w:val="0"/>
                <w:sz w:val="18"/>
                <w:szCs w:val="18"/>
              </w:rPr>
            </w:pPr>
          </w:p>
        </w:tc>
      </w:tr>
      <w:tr w14:paraId="549E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F815C99">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70CA0F87">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12C2A5D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024" w:type="dxa"/>
            <w:vAlign w:val="center"/>
          </w:tcPr>
          <w:p w14:paraId="5061871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040210Z</w:t>
            </w:r>
          </w:p>
        </w:tc>
        <w:tc>
          <w:tcPr>
            <w:tcW w:w="1843" w:type="dxa"/>
            <w:vAlign w:val="center"/>
          </w:tcPr>
          <w:p w14:paraId="48896B7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陶瓷干燥与烧成技术</w:t>
            </w:r>
          </w:p>
        </w:tc>
        <w:tc>
          <w:tcPr>
            <w:tcW w:w="992" w:type="dxa"/>
            <w:vAlign w:val="center"/>
          </w:tcPr>
          <w:p w14:paraId="5AEC2E0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31AE000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7B431B2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45" w:type="dxa"/>
            <w:shd w:val="clear" w:color="auto" w:fill="auto"/>
            <w:vAlign w:val="center"/>
          </w:tcPr>
          <w:p w14:paraId="58766E0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68" w:type="dxa"/>
            <w:vAlign w:val="center"/>
          </w:tcPr>
          <w:p w14:paraId="5267027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559" w:type="dxa"/>
            <w:vAlign w:val="center"/>
          </w:tcPr>
          <w:p w14:paraId="54D7655A">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665815C5">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5C480BDE">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52FC33A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18" w:type="dxa"/>
            <w:vAlign w:val="center"/>
          </w:tcPr>
          <w:p w14:paraId="3056EFCE">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123A6CA8">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6667330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③⑩</w:t>
            </w:r>
          </w:p>
        </w:tc>
        <w:tc>
          <w:tcPr>
            <w:tcW w:w="392" w:type="dxa"/>
            <w:vAlign w:val="center"/>
          </w:tcPr>
          <w:p w14:paraId="201EB1F9">
            <w:pPr>
              <w:widowControl/>
              <w:spacing w:line="360" w:lineRule="exact"/>
              <w:jc w:val="center"/>
              <w:rPr>
                <w:rFonts w:asciiTheme="minorEastAsia" w:hAnsiTheme="minorEastAsia" w:eastAsiaTheme="minorEastAsia" w:cstheme="minorEastAsia"/>
                <w:kern w:val="0"/>
                <w:sz w:val="18"/>
                <w:szCs w:val="18"/>
              </w:rPr>
            </w:pPr>
          </w:p>
        </w:tc>
      </w:tr>
      <w:tr w14:paraId="3D2C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C56A72C">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03581CE7">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66597C3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1024" w:type="dxa"/>
            <w:vAlign w:val="center"/>
          </w:tcPr>
          <w:p w14:paraId="11FE5F7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040211Z</w:t>
            </w:r>
          </w:p>
        </w:tc>
        <w:tc>
          <w:tcPr>
            <w:tcW w:w="1843" w:type="dxa"/>
            <w:vAlign w:val="center"/>
          </w:tcPr>
          <w:p w14:paraId="669FF3E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陶瓷智能制造</w:t>
            </w:r>
          </w:p>
        </w:tc>
        <w:tc>
          <w:tcPr>
            <w:tcW w:w="992" w:type="dxa"/>
            <w:vAlign w:val="center"/>
          </w:tcPr>
          <w:p w14:paraId="215D935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1DE9DB4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2F8D090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45" w:type="dxa"/>
            <w:shd w:val="clear" w:color="auto" w:fill="auto"/>
            <w:vAlign w:val="center"/>
          </w:tcPr>
          <w:p w14:paraId="509F54A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68" w:type="dxa"/>
            <w:vAlign w:val="center"/>
          </w:tcPr>
          <w:p w14:paraId="0B7ED2E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559" w:type="dxa"/>
            <w:vAlign w:val="center"/>
          </w:tcPr>
          <w:p w14:paraId="1B6E7C2E">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789EBF62">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7D210829">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77430CF2">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64</w:t>
            </w:r>
          </w:p>
        </w:tc>
        <w:tc>
          <w:tcPr>
            <w:tcW w:w="518" w:type="dxa"/>
            <w:vAlign w:val="center"/>
          </w:tcPr>
          <w:p w14:paraId="62548A16">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604256AA">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6C03AE7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③⑩</w:t>
            </w:r>
          </w:p>
        </w:tc>
        <w:tc>
          <w:tcPr>
            <w:tcW w:w="392" w:type="dxa"/>
            <w:vAlign w:val="center"/>
          </w:tcPr>
          <w:p w14:paraId="64481A76">
            <w:pPr>
              <w:widowControl/>
              <w:spacing w:line="360" w:lineRule="exact"/>
              <w:jc w:val="center"/>
              <w:rPr>
                <w:rFonts w:asciiTheme="minorEastAsia" w:hAnsiTheme="minorEastAsia" w:eastAsiaTheme="minorEastAsia" w:cstheme="minorEastAsia"/>
                <w:kern w:val="0"/>
                <w:sz w:val="18"/>
                <w:szCs w:val="18"/>
              </w:rPr>
            </w:pPr>
          </w:p>
        </w:tc>
      </w:tr>
      <w:tr w14:paraId="18EC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EE11986">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7C9D0A8F">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2FAB0AD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024" w:type="dxa"/>
            <w:vAlign w:val="center"/>
          </w:tcPr>
          <w:p w14:paraId="4FCB630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040212Z</w:t>
            </w:r>
          </w:p>
        </w:tc>
        <w:tc>
          <w:tcPr>
            <w:tcW w:w="1843" w:type="dxa"/>
            <w:vAlign w:val="center"/>
          </w:tcPr>
          <w:p w14:paraId="48A2A84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陶瓷生产检测技术</w:t>
            </w:r>
          </w:p>
        </w:tc>
        <w:tc>
          <w:tcPr>
            <w:tcW w:w="992" w:type="dxa"/>
            <w:vAlign w:val="center"/>
          </w:tcPr>
          <w:p w14:paraId="231DC5F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4840745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6BBBFEC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645" w:type="dxa"/>
            <w:shd w:val="clear" w:color="auto" w:fill="auto"/>
            <w:vAlign w:val="center"/>
          </w:tcPr>
          <w:p w14:paraId="2629011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68" w:type="dxa"/>
            <w:vAlign w:val="center"/>
          </w:tcPr>
          <w:p w14:paraId="0E1B943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559" w:type="dxa"/>
            <w:vAlign w:val="center"/>
          </w:tcPr>
          <w:p w14:paraId="5311D90C">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6EC07DBE">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69A4E0C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46" w:type="dxa"/>
            <w:vAlign w:val="center"/>
          </w:tcPr>
          <w:p w14:paraId="7550FF32">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3F5B227E">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26470308">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0D4C19C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③⑩</w:t>
            </w:r>
          </w:p>
        </w:tc>
        <w:tc>
          <w:tcPr>
            <w:tcW w:w="392" w:type="dxa"/>
            <w:vAlign w:val="center"/>
          </w:tcPr>
          <w:p w14:paraId="3B85D942">
            <w:pPr>
              <w:widowControl/>
              <w:spacing w:line="360" w:lineRule="exact"/>
              <w:jc w:val="center"/>
              <w:rPr>
                <w:rFonts w:asciiTheme="minorEastAsia" w:hAnsiTheme="minorEastAsia" w:eastAsiaTheme="minorEastAsia" w:cstheme="minorEastAsia"/>
                <w:kern w:val="0"/>
                <w:sz w:val="18"/>
                <w:szCs w:val="18"/>
              </w:rPr>
            </w:pPr>
          </w:p>
        </w:tc>
      </w:tr>
      <w:tr w14:paraId="3015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85E7B5D">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6BAF728D">
            <w:pPr>
              <w:widowControl/>
              <w:spacing w:line="360" w:lineRule="exact"/>
              <w:jc w:val="left"/>
              <w:rPr>
                <w:rFonts w:asciiTheme="minorEastAsia" w:hAnsiTheme="minorEastAsia" w:eastAsiaTheme="minorEastAsia" w:cstheme="minorEastAsia"/>
                <w:kern w:val="0"/>
                <w:sz w:val="18"/>
                <w:szCs w:val="18"/>
              </w:rPr>
            </w:pPr>
          </w:p>
        </w:tc>
        <w:tc>
          <w:tcPr>
            <w:tcW w:w="1420" w:type="dxa"/>
            <w:gridSpan w:val="2"/>
            <w:vAlign w:val="center"/>
          </w:tcPr>
          <w:p w14:paraId="44CA8E4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   计</w:t>
            </w:r>
          </w:p>
        </w:tc>
        <w:tc>
          <w:tcPr>
            <w:tcW w:w="1843" w:type="dxa"/>
            <w:vAlign w:val="center"/>
          </w:tcPr>
          <w:p w14:paraId="29C0E16F">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共</w:t>
            </w:r>
            <w:r>
              <w:rPr>
                <w:rFonts w:hint="eastAsia" w:asciiTheme="minorEastAsia" w:hAnsiTheme="minorEastAsia" w:eastAsiaTheme="minorEastAsia" w:cstheme="minorEastAsia"/>
                <w:kern w:val="0"/>
                <w:sz w:val="18"/>
                <w:szCs w:val="18"/>
              </w:rPr>
              <w:t>6</w:t>
            </w:r>
            <w:r>
              <w:rPr>
                <w:rFonts w:hint="eastAsia" w:asciiTheme="minorEastAsia" w:hAnsiTheme="minorEastAsia" w:eastAsiaTheme="minorEastAsia" w:cstheme="minorEastAsia"/>
                <w:kern w:val="0"/>
                <w:sz w:val="18"/>
                <w:szCs w:val="18"/>
                <w:lang w:val="en-US" w:eastAsia="zh-CN"/>
              </w:rPr>
              <w:t>门</w:t>
            </w:r>
          </w:p>
        </w:tc>
        <w:tc>
          <w:tcPr>
            <w:tcW w:w="992" w:type="dxa"/>
            <w:vAlign w:val="center"/>
          </w:tcPr>
          <w:p w14:paraId="6795162B">
            <w:pPr>
              <w:widowControl/>
              <w:spacing w:line="360" w:lineRule="exact"/>
              <w:jc w:val="center"/>
              <w:rPr>
                <w:rFonts w:asciiTheme="minorEastAsia" w:hAnsiTheme="minorEastAsia" w:eastAsiaTheme="minorEastAsia" w:cstheme="minorEastAsia"/>
                <w:kern w:val="0"/>
                <w:sz w:val="18"/>
                <w:szCs w:val="18"/>
              </w:rPr>
            </w:pPr>
          </w:p>
        </w:tc>
        <w:tc>
          <w:tcPr>
            <w:tcW w:w="750" w:type="dxa"/>
            <w:vAlign w:val="center"/>
          </w:tcPr>
          <w:p w14:paraId="5D806E5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368</w:t>
            </w:r>
          </w:p>
        </w:tc>
        <w:tc>
          <w:tcPr>
            <w:tcW w:w="675" w:type="dxa"/>
            <w:vAlign w:val="center"/>
          </w:tcPr>
          <w:p w14:paraId="231545E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176</w:t>
            </w:r>
          </w:p>
        </w:tc>
        <w:tc>
          <w:tcPr>
            <w:tcW w:w="645" w:type="dxa"/>
            <w:shd w:val="clear" w:color="auto" w:fill="auto"/>
            <w:vAlign w:val="center"/>
          </w:tcPr>
          <w:p w14:paraId="0227DAB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192</w:t>
            </w:r>
          </w:p>
        </w:tc>
        <w:tc>
          <w:tcPr>
            <w:tcW w:w="468" w:type="dxa"/>
            <w:vAlign w:val="center"/>
          </w:tcPr>
          <w:p w14:paraId="4DFEFEA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23</w:t>
            </w:r>
          </w:p>
        </w:tc>
        <w:tc>
          <w:tcPr>
            <w:tcW w:w="559" w:type="dxa"/>
            <w:vAlign w:val="center"/>
          </w:tcPr>
          <w:p w14:paraId="4A7CAB9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w:t>
            </w:r>
          </w:p>
        </w:tc>
        <w:tc>
          <w:tcPr>
            <w:tcW w:w="572" w:type="dxa"/>
            <w:vAlign w:val="center"/>
          </w:tcPr>
          <w:p w14:paraId="2BCF4C3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w:t>
            </w:r>
          </w:p>
        </w:tc>
        <w:tc>
          <w:tcPr>
            <w:tcW w:w="559" w:type="dxa"/>
            <w:vAlign w:val="center"/>
          </w:tcPr>
          <w:p w14:paraId="4AABD90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176</w:t>
            </w:r>
          </w:p>
        </w:tc>
        <w:tc>
          <w:tcPr>
            <w:tcW w:w="546" w:type="dxa"/>
            <w:vAlign w:val="center"/>
          </w:tcPr>
          <w:p w14:paraId="3DB2F0B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192</w:t>
            </w:r>
          </w:p>
        </w:tc>
        <w:tc>
          <w:tcPr>
            <w:tcW w:w="518" w:type="dxa"/>
            <w:vAlign w:val="center"/>
          </w:tcPr>
          <w:p w14:paraId="14C85A6B">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w:t>
            </w:r>
          </w:p>
        </w:tc>
        <w:tc>
          <w:tcPr>
            <w:tcW w:w="559" w:type="dxa"/>
            <w:vAlign w:val="center"/>
          </w:tcPr>
          <w:p w14:paraId="6541837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w:t>
            </w:r>
          </w:p>
        </w:tc>
        <w:tc>
          <w:tcPr>
            <w:tcW w:w="642" w:type="dxa"/>
            <w:vAlign w:val="center"/>
          </w:tcPr>
          <w:p w14:paraId="1D5DB989">
            <w:pPr>
              <w:widowControl/>
              <w:spacing w:line="360" w:lineRule="exact"/>
              <w:jc w:val="center"/>
              <w:rPr>
                <w:rFonts w:asciiTheme="minorEastAsia" w:hAnsiTheme="minorEastAsia" w:eastAsiaTheme="minorEastAsia" w:cstheme="minorEastAsia"/>
                <w:kern w:val="0"/>
                <w:sz w:val="18"/>
                <w:szCs w:val="18"/>
              </w:rPr>
            </w:pPr>
          </w:p>
        </w:tc>
        <w:tc>
          <w:tcPr>
            <w:tcW w:w="392" w:type="dxa"/>
            <w:vAlign w:val="center"/>
          </w:tcPr>
          <w:p w14:paraId="2FA38AEC">
            <w:pPr>
              <w:widowControl/>
              <w:spacing w:line="360" w:lineRule="exact"/>
              <w:jc w:val="center"/>
              <w:rPr>
                <w:rFonts w:asciiTheme="minorEastAsia" w:hAnsiTheme="minorEastAsia" w:eastAsiaTheme="minorEastAsia" w:cstheme="minorEastAsia"/>
                <w:kern w:val="0"/>
                <w:sz w:val="18"/>
                <w:szCs w:val="18"/>
              </w:rPr>
            </w:pPr>
          </w:p>
        </w:tc>
      </w:tr>
      <w:tr w14:paraId="632D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3AF2726A">
            <w:pPr>
              <w:spacing w:line="360" w:lineRule="exact"/>
              <w:jc w:val="left"/>
              <w:rPr>
                <w:rFonts w:asciiTheme="minorEastAsia" w:hAnsiTheme="minorEastAsia" w:eastAsiaTheme="minorEastAsia" w:cstheme="minorEastAsia"/>
                <w:kern w:val="0"/>
                <w:sz w:val="18"/>
                <w:szCs w:val="18"/>
              </w:rPr>
            </w:pPr>
          </w:p>
        </w:tc>
        <w:tc>
          <w:tcPr>
            <w:tcW w:w="419" w:type="dxa"/>
            <w:vMerge w:val="restart"/>
            <w:vAlign w:val="center"/>
          </w:tcPr>
          <w:p w14:paraId="021C2D0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专业拓展课</w:t>
            </w:r>
          </w:p>
        </w:tc>
        <w:tc>
          <w:tcPr>
            <w:tcW w:w="396" w:type="dxa"/>
            <w:vAlign w:val="center"/>
          </w:tcPr>
          <w:p w14:paraId="0DF7CA7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024" w:type="dxa"/>
            <w:vAlign w:val="center"/>
          </w:tcPr>
          <w:p w14:paraId="76202E0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040213Z</w:t>
            </w:r>
          </w:p>
        </w:tc>
        <w:tc>
          <w:tcPr>
            <w:tcW w:w="1843" w:type="dxa"/>
            <w:vAlign w:val="center"/>
          </w:tcPr>
          <w:p w14:paraId="4B927C6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陶瓷拉坯工艺</w:t>
            </w:r>
          </w:p>
        </w:tc>
        <w:tc>
          <w:tcPr>
            <w:tcW w:w="992" w:type="dxa"/>
            <w:vAlign w:val="center"/>
          </w:tcPr>
          <w:p w14:paraId="4DBAC47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1111108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56B312E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45" w:type="dxa"/>
            <w:shd w:val="clear" w:color="auto" w:fill="auto"/>
            <w:vAlign w:val="center"/>
          </w:tcPr>
          <w:p w14:paraId="2EEA2E2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468" w:type="dxa"/>
            <w:vAlign w:val="center"/>
          </w:tcPr>
          <w:p w14:paraId="68F91AA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559" w:type="dxa"/>
            <w:vAlign w:val="center"/>
          </w:tcPr>
          <w:p w14:paraId="37816BDD">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7B13D147">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42508262">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25A6D18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64</w:t>
            </w:r>
          </w:p>
        </w:tc>
        <w:tc>
          <w:tcPr>
            <w:tcW w:w="518" w:type="dxa"/>
            <w:vAlign w:val="center"/>
          </w:tcPr>
          <w:p w14:paraId="0BC0FF6A">
            <w:pPr>
              <w:widowControl/>
              <w:spacing w:line="360" w:lineRule="exact"/>
              <w:jc w:val="center"/>
              <w:rPr>
                <w:rFonts w:hint="default" w:asciiTheme="minorEastAsia" w:hAnsiTheme="minorEastAsia" w:eastAsiaTheme="minorEastAsia" w:cstheme="minorEastAsia"/>
                <w:kern w:val="0"/>
                <w:sz w:val="18"/>
                <w:szCs w:val="18"/>
                <w:lang w:val="en-US" w:eastAsia="zh-CN"/>
              </w:rPr>
            </w:pPr>
          </w:p>
        </w:tc>
        <w:tc>
          <w:tcPr>
            <w:tcW w:w="559" w:type="dxa"/>
            <w:vAlign w:val="center"/>
          </w:tcPr>
          <w:p w14:paraId="0613310C">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294D3AE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③⑩</w:t>
            </w:r>
          </w:p>
        </w:tc>
        <w:tc>
          <w:tcPr>
            <w:tcW w:w="392" w:type="dxa"/>
            <w:vMerge w:val="restart"/>
            <w:vAlign w:val="center"/>
          </w:tcPr>
          <w:p w14:paraId="12DA7E53">
            <w:pPr>
              <w:widowControl/>
              <w:spacing w:line="360" w:lineRule="exact"/>
              <w:jc w:val="center"/>
              <w:rPr>
                <w:rFonts w:asciiTheme="minorEastAsia" w:hAnsiTheme="minorEastAsia" w:eastAsiaTheme="minorEastAsia" w:cstheme="minorEastAsia"/>
                <w:kern w:val="0"/>
                <w:sz w:val="18"/>
                <w:szCs w:val="18"/>
              </w:rPr>
            </w:pPr>
            <w:r>
              <w:rPr>
                <w:rFonts w:hint="eastAsia" w:ascii="宋体" w:hAnsi="宋体"/>
                <w:sz w:val="18"/>
                <w:szCs w:val="18"/>
              </w:rPr>
              <w:t>二选一</w:t>
            </w:r>
          </w:p>
        </w:tc>
      </w:tr>
      <w:tr w14:paraId="3B88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0DA0B51">
            <w:pPr>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57F11238">
            <w:pPr>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5654C87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024" w:type="dxa"/>
            <w:vAlign w:val="center"/>
          </w:tcPr>
          <w:p w14:paraId="0D9C043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040214Z</w:t>
            </w:r>
          </w:p>
        </w:tc>
        <w:tc>
          <w:tcPr>
            <w:tcW w:w="1843" w:type="dxa"/>
            <w:vAlign w:val="center"/>
          </w:tcPr>
          <w:p w14:paraId="355B145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陶瓷模具成型</w:t>
            </w:r>
          </w:p>
        </w:tc>
        <w:tc>
          <w:tcPr>
            <w:tcW w:w="992" w:type="dxa"/>
            <w:vAlign w:val="center"/>
          </w:tcPr>
          <w:p w14:paraId="02281D5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57FA038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2D66D82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45" w:type="dxa"/>
            <w:shd w:val="clear" w:color="auto" w:fill="auto"/>
            <w:vAlign w:val="center"/>
          </w:tcPr>
          <w:p w14:paraId="5D7EDC7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468" w:type="dxa"/>
            <w:vAlign w:val="center"/>
          </w:tcPr>
          <w:p w14:paraId="66DC464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559" w:type="dxa"/>
            <w:vAlign w:val="center"/>
          </w:tcPr>
          <w:p w14:paraId="2B7FE59C">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64985BC6">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4405AD6C">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28DAD0B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18" w:type="dxa"/>
            <w:vAlign w:val="center"/>
          </w:tcPr>
          <w:p w14:paraId="6D84E293">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1DF51E29">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5F92CF0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③⑩</w:t>
            </w:r>
          </w:p>
        </w:tc>
        <w:tc>
          <w:tcPr>
            <w:tcW w:w="392" w:type="dxa"/>
            <w:vMerge w:val="continue"/>
            <w:vAlign w:val="center"/>
          </w:tcPr>
          <w:p w14:paraId="1E1C377A">
            <w:pPr>
              <w:widowControl/>
              <w:spacing w:line="360" w:lineRule="exact"/>
              <w:jc w:val="center"/>
              <w:rPr>
                <w:rFonts w:asciiTheme="minorEastAsia" w:hAnsiTheme="minorEastAsia" w:eastAsiaTheme="minorEastAsia" w:cstheme="minorEastAsia"/>
                <w:kern w:val="0"/>
                <w:sz w:val="18"/>
                <w:szCs w:val="18"/>
              </w:rPr>
            </w:pPr>
          </w:p>
        </w:tc>
      </w:tr>
      <w:tr w14:paraId="4288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113FB879">
            <w:pPr>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5494B72C">
            <w:pPr>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6843FC2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1024" w:type="dxa"/>
            <w:vAlign w:val="center"/>
          </w:tcPr>
          <w:p w14:paraId="132E71D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040215Z</w:t>
            </w:r>
          </w:p>
        </w:tc>
        <w:tc>
          <w:tcPr>
            <w:tcW w:w="1843" w:type="dxa"/>
            <w:vAlign w:val="center"/>
          </w:tcPr>
          <w:p w14:paraId="77D1112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现代陶艺创作</w:t>
            </w:r>
          </w:p>
        </w:tc>
        <w:tc>
          <w:tcPr>
            <w:tcW w:w="992" w:type="dxa"/>
            <w:vAlign w:val="center"/>
          </w:tcPr>
          <w:p w14:paraId="2A8AED4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2EBE02A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4A799C0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45" w:type="dxa"/>
            <w:shd w:val="clear" w:color="auto" w:fill="auto"/>
            <w:vAlign w:val="center"/>
          </w:tcPr>
          <w:p w14:paraId="3663E26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468" w:type="dxa"/>
            <w:vAlign w:val="center"/>
          </w:tcPr>
          <w:p w14:paraId="30F1812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559" w:type="dxa"/>
            <w:vAlign w:val="center"/>
          </w:tcPr>
          <w:p w14:paraId="3BF4990C">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31A04012">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6BC6BCCA">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424591C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64</w:t>
            </w:r>
          </w:p>
        </w:tc>
        <w:tc>
          <w:tcPr>
            <w:tcW w:w="518" w:type="dxa"/>
            <w:vAlign w:val="center"/>
          </w:tcPr>
          <w:p w14:paraId="01F798EE">
            <w:pPr>
              <w:widowControl/>
              <w:spacing w:line="360" w:lineRule="exact"/>
              <w:jc w:val="center"/>
              <w:rPr>
                <w:rFonts w:hint="default" w:asciiTheme="minorEastAsia" w:hAnsiTheme="minorEastAsia" w:eastAsiaTheme="minorEastAsia" w:cstheme="minorEastAsia"/>
                <w:kern w:val="0"/>
                <w:sz w:val="18"/>
                <w:szCs w:val="18"/>
                <w:lang w:val="en-US" w:eastAsia="zh-CN"/>
              </w:rPr>
            </w:pPr>
          </w:p>
        </w:tc>
        <w:tc>
          <w:tcPr>
            <w:tcW w:w="559" w:type="dxa"/>
            <w:vAlign w:val="center"/>
          </w:tcPr>
          <w:p w14:paraId="12B29710">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685A07E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⑩</w:t>
            </w:r>
          </w:p>
        </w:tc>
        <w:tc>
          <w:tcPr>
            <w:tcW w:w="392" w:type="dxa"/>
            <w:vMerge w:val="restart"/>
            <w:vAlign w:val="center"/>
          </w:tcPr>
          <w:p w14:paraId="60EEC1AC">
            <w:pPr>
              <w:widowControl/>
              <w:spacing w:line="360" w:lineRule="exact"/>
              <w:jc w:val="center"/>
              <w:rPr>
                <w:rFonts w:asciiTheme="minorEastAsia" w:hAnsiTheme="minorEastAsia" w:eastAsiaTheme="minorEastAsia" w:cstheme="minorEastAsia"/>
                <w:kern w:val="0"/>
                <w:sz w:val="18"/>
                <w:szCs w:val="18"/>
              </w:rPr>
            </w:pPr>
            <w:r>
              <w:rPr>
                <w:rFonts w:hint="eastAsia" w:ascii="宋体" w:hAnsi="宋体"/>
                <w:sz w:val="18"/>
                <w:szCs w:val="18"/>
              </w:rPr>
              <w:t>二选一</w:t>
            </w:r>
          </w:p>
        </w:tc>
      </w:tr>
      <w:tr w14:paraId="2E3C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50" w:type="dxa"/>
            <w:vMerge w:val="continue"/>
            <w:vAlign w:val="center"/>
          </w:tcPr>
          <w:p w14:paraId="1651E29B">
            <w:pPr>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5E6F1E09">
            <w:pPr>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67E0354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024" w:type="dxa"/>
            <w:vAlign w:val="center"/>
          </w:tcPr>
          <w:p w14:paraId="1F68E83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040216Z</w:t>
            </w:r>
          </w:p>
        </w:tc>
        <w:tc>
          <w:tcPr>
            <w:tcW w:w="1843" w:type="dxa"/>
            <w:vAlign w:val="center"/>
          </w:tcPr>
          <w:p w14:paraId="16A176C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环境陶艺</w:t>
            </w:r>
          </w:p>
        </w:tc>
        <w:tc>
          <w:tcPr>
            <w:tcW w:w="992" w:type="dxa"/>
            <w:vAlign w:val="center"/>
          </w:tcPr>
          <w:p w14:paraId="4B55656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261F654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1D7E08C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45" w:type="dxa"/>
            <w:shd w:val="clear" w:color="auto" w:fill="auto"/>
            <w:vAlign w:val="center"/>
          </w:tcPr>
          <w:p w14:paraId="0722760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468" w:type="dxa"/>
            <w:vAlign w:val="center"/>
          </w:tcPr>
          <w:p w14:paraId="5017DBC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559" w:type="dxa"/>
            <w:vAlign w:val="center"/>
          </w:tcPr>
          <w:p w14:paraId="3E57B305">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457B8A1A">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2F6DE5A2">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260F37B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64</w:t>
            </w:r>
          </w:p>
        </w:tc>
        <w:tc>
          <w:tcPr>
            <w:tcW w:w="518" w:type="dxa"/>
            <w:vAlign w:val="center"/>
          </w:tcPr>
          <w:p w14:paraId="30D851DA">
            <w:pPr>
              <w:widowControl/>
              <w:spacing w:line="360" w:lineRule="exact"/>
              <w:jc w:val="center"/>
              <w:rPr>
                <w:rFonts w:hint="default" w:asciiTheme="minorEastAsia" w:hAnsiTheme="minorEastAsia" w:eastAsiaTheme="minorEastAsia" w:cstheme="minorEastAsia"/>
                <w:kern w:val="0"/>
                <w:sz w:val="18"/>
                <w:szCs w:val="18"/>
                <w:lang w:val="en-US" w:eastAsia="zh-CN"/>
              </w:rPr>
            </w:pPr>
          </w:p>
        </w:tc>
        <w:tc>
          <w:tcPr>
            <w:tcW w:w="559" w:type="dxa"/>
            <w:vAlign w:val="center"/>
          </w:tcPr>
          <w:p w14:paraId="75C8D5C9">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34BE65B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⑧</w:t>
            </w:r>
          </w:p>
        </w:tc>
        <w:tc>
          <w:tcPr>
            <w:tcW w:w="392" w:type="dxa"/>
            <w:vMerge w:val="continue"/>
            <w:vAlign w:val="center"/>
          </w:tcPr>
          <w:p w14:paraId="07504A3D">
            <w:pPr>
              <w:widowControl/>
              <w:spacing w:line="360" w:lineRule="exact"/>
              <w:jc w:val="center"/>
              <w:rPr>
                <w:rFonts w:asciiTheme="minorEastAsia" w:hAnsiTheme="minorEastAsia" w:eastAsiaTheme="minorEastAsia" w:cstheme="minorEastAsia"/>
                <w:kern w:val="0"/>
                <w:sz w:val="18"/>
                <w:szCs w:val="18"/>
              </w:rPr>
            </w:pPr>
          </w:p>
        </w:tc>
      </w:tr>
      <w:tr w14:paraId="05A8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BCCC6D3">
            <w:pPr>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29F46BD0">
            <w:pPr>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20D8D86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1024" w:type="dxa"/>
            <w:vAlign w:val="center"/>
          </w:tcPr>
          <w:p w14:paraId="39F329C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040217Z</w:t>
            </w:r>
          </w:p>
        </w:tc>
        <w:tc>
          <w:tcPr>
            <w:tcW w:w="1843" w:type="dxa"/>
            <w:vAlign w:val="center"/>
          </w:tcPr>
          <w:p w14:paraId="4096BE3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陶瓷造型设计</w:t>
            </w:r>
          </w:p>
        </w:tc>
        <w:tc>
          <w:tcPr>
            <w:tcW w:w="992" w:type="dxa"/>
            <w:vAlign w:val="center"/>
          </w:tcPr>
          <w:p w14:paraId="720D092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79259CB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32FB3B6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45" w:type="dxa"/>
            <w:shd w:val="clear" w:color="auto" w:fill="auto"/>
            <w:vAlign w:val="center"/>
          </w:tcPr>
          <w:p w14:paraId="6B22CD8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468" w:type="dxa"/>
            <w:vAlign w:val="center"/>
          </w:tcPr>
          <w:p w14:paraId="3133E8E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559" w:type="dxa"/>
            <w:vAlign w:val="center"/>
          </w:tcPr>
          <w:p w14:paraId="2F7B6BCB">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2CE31E38">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200B0B29">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64</w:t>
            </w:r>
          </w:p>
        </w:tc>
        <w:tc>
          <w:tcPr>
            <w:tcW w:w="546" w:type="dxa"/>
            <w:vAlign w:val="center"/>
          </w:tcPr>
          <w:p w14:paraId="62B7DBF0">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427D814B">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63D604CB">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2482C4D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⑩</w:t>
            </w:r>
          </w:p>
        </w:tc>
        <w:tc>
          <w:tcPr>
            <w:tcW w:w="392" w:type="dxa"/>
            <w:vMerge w:val="restart"/>
            <w:vAlign w:val="center"/>
          </w:tcPr>
          <w:p w14:paraId="47C5ADC4">
            <w:pPr>
              <w:widowControl/>
              <w:spacing w:line="360" w:lineRule="exact"/>
              <w:jc w:val="center"/>
              <w:rPr>
                <w:rFonts w:asciiTheme="minorEastAsia" w:hAnsiTheme="minorEastAsia" w:eastAsiaTheme="minorEastAsia" w:cstheme="minorEastAsia"/>
                <w:kern w:val="0"/>
                <w:sz w:val="18"/>
                <w:szCs w:val="18"/>
              </w:rPr>
            </w:pPr>
            <w:r>
              <w:rPr>
                <w:rFonts w:hint="eastAsia" w:ascii="宋体" w:hAnsi="宋体"/>
                <w:sz w:val="18"/>
                <w:szCs w:val="18"/>
              </w:rPr>
              <w:t>二选一</w:t>
            </w:r>
          </w:p>
        </w:tc>
      </w:tr>
      <w:tr w14:paraId="0CD7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B1109F3">
            <w:pPr>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77B75D81">
            <w:pPr>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508B20D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024" w:type="dxa"/>
            <w:vAlign w:val="center"/>
          </w:tcPr>
          <w:p w14:paraId="04779F1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040218Z</w:t>
            </w:r>
          </w:p>
        </w:tc>
        <w:tc>
          <w:tcPr>
            <w:tcW w:w="1843" w:type="dxa"/>
            <w:vAlign w:val="center"/>
          </w:tcPr>
          <w:p w14:paraId="7C1E032C">
            <w:pPr>
              <w:widowControl/>
              <w:spacing w:line="360" w:lineRule="exact"/>
              <w:jc w:val="center"/>
              <w:rPr>
                <w:rFonts w:asciiTheme="minorEastAsia" w:hAnsiTheme="minorEastAsia" w:eastAsiaTheme="minorEastAsia" w:cstheme="minorEastAsia"/>
                <w:b/>
                <w:bCs/>
                <w:color w:val="000000"/>
                <w:kern w:val="0"/>
                <w:sz w:val="18"/>
                <w:szCs w:val="18"/>
                <w:lang w:bidi="ar"/>
              </w:rPr>
            </w:pPr>
            <w:r>
              <w:rPr>
                <w:rFonts w:hint="eastAsia" w:asciiTheme="minorEastAsia" w:hAnsiTheme="minorEastAsia" w:eastAsiaTheme="minorEastAsia" w:cstheme="minorEastAsia"/>
                <w:kern w:val="0"/>
                <w:sz w:val="18"/>
                <w:szCs w:val="18"/>
              </w:rPr>
              <w:t>日用陶瓷设计与制作</w:t>
            </w:r>
          </w:p>
        </w:tc>
        <w:tc>
          <w:tcPr>
            <w:tcW w:w="992" w:type="dxa"/>
            <w:vAlign w:val="center"/>
          </w:tcPr>
          <w:p w14:paraId="266CB17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750" w:type="dxa"/>
            <w:vAlign w:val="center"/>
          </w:tcPr>
          <w:p w14:paraId="32DFD24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675" w:type="dxa"/>
            <w:vAlign w:val="center"/>
          </w:tcPr>
          <w:p w14:paraId="4F93D22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645" w:type="dxa"/>
            <w:shd w:val="clear" w:color="auto" w:fill="auto"/>
            <w:vAlign w:val="center"/>
          </w:tcPr>
          <w:p w14:paraId="74F1F78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468" w:type="dxa"/>
            <w:vAlign w:val="center"/>
          </w:tcPr>
          <w:p w14:paraId="01B13229">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559" w:type="dxa"/>
            <w:vAlign w:val="center"/>
          </w:tcPr>
          <w:p w14:paraId="05DE1328">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3391AB38">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76624AF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46" w:type="dxa"/>
            <w:vAlign w:val="center"/>
          </w:tcPr>
          <w:p w14:paraId="33E2C933">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1E4D7522">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1C935765">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5B8C807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⑩</w:t>
            </w:r>
          </w:p>
        </w:tc>
        <w:tc>
          <w:tcPr>
            <w:tcW w:w="392" w:type="dxa"/>
            <w:vMerge w:val="continue"/>
            <w:vAlign w:val="center"/>
          </w:tcPr>
          <w:p w14:paraId="3828B5E9">
            <w:pPr>
              <w:widowControl/>
              <w:spacing w:line="360" w:lineRule="exact"/>
              <w:jc w:val="center"/>
              <w:rPr>
                <w:rFonts w:asciiTheme="minorEastAsia" w:hAnsiTheme="minorEastAsia" w:eastAsiaTheme="minorEastAsia" w:cstheme="minorEastAsia"/>
                <w:kern w:val="0"/>
                <w:sz w:val="18"/>
                <w:szCs w:val="18"/>
              </w:rPr>
            </w:pPr>
          </w:p>
        </w:tc>
      </w:tr>
      <w:tr w14:paraId="6C4B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50" w:type="dxa"/>
            <w:vMerge w:val="continue"/>
            <w:vAlign w:val="center"/>
          </w:tcPr>
          <w:p w14:paraId="4395F2CE">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6A909F13">
            <w:pPr>
              <w:widowControl/>
              <w:spacing w:line="360" w:lineRule="exact"/>
              <w:jc w:val="left"/>
              <w:rPr>
                <w:rFonts w:asciiTheme="minorEastAsia" w:hAnsiTheme="minorEastAsia" w:eastAsiaTheme="minorEastAsia" w:cstheme="minorEastAsia"/>
                <w:kern w:val="0"/>
                <w:sz w:val="18"/>
                <w:szCs w:val="18"/>
              </w:rPr>
            </w:pPr>
          </w:p>
        </w:tc>
        <w:tc>
          <w:tcPr>
            <w:tcW w:w="1420" w:type="dxa"/>
            <w:gridSpan w:val="2"/>
            <w:vAlign w:val="center"/>
          </w:tcPr>
          <w:p w14:paraId="49339EB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   计</w:t>
            </w:r>
          </w:p>
        </w:tc>
        <w:tc>
          <w:tcPr>
            <w:tcW w:w="1843" w:type="dxa"/>
            <w:vAlign w:val="center"/>
          </w:tcPr>
          <w:p w14:paraId="5C5D24F4">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共3门</w:t>
            </w:r>
          </w:p>
        </w:tc>
        <w:tc>
          <w:tcPr>
            <w:tcW w:w="992" w:type="dxa"/>
            <w:vAlign w:val="center"/>
          </w:tcPr>
          <w:p w14:paraId="7C5F873E">
            <w:pPr>
              <w:widowControl/>
              <w:spacing w:line="360" w:lineRule="exact"/>
              <w:jc w:val="center"/>
              <w:rPr>
                <w:rFonts w:asciiTheme="minorEastAsia" w:hAnsiTheme="minorEastAsia" w:eastAsiaTheme="minorEastAsia" w:cstheme="minorEastAsia"/>
                <w:kern w:val="0"/>
                <w:sz w:val="18"/>
                <w:szCs w:val="18"/>
              </w:rPr>
            </w:pPr>
          </w:p>
        </w:tc>
        <w:tc>
          <w:tcPr>
            <w:tcW w:w="750" w:type="dxa"/>
            <w:vAlign w:val="center"/>
          </w:tcPr>
          <w:p w14:paraId="77D45739">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192</w:t>
            </w:r>
          </w:p>
        </w:tc>
        <w:tc>
          <w:tcPr>
            <w:tcW w:w="675" w:type="dxa"/>
            <w:vAlign w:val="center"/>
          </w:tcPr>
          <w:p w14:paraId="28230FB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645" w:type="dxa"/>
            <w:shd w:val="clear" w:color="auto" w:fill="auto"/>
            <w:vAlign w:val="center"/>
          </w:tcPr>
          <w:p w14:paraId="641F53AB">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44</w:t>
            </w:r>
          </w:p>
        </w:tc>
        <w:tc>
          <w:tcPr>
            <w:tcW w:w="468" w:type="dxa"/>
            <w:vAlign w:val="center"/>
          </w:tcPr>
          <w:p w14:paraId="20D9C60D">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12</w:t>
            </w:r>
          </w:p>
        </w:tc>
        <w:tc>
          <w:tcPr>
            <w:tcW w:w="559" w:type="dxa"/>
            <w:vAlign w:val="center"/>
          </w:tcPr>
          <w:p w14:paraId="5D8FAF0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w:t>
            </w:r>
          </w:p>
        </w:tc>
        <w:tc>
          <w:tcPr>
            <w:tcW w:w="572" w:type="dxa"/>
            <w:vAlign w:val="center"/>
          </w:tcPr>
          <w:p w14:paraId="6C3A4BE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w:t>
            </w:r>
          </w:p>
        </w:tc>
        <w:tc>
          <w:tcPr>
            <w:tcW w:w="559" w:type="dxa"/>
            <w:vAlign w:val="center"/>
          </w:tcPr>
          <w:p w14:paraId="137EA4C7">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64</w:t>
            </w:r>
          </w:p>
        </w:tc>
        <w:tc>
          <w:tcPr>
            <w:tcW w:w="546" w:type="dxa"/>
            <w:vAlign w:val="center"/>
          </w:tcPr>
          <w:p w14:paraId="7C842142">
            <w:pPr>
              <w:widowControl/>
              <w:spacing w:line="360" w:lineRule="exact"/>
              <w:jc w:val="center"/>
              <w:rPr>
                <w:rFonts w:hint="default"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rPr>
              <w:t>128</w:t>
            </w:r>
          </w:p>
        </w:tc>
        <w:tc>
          <w:tcPr>
            <w:tcW w:w="518" w:type="dxa"/>
            <w:vAlign w:val="center"/>
          </w:tcPr>
          <w:p w14:paraId="73FCDF4E">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w:t>
            </w:r>
          </w:p>
        </w:tc>
        <w:tc>
          <w:tcPr>
            <w:tcW w:w="559" w:type="dxa"/>
            <w:vAlign w:val="center"/>
          </w:tcPr>
          <w:p w14:paraId="470F96C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w:t>
            </w:r>
          </w:p>
        </w:tc>
        <w:tc>
          <w:tcPr>
            <w:tcW w:w="642" w:type="dxa"/>
            <w:vAlign w:val="center"/>
          </w:tcPr>
          <w:p w14:paraId="3C17B88B">
            <w:pPr>
              <w:widowControl/>
              <w:spacing w:line="360" w:lineRule="exact"/>
              <w:jc w:val="center"/>
              <w:rPr>
                <w:rFonts w:asciiTheme="minorEastAsia" w:hAnsiTheme="minorEastAsia" w:eastAsiaTheme="minorEastAsia" w:cstheme="minorEastAsia"/>
                <w:kern w:val="0"/>
                <w:sz w:val="18"/>
                <w:szCs w:val="18"/>
              </w:rPr>
            </w:pPr>
          </w:p>
        </w:tc>
        <w:tc>
          <w:tcPr>
            <w:tcW w:w="392" w:type="dxa"/>
            <w:vAlign w:val="center"/>
          </w:tcPr>
          <w:p w14:paraId="750F7014">
            <w:pPr>
              <w:widowControl/>
              <w:spacing w:line="360" w:lineRule="exact"/>
              <w:jc w:val="center"/>
              <w:rPr>
                <w:rFonts w:asciiTheme="minorEastAsia" w:hAnsiTheme="minorEastAsia" w:eastAsiaTheme="minorEastAsia" w:cstheme="minorEastAsia"/>
                <w:kern w:val="0"/>
                <w:sz w:val="18"/>
                <w:szCs w:val="18"/>
              </w:rPr>
            </w:pPr>
          </w:p>
        </w:tc>
      </w:tr>
      <w:tr w14:paraId="476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50" w:type="dxa"/>
            <w:vMerge w:val="restart"/>
            <w:vAlign w:val="center"/>
          </w:tcPr>
          <w:p w14:paraId="2DABAAF2">
            <w:pPr>
              <w:widowControl/>
              <w:spacing w:line="360" w:lineRule="exact"/>
              <w:jc w:val="center"/>
              <w:rPr>
                <w:rFonts w:asciiTheme="minorEastAsia" w:hAnsiTheme="minorEastAsia" w:eastAsiaTheme="minorEastAsia" w:cstheme="minorEastAsia"/>
                <w:kern w:val="0"/>
                <w:sz w:val="18"/>
                <w:szCs w:val="18"/>
              </w:rPr>
            </w:pPr>
          </w:p>
        </w:tc>
        <w:tc>
          <w:tcPr>
            <w:tcW w:w="419" w:type="dxa"/>
            <w:vMerge w:val="restart"/>
            <w:vAlign w:val="center"/>
          </w:tcPr>
          <w:p w14:paraId="2DC9DF0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专业实践课</w:t>
            </w:r>
          </w:p>
        </w:tc>
        <w:tc>
          <w:tcPr>
            <w:tcW w:w="396" w:type="dxa"/>
            <w:vAlign w:val="center"/>
          </w:tcPr>
          <w:p w14:paraId="347D021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024" w:type="dxa"/>
            <w:vAlign w:val="center"/>
          </w:tcPr>
          <w:p w14:paraId="3AC59581">
            <w:pPr>
              <w:widowControl/>
              <w:spacing w:line="360" w:lineRule="exac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04020</w:t>
            </w:r>
            <w:r>
              <w:rPr>
                <w:rFonts w:hint="eastAsia" w:asciiTheme="minorEastAsia" w:hAnsiTheme="minorEastAsia" w:eastAsiaTheme="minorEastAsia" w:cstheme="minorEastAsia"/>
                <w:kern w:val="0"/>
                <w:sz w:val="18"/>
                <w:szCs w:val="18"/>
                <w:lang w:val="en-US" w:eastAsia="zh-CN"/>
              </w:rPr>
              <w:t>1s</w:t>
            </w:r>
          </w:p>
        </w:tc>
        <w:tc>
          <w:tcPr>
            <w:tcW w:w="1843" w:type="dxa"/>
            <w:vAlign w:val="center"/>
          </w:tcPr>
          <w:p w14:paraId="4905405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陶瓷产品的样板制作实践</w:t>
            </w:r>
          </w:p>
        </w:tc>
        <w:tc>
          <w:tcPr>
            <w:tcW w:w="992" w:type="dxa"/>
            <w:vAlign w:val="center"/>
          </w:tcPr>
          <w:p w14:paraId="6982389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C</w:t>
            </w:r>
          </w:p>
        </w:tc>
        <w:tc>
          <w:tcPr>
            <w:tcW w:w="750" w:type="dxa"/>
            <w:vAlign w:val="center"/>
          </w:tcPr>
          <w:p w14:paraId="43C1399E">
            <w:pPr>
              <w:widowControl/>
              <w:spacing w:line="360" w:lineRule="exact"/>
              <w:jc w:val="center"/>
              <w:rPr>
                <w:rFonts w:hint="default"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rPr>
              <w:t>52</w:t>
            </w:r>
          </w:p>
        </w:tc>
        <w:tc>
          <w:tcPr>
            <w:tcW w:w="675" w:type="dxa"/>
            <w:vAlign w:val="center"/>
          </w:tcPr>
          <w:p w14:paraId="66CC308C">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w:t>
            </w:r>
          </w:p>
        </w:tc>
        <w:tc>
          <w:tcPr>
            <w:tcW w:w="645" w:type="dxa"/>
            <w:shd w:val="clear" w:color="auto" w:fill="auto"/>
            <w:vAlign w:val="center"/>
          </w:tcPr>
          <w:p w14:paraId="426F5602">
            <w:pPr>
              <w:widowControl/>
              <w:spacing w:line="360" w:lineRule="exact"/>
              <w:jc w:val="center"/>
              <w:rPr>
                <w:rFonts w:hint="default"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rPr>
              <w:t>52</w:t>
            </w:r>
          </w:p>
        </w:tc>
        <w:tc>
          <w:tcPr>
            <w:tcW w:w="468" w:type="dxa"/>
            <w:vAlign w:val="center"/>
          </w:tcPr>
          <w:p w14:paraId="44435AD3">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559" w:type="dxa"/>
            <w:vAlign w:val="center"/>
          </w:tcPr>
          <w:p w14:paraId="67003128">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0D6AC9F0">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54D1C012">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0DC2621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w:t>
            </w:r>
          </w:p>
        </w:tc>
        <w:tc>
          <w:tcPr>
            <w:tcW w:w="518" w:type="dxa"/>
            <w:vAlign w:val="center"/>
          </w:tcPr>
          <w:p w14:paraId="753A9167">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62E91653">
            <w:pPr>
              <w:widowControl/>
              <w:spacing w:line="360" w:lineRule="exact"/>
              <w:jc w:val="center"/>
              <w:rPr>
                <w:rFonts w:asciiTheme="minorEastAsia" w:hAnsiTheme="minorEastAsia" w:eastAsiaTheme="minorEastAsia" w:cstheme="minorEastAsia"/>
                <w:kern w:val="0"/>
                <w:sz w:val="18"/>
                <w:szCs w:val="18"/>
              </w:rPr>
            </w:pPr>
          </w:p>
        </w:tc>
        <w:tc>
          <w:tcPr>
            <w:tcW w:w="642" w:type="dxa"/>
            <w:vAlign w:val="center"/>
          </w:tcPr>
          <w:p w14:paraId="230A5C60">
            <w:pPr>
              <w:widowControl/>
              <w:spacing w:line="360" w:lineRule="exact"/>
              <w:jc w:val="center"/>
              <w:rPr>
                <w:rFonts w:asciiTheme="minorEastAsia" w:hAnsiTheme="minorEastAsia" w:eastAsiaTheme="minorEastAsia" w:cstheme="minorEastAsia"/>
                <w:kern w:val="0"/>
                <w:sz w:val="18"/>
                <w:szCs w:val="18"/>
              </w:rPr>
            </w:pPr>
            <w:r>
              <w:rPr>
                <w:rFonts w:hint="eastAsia" w:ascii="宋体" w:hAnsi="宋体" w:cs="宋体"/>
                <w:color w:val="000000" w:themeColor="text1"/>
                <w:sz w:val="18"/>
                <w:szCs w:val="18"/>
                <w14:textFill>
                  <w14:solidFill>
                    <w14:schemeClr w14:val="tx1"/>
                  </w14:solidFill>
                </w14:textFill>
              </w:rPr>
              <w:t>⑥⑧</w:t>
            </w:r>
          </w:p>
        </w:tc>
        <w:tc>
          <w:tcPr>
            <w:tcW w:w="392" w:type="dxa"/>
            <w:vAlign w:val="center"/>
          </w:tcPr>
          <w:p w14:paraId="5F8689C4">
            <w:pPr>
              <w:widowControl/>
              <w:spacing w:line="360" w:lineRule="exact"/>
              <w:jc w:val="center"/>
              <w:rPr>
                <w:rFonts w:asciiTheme="minorEastAsia" w:hAnsiTheme="minorEastAsia" w:eastAsiaTheme="minorEastAsia" w:cstheme="minorEastAsia"/>
                <w:kern w:val="0"/>
                <w:sz w:val="18"/>
                <w:szCs w:val="18"/>
              </w:rPr>
            </w:pPr>
          </w:p>
        </w:tc>
      </w:tr>
      <w:tr w14:paraId="3EB3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D0E4AB7">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38551B6F">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340A39B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024" w:type="dxa"/>
            <w:vAlign w:val="center"/>
          </w:tcPr>
          <w:p w14:paraId="07549A11">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0402</w:t>
            </w:r>
            <w:r>
              <w:rPr>
                <w:rFonts w:hint="eastAsia" w:asciiTheme="minorEastAsia" w:hAnsiTheme="minorEastAsia" w:eastAsiaTheme="minorEastAsia" w:cstheme="minorEastAsia"/>
                <w:kern w:val="0"/>
                <w:sz w:val="18"/>
                <w:szCs w:val="18"/>
                <w:lang w:val="en-US" w:eastAsia="zh-CN"/>
              </w:rPr>
              <w:t>02s</w:t>
            </w:r>
          </w:p>
        </w:tc>
        <w:tc>
          <w:tcPr>
            <w:tcW w:w="1843" w:type="dxa"/>
            <w:vAlign w:val="center"/>
          </w:tcPr>
          <w:p w14:paraId="53A7325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岗位实习</w:t>
            </w:r>
          </w:p>
        </w:tc>
        <w:tc>
          <w:tcPr>
            <w:tcW w:w="992" w:type="dxa"/>
            <w:vAlign w:val="center"/>
          </w:tcPr>
          <w:p w14:paraId="5042842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C</w:t>
            </w:r>
          </w:p>
        </w:tc>
        <w:tc>
          <w:tcPr>
            <w:tcW w:w="750" w:type="dxa"/>
            <w:vAlign w:val="center"/>
          </w:tcPr>
          <w:p w14:paraId="22D58D03">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676</w:t>
            </w:r>
          </w:p>
        </w:tc>
        <w:tc>
          <w:tcPr>
            <w:tcW w:w="675" w:type="dxa"/>
            <w:vAlign w:val="center"/>
          </w:tcPr>
          <w:p w14:paraId="758F7DAF">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w:t>
            </w:r>
          </w:p>
        </w:tc>
        <w:tc>
          <w:tcPr>
            <w:tcW w:w="645" w:type="dxa"/>
            <w:shd w:val="clear" w:color="auto" w:fill="auto"/>
            <w:vAlign w:val="center"/>
          </w:tcPr>
          <w:p w14:paraId="1CD59B5C">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676</w:t>
            </w:r>
          </w:p>
        </w:tc>
        <w:tc>
          <w:tcPr>
            <w:tcW w:w="468" w:type="dxa"/>
            <w:vAlign w:val="center"/>
          </w:tcPr>
          <w:p w14:paraId="49B5EAC5">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26</w:t>
            </w:r>
          </w:p>
        </w:tc>
        <w:tc>
          <w:tcPr>
            <w:tcW w:w="559" w:type="dxa"/>
            <w:vAlign w:val="center"/>
          </w:tcPr>
          <w:p w14:paraId="62FC52F1">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0506DD6B">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7368FAA1">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1D63EB80">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1D4E4E7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18</w:t>
            </w:r>
            <w:r>
              <w:rPr>
                <w:rFonts w:hint="eastAsia" w:asciiTheme="minorEastAsia" w:hAnsiTheme="minorEastAsia" w:eastAsiaTheme="minorEastAsia" w:cstheme="minorEastAsia"/>
                <w:kern w:val="0"/>
                <w:sz w:val="18"/>
                <w:szCs w:val="18"/>
              </w:rPr>
              <w:t>W</w:t>
            </w:r>
          </w:p>
        </w:tc>
        <w:tc>
          <w:tcPr>
            <w:tcW w:w="559" w:type="dxa"/>
            <w:vAlign w:val="center"/>
          </w:tcPr>
          <w:p w14:paraId="6024F13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8</w:t>
            </w:r>
            <w:r>
              <w:rPr>
                <w:rFonts w:hint="eastAsia" w:asciiTheme="minorEastAsia" w:hAnsiTheme="minorEastAsia" w:eastAsiaTheme="minorEastAsia" w:cstheme="minorEastAsia"/>
                <w:kern w:val="0"/>
                <w:sz w:val="18"/>
                <w:szCs w:val="18"/>
              </w:rPr>
              <w:t>W</w:t>
            </w:r>
          </w:p>
        </w:tc>
        <w:tc>
          <w:tcPr>
            <w:tcW w:w="642" w:type="dxa"/>
            <w:vAlign w:val="center"/>
          </w:tcPr>
          <w:p w14:paraId="0446977C">
            <w:pPr>
              <w:widowControl/>
              <w:spacing w:line="360" w:lineRule="exact"/>
              <w:jc w:val="center"/>
              <w:rPr>
                <w:rFonts w:asciiTheme="minorEastAsia" w:hAnsiTheme="minorEastAsia" w:eastAsiaTheme="minorEastAsia" w:cstheme="minorEastAsia"/>
                <w:kern w:val="0"/>
                <w:sz w:val="18"/>
                <w:szCs w:val="18"/>
              </w:rPr>
            </w:pPr>
            <w:r>
              <w:rPr>
                <w:rFonts w:hint="eastAsia" w:ascii="宋体" w:hAnsi="宋体" w:cs="宋体"/>
                <w:color w:val="000000" w:themeColor="text1"/>
                <w:sz w:val="18"/>
                <w:szCs w:val="18"/>
                <w14:textFill>
                  <w14:solidFill>
                    <w14:schemeClr w14:val="tx1"/>
                  </w14:solidFill>
                </w14:textFill>
              </w:rPr>
              <w:t>⑤⑥</w:t>
            </w:r>
          </w:p>
        </w:tc>
        <w:tc>
          <w:tcPr>
            <w:tcW w:w="392" w:type="dxa"/>
            <w:vAlign w:val="center"/>
          </w:tcPr>
          <w:p w14:paraId="232E34FC">
            <w:pPr>
              <w:widowControl/>
              <w:spacing w:line="360" w:lineRule="exact"/>
              <w:jc w:val="center"/>
              <w:rPr>
                <w:rFonts w:asciiTheme="minorEastAsia" w:hAnsiTheme="minorEastAsia" w:eastAsiaTheme="minorEastAsia" w:cstheme="minorEastAsia"/>
                <w:kern w:val="0"/>
                <w:sz w:val="18"/>
                <w:szCs w:val="18"/>
              </w:rPr>
            </w:pPr>
          </w:p>
        </w:tc>
      </w:tr>
      <w:tr w14:paraId="0803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258BF9D">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21BB9C77">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356E3E1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1024" w:type="dxa"/>
            <w:vAlign w:val="center"/>
          </w:tcPr>
          <w:p w14:paraId="61503C43">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0402</w:t>
            </w:r>
            <w:r>
              <w:rPr>
                <w:rFonts w:hint="eastAsia" w:asciiTheme="minorEastAsia" w:hAnsiTheme="minorEastAsia" w:eastAsiaTheme="minorEastAsia" w:cstheme="minorEastAsia"/>
                <w:kern w:val="0"/>
                <w:sz w:val="18"/>
                <w:szCs w:val="18"/>
                <w:lang w:val="en-US" w:eastAsia="zh-CN"/>
              </w:rPr>
              <w:t>03s</w:t>
            </w:r>
          </w:p>
        </w:tc>
        <w:tc>
          <w:tcPr>
            <w:tcW w:w="1843" w:type="dxa"/>
            <w:vAlign w:val="center"/>
          </w:tcPr>
          <w:p w14:paraId="5E24BC9E">
            <w:pPr>
              <w:widowControl/>
              <w:spacing w:line="360" w:lineRule="exact"/>
              <w:jc w:val="both"/>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毕业设计</w:t>
            </w:r>
            <w:r>
              <w:rPr>
                <w:rFonts w:hint="eastAsia" w:asciiTheme="minorEastAsia" w:hAnsiTheme="minorEastAsia" w:eastAsiaTheme="minorEastAsia" w:cstheme="minorEastAsia"/>
                <w:sz w:val="18"/>
                <w:szCs w:val="18"/>
                <w:lang w:val="en-US" w:eastAsia="zh-CN"/>
              </w:rPr>
              <w:t>与毕业教育</w:t>
            </w:r>
          </w:p>
        </w:tc>
        <w:tc>
          <w:tcPr>
            <w:tcW w:w="992" w:type="dxa"/>
            <w:vAlign w:val="center"/>
          </w:tcPr>
          <w:p w14:paraId="4264D0E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C</w:t>
            </w:r>
          </w:p>
        </w:tc>
        <w:tc>
          <w:tcPr>
            <w:tcW w:w="750" w:type="dxa"/>
            <w:vAlign w:val="center"/>
          </w:tcPr>
          <w:p w14:paraId="30AF80D8">
            <w:pPr>
              <w:widowControl/>
              <w:spacing w:line="360" w:lineRule="exact"/>
              <w:jc w:val="center"/>
              <w:rPr>
                <w:rFonts w:hint="default"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rPr>
              <w:t>260</w:t>
            </w:r>
          </w:p>
        </w:tc>
        <w:tc>
          <w:tcPr>
            <w:tcW w:w="675" w:type="dxa"/>
            <w:vAlign w:val="center"/>
          </w:tcPr>
          <w:p w14:paraId="57EE9E28">
            <w:pPr>
              <w:widowControl/>
              <w:spacing w:line="36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w:t>
            </w:r>
          </w:p>
        </w:tc>
        <w:tc>
          <w:tcPr>
            <w:tcW w:w="645" w:type="dxa"/>
            <w:shd w:val="clear" w:color="auto" w:fill="auto"/>
            <w:vAlign w:val="center"/>
          </w:tcPr>
          <w:p w14:paraId="78364D81">
            <w:pPr>
              <w:widowControl/>
              <w:spacing w:line="360" w:lineRule="exact"/>
              <w:jc w:val="center"/>
              <w:rPr>
                <w:rFonts w:hint="default"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rPr>
              <w:t>260</w:t>
            </w:r>
          </w:p>
        </w:tc>
        <w:tc>
          <w:tcPr>
            <w:tcW w:w="468" w:type="dxa"/>
            <w:vAlign w:val="center"/>
          </w:tcPr>
          <w:p w14:paraId="56483A0F">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w:t>
            </w:r>
          </w:p>
        </w:tc>
        <w:tc>
          <w:tcPr>
            <w:tcW w:w="559" w:type="dxa"/>
            <w:vAlign w:val="center"/>
          </w:tcPr>
          <w:p w14:paraId="2BE83661">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067AF46B">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35FF63CB">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21A4420F">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3586EEB9">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14810EA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w:t>
            </w:r>
          </w:p>
        </w:tc>
        <w:tc>
          <w:tcPr>
            <w:tcW w:w="642" w:type="dxa"/>
            <w:vAlign w:val="center"/>
          </w:tcPr>
          <w:p w14:paraId="361C7955">
            <w:pPr>
              <w:widowControl/>
              <w:spacing w:line="360" w:lineRule="exact"/>
              <w:jc w:val="center"/>
              <w:rPr>
                <w:rFonts w:asciiTheme="minorEastAsia" w:hAnsiTheme="minorEastAsia" w:eastAsiaTheme="minorEastAsia" w:cstheme="minorEastAsia"/>
                <w:kern w:val="0"/>
                <w:sz w:val="18"/>
                <w:szCs w:val="18"/>
              </w:rPr>
            </w:pPr>
            <w:r>
              <w:rPr>
                <w:rFonts w:hint="eastAsia" w:ascii="宋体" w:hAnsi="宋体" w:cs="宋体"/>
                <w:color w:val="000000" w:themeColor="text1"/>
                <w:sz w:val="18"/>
                <w:szCs w:val="18"/>
                <w14:textFill>
                  <w14:solidFill>
                    <w14:schemeClr w14:val="tx1"/>
                  </w14:solidFill>
                </w14:textFill>
              </w:rPr>
              <w:t>⑤⑥</w:t>
            </w:r>
          </w:p>
        </w:tc>
        <w:tc>
          <w:tcPr>
            <w:tcW w:w="392" w:type="dxa"/>
            <w:vAlign w:val="center"/>
          </w:tcPr>
          <w:p w14:paraId="7D678918">
            <w:pPr>
              <w:widowControl/>
              <w:spacing w:line="360" w:lineRule="exact"/>
              <w:jc w:val="center"/>
              <w:rPr>
                <w:rFonts w:asciiTheme="minorEastAsia" w:hAnsiTheme="minorEastAsia" w:eastAsiaTheme="minorEastAsia" w:cstheme="minorEastAsia"/>
                <w:kern w:val="0"/>
                <w:sz w:val="18"/>
                <w:szCs w:val="18"/>
              </w:rPr>
            </w:pPr>
          </w:p>
        </w:tc>
      </w:tr>
      <w:tr w14:paraId="29F3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50" w:type="dxa"/>
            <w:vMerge w:val="continue"/>
            <w:vAlign w:val="center"/>
          </w:tcPr>
          <w:p w14:paraId="479CDA10">
            <w:pPr>
              <w:widowControl/>
              <w:spacing w:line="360" w:lineRule="exact"/>
              <w:jc w:val="left"/>
              <w:rPr>
                <w:rFonts w:asciiTheme="minorEastAsia" w:hAnsiTheme="minorEastAsia" w:eastAsiaTheme="minorEastAsia" w:cstheme="minorEastAsia"/>
                <w:kern w:val="0"/>
                <w:sz w:val="18"/>
                <w:szCs w:val="18"/>
              </w:rPr>
            </w:pPr>
          </w:p>
        </w:tc>
        <w:tc>
          <w:tcPr>
            <w:tcW w:w="419" w:type="dxa"/>
            <w:vMerge w:val="continue"/>
            <w:vAlign w:val="center"/>
          </w:tcPr>
          <w:p w14:paraId="67666489">
            <w:pPr>
              <w:widowControl/>
              <w:spacing w:line="360" w:lineRule="exact"/>
              <w:jc w:val="left"/>
              <w:rPr>
                <w:rFonts w:asciiTheme="minorEastAsia" w:hAnsiTheme="minorEastAsia" w:eastAsiaTheme="minorEastAsia" w:cstheme="minorEastAsia"/>
                <w:kern w:val="0"/>
                <w:sz w:val="18"/>
                <w:szCs w:val="18"/>
              </w:rPr>
            </w:pPr>
          </w:p>
        </w:tc>
        <w:tc>
          <w:tcPr>
            <w:tcW w:w="1420" w:type="dxa"/>
            <w:gridSpan w:val="2"/>
            <w:vAlign w:val="center"/>
          </w:tcPr>
          <w:p w14:paraId="5E2BDBF8">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   计</w:t>
            </w:r>
          </w:p>
        </w:tc>
        <w:tc>
          <w:tcPr>
            <w:tcW w:w="1843" w:type="dxa"/>
            <w:vAlign w:val="center"/>
          </w:tcPr>
          <w:p w14:paraId="53A2B121">
            <w:pPr>
              <w:shd w:val="clear" w:color="auto" w:fill="FFFFFF"/>
              <w:adjustRightInd w:val="0"/>
              <w:snapToGrid w:val="0"/>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共3门</w:t>
            </w:r>
          </w:p>
        </w:tc>
        <w:tc>
          <w:tcPr>
            <w:tcW w:w="992" w:type="dxa"/>
            <w:vAlign w:val="center"/>
          </w:tcPr>
          <w:p w14:paraId="23721861">
            <w:pPr>
              <w:widowControl/>
              <w:spacing w:line="360" w:lineRule="exact"/>
              <w:jc w:val="center"/>
              <w:rPr>
                <w:rFonts w:asciiTheme="minorEastAsia" w:hAnsiTheme="minorEastAsia" w:eastAsiaTheme="minorEastAsia" w:cstheme="minorEastAsia"/>
                <w:kern w:val="0"/>
                <w:sz w:val="18"/>
                <w:szCs w:val="18"/>
              </w:rPr>
            </w:pPr>
          </w:p>
        </w:tc>
        <w:tc>
          <w:tcPr>
            <w:tcW w:w="750" w:type="dxa"/>
            <w:vAlign w:val="center"/>
          </w:tcPr>
          <w:p w14:paraId="6B1E0F76">
            <w:pPr>
              <w:widowControl/>
              <w:spacing w:line="360" w:lineRule="exact"/>
              <w:jc w:val="center"/>
              <w:textAlignment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bidi="ar"/>
              </w:rPr>
              <w:t>988</w:t>
            </w:r>
          </w:p>
        </w:tc>
        <w:tc>
          <w:tcPr>
            <w:tcW w:w="675" w:type="dxa"/>
            <w:vAlign w:val="center"/>
          </w:tcPr>
          <w:p w14:paraId="7B4413FB">
            <w:pPr>
              <w:widowControl/>
              <w:spacing w:line="360" w:lineRule="exact"/>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0</w:t>
            </w:r>
          </w:p>
        </w:tc>
        <w:tc>
          <w:tcPr>
            <w:tcW w:w="645" w:type="dxa"/>
            <w:shd w:val="clear" w:color="auto" w:fill="auto"/>
            <w:vAlign w:val="center"/>
          </w:tcPr>
          <w:p w14:paraId="7DBF7698">
            <w:pPr>
              <w:widowControl/>
              <w:spacing w:line="360" w:lineRule="exact"/>
              <w:jc w:val="center"/>
              <w:textAlignment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bidi="ar"/>
              </w:rPr>
              <w:t>988</w:t>
            </w:r>
          </w:p>
        </w:tc>
        <w:tc>
          <w:tcPr>
            <w:tcW w:w="468" w:type="dxa"/>
            <w:vAlign w:val="center"/>
          </w:tcPr>
          <w:p w14:paraId="3535B382">
            <w:pPr>
              <w:widowControl/>
              <w:spacing w:line="360" w:lineRule="exact"/>
              <w:jc w:val="center"/>
              <w:textAlignment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38</w:t>
            </w:r>
          </w:p>
        </w:tc>
        <w:tc>
          <w:tcPr>
            <w:tcW w:w="559" w:type="dxa"/>
            <w:vAlign w:val="center"/>
          </w:tcPr>
          <w:p w14:paraId="683459AA">
            <w:pPr>
              <w:widowControl/>
              <w:spacing w:line="360" w:lineRule="exact"/>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w:t>
            </w:r>
          </w:p>
        </w:tc>
        <w:tc>
          <w:tcPr>
            <w:tcW w:w="572" w:type="dxa"/>
            <w:vAlign w:val="center"/>
          </w:tcPr>
          <w:p w14:paraId="3B60CDF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w:t>
            </w:r>
          </w:p>
        </w:tc>
        <w:tc>
          <w:tcPr>
            <w:tcW w:w="559" w:type="dxa"/>
            <w:vAlign w:val="center"/>
          </w:tcPr>
          <w:p w14:paraId="0BCB26B9">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w:t>
            </w:r>
          </w:p>
        </w:tc>
        <w:tc>
          <w:tcPr>
            <w:tcW w:w="546" w:type="dxa"/>
            <w:vAlign w:val="center"/>
          </w:tcPr>
          <w:p w14:paraId="0B994972">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52</w:t>
            </w:r>
          </w:p>
        </w:tc>
        <w:tc>
          <w:tcPr>
            <w:tcW w:w="518" w:type="dxa"/>
            <w:vAlign w:val="center"/>
          </w:tcPr>
          <w:p w14:paraId="12A363C6">
            <w:pPr>
              <w:widowControl/>
              <w:spacing w:line="360" w:lineRule="exact"/>
              <w:jc w:val="center"/>
              <w:rPr>
                <w:rFonts w:hint="default"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rPr>
              <w:t>468</w:t>
            </w:r>
          </w:p>
        </w:tc>
        <w:tc>
          <w:tcPr>
            <w:tcW w:w="559" w:type="dxa"/>
            <w:vAlign w:val="center"/>
          </w:tcPr>
          <w:p w14:paraId="21374FBD">
            <w:pPr>
              <w:widowControl/>
              <w:spacing w:line="360" w:lineRule="exact"/>
              <w:rPr>
                <w:rFonts w:hint="default"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rPr>
              <w:t>468</w:t>
            </w:r>
          </w:p>
        </w:tc>
        <w:tc>
          <w:tcPr>
            <w:tcW w:w="642" w:type="dxa"/>
            <w:vAlign w:val="center"/>
          </w:tcPr>
          <w:p w14:paraId="61FAD0F6">
            <w:pPr>
              <w:widowControl/>
              <w:spacing w:line="360" w:lineRule="exact"/>
              <w:rPr>
                <w:rFonts w:asciiTheme="minorEastAsia" w:hAnsiTheme="minorEastAsia" w:eastAsiaTheme="minorEastAsia" w:cstheme="minorEastAsia"/>
                <w:kern w:val="0"/>
                <w:sz w:val="18"/>
                <w:szCs w:val="18"/>
              </w:rPr>
            </w:pPr>
          </w:p>
        </w:tc>
        <w:tc>
          <w:tcPr>
            <w:tcW w:w="392" w:type="dxa"/>
            <w:vAlign w:val="center"/>
          </w:tcPr>
          <w:p w14:paraId="6E2F5C42">
            <w:pPr>
              <w:widowControl/>
              <w:spacing w:line="360" w:lineRule="exact"/>
              <w:rPr>
                <w:rFonts w:asciiTheme="minorEastAsia" w:hAnsiTheme="minorEastAsia" w:eastAsiaTheme="minorEastAsia" w:cstheme="minorEastAsia"/>
                <w:kern w:val="0"/>
                <w:sz w:val="18"/>
                <w:szCs w:val="18"/>
              </w:rPr>
            </w:pPr>
          </w:p>
        </w:tc>
      </w:tr>
      <w:tr w14:paraId="2749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9" w:type="dxa"/>
            <w:gridSpan w:val="2"/>
            <w:vMerge w:val="restart"/>
            <w:vAlign w:val="center"/>
          </w:tcPr>
          <w:p w14:paraId="755AD1D6">
            <w:pPr>
              <w:widowControl/>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其他</w:t>
            </w:r>
          </w:p>
        </w:tc>
        <w:tc>
          <w:tcPr>
            <w:tcW w:w="396" w:type="dxa"/>
            <w:vAlign w:val="center"/>
          </w:tcPr>
          <w:p w14:paraId="3830F07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024" w:type="dxa"/>
            <w:vAlign w:val="center"/>
          </w:tcPr>
          <w:p w14:paraId="488694B2">
            <w:pPr>
              <w:widowControl/>
              <w:spacing w:line="360" w:lineRule="exact"/>
              <w:jc w:val="center"/>
              <w:rPr>
                <w:rFonts w:asciiTheme="minorEastAsia" w:hAnsiTheme="minorEastAsia" w:eastAsiaTheme="minorEastAsia" w:cstheme="minorEastAsia"/>
                <w:kern w:val="0"/>
                <w:sz w:val="18"/>
                <w:szCs w:val="18"/>
              </w:rPr>
            </w:pPr>
          </w:p>
        </w:tc>
        <w:tc>
          <w:tcPr>
            <w:tcW w:w="1843" w:type="dxa"/>
            <w:vAlign w:val="center"/>
          </w:tcPr>
          <w:p w14:paraId="6E034DB9">
            <w:pPr>
              <w:shd w:val="clear" w:color="auto" w:fill="FFFFFF"/>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机动、考试</w:t>
            </w:r>
          </w:p>
        </w:tc>
        <w:tc>
          <w:tcPr>
            <w:tcW w:w="992" w:type="dxa"/>
            <w:vAlign w:val="center"/>
          </w:tcPr>
          <w:p w14:paraId="0FC9A2FA">
            <w:pPr>
              <w:widowControl/>
              <w:spacing w:line="360" w:lineRule="exact"/>
              <w:jc w:val="center"/>
              <w:rPr>
                <w:rFonts w:asciiTheme="minorEastAsia" w:hAnsiTheme="minorEastAsia" w:eastAsiaTheme="minorEastAsia" w:cstheme="minorEastAsia"/>
                <w:kern w:val="0"/>
                <w:sz w:val="18"/>
                <w:szCs w:val="18"/>
              </w:rPr>
            </w:pPr>
          </w:p>
        </w:tc>
        <w:tc>
          <w:tcPr>
            <w:tcW w:w="750" w:type="dxa"/>
            <w:vAlign w:val="center"/>
          </w:tcPr>
          <w:p w14:paraId="457E1288">
            <w:pPr>
              <w:widowControl/>
              <w:spacing w:line="360" w:lineRule="exact"/>
              <w:jc w:val="center"/>
              <w:rPr>
                <w:rFonts w:asciiTheme="minorEastAsia" w:hAnsiTheme="minorEastAsia" w:eastAsiaTheme="minorEastAsia" w:cstheme="minorEastAsia"/>
                <w:kern w:val="0"/>
                <w:sz w:val="18"/>
                <w:szCs w:val="18"/>
              </w:rPr>
            </w:pPr>
          </w:p>
        </w:tc>
        <w:tc>
          <w:tcPr>
            <w:tcW w:w="675" w:type="dxa"/>
            <w:vAlign w:val="center"/>
          </w:tcPr>
          <w:p w14:paraId="1099D0B6">
            <w:pPr>
              <w:widowControl/>
              <w:spacing w:line="360" w:lineRule="exact"/>
              <w:jc w:val="center"/>
              <w:rPr>
                <w:rFonts w:asciiTheme="minorEastAsia" w:hAnsiTheme="minorEastAsia" w:eastAsiaTheme="minorEastAsia" w:cstheme="minorEastAsia"/>
                <w:kern w:val="0"/>
                <w:sz w:val="18"/>
                <w:szCs w:val="18"/>
              </w:rPr>
            </w:pPr>
          </w:p>
        </w:tc>
        <w:tc>
          <w:tcPr>
            <w:tcW w:w="645" w:type="dxa"/>
            <w:vAlign w:val="center"/>
          </w:tcPr>
          <w:p w14:paraId="77E89FC5">
            <w:pPr>
              <w:widowControl/>
              <w:spacing w:line="360" w:lineRule="exact"/>
              <w:jc w:val="center"/>
              <w:rPr>
                <w:rFonts w:asciiTheme="minorEastAsia" w:hAnsiTheme="minorEastAsia" w:eastAsiaTheme="minorEastAsia" w:cstheme="minorEastAsia"/>
                <w:kern w:val="0"/>
                <w:sz w:val="18"/>
                <w:szCs w:val="18"/>
              </w:rPr>
            </w:pPr>
          </w:p>
        </w:tc>
        <w:tc>
          <w:tcPr>
            <w:tcW w:w="468" w:type="dxa"/>
            <w:vAlign w:val="center"/>
          </w:tcPr>
          <w:p w14:paraId="3246379C">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4AD03D0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1周</w:t>
            </w:r>
          </w:p>
        </w:tc>
        <w:tc>
          <w:tcPr>
            <w:tcW w:w="572" w:type="dxa"/>
            <w:vAlign w:val="center"/>
          </w:tcPr>
          <w:p w14:paraId="31C1275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559" w:type="dxa"/>
            <w:vAlign w:val="center"/>
          </w:tcPr>
          <w:p w14:paraId="5A0EA4C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546" w:type="dxa"/>
            <w:vAlign w:val="center"/>
          </w:tcPr>
          <w:p w14:paraId="7ED4F36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518" w:type="dxa"/>
            <w:vAlign w:val="center"/>
          </w:tcPr>
          <w:p w14:paraId="4A8BD48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559" w:type="dxa"/>
            <w:vAlign w:val="center"/>
          </w:tcPr>
          <w:p w14:paraId="7165D60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642" w:type="dxa"/>
            <w:vAlign w:val="center"/>
          </w:tcPr>
          <w:p w14:paraId="6ACFA15A">
            <w:pPr>
              <w:widowControl/>
              <w:spacing w:line="360" w:lineRule="exact"/>
              <w:jc w:val="center"/>
              <w:rPr>
                <w:rFonts w:asciiTheme="minorEastAsia" w:hAnsiTheme="minorEastAsia" w:eastAsiaTheme="minorEastAsia" w:cstheme="minorEastAsia"/>
                <w:kern w:val="0"/>
                <w:sz w:val="18"/>
                <w:szCs w:val="18"/>
              </w:rPr>
            </w:pPr>
          </w:p>
        </w:tc>
        <w:tc>
          <w:tcPr>
            <w:tcW w:w="392" w:type="dxa"/>
            <w:vAlign w:val="center"/>
          </w:tcPr>
          <w:p w14:paraId="3A6DF481">
            <w:pPr>
              <w:widowControl/>
              <w:spacing w:line="360" w:lineRule="exact"/>
              <w:jc w:val="center"/>
              <w:rPr>
                <w:rFonts w:asciiTheme="minorEastAsia" w:hAnsiTheme="minorEastAsia" w:eastAsiaTheme="minorEastAsia" w:cstheme="minorEastAsia"/>
                <w:kern w:val="0"/>
                <w:sz w:val="18"/>
                <w:szCs w:val="18"/>
              </w:rPr>
            </w:pPr>
          </w:p>
        </w:tc>
      </w:tr>
      <w:tr w14:paraId="1648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Merge w:val="continue"/>
            <w:vAlign w:val="center"/>
          </w:tcPr>
          <w:p w14:paraId="547BA834">
            <w:pPr>
              <w:widowControl/>
              <w:spacing w:line="360" w:lineRule="exact"/>
              <w:jc w:val="left"/>
              <w:rPr>
                <w:rFonts w:asciiTheme="minorEastAsia" w:hAnsiTheme="minorEastAsia" w:eastAsiaTheme="minorEastAsia" w:cstheme="minorEastAsia"/>
                <w:kern w:val="0"/>
                <w:sz w:val="18"/>
                <w:szCs w:val="18"/>
              </w:rPr>
            </w:pPr>
          </w:p>
        </w:tc>
        <w:tc>
          <w:tcPr>
            <w:tcW w:w="396" w:type="dxa"/>
            <w:vAlign w:val="center"/>
          </w:tcPr>
          <w:p w14:paraId="26F0A86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024" w:type="dxa"/>
            <w:vAlign w:val="center"/>
          </w:tcPr>
          <w:p w14:paraId="79789B1A">
            <w:pPr>
              <w:widowControl/>
              <w:spacing w:line="360" w:lineRule="exact"/>
              <w:jc w:val="center"/>
              <w:rPr>
                <w:rFonts w:asciiTheme="minorEastAsia" w:hAnsiTheme="minorEastAsia" w:eastAsiaTheme="minorEastAsia" w:cstheme="minorEastAsia"/>
                <w:kern w:val="0"/>
                <w:sz w:val="18"/>
                <w:szCs w:val="18"/>
              </w:rPr>
            </w:pPr>
          </w:p>
        </w:tc>
        <w:tc>
          <w:tcPr>
            <w:tcW w:w="1843" w:type="dxa"/>
            <w:vAlign w:val="center"/>
          </w:tcPr>
          <w:p w14:paraId="22E33D0B">
            <w:pPr>
              <w:widowControl/>
              <w:spacing w:line="360" w:lineRule="exact"/>
              <w:jc w:val="center"/>
              <w:rPr>
                <w:rFonts w:asciiTheme="minorEastAsia" w:hAnsiTheme="minorEastAsia" w:eastAsiaTheme="minorEastAsia" w:cstheme="minorEastAsia"/>
                <w:sz w:val="18"/>
                <w:szCs w:val="18"/>
              </w:rPr>
            </w:pPr>
          </w:p>
        </w:tc>
        <w:tc>
          <w:tcPr>
            <w:tcW w:w="992" w:type="dxa"/>
            <w:vAlign w:val="center"/>
          </w:tcPr>
          <w:p w14:paraId="02A98792">
            <w:pPr>
              <w:widowControl/>
              <w:spacing w:line="360" w:lineRule="exact"/>
              <w:jc w:val="center"/>
              <w:rPr>
                <w:rFonts w:asciiTheme="minorEastAsia" w:hAnsiTheme="minorEastAsia" w:eastAsiaTheme="minorEastAsia" w:cstheme="minorEastAsia"/>
                <w:kern w:val="0"/>
                <w:sz w:val="18"/>
                <w:szCs w:val="18"/>
              </w:rPr>
            </w:pPr>
          </w:p>
        </w:tc>
        <w:tc>
          <w:tcPr>
            <w:tcW w:w="750" w:type="dxa"/>
            <w:vAlign w:val="center"/>
          </w:tcPr>
          <w:p w14:paraId="3CC2A4D6">
            <w:pPr>
              <w:widowControl/>
              <w:spacing w:line="360" w:lineRule="exact"/>
              <w:jc w:val="center"/>
              <w:rPr>
                <w:rFonts w:asciiTheme="minorEastAsia" w:hAnsiTheme="minorEastAsia" w:eastAsiaTheme="minorEastAsia" w:cstheme="minorEastAsia"/>
                <w:kern w:val="0"/>
                <w:sz w:val="18"/>
                <w:szCs w:val="18"/>
              </w:rPr>
            </w:pPr>
          </w:p>
        </w:tc>
        <w:tc>
          <w:tcPr>
            <w:tcW w:w="675" w:type="dxa"/>
            <w:vAlign w:val="center"/>
          </w:tcPr>
          <w:p w14:paraId="123A7373">
            <w:pPr>
              <w:widowControl/>
              <w:spacing w:line="360" w:lineRule="exact"/>
              <w:jc w:val="center"/>
              <w:rPr>
                <w:rFonts w:asciiTheme="minorEastAsia" w:hAnsiTheme="minorEastAsia" w:eastAsiaTheme="minorEastAsia" w:cstheme="minorEastAsia"/>
                <w:kern w:val="0"/>
                <w:sz w:val="18"/>
                <w:szCs w:val="18"/>
              </w:rPr>
            </w:pPr>
          </w:p>
        </w:tc>
        <w:tc>
          <w:tcPr>
            <w:tcW w:w="645" w:type="dxa"/>
            <w:vAlign w:val="center"/>
          </w:tcPr>
          <w:p w14:paraId="676BB4C1">
            <w:pPr>
              <w:widowControl/>
              <w:spacing w:line="360" w:lineRule="exact"/>
              <w:jc w:val="center"/>
              <w:rPr>
                <w:rFonts w:asciiTheme="minorEastAsia" w:hAnsiTheme="minorEastAsia" w:eastAsiaTheme="minorEastAsia" w:cstheme="minorEastAsia"/>
                <w:kern w:val="0"/>
                <w:sz w:val="18"/>
                <w:szCs w:val="18"/>
              </w:rPr>
            </w:pPr>
          </w:p>
        </w:tc>
        <w:tc>
          <w:tcPr>
            <w:tcW w:w="468" w:type="dxa"/>
            <w:vAlign w:val="center"/>
          </w:tcPr>
          <w:p w14:paraId="2A022FE0">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30F35D19">
            <w:pPr>
              <w:widowControl/>
              <w:spacing w:line="360" w:lineRule="exact"/>
              <w:jc w:val="center"/>
              <w:rPr>
                <w:rFonts w:asciiTheme="minorEastAsia" w:hAnsiTheme="minorEastAsia" w:eastAsiaTheme="minorEastAsia" w:cstheme="minorEastAsia"/>
                <w:kern w:val="0"/>
                <w:sz w:val="18"/>
                <w:szCs w:val="18"/>
              </w:rPr>
            </w:pPr>
          </w:p>
        </w:tc>
        <w:tc>
          <w:tcPr>
            <w:tcW w:w="572" w:type="dxa"/>
            <w:vAlign w:val="center"/>
          </w:tcPr>
          <w:p w14:paraId="03474ED2">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61A76D62">
            <w:pPr>
              <w:widowControl/>
              <w:spacing w:line="360" w:lineRule="exact"/>
              <w:jc w:val="center"/>
              <w:rPr>
                <w:rFonts w:asciiTheme="minorEastAsia" w:hAnsiTheme="minorEastAsia" w:eastAsiaTheme="minorEastAsia" w:cstheme="minorEastAsia"/>
                <w:kern w:val="0"/>
                <w:sz w:val="18"/>
                <w:szCs w:val="18"/>
              </w:rPr>
            </w:pPr>
          </w:p>
        </w:tc>
        <w:tc>
          <w:tcPr>
            <w:tcW w:w="546" w:type="dxa"/>
            <w:vAlign w:val="center"/>
          </w:tcPr>
          <w:p w14:paraId="6F1C310D">
            <w:pPr>
              <w:widowControl/>
              <w:spacing w:line="360" w:lineRule="exact"/>
              <w:jc w:val="center"/>
              <w:rPr>
                <w:rFonts w:asciiTheme="minorEastAsia" w:hAnsiTheme="minorEastAsia" w:eastAsiaTheme="minorEastAsia" w:cstheme="minorEastAsia"/>
                <w:kern w:val="0"/>
                <w:sz w:val="18"/>
                <w:szCs w:val="18"/>
              </w:rPr>
            </w:pPr>
          </w:p>
        </w:tc>
        <w:tc>
          <w:tcPr>
            <w:tcW w:w="518" w:type="dxa"/>
            <w:vAlign w:val="center"/>
          </w:tcPr>
          <w:p w14:paraId="2792B882">
            <w:pPr>
              <w:widowControl/>
              <w:spacing w:line="360" w:lineRule="exact"/>
              <w:jc w:val="center"/>
              <w:rPr>
                <w:rFonts w:asciiTheme="minorEastAsia" w:hAnsiTheme="minorEastAsia" w:eastAsiaTheme="minorEastAsia" w:cstheme="minorEastAsia"/>
                <w:kern w:val="0"/>
                <w:sz w:val="18"/>
                <w:szCs w:val="18"/>
              </w:rPr>
            </w:pPr>
          </w:p>
        </w:tc>
        <w:tc>
          <w:tcPr>
            <w:tcW w:w="559" w:type="dxa"/>
            <w:vAlign w:val="center"/>
          </w:tcPr>
          <w:p w14:paraId="42BD2593">
            <w:pPr>
              <w:widowControl/>
              <w:spacing w:line="360" w:lineRule="exact"/>
              <w:rPr>
                <w:rFonts w:asciiTheme="minorEastAsia" w:hAnsiTheme="minorEastAsia" w:eastAsiaTheme="minorEastAsia" w:cstheme="minorEastAsia"/>
                <w:kern w:val="0"/>
                <w:sz w:val="18"/>
                <w:szCs w:val="18"/>
              </w:rPr>
            </w:pPr>
          </w:p>
        </w:tc>
        <w:tc>
          <w:tcPr>
            <w:tcW w:w="642" w:type="dxa"/>
            <w:vAlign w:val="center"/>
          </w:tcPr>
          <w:p w14:paraId="6D5743C7">
            <w:pPr>
              <w:widowControl/>
              <w:spacing w:line="360" w:lineRule="exact"/>
              <w:rPr>
                <w:rFonts w:asciiTheme="minorEastAsia" w:hAnsiTheme="minorEastAsia" w:eastAsiaTheme="minorEastAsia" w:cstheme="minorEastAsia"/>
                <w:kern w:val="0"/>
                <w:sz w:val="18"/>
                <w:szCs w:val="18"/>
              </w:rPr>
            </w:pPr>
          </w:p>
        </w:tc>
        <w:tc>
          <w:tcPr>
            <w:tcW w:w="392" w:type="dxa"/>
            <w:vAlign w:val="center"/>
          </w:tcPr>
          <w:p w14:paraId="47D01F28">
            <w:pPr>
              <w:widowControl/>
              <w:spacing w:line="360" w:lineRule="exact"/>
              <w:rPr>
                <w:rFonts w:asciiTheme="minorEastAsia" w:hAnsiTheme="minorEastAsia" w:eastAsiaTheme="minorEastAsia" w:cstheme="minorEastAsia"/>
                <w:kern w:val="0"/>
                <w:sz w:val="18"/>
                <w:szCs w:val="18"/>
              </w:rPr>
            </w:pPr>
          </w:p>
        </w:tc>
      </w:tr>
      <w:tr w14:paraId="10FD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9" w:type="dxa"/>
            <w:gridSpan w:val="4"/>
            <w:vAlign w:val="center"/>
          </w:tcPr>
          <w:p w14:paraId="65B6AF8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合   计</w:t>
            </w:r>
          </w:p>
        </w:tc>
        <w:tc>
          <w:tcPr>
            <w:tcW w:w="1843" w:type="dxa"/>
            <w:vAlign w:val="center"/>
          </w:tcPr>
          <w:p w14:paraId="2C7970FE">
            <w:pPr>
              <w:widowControl/>
              <w:spacing w:line="360" w:lineRule="exact"/>
              <w:jc w:val="center"/>
              <w:rPr>
                <w:rFonts w:asciiTheme="minorEastAsia" w:hAnsiTheme="minorEastAsia" w:eastAsiaTheme="minorEastAsia" w:cstheme="minorEastAsia"/>
                <w:kern w:val="0"/>
                <w:sz w:val="18"/>
                <w:szCs w:val="18"/>
              </w:rPr>
            </w:pPr>
          </w:p>
        </w:tc>
        <w:tc>
          <w:tcPr>
            <w:tcW w:w="992" w:type="dxa"/>
            <w:vAlign w:val="center"/>
          </w:tcPr>
          <w:p w14:paraId="49F07FAA">
            <w:pPr>
              <w:widowControl/>
              <w:spacing w:line="360" w:lineRule="exact"/>
              <w:jc w:val="center"/>
              <w:rPr>
                <w:rFonts w:asciiTheme="minorEastAsia" w:hAnsiTheme="minorEastAsia" w:eastAsiaTheme="minorEastAsia" w:cstheme="minorEastAsia"/>
                <w:kern w:val="0"/>
                <w:sz w:val="18"/>
                <w:szCs w:val="18"/>
              </w:rPr>
            </w:pPr>
          </w:p>
        </w:tc>
        <w:tc>
          <w:tcPr>
            <w:tcW w:w="750" w:type="dxa"/>
            <w:vAlign w:val="center"/>
          </w:tcPr>
          <w:p w14:paraId="2A5E69DC">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kern w:val="0"/>
                <w:sz w:val="18"/>
                <w:szCs w:val="18"/>
                <w:lang w:val="en-US" w:eastAsia="zh-CN"/>
              </w:rPr>
              <w:t>780</w:t>
            </w:r>
          </w:p>
        </w:tc>
        <w:tc>
          <w:tcPr>
            <w:tcW w:w="675" w:type="dxa"/>
            <w:vAlign w:val="center"/>
          </w:tcPr>
          <w:p w14:paraId="030FF33E">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986</w:t>
            </w:r>
          </w:p>
        </w:tc>
        <w:tc>
          <w:tcPr>
            <w:tcW w:w="645" w:type="dxa"/>
            <w:vAlign w:val="center"/>
          </w:tcPr>
          <w:p w14:paraId="15F34E98">
            <w:pPr>
              <w:widowControl/>
              <w:spacing w:line="360" w:lineRule="exact"/>
              <w:jc w:val="center"/>
              <w:rPr>
                <w:rFonts w:hint="default"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794</w:t>
            </w:r>
          </w:p>
        </w:tc>
        <w:tc>
          <w:tcPr>
            <w:tcW w:w="468" w:type="dxa"/>
            <w:vAlign w:val="center"/>
          </w:tcPr>
          <w:p w14:paraId="321AD21F">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44</w:t>
            </w:r>
          </w:p>
        </w:tc>
        <w:tc>
          <w:tcPr>
            <w:tcW w:w="559" w:type="dxa"/>
            <w:vAlign w:val="center"/>
          </w:tcPr>
          <w:p w14:paraId="49FBC2E2">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5</w:t>
            </w:r>
            <w:r>
              <w:rPr>
                <w:rFonts w:hint="eastAsia" w:asciiTheme="minorEastAsia" w:hAnsiTheme="minorEastAsia" w:eastAsiaTheme="minorEastAsia" w:cstheme="minorEastAsia"/>
                <w:kern w:val="0"/>
                <w:sz w:val="18"/>
                <w:szCs w:val="18"/>
                <w:lang w:val="en-US" w:eastAsia="zh-CN"/>
              </w:rPr>
              <w:t>60</w:t>
            </w:r>
          </w:p>
        </w:tc>
        <w:tc>
          <w:tcPr>
            <w:tcW w:w="572" w:type="dxa"/>
            <w:vAlign w:val="center"/>
          </w:tcPr>
          <w:p w14:paraId="5A7026DA">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492</w:t>
            </w:r>
          </w:p>
        </w:tc>
        <w:tc>
          <w:tcPr>
            <w:tcW w:w="559" w:type="dxa"/>
            <w:vAlign w:val="center"/>
          </w:tcPr>
          <w:p w14:paraId="1B8F4F5E">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396</w:t>
            </w:r>
          </w:p>
        </w:tc>
        <w:tc>
          <w:tcPr>
            <w:tcW w:w="546" w:type="dxa"/>
            <w:vAlign w:val="center"/>
          </w:tcPr>
          <w:p w14:paraId="63E47847">
            <w:pPr>
              <w:widowControl/>
              <w:spacing w:line="360" w:lineRule="exact"/>
              <w:jc w:val="center"/>
              <w:rPr>
                <w:rFonts w:hint="default"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rPr>
              <w:t>396</w:t>
            </w:r>
          </w:p>
        </w:tc>
        <w:tc>
          <w:tcPr>
            <w:tcW w:w="518" w:type="dxa"/>
            <w:vAlign w:val="center"/>
          </w:tcPr>
          <w:p w14:paraId="4EE71F4C">
            <w:pPr>
              <w:widowControl/>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468</w:t>
            </w:r>
          </w:p>
        </w:tc>
        <w:tc>
          <w:tcPr>
            <w:tcW w:w="559" w:type="dxa"/>
            <w:vAlign w:val="center"/>
          </w:tcPr>
          <w:p w14:paraId="13A888D8">
            <w:pPr>
              <w:widowControl/>
              <w:spacing w:line="360" w:lineRule="exact"/>
              <w:jc w:val="center"/>
              <w:rPr>
                <w:rFonts w:hint="default"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rPr>
              <w:t>468</w:t>
            </w:r>
          </w:p>
        </w:tc>
        <w:tc>
          <w:tcPr>
            <w:tcW w:w="642" w:type="dxa"/>
            <w:vAlign w:val="center"/>
          </w:tcPr>
          <w:p w14:paraId="43967EF7">
            <w:pPr>
              <w:widowControl/>
              <w:spacing w:line="360" w:lineRule="exact"/>
              <w:jc w:val="center"/>
              <w:rPr>
                <w:rFonts w:asciiTheme="minorEastAsia" w:hAnsiTheme="minorEastAsia" w:eastAsiaTheme="minorEastAsia" w:cstheme="minorEastAsia"/>
                <w:kern w:val="0"/>
                <w:sz w:val="18"/>
                <w:szCs w:val="18"/>
              </w:rPr>
            </w:pPr>
          </w:p>
        </w:tc>
        <w:tc>
          <w:tcPr>
            <w:tcW w:w="392" w:type="dxa"/>
            <w:vAlign w:val="center"/>
          </w:tcPr>
          <w:p w14:paraId="7F91A1EB">
            <w:pPr>
              <w:widowControl/>
              <w:spacing w:line="360" w:lineRule="exact"/>
              <w:jc w:val="center"/>
              <w:rPr>
                <w:rFonts w:asciiTheme="minorEastAsia" w:hAnsiTheme="minorEastAsia" w:eastAsiaTheme="minorEastAsia" w:cstheme="minorEastAsia"/>
                <w:kern w:val="0"/>
                <w:sz w:val="18"/>
                <w:szCs w:val="18"/>
              </w:rPr>
            </w:pPr>
          </w:p>
        </w:tc>
      </w:tr>
    </w:tbl>
    <w:p w14:paraId="6ED1AAE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7C9698F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Cs w:val="21"/>
        </w:rPr>
      </w:pPr>
      <w:r>
        <w:rPr>
          <w:rFonts w:hint="eastAsia" w:ascii="宋体" w:hAnsi="宋体"/>
          <w:color w:val="000000"/>
          <w:szCs w:val="21"/>
        </w:rPr>
        <w:t>2.课程性质：公共必修课/公共选修课/专业必修课/专业选修课。</w:t>
      </w:r>
    </w:p>
    <w:p w14:paraId="387814E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szCs w:val="21"/>
        </w:rPr>
      </w:pPr>
      <w:r>
        <w:rPr>
          <w:rFonts w:hint="eastAsia" w:ascii="宋体" w:hAnsi="宋体"/>
          <w:color w:val="000000"/>
          <w:szCs w:val="21"/>
        </w:rPr>
        <w:t>3.课程类型：A类（纯理论课）/B类（（理论＋实践）课）/ C类（纯实践课）。</w:t>
      </w:r>
    </w:p>
    <w:p w14:paraId="71C79B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rPr>
      </w:pPr>
      <w:r>
        <w:rPr>
          <w:rFonts w:hint="eastAsia" w:ascii="宋体" w:hAnsi="宋体"/>
          <w:szCs w:val="21"/>
        </w:rPr>
        <w:t>4.实行多学期分段制的可以对该表进行适当改造,体现出多学期。</w:t>
      </w:r>
    </w:p>
    <w:p w14:paraId="1193D1C3">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宋体" w:hAnsi="宋体"/>
          <w:color w:val="000000"/>
          <w:szCs w:val="21"/>
        </w:rPr>
      </w:pPr>
      <w:r>
        <w:rPr>
          <w:rFonts w:hint="eastAsia" w:ascii="宋体" w:hAnsi="宋体"/>
          <w:color w:val="000000"/>
          <w:szCs w:val="21"/>
        </w:rPr>
        <w:t>5.公共选修课从《公共选修课清单》中任选，不低于4门。</w:t>
      </w:r>
    </w:p>
    <w:p w14:paraId="6EE2D485">
      <w:pPr>
        <w:spacing w:before="120" w:beforeLines="50" w:after="120" w:afterLines="50"/>
        <w:rPr>
          <w:b/>
          <w:sz w:val="24"/>
        </w:rPr>
        <w:sectPr>
          <w:pgSz w:w="16838" w:h="11906" w:orient="landscape"/>
          <w:pgMar w:top="1417" w:right="1417" w:bottom="1417" w:left="1134" w:header="851" w:footer="992" w:gutter="0"/>
          <w:pgNumType w:fmt="decimal"/>
          <w:cols w:space="720" w:num="1"/>
          <w:docGrid w:linePitch="312" w:charSpace="0"/>
        </w:sectPr>
      </w:pPr>
    </w:p>
    <w:p w14:paraId="0EFFD261">
      <w:pPr>
        <w:widowControl/>
        <w:spacing w:line="400" w:lineRule="exact"/>
        <w:jc w:val="center"/>
        <w:rPr>
          <w:b/>
          <w:sz w:val="24"/>
        </w:rPr>
      </w:pPr>
    </w:p>
    <w:p w14:paraId="0736819F">
      <w:pPr>
        <w:spacing w:line="400" w:lineRule="exact"/>
        <w:rPr>
          <w:rFonts w:ascii="宋体" w:hAnsi="宋体"/>
          <w:b/>
          <w:szCs w:val="21"/>
        </w:rPr>
      </w:pPr>
      <w:r>
        <w:rPr>
          <w:rFonts w:hint="eastAsia" w:ascii="宋体" w:hAnsi="宋体"/>
          <w:b/>
          <w:szCs w:val="21"/>
        </w:rPr>
        <w:t>（四）学时与学分分配</w:t>
      </w:r>
    </w:p>
    <w:p w14:paraId="511774F2">
      <w:pPr>
        <w:spacing w:line="400" w:lineRule="exact"/>
        <w:jc w:val="center"/>
        <w:rPr>
          <w:rFonts w:ascii="宋体" w:hAnsi="宋体"/>
          <w:szCs w:val="21"/>
        </w:rPr>
      </w:pPr>
      <w:r>
        <w:rPr>
          <w:rFonts w:hint="eastAsia" w:ascii="宋体" w:hAnsi="宋体"/>
          <w:szCs w:val="21"/>
        </w:rPr>
        <w:t>学时与学分分配表</w:t>
      </w:r>
    </w:p>
    <w:tbl>
      <w:tblPr>
        <w:tblStyle w:val="13"/>
        <w:tblW w:w="46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5"/>
        <w:gridCol w:w="3434"/>
        <w:gridCol w:w="1227"/>
        <w:gridCol w:w="1851"/>
      </w:tblGrid>
      <w:tr w14:paraId="5161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995" w:type="pct"/>
            <w:gridSpan w:val="2"/>
            <w:vAlign w:val="center"/>
          </w:tcPr>
          <w:p w14:paraId="66E0145F">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w:t>
            </w:r>
          </w:p>
        </w:tc>
        <w:tc>
          <w:tcPr>
            <w:tcW w:w="799" w:type="pct"/>
            <w:vAlign w:val="center"/>
          </w:tcPr>
          <w:p w14:paraId="7D6F75A0">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学时数</w:t>
            </w:r>
          </w:p>
        </w:tc>
        <w:tc>
          <w:tcPr>
            <w:tcW w:w="1205" w:type="pct"/>
            <w:vAlign w:val="center"/>
          </w:tcPr>
          <w:p w14:paraId="67923E9A">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百分比</w:t>
            </w:r>
          </w:p>
        </w:tc>
      </w:tr>
      <w:tr w14:paraId="63711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restart"/>
            <w:vAlign w:val="center"/>
          </w:tcPr>
          <w:p w14:paraId="1E6267DE">
            <w:pPr>
              <w:pStyle w:val="7"/>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理论教学学时分配</w:t>
            </w:r>
          </w:p>
        </w:tc>
        <w:tc>
          <w:tcPr>
            <w:tcW w:w="2235" w:type="pct"/>
            <w:vAlign w:val="center"/>
          </w:tcPr>
          <w:p w14:paraId="6041FEF3">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公共基础课中的理论教学学时</w:t>
            </w:r>
          </w:p>
        </w:tc>
        <w:tc>
          <w:tcPr>
            <w:tcW w:w="799" w:type="pct"/>
            <w:vAlign w:val="center"/>
          </w:tcPr>
          <w:p w14:paraId="5B8F32E6">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632</w:t>
            </w:r>
          </w:p>
        </w:tc>
        <w:tc>
          <w:tcPr>
            <w:tcW w:w="1205" w:type="pct"/>
            <w:vAlign w:val="center"/>
          </w:tcPr>
          <w:p w14:paraId="3DB77886">
            <w:pPr>
              <w:spacing w:before="175"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73</w:t>
            </w:r>
            <w:r>
              <w:rPr>
                <w:rFonts w:hint="eastAsia" w:asciiTheme="minorEastAsia" w:hAnsiTheme="minorEastAsia" w:eastAsiaTheme="minorEastAsia" w:cstheme="minorEastAsia"/>
                <w:sz w:val="18"/>
                <w:szCs w:val="18"/>
              </w:rPr>
              <w:t>%</w:t>
            </w:r>
          </w:p>
        </w:tc>
      </w:tr>
      <w:tr w14:paraId="12970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62FD5957">
            <w:pPr>
              <w:pStyle w:val="7"/>
              <w:spacing w:line="360" w:lineRule="exact"/>
              <w:jc w:val="center"/>
              <w:rPr>
                <w:rFonts w:asciiTheme="minorEastAsia" w:hAnsiTheme="minorEastAsia" w:eastAsiaTheme="minorEastAsia" w:cstheme="minorEastAsia"/>
                <w:sz w:val="18"/>
                <w:szCs w:val="18"/>
              </w:rPr>
            </w:pPr>
          </w:p>
        </w:tc>
        <w:tc>
          <w:tcPr>
            <w:tcW w:w="2235" w:type="pct"/>
            <w:vAlign w:val="center"/>
          </w:tcPr>
          <w:p w14:paraId="3EC1EBF9">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专业技能课中的理论教学学时</w:t>
            </w:r>
          </w:p>
        </w:tc>
        <w:tc>
          <w:tcPr>
            <w:tcW w:w="799" w:type="pct"/>
            <w:vAlign w:val="center"/>
          </w:tcPr>
          <w:p w14:paraId="16DF525B">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306</w:t>
            </w:r>
          </w:p>
        </w:tc>
        <w:tc>
          <w:tcPr>
            <w:tcW w:w="1205" w:type="pct"/>
            <w:vAlign w:val="center"/>
          </w:tcPr>
          <w:p w14:paraId="1637D1DD">
            <w:pPr>
              <w:spacing w:before="142"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01</w:t>
            </w:r>
            <w:r>
              <w:rPr>
                <w:rFonts w:hint="eastAsia" w:asciiTheme="minorEastAsia" w:hAnsiTheme="minorEastAsia" w:eastAsiaTheme="minorEastAsia" w:cstheme="minorEastAsia"/>
                <w:sz w:val="18"/>
                <w:szCs w:val="18"/>
              </w:rPr>
              <w:t>%</w:t>
            </w:r>
          </w:p>
        </w:tc>
      </w:tr>
      <w:tr w14:paraId="4A3DC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64640593">
            <w:pPr>
              <w:pStyle w:val="7"/>
              <w:spacing w:line="360" w:lineRule="exact"/>
              <w:jc w:val="center"/>
              <w:rPr>
                <w:rFonts w:asciiTheme="minorEastAsia" w:hAnsiTheme="minorEastAsia" w:eastAsiaTheme="minorEastAsia" w:cstheme="minorEastAsia"/>
                <w:sz w:val="18"/>
                <w:szCs w:val="18"/>
              </w:rPr>
            </w:pPr>
          </w:p>
        </w:tc>
        <w:tc>
          <w:tcPr>
            <w:tcW w:w="3434" w:type="dxa"/>
            <w:vAlign w:val="center"/>
          </w:tcPr>
          <w:p w14:paraId="0534C909">
            <w:pPr>
              <w:spacing w:line="360" w:lineRule="exact"/>
              <w:jc w:val="center"/>
              <w:rPr>
                <w:rFonts w:hint="eastAsia" w:asciiTheme="minorEastAsia" w:hAnsiTheme="minorEastAsia" w:eastAsiaTheme="minorEastAsia" w:cstheme="minorEastAsia"/>
                <w:sz w:val="18"/>
                <w:szCs w:val="18"/>
              </w:rPr>
            </w:pPr>
            <w:r>
              <w:rPr>
                <w:rFonts w:hint="eastAsia" w:ascii="宋体" w:hAnsi="宋体" w:cs="宋体"/>
                <w:sz w:val="18"/>
                <w:szCs w:val="18"/>
                <w:lang w:val="en-US" w:eastAsia="zh-CN"/>
              </w:rPr>
              <w:t>其它</w:t>
            </w:r>
          </w:p>
        </w:tc>
        <w:tc>
          <w:tcPr>
            <w:tcW w:w="1227" w:type="dxa"/>
            <w:vAlign w:val="center"/>
          </w:tcPr>
          <w:p w14:paraId="1C431610">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48</w:t>
            </w:r>
          </w:p>
        </w:tc>
        <w:tc>
          <w:tcPr>
            <w:tcW w:w="1851" w:type="dxa"/>
            <w:vAlign w:val="center"/>
          </w:tcPr>
          <w:p w14:paraId="7684C5BA">
            <w:pPr>
              <w:spacing w:before="142"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1.73</w:t>
            </w:r>
            <w:r>
              <w:rPr>
                <w:rFonts w:hint="eastAsia" w:asciiTheme="minorEastAsia" w:hAnsiTheme="minorEastAsia" w:eastAsiaTheme="minorEastAsia" w:cstheme="minorEastAsia"/>
                <w:sz w:val="18"/>
                <w:szCs w:val="18"/>
              </w:rPr>
              <w:t>%</w:t>
            </w:r>
          </w:p>
        </w:tc>
      </w:tr>
      <w:tr w14:paraId="4CD95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66F287DD">
            <w:pPr>
              <w:pStyle w:val="7"/>
              <w:spacing w:line="360" w:lineRule="exact"/>
              <w:jc w:val="center"/>
              <w:rPr>
                <w:rFonts w:asciiTheme="minorEastAsia" w:hAnsiTheme="minorEastAsia" w:eastAsiaTheme="minorEastAsia" w:cstheme="minorEastAsia"/>
                <w:sz w:val="18"/>
                <w:szCs w:val="18"/>
              </w:rPr>
            </w:pPr>
          </w:p>
        </w:tc>
        <w:tc>
          <w:tcPr>
            <w:tcW w:w="2235" w:type="pct"/>
            <w:vAlign w:val="center"/>
          </w:tcPr>
          <w:p w14:paraId="04444FB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9" w:type="pct"/>
            <w:vAlign w:val="center"/>
          </w:tcPr>
          <w:p w14:paraId="41A2B2A0">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986</w:t>
            </w:r>
          </w:p>
        </w:tc>
        <w:tc>
          <w:tcPr>
            <w:tcW w:w="1205" w:type="pct"/>
            <w:vAlign w:val="center"/>
          </w:tcPr>
          <w:p w14:paraId="3098C178">
            <w:pPr>
              <w:pStyle w:val="20"/>
              <w:spacing w:before="175" w:line="36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lang w:val="en-US" w:eastAsia="zh-CN"/>
              </w:rPr>
              <w:t>35</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lang w:val="en-US" w:eastAsia="zh-CN"/>
              </w:rPr>
              <w:t>47</w:t>
            </w:r>
            <w:r>
              <w:rPr>
                <w:rFonts w:hint="eastAsia" w:asciiTheme="minorEastAsia" w:hAnsiTheme="minorEastAsia" w:eastAsiaTheme="minorEastAsia" w:cstheme="minorEastAsia"/>
                <w:b/>
                <w:bCs/>
                <w:lang w:eastAsia="zh-CN"/>
              </w:rPr>
              <w:t>%</w:t>
            </w:r>
          </w:p>
        </w:tc>
      </w:tr>
      <w:tr w14:paraId="35C34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restart"/>
            <w:vAlign w:val="center"/>
          </w:tcPr>
          <w:p w14:paraId="15DC2FA9">
            <w:pPr>
              <w:pStyle w:val="7"/>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实践教学学时分配</w:t>
            </w:r>
          </w:p>
        </w:tc>
        <w:tc>
          <w:tcPr>
            <w:tcW w:w="2235" w:type="pct"/>
            <w:vAlign w:val="center"/>
          </w:tcPr>
          <w:p w14:paraId="1B8D6DB7">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公共基础课中的实践教学学时</w:t>
            </w:r>
          </w:p>
        </w:tc>
        <w:tc>
          <w:tcPr>
            <w:tcW w:w="799" w:type="pct"/>
            <w:vAlign w:val="center"/>
          </w:tcPr>
          <w:p w14:paraId="4A531727">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328</w:t>
            </w:r>
          </w:p>
        </w:tc>
        <w:tc>
          <w:tcPr>
            <w:tcW w:w="1205" w:type="pct"/>
            <w:vAlign w:val="center"/>
          </w:tcPr>
          <w:p w14:paraId="4B4F2E35">
            <w:pPr>
              <w:spacing w:before="175"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1.80</w:t>
            </w:r>
            <w:r>
              <w:rPr>
                <w:rFonts w:hint="eastAsia" w:asciiTheme="minorEastAsia" w:hAnsiTheme="minorEastAsia" w:eastAsiaTheme="minorEastAsia" w:cstheme="minorEastAsia"/>
                <w:sz w:val="18"/>
                <w:szCs w:val="18"/>
              </w:rPr>
              <w:t>%</w:t>
            </w:r>
          </w:p>
        </w:tc>
      </w:tr>
      <w:tr w14:paraId="2981D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25E07116">
            <w:pPr>
              <w:spacing w:line="360" w:lineRule="exact"/>
              <w:jc w:val="center"/>
              <w:rPr>
                <w:rFonts w:asciiTheme="minorEastAsia" w:hAnsiTheme="minorEastAsia" w:eastAsiaTheme="minorEastAsia" w:cstheme="minorEastAsia"/>
                <w:sz w:val="18"/>
                <w:szCs w:val="18"/>
              </w:rPr>
            </w:pPr>
          </w:p>
        </w:tc>
        <w:tc>
          <w:tcPr>
            <w:tcW w:w="2235" w:type="pct"/>
            <w:vAlign w:val="center"/>
          </w:tcPr>
          <w:p w14:paraId="1EDB3842">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专业技能课程中的实践教学学时</w:t>
            </w:r>
          </w:p>
        </w:tc>
        <w:tc>
          <w:tcPr>
            <w:tcW w:w="799" w:type="pct"/>
            <w:vAlign w:val="center"/>
          </w:tcPr>
          <w:p w14:paraId="70E06B31">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334</w:t>
            </w:r>
          </w:p>
        </w:tc>
        <w:tc>
          <w:tcPr>
            <w:tcW w:w="1205" w:type="pct"/>
            <w:vAlign w:val="center"/>
          </w:tcPr>
          <w:p w14:paraId="231351E5">
            <w:pPr>
              <w:spacing w:before="175"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12.01</w:t>
            </w:r>
            <w:r>
              <w:rPr>
                <w:rFonts w:hint="eastAsia" w:asciiTheme="minorEastAsia" w:hAnsiTheme="minorEastAsia" w:eastAsiaTheme="minorEastAsia" w:cstheme="minorEastAsia"/>
                <w:sz w:val="18"/>
                <w:szCs w:val="18"/>
              </w:rPr>
              <w:t>%</w:t>
            </w:r>
          </w:p>
        </w:tc>
      </w:tr>
      <w:tr w14:paraId="25121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642E5B8B">
            <w:pPr>
              <w:spacing w:line="360" w:lineRule="exact"/>
              <w:jc w:val="center"/>
              <w:rPr>
                <w:rFonts w:asciiTheme="minorEastAsia" w:hAnsiTheme="minorEastAsia" w:eastAsiaTheme="minorEastAsia" w:cstheme="minorEastAsia"/>
                <w:sz w:val="18"/>
                <w:szCs w:val="18"/>
              </w:rPr>
            </w:pPr>
          </w:p>
        </w:tc>
        <w:tc>
          <w:tcPr>
            <w:tcW w:w="3434" w:type="dxa"/>
            <w:vAlign w:val="center"/>
          </w:tcPr>
          <w:p w14:paraId="46B87247">
            <w:pPr>
              <w:spacing w:line="360" w:lineRule="exact"/>
              <w:jc w:val="center"/>
              <w:rPr>
                <w:rFonts w:hint="eastAsia" w:asciiTheme="minorEastAsia" w:hAnsiTheme="minorEastAsia" w:eastAsiaTheme="minorEastAsia" w:cstheme="minorEastAsia"/>
                <w:sz w:val="18"/>
                <w:szCs w:val="18"/>
              </w:rPr>
            </w:pPr>
            <w:r>
              <w:rPr>
                <w:rFonts w:hint="eastAsia" w:ascii="宋体" w:hAnsi="宋体" w:cs="宋体"/>
                <w:sz w:val="18"/>
                <w:szCs w:val="18"/>
                <w:lang w:val="en-US" w:eastAsia="zh-CN"/>
              </w:rPr>
              <w:t>其它</w:t>
            </w:r>
          </w:p>
        </w:tc>
        <w:tc>
          <w:tcPr>
            <w:tcW w:w="1227" w:type="dxa"/>
            <w:vAlign w:val="center"/>
          </w:tcPr>
          <w:p w14:paraId="5EF5EA59">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1132</w:t>
            </w:r>
          </w:p>
        </w:tc>
        <w:tc>
          <w:tcPr>
            <w:tcW w:w="1851" w:type="dxa"/>
            <w:vAlign w:val="center"/>
          </w:tcPr>
          <w:p w14:paraId="685B8D48">
            <w:pPr>
              <w:spacing w:before="142"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40</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72</w:t>
            </w:r>
            <w:r>
              <w:rPr>
                <w:rFonts w:hint="eastAsia" w:asciiTheme="minorEastAsia" w:hAnsiTheme="minorEastAsia" w:eastAsiaTheme="minorEastAsia" w:cstheme="minorEastAsia"/>
                <w:sz w:val="18"/>
                <w:szCs w:val="18"/>
              </w:rPr>
              <w:t>%</w:t>
            </w:r>
          </w:p>
        </w:tc>
      </w:tr>
      <w:tr w14:paraId="138ED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49637E92">
            <w:pPr>
              <w:spacing w:line="360" w:lineRule="exact"/>
              <w:jc w:val="center"/>
              <w:rPr>
                <w:rFonts w:asciiTheme="minorEastAsia" w:hAnsiTheme="minorEastAsia" w:eastAsiaTheme="minorEastAsia" w:cstheme="minorEastAsia"/>
                <w:sz w:val="18"/>
                <w:szCs w:val="18"/>
              </w:rPr>
            </w:pPr>
          </w:p>
        </w:tc>
        <w:tc>
          <w:tcPr>
            <w:tcW w:w="2235" w:type="pct"/>
            <w:vAlign w:val="center"/>
          </w:tcPr>
          <w:p w14:paraId="4B0D6CD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9" w:type="pct"/>
            <w:vAlign w:val="center"/>
          </w:tcPr>
          <w:p w14:paraId="2133878F">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1794</w:t>
            </w:r>
          </w:p>
        </w:tc>
        <w:tc>
          <w:tcPr>
            <w:tcW w:w="1205" w:type="pct"/>
            <w:vAlign w:val="center"/>
          </w:tcPr>
          <w:p w14:paraId="3D65F77C">
            <w:pPr>
              <w:pStyle w:val="20"/>
              <w:spacing w:before="175" w:line="36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rPr>
              <w:t>6</w:t>
            </w: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val="en-US" w:eastAsia="zh-CN"/>
              </w:rPr>
              <w:t>53</w:t>
            </w:r>
            <w:r>
              <w:rPr>
                <w:rFonts w:hint="eastAsia" w:asciiTheme="minorEastAsia" w:hAnsiTheme="minorEastAsia" w:eastAsiaTheme="minorEastAsia" w:cstheme="minorEastAsia"/>
                <w:b/>
                <w:bCs/>
              </w:rPr>
              <w:t>%</w:t>
            </w:r>
          </w:p>
        </w:tc>
      </w:tr>
      <w:tr w14:paraId="4229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restart"/>
            <w:vAlign w:val="center"/>
          </w:tcPr>
          <w:p w14:paraId="4581C760">
            <w:pPr>
              <w:pStyle w:val="7"/>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选修课程学时分配</w:t>
            </w:r>
          </w:p>
        </w:tc>
        <w:tc>
          <w:tcPr>
            <w:tcW w:w="2235" w:type="pct"/>
            <w:vAlign w:val="center"/>
          </w:tcPr>
          <w:p w14:paraId="5C1C5933">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宋体" w:hAnsi="宋体" w:cs="宋体"/>
                <w:sz w:val="18"/>
                <w:szCs w:val="18"/>
              </w:rPr>
              <w:t>公共基础限选修课程学时</w:t>
            </w:r>
          </w:p>
        </w:tc>
        <w:tc>
          <w:tcPr>
            <w:tcW w:w="799" w:type="pct"/>
            <w:vAlign w:val="center"/>
          </w:tcPr>
          <w:p w14:paraId="67810955">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64</w:t>
            </w:r>
          </w:p>
        </w:tc>
        <w:tc>
          <w:tcPr>
            <w:tcW w:w="1205" w:type="pct"/>
            <w:vAlign w:val="center"/>
          </w:tcPr>
          <w:p w14:paraId="6FBAF3B6">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lang w:val="en-US" w:eastAsia="zh-CN"/>
              </w:rPr>
              <w:t>2.30</w:t>
            </w:r>
            <w:r>
              <w:rPr>
                <w:rFonts w:hint="eastAsia" w:ascii="宋体" w:hAnsi="宋体" w:cs="宋体"/>
                <w:sz w:val="18"/>
                <w:szCs w:val="18"/>
              </w:rPr>
              <w:t>%</w:t>
            </w:r>
          </w:p>
        </w:tc>
      </w:tr>
      <w:tr w14:paraId="59013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7F1C7A76">
            <w:pPr>
              <w:pStyle w:val="7"/>
              <w:spacing w:line="360" w:lineRule="exact"/>
              <w:jc w:val="center"/>
              <w:rPr>
                <w:rFonts w:asciiTheme="minorEastAsia" w:hAnsiTheme="minorEastAsia" w:eastAsiaTheme="minorEastAsia" w:cstheme="minorEastAsia"/>
                <w:sz w:val="18"/>
                <w:szCs w:val="18"/>
              </w:rPr>
            </w:pPr>
          </w:p>
        </w:tc>
        <w:tc>
          <w:tcPr>
            <w:tcW w:w="2235" w:type="pct"/>
            <w:vAlign w:val="center"/>
          </w:tcPr>
          <w:p w14:paraId="13A2AAFB">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宋体" w:hAnsi="宋体" w:cs="宋体"/>
                <w:sz w:val="18"/>
                <w:szCs w:val="18"/>
              </w:rPr>
              <w:t>公共基础任选课程学时</w:t>
            </w:r>
          </w:p>
        </w:tc>
        <w:tc>
          <w:tcPr>
            <w:tcW w:w="799" w:type="pct"/>
            <w:vAlign w:val="center"/>
          </w:tcPr>
          <w:p w14:paraId="371EFFCE">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64</w:t>
            </w:r>
          </w:p>
        </w:tc>
        <w:tc>
          <w:tcPr>
            <w:tcW w:w="1205" w:type="pct"/>
            <w:vAlign w:val="center"/>
          </w:tcPr>
          <w:p w14:paraId="2DD84AC3">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2.</w:t>
            </w:r>
            <w:r>
              <w:rPr>
                <w:rFonts w:hint="eastAsia" w:ascii="宋体" w:hAnsi="宋体" w:cs="宋体"/>
                <w:sz w:val="18"/>
                <w:szCs w:val="18"/>
                <w:lang w:val="en-US" w:eastAsia="zh-CN"/>
              </w:rPr>
              <w:t>30</w:t>
            </w:r>
            <w:r>
              <w:rPr>
                <w:rFonts w:hint="eastAsia" w:ascii="宋体" w:hAnsi="宋体" w:cs="宋体"/>
                <w:sz w:val="18"/>
                <w:szCs w:val="18"/>
              </w:rPr>
              <w:t>%</w:t>
            </w:r>
          </w:p>
        </w:tc>
      </w:tr>
      <w:tr w14:paraId="39279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5EF9BDA0">
            <w:pPr>
              <w:pStyle w:val="7"/>
              <w:spacing w:line="360" w:lineRule="exact"/>
              <w:jc w:val="center"/>
              <w:rPr>
                <w:rFonts w:asciiTheme="minorEastAsia" w:hAnsiTheme="minorEastAsia" w:eastAsiaTheme="minorEastAsia" w:cstheme="minorEastAsia"/>
                <w:sz w:val="18"/>
                <w:szCs w:val="18"/>
              </w:rPr>
            </w:pPr>
          </w:p>
        </w:tc>
        <w:tc>
          <w:tcPr>
            <w:tcW w:w="2235" w:type="pct"/>
            <w:vAlign w:val="center"/>
          </w:tcPr>
          <w:p w14:paraId="76EA26E3">
            <w:pPr>
              <w:spacing w:line="360" w:lineRule="exac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专业拓展（限选）课程学时</w:t>
            </w:r>
          </w:p>
        </w:tc>
        <w:tc>
          <w:tcPr>
            <w:tcW w:w="799" w:type="pct"/>
            <w:vAlign w:val="center"/>
          </w:tcPr>
          <w:p w14:paraId="17512EC8">
            <w:pPr>
              <w:spacing w:before="175" w:line="36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192</w:t>
            </w:r>
          </w:p>
        </w:tc>
        <w:tc>
          <w:tcPr>
            <w:tcW w:w="1205" w:type="pct"/>
            <w:vAlign w:val="center"/>
          </w:tcPr>
          <w:p w14:paraId="6038B1D3">
            <w:pPr>
              <w:spacing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91</w:t>
            </w:r>
            <w:r>
              <w:rPr>
                <w:rFonts w:hint="eastAsia" w:asciiTheme="minorEastAsia" w:hAnsiTheme="minorEastAsia" w:eastAsiaTheme="minorEastAsia" w:cstheme="minorEastAsia"/>
                <w:sz w:val="18"/>
                <w:szCs w:val="18"/>
              </w:rPr>
              <w:t>%</w:t>
            </w:r>
          </w:p>
        </w:tc>
      </w:tr>
      <w:tr w14:paraId="48D40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4F7F5C3D">
            <w:pPr>
              <w:pStyle w:val="7"/>
              <w:spacing w:line="360" w:lineRule="exact"/>
              <w:jc w:val="center"/>
              <w:rPr>
                <w:rFonts w:asciiTheme="minorEastAsia" w:hAnsiTheme="minorEastAsia" w:eastAsiaTheme="minorEastAsia" w:cstheme="minorEastAsia"/>
                <w:sz w:val="18"/>
                <w:szCs w:val="18"/>
              </w:rPr>
            </w:pPr>
          </w:p>
        </w:tc>
        <w:tc>
          <w:tcPr>
            <w:tcW w:w="2235" w:type="pct"/>
            <w:vAlign w:val="center"/>
          </w:tcPr>
          <w:p w14:paraId="616612E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9" w:type="pct"/>
            <w:vAlign w:val="center"/>
          </w:tcPr>
          <w:p w14:paraId="7E365A8B">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lang w:val="en-US" w:eastAsia="zh-CN"/>
              </w:rPr>
              <w:t>20</w:t>
            </w:r>
          </w:p>
        </w:tc>
        <w:tc>
          <w:tcPr>
            <w:tcW w:w="1205" w:type="pct"/>
            <w:vAlign w:val="center"/>
          </w:tcPr>
          <w:p w14:paraId="3C70E619">
            <w:pPr>
              <w:pStyle w:val="20"/>
              <w:spacing w:before="175" w:line="36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sz w:val="18"/>
                <w:szCs w:val="18"/>
              </w:rPr>
              <w:t>1</w:t>
            </w:r>
            <w:r>
              <w:rPr>
                <w:rFonts w:hint="eastAsia" w:asciiTheme="minorEastAsia" w:hAnsiTheme="minorEastAsia" w:eastAsiaTheme="minorEastAsia" w:cstheme="minorEastAsia"/>
                <w:b/>
                <w:bCs/>
                <w:sz w:val="18"/>
                <w:szCs w:val="18"/>
                <w:lang w:val="en-US" w:eastAsia="zh-CN"/>
              </w:rPr>
              <w:t>1</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b/>
                <w:bCs/>
                <w:sz w:val="18"/>
                <w:szCs w:val="18"/>
                <w:lang w:val="en-US" w:eastAsia="zh-CN"/>
              </w:rPr>
              <w:t>51</w:t>
            </w:r>
            <w:r>
              <w:rPr>
                <w:rFonts w:hint="eastAsia" w:asciiTheme="minorEastAsia" w:hAnsiTheme="minorEastAsia" w:eastAsiaTheme="minorEastAsia" w:cstheme="minorEastAsia"/>
                <w:b/>
                <w:bCs/>
                <w:sz w:val="18"/>
                <w:szCs w:val="18"/>
              </w:rPr>
              <w:t>%</w:t>
            </w:r>
          </w:p>
        </w:tc>
      </w:tr>
      <w:tr w14:paraId="257ED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3794" w:type="pct"/>
            <w:gridSpan w:val="3"/>
            <w:tcBorders>
              <w:right w:val="single" w:color="auto" w:sz="4" w:space="0"/>
            </w:tcBorders>
            <w:vAlign w:val="center"/>
          </w:tcPr>
          <w:p w14:paraId="5EBBBABD">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lang w:val="en-US" w:eastAsia="zh-CN"/>
              </w:rPr>
              <w:t>总学时</w:t>
            </w:r>
          </w:p>
        </w:tc>
        <w:tc>
          <w:tcPr>
            <w:tcW w:w="1205" w:type="pct"/>
            <w:tcBorders>
              <w:left w:val="single" w:color="auto" w:sz="4" w:space="0"/>
            </w:tcBorders>
            <w:vAlign w:val="center"/>
          </w:tcPr>
          <w:p w14:paraId="05DCFF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kern w:val="0"/>
                <w:sz w:val="18"/>
                <w:szCs w:val="18"/>
                <w:lang w:val="en-US" w:eastAsia="zh-CN"/>
              </w:rPr>
              <w:t>780</w:t>
            </w:r>
          </w:p>
        </w:tc>
      </w:tr>
    </w:tbl>
    <w:p w14:paraId="161728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p>
    <w:p w14:paraId="61E554E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rPr>
      </w:pPr>
      <w:r>
        <w:rPr>
          <w:rFonts w:hint="eastAsia" w:ascii="宋体" w:hAnsi="宋体"/>
          <w:b/>
          <w:szCs w:val="21"/>
        </w:rPr>
        <w:t>（五）公共选修课清单</w:t>
      </w:r>
    </w:p>
    <w:p w14:paraId="35F837A8">
      <w:pPr>
        <w:spacing w:line="400" w:lineRule="exact"/>
        <w:ind w:left="560"/>
        <w:jc w:val="center"/>
        <w:rPr>
          <w:rFonts w:hint="eastAsia" w:ascii="宋体" w:hAnsi="宋体"/>
          <w:szCs w:val="21"/>
        </w:rPr>
      </w:pPr>
      <w:r>
        <w:rPr>
          <w:rFonts w:hint="eastAsia" w:ascii="宋体" w:hAnsi="宋体"/>
          <w:szCs w:val="21"/>
        </w:rPr>
        <w:t>公共选修课清单表</w:t>
      </w:r>
    </w:p>
    <w:tbl>
      <w:tblPr>
        <w:tblStyle w:val="21"/>
        <w:tblW w:w="78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955"/>
        <w:gridCol w:w="1106"/>
        <w:gridCol w:w="2655"/>
      </w:tblGrid>
      <w:tr w14:paraId="01780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569CE33">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27185917">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955" w:type="dxa"/>
            <w:tcBorders>
              <w:top w:val="single" w:color="000000" w:sz="6" w:space="0"/>
              <w:left w:val="single" w:color="000000" w:sz="6" w:space="0"/>
              <w:bottom w:val="single" w:color="000000" w:sz="6" w:space="0"/>
              <w:right w:val="single" w:color="000000" w:sz="6" w:space="0"/>
            </w:tcBorders>
            <w:vAlign w:val="center"/>
          </w:tcPr>
          <w:p w14:paraId="6C1E83AC">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1106" w:type="dxa"/>
            <w:tcBorders>
              <w:top w:val="single" w:color="000000" w:sz="6" w:space="0"/>
              <w:left w:val="single" w:color="000000" w:sz="6" w:space="0"/>
              <w:bottom w:val="single" w:color="000000" w:sz="6" w:space="0"/>
              <w:right w:val="single" w:color="000000" w:sz="6" w:space="0"/>
            </w:tcBorders>
            <w:vAlign w:val="center"/>
          </w:tcPr>
          <w:p w14:paraId="69AE3FCA">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655" w:type="dxa"/>
            <w:tcBorders>
              <w:top w:val="single" w:color="000000" w:sz="6" w:space="0"/>
              <w:left w:val="single" w:color="000000" w:sz="6" w:space="0"/>
              <w:bottom w:val="single" w:color="000000" w:sz="6" w:space="0"/>
              <w:right w:val="single" w:color="000000" w:sz="6" w:space="0"/>
            </w:tcBorders>
            <w:vAlign w:val="center"/>
          </w:tcPr>
          <w:p w14:paraId="5CD20E35">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63A07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3E58F2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0EF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D3B4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CC5CE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restart"/>
            <w:tcBorders>
              <w:top w:val="single" w:color="000000" w:sz="6" w:space="0"/>
              <w:left w:val="single" w:color="000000" w:sz="6" w:space="0"/>
              <w:right w:val="single" w:color="000000" w:sz="6" w:space="0"/>
            </w:tcBorders>
            <w:vAlign w:val="center"/>
          </w:tcPr>
          <w:p w14:paraId="35145BB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8门课程任选2门</w:t>
            </w:r>
          </w:p>
          <w:p w14:paraId="690E4601">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49CD9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D124E2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4D87F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66A9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81CD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22BD0DF7">
            <w:pPr>
              <w:autoSpaceDE w:val="0"/>
              <w:autoSpaceDN w:val="0"/>
              <w:spacing w:line="360" w:lineRule="exact"/>
              <w:jc w:val="center"/>
              <w:rPr>
                <w:rFonts w:ascii="宋体" w:hAnsi="宋体" w:cs="宋体"/>
                <w:sz w:val="18"/>
                <w:szCs w:val="18"/>
                <w:lang w:val="zh-CN" w:eastAsia="en-US"/>
              </w:rPr>
            </w:pPr>
          </w:p>
        </w:tc>
      </w:tr>
      <w:tr w14:paraId="09E7A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E303B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56784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502C4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C08C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2D1138B">
            <w:pPr>
              <w:autoSpaceDE w:val="0"/>
              <w:autoSpaceDN w:val="0"/>
              <w:spacing w:line="360" w:lineRule="exact"/>
              <w:jc w:val="center"/>
              <w:rPr>
                <w:rFonts w:ascii="宋体" w:hAnsi="宋体" w:cs="宋体"/>
                <w:sz w:val="18"/>
                <w:szCs w:val="18"/>
                <w:lang w:val="zh-CN" w:eastAsia="en-US"/>
              </w:rPr>
            </w:pPr>
          </w:p>
        </w:tc>
      </w:tr>
      <w:tr w14:paraId="1919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5FF62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82195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12641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967F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398D469">
            <w:pPr>
              <w:autoSpaceDE w:val="0"/>
              <w:autoSpaceDN w:val="0"/>
              <w:spacing w:line="360" w:lineRule="exact"/>
              <w:jc w:val="center"/>
              <w:rPr>
                <w:rFonts w:ascii="宋体" w:hAnsi="宋体" w:cs="宋体"/>
                <w:sz w:val="18"/>
                <w:szCs w:val="18"/>
                <w:lang w:val="zh-CN" w:eastAsia="en-US"/>
              </w:rPr>
            </w:pPr>
          </w:p>
        </w:tc>
      </w:tr>
      <w:tr w14:paraId="0828D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60F6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D673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0748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709F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1FA7EC81">
            <w:pPr>
              <w:autoSpaceDE w:val="0"/>
              <w:autoSpaceDN w:val="0"/>
              <w:spacing w:line="360" w:lineRule="exact"/>
              <w:jc w:val="center"/>
              <w:rPr>
                <w:rFonts w:ascii="宋体" w:hAnsi="宋体" w:cs="宋体"/>
                <w:sz w:val="18"/>
                <w:szCs w:val="18"/>
                <w:lang w:val="zh-CN" w:eastAsia="en-US"/>
              </w:rPr>
            </w:pPr>
          </w:p>
        </w:tc>
      </w:tr>
      <w:tr w14:paraId="778D1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316A8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D1692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BB02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6A878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36DDD6FA">
            <w:pPr>
              <w:autoSpaceDE w:val="0"/>
              <w:autoSpaceDN w:val="0"/>
              <w:spacing w:line="360" w:lineRule="exact"/>
              <w:jc w:val="center"/>
              <w:rPr>
                <w:rFonts w:ascii="宋体" w:hAnsi="宋体" w:cs="宋体"/>
                <w:sz w:val="18"/>
                <w:szCs w:val="18"/>
                <w:lang w:val="zh-CN" w:eastAsia="en-US"/>
              </w:rPr>
            </w:pPr>
          </w:p>
        </w:tc>
      </w:tr>
      <w:tr w14:paraId="41B7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C2F7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A595B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6DB2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5C05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4A3DD8EB">
            <w:pPr>
              <w:autoSpaceDE w:val="0"/>
              <w:autoSpaceDN w:val="0"/>
              <w:spacing w:line="360" w:lineRule="exact"/>
              <w:jc w:val="center"/>
              <w:rPr>
                <w:rFonts w:ascii="宋体" w:hAnsi="宋体" w:cs="宋体"/>
                <w:sz w:val="18"/>
                <w:szCs w:val="18"/>
                <w:lang w:val="zh-CN" w:eastAsia="en-US"/>
              </w:rPr>
            </w:pPr>
          </w:p>
        </w:tc>
      </w:tr>
      <w:tr w14:paraId="67C5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C0EFA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B62E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1D59B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07705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bottom w:val="single" w:color="000000" w:sz="6" w:space="0"/>
              <w:right w:val="single" w:color="000000" w:sz="6" w:space="0"/>
            </w:tcBorders>
            <w:vAlign w:val="center"/>
          </w:tcPr>
          <w:p w14:paraId="7C6C74B1">
            <w:pPr>
              <w:autoSpaceDE w:val="0"/>
              <w:autoSpaceDN w:val="0"/>
              <w:spacing w:line="360" w:lineRule="exact"/>
              <w:jc w:val="center"/>
              <w:rPr>
                <w:rFonts w:ascii="宋体" w:hAnsi="宋体" w:cs="宋体"/>
                <w:sz w:val="18"/>
                <w:szCs w:val="18"/>
                <w:lang w:val="zh-CN" w:eastAsia="en-US"/>
              </w:rPr>
            </w:pPr>
          </w:p>
        </w:tc>
      </w:tr>
      <w:tr w14:paraId="6BE6D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257FE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A814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2F5D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234AD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restart"/>
            <w:tcBorders>
              <w:top w:val="single" w:color="000000" w:sz="6" w:space="0"/>
              <w:left w:val="single" w:color="000000" w:sz="6" w:space="0"/>
              <w:right w:val="single" w:color="000000" w:sz="6" w:space="0"/>
            </w:tcBorders>
            <w:shd w:val="clear" w:color="auto" w:fill="auto"/>
            <w:vAlign w:val="center"/>
          </w:tcPr>
          <w:p w14:paraId="5BFC369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75C6EFB5">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3B6CB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BC18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05481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AC30F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DE4E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965A4B7">
            <w:pPr>
              <w:autoSpaceDE w:val="0"/>
              <w:autoSpaceDN w:val="0"/>
              <w:spacing w:line="360" w:lineRule="exact"/>
              <w:jc w:val="center"/>
              <w:rPr>
                <w:rFonts w:ascii="宋体" w:hAnsi="宋体" w:cs="宋体"/>
                <w:sz w:val="18"/>
                <w:szCs w:val="18"/>
                <w:lang w:val="zh-CN" w:eastAsia="en-US"/>
              </w:rPr>
            </w:pPr>
          </w:p>
        </w:tc>
      </w:tr>
      <w:tr w14:paraId="1A42C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F57C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A398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22C63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AAC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764349A">
            <w:pPr>
              <w:autoSpaceDE w:val="0"/>
              <w:autoSpaceDN w:val="0"/>
              <w:spacing w:line="360" w:lineRule="exact"/>
              <w:jc w:val="center"/>
              <w:rPr>
                <w:rFonts w:ascii="宋体" w:hAnsi="宋体" w:cs="宋体"/>
                <w:sz w:val="18"/>
                <w:szCs w:val="18"/>
                <w:lang w:val="zh-CN" w:eastAsia="en-US"/>
              </w:rPr>
            </w:pPr>
          </w:p>
        </w:tc>
      </w:tr>
      <w:tr w14:paraId="11DA3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3237D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941AC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D4139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FF824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E34FCFC">
            <w:pPr>
              <w:autoSpaceDE w:val="0"/>
              <w:autoSpaceDN w:val="0"/>
              <w:spacing w:line="360" w:lineRule="exact"/>
              <w:jc w:val="center"/>
              <w:rPr>
                <w:rFonts w:ascii="宋体" w:hAnsi="宋体" w:cs="宋体"/>
                <w:sz w:val="18"/>
                <w:szCs w:val="18"/>
                <w:lang w:val="zh-CN" w:eastAsia="en-US"/>
              </w:rPr>
            </w:pPr>
          </w:p>
        </w:tc>
      </w:tr>
      <w:tr w14:paraId="6CC7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49F7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A5F8A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41C3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03C5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ECC4035">
            <w:pPr>
              <w:autoSpaceDE w:val="0"/>
              <w:autoSpaceDN w:val="0"/>
              <w:spacing w:line="360" w:lineRule="exact"/>
              <w:jc w:val="center"/>
              <w:rPr>
                <w:rFonts w:ascii="宋体" w:hAnsi="宋体" w:cs="宋体"/>
                <w:sz w:val="18"/>
                <w:szCs w:val="18"/>
                <w:lang w:val="zh-CN" w:eastAsia="en-US"/>
              </w:rPr>
            </w:pPr>
          </w:p>
        </w:tc>
      </w:tr>
      <w:tr w14:paraId="1A517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C6BE4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7ECD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马克思主义基本原理概论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9EF00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6A594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74EF45B0">
            <w:pPr>
              <w:autoSpaceDE w:val="0"/>
              <w:autoSpaceDN w:val="0"/>
              <w:spacing w:line="360" w:lineRule="exact"/>
              <w:jc w:val="center"/>
              <w:rPr>
                <w:rFonts w:ascii="宋体" w:hAnsi="宋体" w:cs="宋体"/>
                <w:sz w:val="18"/>
                <w:szCs w:val="18"/>
                <w:lang w:val="zh-CN" w:eastAsia="en-US"/>
              </w:rPr>
            </w:pPr>
          </w:p>
        </w:tc>
      </w:tr>
      <w:tr w14:paraId="6EFEA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263B8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C74F0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大学生马克思主义素养</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2F08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5950E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481B4B7">
            <w:pPr>
              <w:autoSpaceDE w:val="0"/>
              <w:autoSpaceDN w:val="0"/>
              <w:spacing w:line="360" w:lineRule="exact"/>
              <w:jc w:val="center"/>
              <w:rPr>
                <w:rFonts w:ascii="宋体" w:hAnsi="宋体" w:cs="宋体"/>
                <w:sz w:val="18"/>
                <w:szCs w:val="18"/>
                <w:lang w:eastAsia="en-US"/>
              </w:rPr>
            </w:pPr>
          </w:p>
        </w:tc>
      </w:tr>
      <w:tr w14:paraId="07D3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888C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866C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EED75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C8555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67F9712">
            <w:pPr>
              <w:autoSpaceDE w:val="0"/>
              <w:autoSpaceDN w:val="0"/>
              <w:spacing w:line="360" w:lineRule="exact"/>
              <w:jc w:val="center"/>
              <w:rPr>
                <w:rFonts w:ascii="宋体" w:hAnsi="宋体" w:cs="宋体"/>
                <w:sz w:val="18"/>
                <w:szCs w:val="18"/>
                <w:lang w:val="zh-CN" w:eastAsia="en-US"/>
              </w:rPr>
            </w:pPr>
          </w:p>
        </w:tc>
      </w:tr>
      <w:tr w14:paraId="5115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FAF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0ACB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延安精神特色素质教育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3968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58348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51E4C98E">
            <w:pPr>
              <w:autoSpaceDE w:val="0"/>
              <w:autoSpaceDN w:val="0"/>
              <w:spacing w:line="360" w:lineRule="exact"/>
              <w:jc w:val="center"/>
              <w:rPr>
                <w:rFonts w:ascii="宋体" w:hAnsi="宋体" w:cs="宋体"/>
                <w:sz w:val="18"/>
                <w:szCs w:val="18"/>
                <w:lang w:val="zh-CN" w:eastAsia="en-US"/>
              </w:rPr>
            </w:pPr>
          </w:p>
        </w:tc>
      </w:tr>
      <w:tr w14:paraId="23F98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35C9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8C2C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9C67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4934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4776647B">
            <w:pPr>
              <w:autoSpaceDE w:val="0"/>
              <w:autoSpaceDN w:val="0"/>
              <w:spacing w:line="360" w:lineRule="exact"/>
              <w:jc w:val="center"/>
              <w:rPr>
                <w:rFonts w:ascii="宋体" w:hAnsi="宋体" w:cs="宋体"/>
                <w:sz w:val="18"/>
                <w:szCs w:val="18"/>
                <w:lang w:eastAsia="en-US"/>
              </w:rPr>
            </w:pPr>
          </w:p>
        </w:tc>
      </w:tr>
      <w:tr w14:paraId="20F8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9AED8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96830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2E2FA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E656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7F9562B4">
            <w:pPr>
              <w:autoSpaceDE w:val="0"/>
              <w:autoSpaceDN w:val="0"/>
              <w:spacing w:line="360" w:lineRule="exact"/>
              <w:jc w:val="center"/>
              <w:rPr>
                <w:rFonts w:ascii="宋体" w:hAnsi="宋体" w:cs="宋体"/>
                <w:sz w:val="18"/>
                <w:szCs w:val="18"/>
                <w:lang w:eastAsia="en-US"/>
              </w:rPr>
            </w:pPr>
          </w:p>
        </w:tc>
      </w:tr>
      <w:tr w14:paraId="2A16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DB84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7BA3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A004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5ABC7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0DFC7B65">
            <w:pPr>
              <w:autoSpaceDE w:val="0"/>
              <w:autoSpaceDN w:val="0"/>
              <w:spacing w:line="360" w:lineRule="exact"/>
              <w:jc w:val="center"/>
              <w:rPr>
                <w:rFonts w:ascii="宋体" w:hAnsi="宋体" w:cs="宋体"/>
                <w:sz w:val="18"/>
                <w:szCs w:val="18"/>
                <w:lang w:eastAsia="en-US"/>
              </w:rPr>
            </w:pPr>
          </w:p>
        </w:tc>
      </w:tr>
      <w:tr w14:paraId="5BD4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8F22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24597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世界舞台上的中华文明</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87F9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80441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1BC125D0">
            <w:pPr>
              <w:autoSpaceDE w:val="0"/>
              <w:autoSpaceDN w:val="0"/>
              <w:spacing w:line="360" w:lineRule="exact"/>
              <w:jc w:val="center"/>
              <w:rPr>
                <w:rFonts w:ascii="宋体" w:hAnsi="宋体" w:cs="宋体"/>
                <w:sz w:val="18"/>
                <w:szCs w:val="18"/>
                <w:lang w:eastAsia="en-US"/>
              </w:rPr>
            </w:pPr>
          </w:p>
        </w:tc>
      </w:tr>
      <w:tr w14:paraId="022A5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E443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1F492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955" w:type="dxa"/>
            <w:tcBorders>
              <w:top w:val="single" w:color="000000" w:sz="6" w:space="0"/>
              <w:left w:val="single" w:color="000000" w:sz="6" w:space="0"/>
              <w:bottom w:val="single" w:color="000000" w:sz="6" w:space="0"/>
              <w:right w:val="single" w:color="000000" w:sz="6" w:space="0"/>
            </w:tcBorders>
            <w:vAlign w:val="center"/>
          </w:tcPr>
          <w:p w14:paraId="3E9FE8E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17B6CE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B0C4E72">
            <w:pPr>
              <w:autoSpaceDE w:val="0"/>
              <w:autoSpaceDN w:val="0"/>
              <w:spacing w:line="360" w:lineRule="exact"/>
              <w:jc w:val="center"/>
              <w:rPr>
                <w:rFonts w:ascii="宋体" w:hAnsi="宋体" w:cs="宋体"/>
                <w:sz w:val="18"/>
                <w:szCs w:val="18"/>
                <w:lang w:eastAsia="en-US"/>
              </w:rPr>
            </w:pPr>
          </w:p>
        </w:tc>
      </w:tr>
      <w:tr w14:paraId="540AA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6461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7EEE998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955" w:type="dxa"/>
            <w:tcBorders>
              <w:top w:val="single" w:color="000000" w:sz="6" w:space="0"/>
              <w:left w:val="single" w:color="000000" w:sz="6" w:space="0"/>
              <w:bottom w:val="single" w:color="000000" w:sz="6" w:space="0"/>
              <w:right w:val="single" w:color="000000" w:sz="6" w:space="0"/>
            </w:tcBorders>
            <w:vAlign w:val="center"/>
          </w:tcPr>
          <w:p w14:paraId="2285F5B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083137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33DC710">
            <w:pPr>
              <w:autoSpaceDE w:val="0"/>
              <w:autoSpaceDN w:val="0"/>
              <w:spacing w:line="360" w:lineRule="exact"/>
              <w:jc w:val="center"/>
              <w:rPr>
                <w:rFonts w:ascii="宋体" w:hAnsi="宋体" w:cs="宋体"/>
                <w:sz w:val="18"/>
                <w:szCs w:val="18"/>
                <w:lang w:eastAsia="en-US"/>
              </w:rPr>
            </w:pPr>
          </w:p>
        </w:tc>
      </w:tr>
      <w:tr w14:paraId="37AA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EAFB7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29BEBB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955" w:type="dxa"/>
            <w:tcBorders>
              <w:top w:val="single" w:color="000000" w:sz="6" w:space="0"/>
              <w:left w:val="single" w:color="000000" w:sz="6" w:space="0"/>
              <w:bottom w:val="single" w:color="000000" w:sz="6" w:space="0"/>
              <w:right w:val="single" w:color="000000" w:sz="6" w:space="0"/>
            </w:tcBorders>
            <w:vAlign w:val="center"/>
          </w:tcPr>
          <w:p w14:paraId="1539AB6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60718F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7F95FA23">
            <w:pPr>
              <w:autoSpaceDE w:val="0"/>
              <w:autoSpaceDN w:val="0"/>
              <w:spacing w:line="360" w:lineRule="exact"/>
              <w:jc w:val="center"/>
              <w:rPr>
                <w:rFonts w:ascii="宋体" w:hAnsi="宋体" w:cs="宋体"/>
                <w:sz w:val="18"/>
                <w:szCs w:val="18"/>
                <w:lang w:eastAsia="en-US"/>
              </w:rPr>
            </w:pPr>
          </w:p>
        </w:tc>
      </w:tr>
      <w:tr w14:paraId="7819D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D95E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5B17011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955" w:type="dxa"/>
            <w:tcBorders>
              <w:top w:val="single" w:color="000000" w:sz="6" w:space="0"/>
              <w:left w:val="single" w:color="000000" w:sz="6" w:space="0"/>
              <w:bottom w:val="single" w:color="000000" w:sz="6" w:space="0"/>
              <w:right w:val="single" w:color="000000" w:sz="6" w:space="0"/>
            </w:tcBorders>
            <w:vAlign w:val="center"/>
          </w:tcPr>
          <w:p w14:paraId="1C90C9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981F7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A018A0D">
            <w:pPr>
              <w:autoSpaceDE w:val="0"/>
              <w:autoSpaceDN w:val="0"/>
              <w:spacing w:line="360" w:lineRule="exact"/>
              <w:jc w:val="center"/>
              <w:rPr>
                <w:rFonts w:ascii="宋体" w:hAnsi="宋体" w:cs="宋体"/>
                <w:sz w:val="18"/>
                <w:szCs w:val="18"/>
                <w:lang w:eastAsia="en-US"/>
              </w:rPr>
            </w:pPr>
          </w:p>
        </w:tc>
      </w:tr>
      <w:tr w14:paraId="2181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01FD1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E57481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955" w:type="dxa"/>
            <w:tcBorders>
              <w:top w:val="single" w:color="000000" w:sz="6" w:space="0"/>
              <w:left w:val="single" w:color="000000" w:sz="6" w:space="0"/>
              <w:bottom w:val="single" w:color="000000" w:sz="6" w:space="0"/>
              <w:right w:val="single" w:color="000000" w:sz="6" w:space="0"/>
            </w:tcBorders>
            <w:vAlign w:val="center"/>
          </w:tcPr>
          <w:p w14:paraId="0574F0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23177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EC548AC">
            <w:pPr>
              <w:autoSpaceDE w:val="0"/>
              <w:autoSpaceDN w:val="0"/>
              <w:spacing w:line="360" w:lineRule="exact"/>
              <w:jc w:val="center"/>
              <w:rPr>
                <w:rFonts w:ascii="宋体" w:hAnsi="宋体" w:cs="宋体"/>
                <w:sz w:val="18"/>
                <w:szCs w:val="18"/>
                <w:lang w:eastAsia="en-US"/>
              </w:rPr>
            </w:pPr>
          </w:p>
        </w:tc>
      </w:tr>
      <w:tr w14:paraId="78887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CEC8C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0F9E0E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955" w:type="dxa"/>
            <w:tcBorders>
              <w:top w:val="single" w:color="000000" w:sz="6" w:space="0"/>
              <w:left w:val="single" w:color="000000" w:sz="6" w:space="0"/>
              <w:bottom w:val="single" w:color="000000" w:sz="6" w:space="0"/>
              <w:right w:val="single" w:color="000000" w:sz="6" w:space="0"/>
            </w:tcBorders>
            <w:vAlign w:val="center"/>
          </w:tcPr>
          <w:p w14:paraId="1D369B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2E5EE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9ED1D43">
            <w:pPr>
              <w:autoSpaceDE w:val="0"/>
              <w:autoSpaceDN w:val="0"/>
              <w:spacing w:line="360" w:lineRule="exact"/>
              <w:jc w:val="center"/>
              <w:rPr>
                <w:rFonts w:ascii="宋体" w:hAnsi="宋体" w:cs="宋体"/>
                <w:sz w:val="18"/>
                <w:szCs w:val="18"/>
                <w:lang w:eastAsia="en-US"/>
              </w:rPr>
            </w:pPr>
          </w:p>
        </w:tc>
      </w:tr>
      <w:tr w14:paraId="40763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A8E5A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5B8041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955" w:type="dxa"/>
            <w:tcBorders>
              <w:top w:val="single" w:color="000000" w:sz="6" w:space="0"/>
              <w:left w:val="single" w:color="000000" w:sz="6" w:space="0"/>
              <w:bottom w:val="single" w:color="000000" w:sz="6" w:space="0"/>
              <w:right w:val="single" w:color="000000" w:sz="6" w:space="0"/>
            </w:tcBorders>
            <w:vAlign w:val="center"/>
          </w:tcPr>
          <w:p w14:paraId="626BAC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7C875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405CBAC7">
            <w:pPr>
              <w:autoSpaceDE w:val="0"/>
              <w:autoSpaceDN w:val="0"/>
              <w:spacing w:line="360" w:lineRule="exact"/>
              <w:jc w:val="center"/>
              <w:rPr>
                <w:rFonts w:ascii="宋体" w:hAnsi="宋体" w:cs="宋体"/>
                <w:sz w:val="18"/>
                <w:szCs w:val="18"/>
                <w:lang w:eastAsia="en-US"/>
              </w:rPr>
            </w:pPr>
          </w:p>
        </w:tc>
      </w:tr>
      <w:tr w14:paraId="31DA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D0405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D4051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955" w:type="dxa"/>
            <w:tcBorders>
              <w:top w:val="single" w:color="000000" w:sz="6" w:space="0"/>
              <w:left w:val="single" w:color="000000" w:sz="6" w:space="0"/>
              <w:bottom w:val="single" w:color="000000" w:sz="6" w:space="0"/>
              <w:right w:val="single" w:color="000000" w:sz="6" w:space="0"/>
            </w:tcBorders>
            <w:vAlign w:val="center"/>
          </w:tcPr>
          <w:p w14:paraId="277D88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15F2B61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1B414403">
            <w:pPr>
              <w:autoSpaceDE w:val="0"/>
              <w:autoSpaceDN w:val="0"/>
              <w:spacing w:line="360" w:lineRule="exact"/>
              <w:jc w:val="center"/>
              <w:rPr>
                <w:rFonts w:ascii="宋体" w:hAnsi="宋体" w:cs="宋体"/>
                <w:sz w:val="18"/>
                <w:szCs w:val="18"/>
                <w:lang w:eastAsia="en-US"/>
              </w:rPr>
            </w:pPr>
          </w:p>
        </w:tc>
      </w:tr>
      <w:tr w14:paraId="6CFEF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B1484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42F1C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955" w:type="dxa"/>
            <w:tcBorders>
              <w:top w:val="single" w:color="000000" w:sz="6" w:space="0"/>
              <w:left w:val="single" w:color="000000" w:sz="6" w:space="0"/>
              <w:bottom w:val="single" w:color="000000" w:sz="6" w:space="0"/>
              <w:right w:val="single" w:color="000000" w:sz="6" w:space="0"/>
            </w:tcBorders>
            <w:vAlign w:val="center"/>
          </w:tcPr>
          <w:p w14:paraId="1E52BD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6730BE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4020822">
            <w:pPr>
              <w:autoSpaceDE w:val="0"/>
              <w:autoSpaceDN w:val="0"/>
              <w:spacing w:line="360" w:lineRule="exact"/>
              <w:jc w:val="center"/>
              <w:rPr>
                <w:rFonts w:ascii="宋体" w:hAnsi="宋体" w:cs="宋体"/>
                <w:sz w:val="18"/>
                <w:szCs w:val="18"/>
                <w:lang w:eastAsia="en-US"/>
              </w:rPr>
            </w:pPr>
          </w:p>
        </w:tc>
      </w:tr>
      <w:tr w14:paraId="7F590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6F34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4430C94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955" w:type="dxa"/>
            <w:tcBorders>
              <w:top w:val="single" w:color="000000" w:sz="6" w:space="0"/>
              <w:left w:val="single" w:color="000000" w:sz="6" w:space="0"/>
              <w:bottom w:val="single" w:color="000000" w:sz="6" w:space="0"/>
              <w:right w:val="single" w:color="000000" w:sz="6" w:space="0"/>
            </w:tcBorders>
            <w:vAlign w:val="center"/>
          </w:tcPr>
          <w:p w14:paraId="1EA5C3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85ABB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2BDE0455">
            <w:pPr>
              <w:autoSpaceDE w:val="0"/>
              <w:autoSpaceDN w:val="0"/>
              <w:spacing w:line="360" w:lineRule="exact"/>
              <w:jc w:val="center"/>
              <w:rPr>
                <w:rFonts w:ascii="宋体" w:hAnsi="宋体" w:cs="宋体"/>
                <w:sz w:val="18"/>
                <w:szCs w:val="18"/>
                <w:lang w:eastAsia="en-US"/>
              </w:rPr>
            </w:pPr>
          </w:p>
        </w:tc>
      </w:tr>
      <w:tr w14:paraId="3C983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1710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30EEB8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955" w:type="dxa"/>
            <w:tcBorders>
              <w:top w:val="single" w:color="000000" w:sz="6" w:space="0"/>
              <w:left w:val="single" w:color="000000" w:sz="6" w:space="0"/>
              <w:bottom w:val="single" w:color="000000" w:sz="6" w:space="0"/>
              <w:right w:val="single" w:color="000000" w:sz="6" w:space="0"/>
            </w:tcBorders>
            <w:vAlign w:val="center"/>
          </w:tcPr>
          <w:p w14:paraId="511EE0B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289F9D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E5DB93E">
            <w:pPr>
              <w:autoSpaceDE w:val="0"/>
              <w:autoSpaceDN w:val="0"/>
              <w:spacing w:line="360" w:lineRule="exact"/>
              <w:jc w:val="center"/>
              <w:rPr>
                <w:rFonts w:ascii="宋体" w:hAnsi="宋体" w:cs="宋体"/>
                <w:sz w:val="18"/>
                <w:szCs w:val="18"/>
                <w:lang w:eastAsia="en-US"/>
              </w:rPr>
            </w:pPr>
          </w:p>
        </w:tc>
      </w:tr>
      <w:tr w14:paraId="54BD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73527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012F72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955" w:type="dxa"/>
            <w:tcBorders>
              <w:top w:val="single" w:color="000000" w:sz="6" w:space="0"/>
              <w:left w:val="single" w:color="000000" w:sz="6" w:space="0"/>
              <w:bottom w:val="single" w:color="000000" w:sz="6" w:space="0"/>
              <w:right w:val="single" w:color="000000" w:sz="6" w:space="0"/>
            </w:tcBorders>
            <w:vAlign w:val="center"/>
          </w:tcPr>
          <w:p w14:paraId="144D445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343536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bottom w:val="single" w:color="000000" w:sz="6" w:space="0"/>
              <w:right w:val="single" w:color="000000" w:sz="6" w:space="0"/>
            </w:tcBorders>
            <w:vAlign w:val="center"/>
          </w:tcPr>
          <w:p w14:paraId="78E3C303">
            <w:pPr>
              <w:autoSpaceDE w:val="0"/>
              <w:autoSpaceDN w:val="0"/>
              <w:spacing w:line="360" w:lineRule="exact"/>
              <w:jc w:val="center"/>
              <w:rPr>
                <w:rFonts w:ascii="宋体" w:hAnsi="宋体" w:cs="宋体"/>
                <w:sz w:val="18"/>
                <w:szCs w:val="18"/>
                <w:lang w:eastAsia="en-US"/>
              </w:rPr>
            </w:pPr>
          </w:p>
        </w:tc>
      </w:tr>
    </w:tbl>
    <w:p w14:paraId="13EC6C41">
      <w:pPr>
        <w:spacing w:line="400" w:lineRule="exact"/>
        <w:ind w:left="560"/>
        <w:jc w:val="center"/>
        <w:rPr>
          <w:rFonts w:hint="eastAsia" w:ascii="宋体" w:hAnsi="宋体"/>
          <w:szCs w:val="21"/>
        </w:rPr>
      </w:pPr>
    </w:p>
    <w:p w14:paraId="399C0BA0">
      <w:pPr>
        <w:pStyle w:val="2"/>
        <w:pageBreakBefore w:val="0"/>
        <w:widowControl w:val="0"/>
        <w:kinsoku/>
        <w:wordWrap/>
        <w:overflowPunct/>
        <w:topLinePunct w:val="0"/>
        <w:autoSpaceDE/>
        <w:autoSpaceDN/>
        <w:bidi w:val="0"/>
        <w:spacing w:before="120" w:after="120" w:line="360" w:lineRule="exact"/>
        <w:ind w:firstLine="489"/>
        <w:textAlignment w:val="auto"/>
        <w:rPr>
          <w:rFonts w:hint="eastAsia" w:ascii="宋体" w:hAnsi="宋体" w:eastAsia="宋体"/>
          <w:b/>
          <w:bCs/>
          <w:sz w:val="24"/>
          <w:szCs w:val="24"/>
          <w:lang w:val="en-US" w:eastAsia="zh-CN"/>
        </w:rPr>
      </w:pPr>
      <w:r>
        <w:rPr>
          <w:rFonts w:hint="eastAsia" w:ascii="宋体" w:hAnsi="宋体" w:eastAsia="宋体"/>
          <w:b/>
          <w:bCs/>
          <w:color w:val="auto"/>
          <w:sz w:val="24"/>
          <w:szCs w:val="24"/>
        </w:rPr>
        <w:t>八、</w:t>
      </w:r>
      <w:r>
        <w:rPr>
          <w:rFonts w:hint="eastAsia" w:ascii="宋体" w:hAnsi="宋体" w:eastAsia="宋体"/>
          <w:b/>
          <w:bCs/>
          <w:color w:val="auto"/>
          <w:sz w:val="24"/>
          <w:szCs w:val="24"/>
          <w:lang w:val="en-US" w:eastAsia="zh-CN"/>
        </w:rPr>
        <w:t>质量</w:t>
      </w:r>
      <w:r>
        <w:rPr>
          <w:rFonts w:hint="eastAsia" w:ascii="宋体" w:hAnsi="宋体" w:eastAsia="宋体"/>
          <w:b/>
          <w:bCs/>
          <w:color w:val="auto"/>
          <w:sz w:val="24"/>
          <w:szCs w:val="24"/>
        </w:rPr>
        <w:t>保障</w:t>
      </w:r>
      <w:r>
        <w:rPr>
          <w:rFonts w:hint="eastAsia" w:ascii="宋体" w:hAnsi="宋体" w:eastAsia="宋体"/>
          <w:b/>
          <w:bCs/>
          <w:color w:val="auto"/>
          <w:sz w:val="24"/>
          <w:szCs w:val="24"/>
          <w:lang w:val="en-US" w:eastAsia="zh-CN"/>
        </w:rPr>
        <w:t>和毕业要求</w:t>
      </w:r>
    </w:p>
    <w:p w14:paraId="247CF998">
      <w:pPr>
        <w:adjustRightInd w:val="0"/>
        <w:snapToGrid w:val="0"/>
        <w:spacing w:line="360" w:lineRule="exact"/>
        <w:ind w:firstLine="422" w:firstLineChars="200"/>
        <w:rPr>
          <w:rFonts w:hint="default"/>
          <w:lang w:val="en-US"/>
        </w:rPr>
      </w:pPr>
      <w:r>
        <w:rPr>
          <w:rFonts w:hint="eastAsia"/>
          <w:b/>
          <w:bCs/>
          <w:szCs w:val="21"/>
          <w:lang w:val="en-US" w:eastAsia="zh-CN"/>
        </w:rPr>
        <w:t>（一）质量保障</w:t>
      </w:r>
    </w:p>
    <w:p w14:paraId="3276C6D4">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rPr>
        <w:t>为达成教学目标，</w:t>
      </w:r>
      <w:r>
        <w:rPr>
          <w:rFonts w:hint="eastAsia"/>
          <w:lang w:val="en-US" w:eastAsia="zh-CN"/>
        </w:rPr>
        <w:t>本专业</w:t>
      </w:r>
      <w:r>
        <w:rPr>
          <w:rFonts w:hint="eastAsia"/>
        </w:rPr>
        <w:t>需要保障</w:t>
      </w:r>
      <w:r>
        <w:rPr>
          <w:rFonts w:hint="eastAsia"/>
          <w:lang w:val="en-US" w:eastAsia="zh-CN"/>
        </w:rPr>
        <w:t>以下</w:t>
      </w:r>
      <w:r>
        <w:rPr>
          <w:rFonts w:hint="eastAsia" w:ascii="宋体" w:hAnsi="宋体" w:cs="宋体"/>
          <w:color w:val="000000" w:themeColor="text1"/>
          <w:szCs w:val="21"/>
          <w14:textFill>
            <w14:solidFill>
              <w14:schemeClr w14:val="tx1"/>
            </w14:solidFill>
          </w14:textFill>
        </w:rPr>
        <w:t>包括师资队伍、教学设施、教学资源、教学方法、学习评价、质量管理等方面</w:t>
      </w:r>
      <w:r>
        <w:rPr>
          <w:rFonts w:hint="eastAsia" w:ascii="宋体" w:hAnsi="宋体" w:cs="宋体"/>
          <w:color w:val="000000" w:themeColor="text1"/>
          <w:szCs w:val="21"/>
          <w:lang w:eastAsia="zh-CN"/>
          <w14:textFill>
            <w14:solidFill>
              <w14:schemeClr w14:val="tx1"/>
            </w14:solidFill>
          </w14:textFill>
        </w:rPr>
        <w:t>的</w:t>
      </w:r>
      <w:r>
        <w:rPr>
          <w:rFonts w:hint="eastAsia"/>
        </w:rPr>
        <w:t>条件</w:t>
      </w:r>
      <w:r>
        <w:rPr>
          <w:rFonts w:hint="eastAsia" w:ascii="宋体" w:hAnsi="宋体"/>
          <w:bCs/>
          <w:szCs w:val="21"/>
        </w:rPr>
        <w:t>。</w:t>
      </w:r>
    </w:p>
    <w:p w14:paraId="11B68B5C">
      <w:pPr>
        <w:pageBreakBefore w:val="0"/>
        <w:widowControl w:val="0"/>
        <w:kinsoku/>
        <w:wordWrap/>
        <w:overflowPunct/>
        <w:topLinePunct w:val="0"/>
        <w:autoSpaceDE/>
        <w:autoSpaceDN/>
        <w:bidi w:val="0"/>
        <w:spacing w:after="156" w:afterLines="50" w:line="360" w:lineRule="exact"/>
        <w:ind w:firstLine="422" w:firstLineChars="200"/>
        <w:textAlignment w:val="auto"/>
        <w:rPr>
          <w:rFonts w:ascii="宋体" w:hAnsi="宋体"/>
          <w:b/>
          <w:szCs w:val="21"/>
        </w:rPr>
      </w:pPr>
      <w:bookmarkStart w:id="19" w:name="_Toc14624"/>
      <w:bookmarkStart w:id="20" w:name="_Toc10563"/>
      <w:r>
        <w:rPr>
          <w:rFonts w:hint="eastAsia" w:ascii="宋体" w:hAnsi="宋体"/>
          <w:b/>
          <w:szCs w:val="21"/>
          <w:lang w:val="en-US" w:eastAsia="zh-CN"/>
        </w:rPr>
        <w:t>1.</w:t>
      </w:r>
      <w:r>
        <w:rPr>
          <w:rFonts w:hint="eastAsia" w:ascii="宋体" w:hAnsi="宋体"/>
          <w:b/>
          <w:szCs w:val="21"/>
        </w:rPr>
        <w:t>师资队伍</w:t>
      </w:r>
      <w:bookmarkEnd w:id="19"/>
      <w:bookmarkEnd w:id="20"/>
    </w:p>
    <w:p w14:paraId="230D01D2">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1</w:t>
      </w:r>
      <w:r>
        <w:rPr>
          <w:rFonts w:hint="eastAsia" w:ascii="宋体" w:hAnsi="宋体" w:cs="宋体"/>
          <w:b/>
          <w:bCs/>
          <w:szCs w:val="21"/>
          <w:lang w:eastAsia="zh-CN"/>
        </w:rPr>
        <w:t>）</w:t>
      </w:r>
      <w:r>
        <w:rPr>
          <w:rFonts w:hint="eastAsia" w:ascii="宋体" w:hAnsi="宋体" w:cs="宋体"/>
          <w:b/>
          <w:bCs/>
          <w:szCs w:val="21"/>
        </w:rPr>
        <w:t>队伍结构</w:t>
      </w:r>
    </w:p>
    <w:p w14:paraId="450B8E03">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szCs w:val="21"/>
        </w:rPr>
        <w:t>学生数与专任教师比例为16:1（不含公共课），双师型教师占专业教师比例占75%，以提升教学水平和科研能力。专任教师要求具有良好的师德，爱岗敬业，为人师表、遵纪守法；具备美术、陶艺或相关专业的陶瓷专业背景研究生或以上学历；具备扎实的陶艺技能和创作能力，包括制陶技术、陶艺创作、陶艺历史和艺术理论及实践教学等方面的知识；具有丰富的教学经验，能够根据学生的年龄和水平制定合适的教学计划和教学内容，并能够灵活运用不同的教学方法和手段，激发学生的学习兴趣和创造力。</w:t>
      </w:r>
    </w:p>
    <w:tbl>
      <w:tblPr>
        <w:tblStyle w:val="13"/>
        <w:tblW w:w="4792" w:type="pct"/>
        <w:jc w:val="center"/>
        <w:tblLayout w:type="autofit"/>
        <w:tblCellMar>
          <w:top w:w="0" w:type="dxa"/>
          <w:left w:w="108" w:type="dxa"/>
          <w:bottom w:w="0" w:type="dxa"/>
          <w:right w:w="108" w:type="dxa"/>
        </w:tblCellMar>
      </w:tblPr>
      <w:tblGrid>
        <w:gridCol w:w="1760"/>
        <w:gridCol w:w="1704"/>
        <w:gridCol w:w="1807"/>
        <w:gridCol w:w="1475"/>
        <w:gridCol w:w="1421"/>
      </w:tblGrid>
      <w:tr w14:paraId="02A9F5A0">
        <w:tblPrEx>
          <w:tblCellMar>
            <w:top w:w="0" w:type="dxa"/>
            <w:left w:w="108" w:type="dxa"/>
            <w:bottom w:w="0" w:type="dxa"/>
            <w:right w:w="108" w:type="dxa"/>
          </w:tblCellMar>
        </w:tblPrEx>
        <w:trPr>
          <w:trHeight w:val="474" w:hRule="atLeast"/>
          <w:jc w:val="center"/>
        </w:trPr>
        <w:tc>
          <w:tcPr>
            <w:tcW w:w="3226" w:type="pct"/>
            <w:gridSpan w:val="3"/>
            <w:tcBorders>
              <w:top w:val="single" w:color="000000" w:sz="4" w:space="0"/>
              <w:left w:val="single" w:color="000000" w:sz="4" w:space="0"/>
              <w:bottom w:val="single" w:color="000000" w:sz="4" w:space="0"/>
              <w:right w:val="single" w:color="auto" w:sz="4" w:space="0"/>
            </w:tcBorders>
            <w:vAlign w:val="center"/>
          </w:tcPr>
          <w:p w14:paraId="6753CFD2">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专业课程教师配置总数：10人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1558971D">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师生比：  </w:t>
            </w:r>
            <w:r>
              <w:rPr>
                <w:rFonts w:hint="eastAsia" w:asciiTheme="minorEastAsia" w:hAnsiTheme="minorEastAsia" w:eastAsiaTheme="minorEastAsia" w:cstheme="minorEastAsia"/>
                <w:b/>
                <w:bCs/>
                <w:color w:val="000000"/>
                <w:sz w:val="18"/>
                <w:szCs w:val="18"/>
              </w:rPr>
              <w:t>1：16</w:t>
            </w:r>
          </w:p>
        </w:tc>
      </w:tr>
      <w:tr w14:paraId="17FE93E9">
        <w:tblPrEx>
          <w:tblCellMar>
            <w:top w:w="0" w:type="dxa"/>
            <w:left w:w="108" w:type="dxa"/>
            <w:bottom w:w="0" w:type="dxa"/>
            <w:right w:w="108" w:type="dxa"/>
          </w:tblCellMar>
        </w:tblPrEx>
        <w:trPr>
          <w:trHeight w:val="397" w:hRule="atLeast"/>
          <w:jc w:val="center"/>
        </w:trPr>
        <w:tc>
          <w:tcPr>
            <w:tcW w:w="1077" w:type="pct"/>
            <w:tcBorders>
              <w:top w:val="single" w:color="000000" w:sz="4" w:space="0"/>
              <w:left w:val="single" w:color="000000" w:sz="4" w:space="0"/>
              <w:bottom w:val="single" w:color="000000" w:sz="4" w:space="0"/>
              <w:right w:val="single" w:color="auto" w:sz="4" w:space="0"/>
            </w:tcBorders>
            <w:vAlign w:val="center"/>
          </w:tcPr>
          <w:p w14:paraId="4D40B68B">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结构类型</w:t>
            </w:r>
          </w:p>
        </w:tc>
        <w:tc>
          <w:tcPr>
            <w:tcW w:w="1042" w:type="pct"/>
            <w:tcBorders>
              <w:top w:val="single" w:color="000000" w:sz="4" w:space="0"/>
              <w:left w:val="single" w:color="auto" w:sz="4" w:space="0"/>
              <w:bottom w:val="single" w:color="000000" w:sz="4" w:space="0"/>
              <w:right w:val="single" w:color="auto" w:sz="4" w:space="0"/>
            </w:tcBorders>
            <w:vAlign w:val="center"/>
          </w:tcPr>
          <w:p w14:paraId="46A7CDE9">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类别</w:t>
            </w:r>
          </w:p>
        </w:tc>
        <w:tc>
          <w:tcPr>
            <w:tcW w:w="1105" w:type="pct"/>
            <w:tcBorders>
              <w:top w:val="single" w:color="000000" w:sz="4" w:space="0"/>
              <w:left w:val="single" w:color="auto" w:sz="4" w:space="0"/>
              <w:bottom w:val="single" w:color="000000" w:sz="4" w:space="0"/>
              <w:right w:val="single" w:color="000000" w:sz="4" w:space="0"/>
            </w:tcBorders>
            <w:vAlign w:val="center"/>
          </w:tcPr>
          <w:p w14:paraId="2E934534">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人数</w:t>
            </w:r>
          </w:p>
        </w:tc>
        <w:tc>
          <w:tcPr>
            <w:tcW w:w="903" w:type="pct"/>
            <w:tcBorders>
              <w:top w:val="single" w:color="000000" w:sz="4" w:space="0"/>
              <w:left w:val="single" w:color="000000" w:sz="4" w:space="0"/>
              <w:bottom w:val="single" w:color="000000" w:sz="4" w:space="0"/>
              <w:right w:val="single" w:color="000000" w:sz="4" w:space="0"/>
            </w:tcBorders>
            <w:vAlign w:val="center"/>
          </w:tcPr>
          <w:p w14:paraId="62D2A265">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比例（%)</w:t>
            </w:r>
          </w:p>
        </w:tc>
        <w:tc>
          <w:tcPr>
            <w:tcW w:w="870" w:type="pct"/>
            <w:tcBorders>
              <w:top w:val="single" w:color="000000" w:sz="4" w:space="0"/>
              <w:left w:val="single" w:color="000000" w:sz="4" w:space="0"/>
              <w:bottom w:val="single" w:color="000000" w:sz="4" w:space="0"/>
              <w:right w:val="single" w:color="000000" w:sz="4" w:space="0"/>
            </w:tcBorders>
            <w:vAlign w:val="center"/>
          </w:tcPr>
          <w:p w14:paraId="45ACF9F9">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备注</w:t>
            </w:r>
          </w:p>
        </w:tc>
      </w:tr>
      <w:tr w14:paraId="23483F31">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1C7D0BF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职称结构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043FDC2B">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教授</w:t>
            </w:r>
          </w:p>
        </w:tc>
        <w:tc>
          <w:tcPr>
            <w:tcW w:w="1105" w:type="pct"/>
            <w:tcBorders>
              <w:top w:val="single" w:color="000000" w:sz="4" w:space="0"/>
              <w:left w:val="single" w:color="000000" w:sz="4" w:space="0"/>
              <w:bottom w:val="single" w:color="000000" w:sz="4" w:space="0"/>
              <w:right w:val="single" w:color="000000" w:sz="4" w:space="0"/>
            </w:tcBorders>
            <w:vAlign w:val="center"/>
          </w:tcPr>
          <w:p w14:paraId="20EE1944">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694C0FA8">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26018496">
            <w:pPr>
              <w:adjustRightInd w:val="0"/>
              <w:snapToGrid w:val="0"/>
              <w:spacing w:line="360" w:lineRule="exact"/>
              <w:jc w:val="center"/>
              <w:rPr>
                <w:rFonts w:asciiTheme="minorEastAsia" w:hAnsiTheme="minorEastAsia" w:eastAsiaTheme="minorEastAsia" w:cstheme="minorEastAsia"/>
                <w:sz w:val="18"/>
                <w:szCs w:val="18"/>
              </w:rPr>
            </w:pPr>
          </w:p>
        </w:tc>
      </w:tr>
      <w:tr w14:paraId="5D79697C">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25AD0655">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79D8A1F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副教授</w:t>
            </w:r>
          </w:p>
        </w:tc>
        <w:tc>
          <w:tcPr>
            <w:tcW w:w="1105" w:type="pct"/>
            <w:tcBorders>
              <w:top w:val="single" w:color="000000" w:sz="4" w:space="0"/>
              <w:left w:val="single" w:color="000000" w:sz="4" w:space="0"/>
              <w:bottom w:val="single" w:color="000000" w:sz="4" w:space="0"/>
              <w:right w:val="single" w:color="000000" w:sz="4" w:space="0"/>
            </w:tcBorders>
            <w:vAlign w:val="center"/>
          </w:tcPr>
          <w:p w14:paraId="06C9D48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07EAEC3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870" w:type="pct"/>
            <w:tcBorders>
              <w:top w:val="single" w:color="000000" w:sz="4" w:space="0"/>
              <w:left w:val="single" w:color="000000" w:sz="4" w:space="0"/>
              <w:bottom w:val="single" w:color="000000" w:sz="4" w:space="0"/>
              <w:right w:val="single" w:color="000000" w:sz="4" w:space="0"/>
            </w:tcBorders>
          </w:tcPr>
          <w:p w14:paraId="5A7534DA">
            <w:pPr>
              <w:spacing w:line="360" w:lineRule="exact"/>
              <w:jc w:val="left"/>
              <w:rPr>
                <w:rFonts w:asciiTheme="minorEastAsia" w:hAnsiTheme="minorEastAsia" w:eastAsiaTheme="minorEastAsia" w:cstheme="minorEastAsia"/>
                <w:sz w:val="18"/>
                <w:szCs w:val="18"/>
              </w:rPr>
            </w:pPr>
          </w:p>
        </w:tc>
      </w:tr>
      <w:tr w14:paraId="6EBBEEFB">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15D08F2B">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7D11254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讲师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15D031F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6F1ABA6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6F6E1F84">
            <w:pPr>
              <w:spacing w:line="360" w:lineRule="exact"/>
              <w:jc w:val="left"/>
              <w:rPr>
                <w:rFonts w:asciiTheme="minorEastAsia" w:hAnsiTheme="minorEastAsia" w:eastAsiaTheme="minorEastAsia" w:cstheme="minorEastAsia"/>
                <w:sz w:val="18"/>
                <w:szCs w:val="18"/>
              </w:rPr>
            </w:pPr>
          </w:p>
        </w:tc>
      </w:tr>
      <w:tr w14:paraId="79957F59">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3ACBFFE8">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3F25305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初级</w:t>
            </w:r>
          </w:p>
        </w:tc>
        <w:tc>
          <w:tcPr>
            <w:tcW w:w="1105" w:type="pct"/>
            <w:tcBorders>
              <w:top w:val="single" w:color="000000" w:sz="4" w:space="0"/>
              <w:left w:val="single" w:color="000000" w:sz="4" w:space="0"/>
              <w:bottom w:val="single" w:color="000000" w:sz="4" w:space="0"/>
              <w:right w:val="single" w:color="000000" w:sz="4" w:space="0"/>
            </w:tcBorders>
            <w:vAlign w:val="center"/>
          </w:tcPr>
          <w:p w14:paraId="10BC30E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1EACE9B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870" w:type="pct"/>
            <w:tcBorders>
              <w:top w:val="single" w:color="000000" w:sz="4" w:space="0"/>
              <w:left w:val="single" w:color="000000" w:sz="4" w:space="0"/>
              <w:bottom w:val="single" w:color="000000" w:sz="4" w:space="0"/>
              <w:right w:val="single" w:color="000000" w:sz="4" w:space="0"/>
            </w:tcBorders>
          </w:tcPr>
          <w:p w14:paraId="6A8E8BC9">
            <w:pPr>
              <w:spacing w:line="360" w:lineRule="exact"/>
              <w:jc w:val="left"/>
              <w:rPr>
                <w:rFonts w:asciiTheme="minorEastAsia" w:hAnsiTheme="minorEastAsia" w:eastAsiaTheme="minorEastAsia" w:cstheme="minorEastAsia"/>
                <w:sz w:val="18"/>
                <w:szCs w:val="18"/>
              </w:rPr>
            </w:pPr>
          </w:p>
        </w:tc>
      </w:tr>
      <w:tr w14:paraId="2509F502">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774377A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学位结构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725271D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博士</w:t>
            </w:r>
          </w:p>
        </w:tc>
        <w:tc>
          <w:tcPr>
            <w:tcW w:w="1105" w:type="pct"/>
            <w:tcBorders>
              <w:top w:val="single" w:color="000000" w:sz="4" w:space="0"/>
              <w:left w:val="single" w:color="000000" w:sz="4" w:space="0"/>
              <w:bottom w:val="single" w:color="000000" w:sz="4" w:space="0"/>
              <w:right w:val="single" w:color="000000" w:sz="4" w:space="0"/>
            </w:tcBorders>
            <w:vAlign w:val="center"/>
          </w:tcPr>
          <w:p w14:paraId="5FE586FD">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037881F0">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870" w:type="pct"/>
            <w:tcBorders>
              <w:top w:val="single" w:color="000000" w:sz="4" w:space="0"/>
              <w:left w:val="single" w:color="000000" w:sz="4" w:space="0"/>
              <w:bottom w:val="single" w:color="000000" w:sz="4" w:space="0"/>
              <w:right w:val="single" w:color="000000" w:sz="4" w:space="0"/>
            </w:tcBorders>
          </w:tcPr>
          <w:p w14:paraId="411D887D">
            <w:pPr>
              <w:adjustRightInd w:val="0"/>
              <w:snapToGrid w:val="0"/>
              <w:spacing w:line="360" w:lineRule="exact"/>
              <w:jc w:val="center"/>
              <w:rPr>
                <w:rFonts w:asciiTheme="minorEastAsia" w:hAnsiTheme="minorEastAsia" w:eastAsiaTheme="minorEastAsia" w:cstheme="minorEastAsia"/>
                <w:sz w:val="18"/>
                <w:szCs w:val="18"/>
              </w:rPr>
            </w:pPr>
          </w:p>
        </w:tc>
      </w:tr>
      <w:tr w14:paraId="16E63282">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0A092027">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1B23242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硕士</w:t>
            </w:r>
          </w:p>
        </w:tc>
        <w:tc>
          <w:tcPr>
            <w:tcW w:w="1105" w:type="pct"/>
            <w:tcBorders>
              <w:top w:val="single" w:color="000000" w:sz="4" w:space="0"/>
              <w:left w:val="single" w:color="000000" w:sz="4" w:space="0"/>
              <w:bottom w:val="single" w:color="000000" w:sz="4" w:space="0"/>
              <w:right w:val="single" w:color="000000" w:sz="4" w:space="0"/>
            </w:tcBorders>
            <w:vAlign w:val="center"/>
          </w:tcPr>
          <w:p w14:paraId="2E2EB78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5144455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870" w:type="pct"/>
            <w:tcBorders>
              <w:top w:val="single" w:color="000000" w:sz="4" w:space="0"/>
              <w:left w:val="single" w:color="000000" w:sz="4" w:space="0"/>
              <w:bottom w:val="single" w:color="000000" w:sz="4" w:space="0"/>
              <w:right w:val="single" w:color="000000" w:sz="4" w:space="0"/>
            </w:tcBorders>
          </w:tcPr>
          <w:p w14:paraId="4325A98C">
            <w:pPr>
              <w:spacing w:line="360" w:lineRule="exact"/>
              <w:jc w:val="left"/>
              <w:rPr>
                <w:rFonts w:asciiTheme="minorEastAsia" w:hAnsiTheme="minorEastAsia" w:eastAsiaTheme="minorEastAsia" w:cstheme="minorEastAsia"/>
                <w:sz w:val="18"/>
                <w:szCs w:val="18"/>
              </w:rPr>
            </w:pPr>
          </w:p>
        </w:tc>
      </w:tr>
      <w:tr w14:paraId="6D670BE5">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182C661E">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7A564BE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本科</w:t>
            </w:r>
          </w:p>
        </w:tc>
        <w:tc>
          <w:tcPr>
            <w:tcW w:w="1105" w:type="pct"/>
            <w:tcBorders>
              <w:top w:val="single" w:color="000000" w:sz="4" w:space="0"/>
              <w:left w:val="single" w:color="000000" w:sz="4" w:space="0"/>
              <w:bottom w:val="single" w:color="000000" w:sz="4" w:space="0"/>
              <w:right w:val="single" w:color="000000" w:sz="4" w:space="0"/>
            </w:tcBorders>
            <w:vAlign w:val="center"/>
          </w:tcPr>
          <w:p w14:paraId="5BAB20A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4F0FAB6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272FBCB4">
            <w:pPr>
              <w:spacing w:line="360" w:lineRule="exact"/>
              <w:jc w:val="left"/>
              <w:rPr>
                <w:rFonts w:asciiTheme="minorEastAsia" w:hAnsiTheme="minorEastAsia" w:eastAsiaTheme="minorEastAsia" w:cstheme="minorEastAsia"/>
                <w:sz w:val="18"/>
                <w:szCs w:val="18"/>
              </w:rPr>
            </w:pPr>
          </w:p>
        </w:tc>
      </w:tr>
      <w:tr w14:paraId="57025D28">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25404D7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年龄结构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2EE8E96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35岁以下</w:t>
            </w:r>
          </w:p>
        </w:tc>
        <w:tc>
          <w:tcPr>
            <w:tcW w:w="1105" w:type="pct"/>
            <w:tcBorders>
              <w:top w:val="single" w:color="000000" w:sz="4" w:space="0"/>
              <w:left w:val="single" w:color="000000" w:sz="4" w:space="0"/>
              <w:bottom w:val="single" w:color="000000" w:sz="4" w:space="0"/>
              <w:right w:val="single" w:color="000000" w:sz="4" w:space="0"/>
            </w:tcBorders>
            <w:vAlign w:val="center"/>
          </w:tcPr>
          <w:p w14:paraId="384F1B71">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903" w:type="pct"/>
            <w:tcBorders>
              <w:top w:val="single" w:color="000000" w:sz="4" w:space="0"/>
              <w:left w:val="single" w:color="000000" w:sz="4" w:space="0"/>
              <w:bottom w:val="single" w:color="000000" w:sz="4" w:space="0"/>
              <w:right w:val="single" w:color="000000" w:sz="4" w:space="0"/>
            </w:tcBorders>
            <w:vAlign w:val="center"/>
          </w:tcPr>
          <w:p w14:paraId="4DDC7DAA">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870" w:type="pct"/>
            <w:tcBorders>
              <w:top w:val="single" w:color="000000" w:sz="4" w:space="0"/>
              <w:left w:val="single" w:color="000000" w:sz="4" w:space="0"/>
              <w:bottom w:val="single" w:color="000000" w:sz="4" w:space="0"/>
              <w:right w:val="single" w:color="000000" w:sz="4" w:space="0"/>
            </w:tcBorders>
          </w:tcPr>
          <w:p w14:paraId="1ECDC4C4">
            <w:pPr>
              <w:adjustRightInd w:val="0"/>
              <w:snapToGrid w:val="0"/>
              <w:spacing w:line="360" w:lineRule="exact"/>
              <w:jc w:val="center"/>
              <w:rPr>
                <w:rFonts w:asciiTheme="minorEastAsia" w:hAnsiTheme="minorEastAsia" w:eastAsiaTheme="minorEastAsia" w:cstheme="minorEastAsia"/>
                <w:sz w:val="18"/>
                <w:szCs w:val="18"/>
              </w:rPr>
            </w:pPr>
          </w:p>
        </w:tc>
      </w:tr>
      <w:tr w14:paraId="21307D94">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10BCAC17">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312298B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36-45岁</w:t>
            </w:r>
          </w:p>
        </w:tc>
        <w:tc>
          <w:tcPr>
            <w:tcW w:w="1105" w:type="pct"/>
            <w:tcBorders>
              <w:top w:val="single" w:color="000000" w:sz="4" w:space="0"/>
              <w:left w:val="single" w:color="000000" w:sz="4" w:space="0"/>
              <w:bottom w:val="single" w:color="000000" w:sz="4" w:space="0"/>
              <w:right w:val="single" w:color="000000" w:sz="4" w:space="0"/>
            </w:tcBorders>
            <w:vAlign w:val="center"/>
          </w:tcPr>
          <w:p w14:paraId="174889D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54DC677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26799406">
            <w:pPr>
              <w:spacing w:line="360" w:lineRule="exact"/>
              <w:jc w:val="left"/>
              <w:rPr>
                <w:rFonts w:asciiTheme="minorEastAsia" w:hAnsiTheme="minorEastAsia" w:eastAsiaTheme="minorEastAsia" w:cstheme="minorEastAsia"/>
                <w:sz w:val="18"/>
                <w:szCs w:val="18"/>
              </w:rPr>
            </w:pPr>
          </w:p>
        </w:tc>
      </w:tr>
      <w:tr w14:paraId="0E746F74">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5C4E509C">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4377533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46-60岁</w:t>
            </w:r>
          </w:p>
        </w:tc>
        <w:tc>
          <w:tcPr>
            <w:tcW w:w="1105" w:type="pct"/>
            <w:tcBorders>
              <w:top w:val="single" w:color="000000" w:sz="4" w:space="0"/>
              <w:left w:val="single" w:color="000000" w:sz="4" w:space="0"/>
              <w:bottom w:val="single" w:color="000000" w:sz="4" w:space="0"/>
              <w:right w:val="single" w:color="000000" w:sz="4" w:space="0"/>
            </w:tcBorders>
            <w:vAlign w:val="center"/>
          </w:tcPr>
          <w:p w14:paraId="53BFC64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7F25C00B">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66455FAD">
            <w:pPr>
              <w:spacing w:line="360" w:lineRule="exact"/>
              <w:jc w:val="left"/>
              <w:rPr>
                <w:rFonts w:asciiTheme="minorEastAsia" w:hAnsiTheme="minorEastAsia" w:eastAsiaTheme="minorEastAsia" w:cstheme="minorEastAsia"/>
                <w:sz w:val="18"/>
                <w:szCs w:val="18"/>
              </w:rPr>
            </w:pPr>
          </w:p>
        </w:tc>
      </w:tr>
      <w:tr w14:paraId="741525DC">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23E4756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双师型教师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0E79D0F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903" w:type="pct"/>
            <w:tcBorders>
              <w:top w:val="single" w:color="000000" w:sz="4" w:space="0"/>
              <w:left w:val="single" w:color="000000" w:sz="4" w:space="0"/>
              <w:bottom w:val="single" w:color="000000" w:sz="4" w:space="0"/>
              <w:right w:val="single" w:color="000000" w:sz="4" w:space="0"/>
            </w:tcBorders>
            <w:vAlign w:val="center"/>
          </w:tcPr>
          <w:p w14:paraId="7252123B">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870" w:type="pct"/>
            <w:tcBorders>
              <w:top w:val="single" w:color="000000" w:sz="4" w:space="0"/>
              <w:left w:val="single" w:color="000000" w:sz="4" w:space="0"/>
              <w:bottom w:val="single" w:color="000000" w:sz="4" w:space="0"/>
              <w:right w:val="single" w:color="000000" w:sz="4" w:space="0"/>
            </w:tcBorders>
          </w:tcPr>
          <w:p w14:paraId="5192495C">
            <w:pPr>
              <w:spacing w:line="360" w:lineRule="exact"/>
              <w:jc w:val="center"/>
              <w:rPr>
                <w:rFonts w:asciiTheme="minorEastAsia" w:hAnsiTheme="minorEastAsia" w:eastAsiaTheme="minorEastAsia" w:cstheme="minorEastAsia"/>
                <w:sz w:val="18"/>
                <w:szCs w:val="18"/>
              </w:rPr>
            </w:pPr>
          </w:p>
        </w:tc>
      </w:tr>
      <w:tr w14:paraId="38DDB26F">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6A5A682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专任教师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295A642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903" w:type="pct"/>
            <w:tcBorders>
              <w:top w:val="single" w:color="000000" w:sz="4" w:space="0"/>
              <w:left w:val="single" w:color="000000" w:sz="4" w:space="0"/>
              <w:bottom w:val="single" w:color="000000" w:sz="4" w:space="0"/>
              <w:right w:val="single" w:color="000000" w:sz="4" w:space="0"/>
            </w:tcBorders>
            <w:vAlign w:val="center"/>
          </w:tcPr>
          <w:p w14:paraId="0BC0162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870" w:type="pct"/>
            <w:tcBorders>
              <w:top w:val="single" w:color="000000" w:sz="4" w:space="0"/>
              <w:left w:val="single" w:color="000000" w:sz="4" w:space="0"/>
              <w:bottom w:val="single" w:color="000000" w:sz="4" w:space="0"/>
              <w:right w:val="single" w:color="000000" w:sz="4" w:space="0"/>
            </w:tcBorders>
          </w:tcPr>
          <w:p w14:paraId="631F0A5E">
            <w:pPr>
              <w:spacing w:line="360" w:lineRule="exact"/>
              <w:jc w:val="center"/>
              <w:rPr>
                <w:rFonts w:asciiTheme="minorEastAsia" w:hAnsiTheme="minorEastAsia" w:eastAsiaTheme="minorEastAsia" w:cstheme="minorEastAsia"/>
                <w:sz w:val="18"/>
                <w:szCs w:val="18"/>
              </w:rPr>
            </w:pPr>
          </w:p>
        </w:tc>
      </w:tr>
      <w:tr w14:paraId="25A1F297">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2C13109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专业带头人</w:t>
            </w:r>
          </w:p>
        </w:tc>
        <w:tc>
          <w:tcPr>
            <w:tcW w:w="1105" w:type="pct"/>
            <w:tcBorders>
              <w:top w:val="single" w:color="000000" w:sz="4" w:space="0"/>
              <w:left w:val="single" w:color="000000" w:sz="4" w:space="0"/>
              <w:bottom w:val="single" w:color="000000" w:sz="4" w:space="0"/>
              <w:right w:val="single" w:color="000000" w:sz="4" w:space="0"/>
            </w:tcBorders>
            <w:vAlign w:val="center"/>
          </w:tcPr>
          <w:p w14:paraId="7270102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5029655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5F219019">
            <w:pPr>
              <w:spacing w:line="360" w:lineRule="exact"/>
              <w:jc w:val="center"/>
              <w:rPr>
                <w:rFonts w:asciiTheme="minorEastAsia" w:hAnsiTheme="minorEastAsia" w:eastAsiaTheme="minorEastAsia" w:cstheme="minorEastAsia"/>
                <w:sz w:val="18"/>
                <w:szCs w:val="18"/>
              </w:rPr>
            </w:pPr>
          </w:p>
        </w:tc>
      </w:tr>
      <w:tr w14:paraId="533D9E6B">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50E446B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兼职教师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607A061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4447925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08C6F1F9">
            <w:pPr>
              <w:spacing w:line="360" w:lineRule="exact"/>
              <w:jc w:val="center"/>
              <w:rPr>
                <w:rFonts w:asciiTheme="minorEastAsia" w:hAnsiTheme="minorEastAsia" w:eastAsiaTheme="minorEastAsia" w:cstheme="minorEastAsia"/>
                <w:sz w:val="18"/>
                <w:szCs w:val="18"/>
              </w:rPr>
            </w:pPr>
          </w:p>
        </w:tc>
      </w:tr>
    </w:tbl>
    <w:p w14:paraId="7DF35B37">
      <w:pPr>
        <w:pageBreakBefore w:val="0"/>
        <w:widowControl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2</w:t>
      </w:r>
      <w:r>
        <w:rPr>
          <w:rFonts w:hint="eastAsia" w:ascii="宋体" w:hAnsi="宋体"/>
          <w:b/>
          <w:bCs/>
          <w:szCs w:val="21"/>
          <w:lang w:eastAsia="zh-CN"/>
        </w:rPr>
        <w:t>）</w:t>
      </w:r>
      <w:r>
        <w:rPr>
          <w:rFonts w:hint="eastAsia" w:ascii="宋体" w:hAnsi="宋体"/>
          <w:b/>
          <w:bCs/>
          <w:szCs w:val="21"/>
        </w:rPr>
        <w:t>专任教师</w:t>
      </w:r>
    </w:p>
    <w:p w14:paraId="7BFF3FD8">
      <w:pPr>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 xml:space="preserve">专任老师应具备以下重要素质： </w:t>
      </w:r>
    </w:p>
    <w:p w14:paraId="0A412CD8">
      <w:pPr>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1）深厚的学术造诣：在陶瓷设计与工艺领域拥有扎实的理论基础，精通陶瓷艺术史、设计原理、工艺技术等专业知识。</w:t>
      </w:r>
    </w:p>
    <w:p w14:paraId="01621930">
      <w:pPr>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2）精湛的技艺水平：熟练掌握各类陶瓷制作工艺，如拉坯、塑形、彩绘、烧制等，能够亲自示范并指导学生实践。</w:t>
      </w:r>
    </w:p>
    <w:p w14:paraId="2B6CFB30">
      <w:pPr>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3）创新与研发能力：具备敏锐的创新意识，能够引领学生开展前沿的设计探索和工艺研发，推动专业的发展。</w:t>
      </w:r>
    </w:p>
    <w:p w14:paraId="0EED357C">
      <w:pPr>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4</w:t>
      </w:r>
      <w:r>
        <w:rPr>
          <w:rFonts w:hint="eastAsia" w:ascii="宋体" w:hAnsi="宋体"/>
          <w:szCs w:val="21"/>
        </w:rPr>
        <w:t>）教育教学方法：掌握多样化的教学策略，能够根据学生的特点和需求，因材施教，激发学生的学习积极性和主动性。</w:t>
      </w:r>
    </w:p>
    <w:p w14:paraId="3D299B3E">
      <w:pPr>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5</w:t>
      </w:r>
      <w:r>
        <w:rPr>
          <w:rFonts w:hint="eastAsia" w:ascii="宋体" w:hAnsi="宋体"/>
          <w:szCs w:val="21"/>
        </w:rPr>
        <w:t>）课程设计与规划能力：能够合理规划课程体系，整合教学资源，确保教学内容的系统性、连贯性和实用性。</w:t>
      </w:r>
    </w:p>
    <w:p w14:paraId="00357CC5">
      <w:pPr>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6</w:t>
      </w:r>
      <w:r>
        <w:rPr>
          <w:rFonts w:hint="eastAsia" w:ascii="宋体" w:hAnsi="宋体"/>
          <w:szCs w:val="21"/>
        </w:rPr>
        <w:t>）实践教学经验：熟悉行业实际运作，能够为学生提供真实的实践案例和项目，培养学生解决实际问题的能力。</w:t>
      </w:r>
    </w:p>
    <w:p w14:paraId="1F004844">
      <w:pPr>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7</w:t>
      </w:r>
      <w:r>
        <w:rPr>
          <w:rFonts w:hint="eastAsia" w:ascii="宋体" w:hAnsi="宋体"/>
          <w:szCs w:val="21"/>
        </w:rPr>
        <w:t>）良好的沟通与表达能力：能够清晰、准确地向学生传授知识，与学生进行有效的交流和互动。</w:t>
      </w:r>
    </w:p>
    <w:p w14:paraId="68E1231B">
      <w:pPr>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8</w:t>
      </w:r>
      <w:r>
        <w:rPr>
          <w:rFonts w:hint="eastAsia" w:ascii="宋体" w:hAnsi="宋体"/>
          <w:szCs w:val="21"/>
        </w:rPr>
        <w:t>）评价与反馈能力：善于对学生的作品和表现进行客观、公正的评价，并给予有针对性的反馈和建议，促进学生不断进步。</w:t>
      </w:r>
    </w:p>
    <w:p w14:paraId="200CB933">
      <w:pPr>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9</w:t>
      </w:r>
      <w:r>
        <w:rPr>
          <w:rFonts w:hint="eastAsia" w:ascii="宋体" w:hAnsi="宋体"/>
          <w:szCs w:val="21"/>
        </w:rPr>
        <w:t>）行业敏感度：密切关注陶瓷行业的动态和趋势，将最新的信息融入教学，使学生具备适应行业变化的能力。</w:t>
      </w:r>
    </w:p>
    <w:p w14:paraId="23298CB5">
      <w:pPr>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10</w:t>
      </w:r>
      <w:r>
        <w:rPr>
          <w:rFonts w:hint="eastAsia" w:ascii="宋体" w:hAnsi="宋体"/>
          <w:szCs w:val="21"/>
        </w:rPr>
        <w:t>）团队协作精神：与其他专业教师合作开展教学活动、科研项目以及学科建设工作。</w:t>
      </w:r>
    </w:p>
    <w:p w14:paraId="0C07B18E">
      <w:pPr>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11</w:t>
      </w:r>
      <w:r>
        <w:rPr>
          <w:rFonts w:hint="eastAsia" w:ascii="宋体" w:hAnsi="宋体"/>
          <w:szCs w:val="21"/>
        </w:rPr>
        <w:t>）敬业精神和职业操守：对教育事业充满热情，以身作则，为学生树立良好的职业榜样。</w:t>
      </w:r>
    </w:p>
    <w:p w14:paraId="1E335819">
      <w:pPr>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12</w:t>
      </w:r>
      <w:r>
        <w:rPr>
          <w:rFonts w:hint="eastAsia" w:ascii="宋体" w:hAnsi="宋体"/>
          <w:szCs w:val="21"/>
        </w:rPr>
        <w:t>）学习与自我提升能力：不断学习新的知识、技术和理念，提升自身的专业素养和教学水平。</w:t>
      </w:r>
    </w:p>
    <w:p w14:paraId="32C783CF">
      <w:pPr>
        <w:pStyle w:val="4"/>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sz w:val="21"/>
          <w:szCs w:val="21"/>
        </w:rPr>
      </w:pP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lang w:val="en-US" w:eastAsia="zh-CN"/>
        </w:rPr>
        <w:t>3</w:t>
      </w: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rPr>
        <w:t>专业带头人</w:t>
      </w:r>
    </w:p>
    <w:p w14:paraId="2B18760A">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基本条件</w:t>
      </w:r>
    </w:p>
    <w:p w14:paraId="64752F4E">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专业带头人原则上应具有高级职称，如副教授、教授等，以确保在专业领域内具备深厚的学术造诣和实践经验。</w:t>
      </w:r>
    </w:p>
    <w:p w14:paraId="7EA49CB9">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能力要求</w:t>
      </w:r>
    </w:p>
    <w:p w14:paraId="0C1D59CD">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学术水平：应具备较高的学术水平，能够引领专业发展方向，推动专业教学改革和课程建设。</w:t>
      </w:r>
    </w:p>
    <w:p w14:paraId="5D0AB2DC">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实践经验：应具有丰富的实践经验，了解行业发展趋势和企业需求，能够指导学生进行实践活动和就业创业。</w:t>
      </w:r>
    </w:p>
    <w:p w14:paraId="7E7C9442">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教学能力：应具备优秀的教学能力，能够采用先进的教学方法和手段，提高教学质量和效果。</w:t>
      </w:r>
    </w:p>
    <w:p w14:paraId="0C50AF3A">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荣誉与成果</w:t>
      </w:r>
    </w:p>
    <w:p w14:paraId="0E5EF24E">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获得国家级及省部级荣誉称号：这些荣誉可以证明带头人在专业领域内的卓越成就和广泛影响力。</w:t>
      </w:r>
    </w:p>
    <w:p w14:paraId="6B825095">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主持过国家级及省部级课题：具备主持国家级及省部级课题的经验和能力，能够推动专业的科研水平和创新能力的提升。</w:t>
      </w:r>
    </w:p>
    <w:p w14:paraId="015A5174">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行业影响力</w:t>
      </w:r>
    </w:p>
    <w:p w14:paraId="00F38338">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在国内外学科领域、行业组织、知名企业担任重要职务：这可以反映带头人在行业内的影响力和地位，有助于推动专业与行业的紧密合作，促进产学研用一体化发展。</w:t>
      </w:r>
    </w:p>
    <w:p w14:paraId="18FDB80A">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协作与团队建设</w:t>
      </w:r>
    </w:p>
    <w:p w14:paraId="588A1B8D">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作为双专业带头人之一，应具备较强的团队协作精神和团队建设能力，能够与其他带头人共同制定专业发展计划，推动专业团队的建设和发展。同时，应积极参与专业内外的交流与合作，扩大专业的社会影响力和知名度。</w:t>
      </w:r>
    </w:p>
    <w:p w14:paraId="454FDF74">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持续学习与提升</w:t>
      </w:r>
    </w:p>
    <w:p w14:paraId="243C449A">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Arial" w:hAnsi="Arial"/>
          <w:bCs/>
          <w:szCs w:val="21"/>
        </w:rPr>
      </w:pPr>
      <w:r>
        <w:rPr>
          <w:rFonts w:hint="eastAsia" w:ascii="Arial" w:hAnsi="Arial"/>
          <w:bCs/>
          <w:szCs w:val="21"/>
        </w:rPr>
        <w:t>应关注行业动态和技术发展趋势，不断更新和拓展自己的知识和技能。同时，应积极参与专业培训和学习活动，不断提升自己的专业素养和管理能力。</w:t>
      </w:r>
    </w:p>
    <w:p w14:paraId="37208B28">
      <w:pPr>
        <w:pStyle w:val="4"/>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sz w:val="21"/>
          <w:szCs w:val="21"/>
        </w:rPr>
      </w:pPr>
      <w:r>
        <w:rPr>
          <w:rFonts w:hint="eastAsia" w:eastAsia="宋体" w:cs="Times New Roman"/>
          <w:b/>
          <w:bCs/>
          <w:color w:val="auto"/>
          <w:sz w:val="21"/>
          <w:szCs w:val="21"/>
          <w:lang w:eastAsia="zh-CN"/>
        </w:rPr>
        <w:t>（</w:t>
      </w:r>
      <w:r>
        <w:rPr>
          <w:rFonts w:hint="eastAsia" w:eastAsia="宋体" w:cs="Times New Roman"/>
          <w:b/>
          <w:bCs/>
          <w:color w:val="auto"/>
          <w:sz w:val="21"/>
          <w:szCs w:val="21"/>
          <w:lang w:val="en-US" w:eastAsia="zh-CN"/>
        </w:rPr>
        <w:t>4</w:t>
      </w:r>
      <w:r>
        <w:rPr>
          <w:rFonts w:hint="eastAsia" w:eastAsia="宋体" w:cs="Times New Roman"/>
          <w:b/>
          <w:bCs/>
          <w:color w:val="auto"/>
          <w:sz w:val="21"/>
          <w:szCs w:val="21"/>
          <w:lang w:eastAsia="zh-CN"/>
        </w:rPr>
        <w:t>）</w:t>
      </w:r>
      <w:r>
        <w:rPr>
          <w:rFonts w:hint="eastAsia" w:ascii="Times New Roman" w:hAnsi="Times New Roman" w:eastAsia="宋体" w:cs="Times New Roman"/>
          <w:b/>
          <w:bCs/>
          <w:color w:val="auto"/>
          <w:sz w:val="21"/>
          <w:szCs w:val="21"/>
        </w:rPr>
        <w:t>兼职教师</w:t>
      </w:r>
    </w:p>
    <w:p w14:paraId="768754BF">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Arial" w:hAnsi="Arial"/>
          <w:bCs/>
          <w:szCs w:val="21"/>
        </w:rPr>
      </w:pPr>
      <w:r>
        <w:rPr>
          <w:rFonts w:hint="eastAsia" w:ascii="Arial" w:hAnsi="Arial"/>
          <w:bCs/>
          <w:szCs w:val="21"/>
        </w:rPr>
        <w:t>从任职条件来看，陶瓷制造技术与工艺兼职教师通常需要具备丰富的行业经验和实践能力，能够结合企业实际案例进行教学，帮助学生更好地理解和应用所学知识。同时，他们还应具备较高的教育教学能力，能够根据学生的实际情况和需求，灵活调整教学策略和方法。</w:t>
      </w:r>
    </w:p>
    <w:p w14:paraId="40CB0DB6">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Arial" w:hAnsi="Arial"/>
          <w:bCs/>
          <w:szCs w:val="21"/>
        </w:rPr>
      </w:pPr>
      <w:r>
        <w:rPr>
          <w:rFonts w:hint="eastAsia" w:ascii="Arial" w:hAnsi="Arial"/>
          <w:bCs/>
          <w:szCs w:val="21"/>
        </w:rPr>
        <w:t>其次，行业大师、高级职称或高技能人才在兼职教师队伍中的比例是衡量教师队伍质量的重要指标。这些教师通常具有深厚的行业背景和专业知识，能够为学生提供更加前沿和实用的教学内容。教育部相关文件强调，专任教师高级职称比例应不低于30%，而兼职教师队伍中具备高级职称或高技能的人才也应占一定比例，以确保教学质量和行业前沿性的结合。</w:t>
      </w:r>
    </w:p>
    <w:p w14:paraId="48D9CF5D">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Arial" w:hAnsi="Arial"/>
          <w:bCs/>
          <w:szCs w:val="21"/>
        </w:rPr>
      </w:pPr>
      <w:r>
        <w:rPr>
          <w:rFonts w:hint="eastAsia" w:ascii="Arial" w:hAnsi="Arial"/>
          <w:bCs/>
          <w:szCs w:val="21"/>
        </w:rPr>
        <w:t>在承担教学内容方面，企业兼职教师主要承担B类和C类课程教学工作，这些课程通常与实践操作、案例分析等紧密结合，旨在提升学生的实践能力和综合素质。教育部要求企业兼职教师学年承担这类课程教学工作量占比应不低于30%，以确保学生在学习过程中能够充分接触到行业实际和前沿技术。</w:t>
      </w:r>
    </w:p>
    <w:p w14:paraId="66F5113A">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Arial" w:hAnsi="Arial"/>
          <w:bCs/>
          <w:szCs w:val="21"/>
        </w:rPr>
      </w:pPr>
      <w:r>
        <w:rPr>
          <w:rFonts w:hint="eastAsia" w:ascii="Arial" w:hAnsi="Arial"/>
          <w:bCs/>
          <w:szCs w:val="21"/>
        </w:rPr>
        <w:t>此外，教学工作量也是衡量兼职教师贡献和教学质量的重要指标。除了承担一定的课程教学任务外，兼职教师还应积极参与学生的实践指导、课程设计等工作，为学生提供全方位的指导和支持。</w:t>
      </w:r>
    </w:p>
    <w:p w14:paraId="62A2D43B">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Arial" w:hAnsi="Arial"/>
          <w:bCs/>
          <w:szCs w:val="21"/>
        </w:rPr>
      </w:pPr>
      <w:r>
        <w:rPr>
          <w:rFonts w:hint="eastAsia" w:ascii="Arial" w:hAnsi="Arial"/>
          <w:bCs/>
          <w:szCs w:val="21"/>
        </w:rPr>
        <w:t>最后，具备国际视野的教师比例也是提升教育国际化水平的重要方面。对于陶瓷制造技术与工艺兼职教师而言，具备国际留学、访学经历或拥有国际职业资格证书的教师能够为学生带来更加广阔的视野和国际化的教学内容，有助于培养学生的国际竞争力和跨文化交流能力。</w:t>
      </w:r>
    </w:p>
    <w:p w14:paraId="1BB4C66F">
      <w:pPr>
        <w:pStyle w:val="4"/>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sz w:val="21"/>
          <w:szCs w:val="21"/>
        </w:rPr>
      </w:pPr>
      <w:bookmarkStart w:id="21" w:name="_Toc32234"/>
      <w:bookmarkStart w:id="22" w:name="_Toc18436"/>
      <w:r>
        <w:rPr>
          <w:rFonts w:hint="eastAsia" w:ascii="Times New Roman" w:hAnsi="Times New Roman" w:eastAsia="宋体" w:cs="Times New Roman"/>
          <w:b/>
          <w:bCs/>
          <w:color w:val="auto"/>
          <w:sz w:val="21"/>
          <w:szCs w:val="21"/>
          <w:lang w:val="en-US" w:eastAsia="zh-CN"/>
        </w:rPr>
        <w:t>2.</w:t>
      </w:r>
      <w:r>
        <w:rPr>
          <w:rFonts w:hint="eastAsia" w:ascii="Times New Roman" w:hAnsi="Times New Roman" w:eastAsia="宋体" w:cs="Times New Roman"/>
          <w:b/>
          <w:bCs/>
          <w:color w:val="auto"/>
          <w:sz w:val="21"/>
          <w:szCs w:val="21"/>
        </w:rPr>
        <w:t>教学设施</w:t>
      </w:r>
      <w:bookmarkEnd w:id="21"/>
      <w:bookmarkEnd w:id="22"/>
    </w:p>
    <w:p w14:paraId="012D527D">
      <w:pPr>
        <w:pStyle w:val="4"/>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rFonts w:ascii="宋体" w:hAnsi="宋体" w:eastAsia="宋体"/>
          <w:sz w:val="21"/>
          <w:szCs w:val="21"/>
        </w:rPr>
      </w:pPr>
      <w:r>
        <w:rPr>
          <w:rFonts w:hint="eastAsia" w:ascii="宋体" w:hAnsi="宋体" w:eastAsia="宋体" w:cs="Times New Roman"/>
          <w:b/>
          <w:bCs/>
          <w:color w:val="auto"/>
          <w:sz w:val="21"/>
          <w:szCs w:val="21"/>
          <w:lang w:eastAsia="zh-CN"/>
        </w:rPr>
        <w:t>（</w:t>
      </w:r>
      <w:r>
        <w:rPr>
          <w:rFonts w:hint="eastAsia" w:ascii="宋体" w:hAnsi="宋体" w:eastAsia="宋体" w:cs="Times New Roman"/>
          <w:b/>
          <w:bCs/>
          <w:color w:val="auto"/>
          <w:sz w:val="21"/>
          <w:szCs w:val="21"/>
          <w:lang w:val="en-US" w:eastAsia="zh-CN"/>
        </w:rPr>
        <w:t>1</w:t>
      </w:r>
      <w:r>
        <w:rPr>
          <w:rFonts w:hint="eastAsia" w:ascii="宋体" w:hAnsi="宋体" w:eastAsia="宋体" w:cs="Times New Roman"/>
          <w:b/>
          <w:bCs/>
          <w:color w:val="auto"/>
          <w:sz w:val="21"/>
          <w:szCs w:val="21"/>
          <w:lang w:eastAsia="zh-CN"/>
        </w:rPr>
        <w:t>）</w:t>
      </w:r>
      <w:r>
        <w:rPr>
          <w:rFonts w:hint="eastAsia" w:ascii="宋体" w:hAnsi="宋体" w:eastAsia="宋体" w:cs="Times New Roman"/>
          <w:b/>
          <w:bCs/>
          <w:color w:val="auto"/>
          <w:sz w:val="21"/>
          <w:szCs w:val="21"/>
        </w:rPr>
        <w:t>专业教室</w:t>
      </w:r>
    </w:p>
    <w:p w14:paraId="42C247CC">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bCs/>
          <w:szCs w:val="21"/>
        </w:rPr>
      </w:pPr>
      <w:r>
        <w:rPr>
          <w:rFonts w:hint="eastAsia" w:ascii="宋体" w:hAnsi="宋体"/>
          <w:bCs/>
          <w:szCs w:val="21"/>
        </w:rPr>
        <w:t>配备智慧黑板、投影设备、音响设备，互联网接入及WiFi环境，并具有网络安全防护措 施。安装应急照明装置并保持良好状态，符合紧急疏散要求、标志明显、保持逃生通道畅通无阻。</w:t>
      </w:r>
    </w:p>
    <w:p w14:paraId="32493467">
      <w:pPr>
        <w:pStyle w:val="4"/>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rFonts w:ascii="宋体" w:hAnsi="宋体" w:eastAsia="宋体"/>
          <w:sz w:val="21"/>
          <w:szCs w:val="21"/>
        </w:rPr>
      </w:pPr>
      <w:r>
        <w:rPr>
          <w:rFonts w:hint="eastAsia" w:ascii="宋体" w:hAnsi="宋体" w:eastAsia="宋体" w:cs="Times New Roman"/>
          <w:b/>
          <w:bCs/>
          <w:color w:val="auto"/>
          <w:sz w:val="21"/>
          <w:szCs w:val="21"/>
          <w:lang w:eastAsia="zh-CN"/>
        </w:rPr>
        <w:t>（</w:t>
      </w:r>
      <w:r>
        <w:rPr>
          <w:rFonts w:hint="eastAsia" w:ascii="宋体" w:hAnsi="宋体" w:eastAsia="宋体" w:cs="Times New Roman"/>
          <w:b/>
          <w:bCs/>
          <w:color w:val="auto"/>
          <w:sz w:val="21"/>
          <w:szCs w:val="21"/>
          <w:lang w:val="en-US" w:eastAsia="zh-CN"/>
        </w:rPr>
        <w:t>2</w:t>
      </w:r>
      <w:r>
        <w:rPr>
          <w:rFonts w:hint="eastAsia" w:ascii="宋体" w:hAnsi="宋体" w:eastAsia="宋体" w:cs="Times New Roman"/>
          <w:b/>
          <w:bCs/>
          <w:color w:val="auto"/>
          <w:sz w:val="21"/>
          <w:szCs w:val="21"/>
          <w:lang w:eastAsia="zh-CN"/>
        </w:rPr>
        <w:t>）</w:t>
      </w:r>
      <w:r>
        <w:rPr>
          <w:rFonts w:hint="eastAsia" w:ascii="宋体" w:hAnsi="宋体" w:eastAsia="宋体" w:cs="Times New Roman"/>
          <w:b/>
          <w:bCs/>
          <w:color w:val="auto"/>
          <w:sz w:val="21"/>
          <w:szCs w:val="21"/>
        </w:rPr>
        <w:t>校内实训室</w:t>
      </w:r>
    </w:p>
    <w:p w14:paraId="3D6C29D0">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符合高等职业学校陶瓷设计与工艺专业教学标准要求，在此基础上，还应配备能够满足进行成型工艺综合实训、材料工艺综合实训、烧制综合实训、陶瓷雕塑综合实训、陶瓷装饰综合实训、陶艺艺术鉴赏展厅等实训要求的教学软硬件设施设备；实训室应工位配置、操作规程和标准、人员配置以及环保规范等合理，配备理实一体化职场教学平台，融校园文化、专业文化和行业文化于一体，具有鲜明职业教育特色氛围和全真性职场学习环境，具体配置见下表。</w:t>
      </w:r>
    </w:p>
    <w:p w14:paraId="798CD498">
      <w:pPr>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cs="宋体"/>
          <w:color w:val="000000"/>
          <w:sz w:val="24"/>
          <w:szCs w:val="28"/>
        </w:rPr>
      </w:pPr>
      <w:r>
        <w:rPr>
          <w:rFonts w:hint="eastAsia" w:ascii="宋体" w:hAnsi="宋体" w:cs="宋体"/>
          <w:color w:val="000000"/>
          <w:sz w:val="24"/>
          <w:szCs w:val="28"/>
        </w:rPr>
        <w:t>校内实训室基本配置表</w:t>
      </w:r>
    </w:p>
    <w:tbl>
      <w:tblPr>
        <w:tblStyle w:val="13"/>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50"/>
        <w:gridCol w:w="1825"/>
        <w:gridCol w:w="5412"/>
        <w:gridCol w:w="1257"/>
      </w:tblGrid>
      <w:tr w14:paraId="1104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atLeast"/>
          <w:jc w:val="center"/>
        </w:trPr>
        <w:tc>
          <w:tcPr>
            <w:tcW w:w="850" w:type="dxa"/>
            <w:vAlign w:val="center"/>
          </w:tcPr>
          <w:p w14:paraId="2AC4C8BA">
            <w:pPr>
              <w:spacing w:line="360" w:lineRule="exact"/>
              <w:ind w:right="105" w:rightChars="5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序号</w:t>
            </w:r>
          </w:p>
        </w:tc>
        <w:tc>
          <w:tcPr>
            <w:tcW w:w="1825" w:type="dxa"/>
            <w:vAlign w:val="center"/>
          </w:tcPr>
          <w:p w14:paraId="5A5544A3">
            <w:pPr>
              <w:spacing w:line="360" w:lineRule="exact"/>
              <w:ind w:right="105" w:rightChars="5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实训室名称</w:t>
            </w:r>
          </w:p>
        </w:tc>
        <w:tc>
          <w:tcPr>
            <w:tcW w:w="5412" w:type="dxa"/>
            <w:vAlign w:val="center"/>
          </w:tcPr>
          <w:p w14:paraId="1436FC7B">
            <w:pPr>
              <w:spacing w:line="360" w:lineRule="exact"/>
              <w:ind w:right="105" w:rightChars="5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实训内容</w:t>
            </w:r>
          </w:p>
        </w:tc>
        <w:tc>
          <w:tcPr>
            <w:tcW w:w="1257" w:type="dxa"/>
            <w:vAlign w:val="center"/>
          </w:tcPr>
          <w:p w14:paraId="1C80B74E">
            <w:pPr>
              <w:spacing w:line="360" w:lineRule="exact"/>
              <w:ind w:right="105" w:rightChars="5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工位数</w:t>
            </w:r>
          </w:p>
        </w:tc>
      </w:tr>
      <w:tr w14:paraId="01F5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6" w:hRule="atLeast"/>
          <w:jc w:val="center"/>
        </w:trPr>
        <w:tc>
          <w:tcPr>
            <w:tcW w:w="850" w:type="dxa"/>
            <w:vAlign w:val="center"/>
          </w:tcPr>
          <w:p w14:paraId="029706BB">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825" w:type="dxa"/>
            <w:vAlign w:val="center"/>
          </w:tcPr>
          <w:p w14:paraId="76E9E323">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成型工艺实训室</w:t>
            </w:r>
          </w:p>
        </w:tc>
        <w:tc>
          <w:tcPr>
            <w:tcW w:w="5412" w:type="dxa"/>
            <w:vAlign w:val="center"/>
          </w:tcPr>
          <w:p w14:paraId="05BBA032">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1.可以在成型工艺实训室进行陶瓷作品的设计与创作，发挥自己的想象力和创造力，设计出具有个性和创意的陶瓷作品。</w:t>
            </w:r>
          </w:p>
          <w:p w14:paraId="09FD468E">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2.可以在成型工艺实训室学习捏塑、泥条盘筑、泥板成型等不同的制坯方法，掌握制胎的基本技巧和操作步骤。</w:t>
            </w:r>
          </w:p>
          <w:p w14:paraId="54886564">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3.可以在成型后进行雕刻、镂空、剔刻花等装饰。</w:t>
            </w:r>
          </w:p>
        </w:tc>
        <w:tc>
          <w:tcPr>
            <w:tcW w:w="1257" w:type="dxa"/>
            <w:vAlign w:val="center"/>
          </w:tcPr>
          <w:p w14:paraId="0FA682D3">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r>
      <w:tr w14:paraId="1106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90" w:hRule="atLeast"/>
          <w:jc w:val="center"/>
        </w:trPr>
        <w:tc>
          <w:tcPr>
            <w:tcW w:w="850" w:type="dxa"/>
            <w:vAlign w:val="center"/>
          </w:tcPr>
          <w:p w14:paraId="45806EFA">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825" w:type="dxa"/>
            <w:vAlign w:val="center"/>
          </w:tcPr>
          <w:p w14:paraId="6B2E4BAE">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材料工艺实训室</w:t>
            </w:r>
          </w:p>
        </w:tc>
        <w:tc>
          <w:tcPr>
            <w:tcW w:w="5412" w:type="dxa"/>
            <w:vAlign w:val="center"/>
          </w:tcPr>
          <w:p w14:paraId="6A1A4167">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1.学生将学习如何正确选择和准备陶瓷原料，包括粘土、釉料等，以及对不同原料进行合理的配比和调配，确保陶瓷制作过程中的质量和稳定性。</w:t>
            </w:r>
          </w:p>
          <w:p w14:paraId="0C4BFB8A">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2.可以学习如何对陶瓷原料进行物理、化学和矿物学等方面的分析和测试，了解原料的性质、成分和特点，为后续的制作工艺提供科学依据。</w:t>
            </w:r>
          </w:p>
          <w:p w14:paraId="59FD9EEB">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3.学生可以学习如何将准备好的陶瓷原料进行混合、研磨、过筛等处理，制备成适合制作陶瓷器皿的坯料，确保坯料的质量和均匀性。</w:t>
            </w:r>
          </w:p>
          <w:p w14:paraId="71C689A4">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4.学生可以学习如何选择、配制和调整不同种类的釉料。</w:t>
            </w:r>
          </w:p>
          <w:p w14:paraId="689B4479">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5.施釉工艺，包含吹釉、荡釉、浇釉、淋釉等。</w:t>
            </w:r>
          </w:p>
        </w:tc>
        <w:tc>
          <w:tcPr>
            <w:tcW w:w="1257" w:type="dxa"/>
            <w:vAlign w:val="center"/>
          </w:tcPr>
          <w:p w14:paraId="279EC561">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r>
      <w:tr w14:paraId="6905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2" w:hRule="atLeast"/>
          <w:jc w:val="center"/>
        </w:trPr>
        <w:tc>
          <w:tcPr>
            <w:tcW w:w="850" w:type="dxa"/>
            <w:vAlign w:val="center"/>
          </w:tcPr>
          <w:p w14:paraId="4DA1508E">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825" w:type="dxa"/>
            <w:vAlign w:val="center"/>
          </w:tcPr>
          <w:p w14:paraId="409C44FB">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烧制实训室</w:t>
            </w:r>
          </w:p>
        </w:tc>
        <w:tc>
          <w:tcPr>
            <w:tcW w:w="5412" w:type="dxa"/>
            <w:vAlign w:val="center"/>
          </w:tcPr>
          <w:p w14:paraId="460F3284">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1.学生将学习如何正确操作陶瓷烧炉，包括窑温控制、调整气压、转换窑内气氛等操作技巧，确保烧制过程中的安全和稳定。</w:t>
            </w:r>
          </w:p>
          <w:p w14:paraId="5011C9EB">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2.学生可以学习不同种类陶瓷作品的烧制工艺，包括瓷胎烧制、釉烧、彩烧等不同的烧制方式，掌握烧制的温度曲线、升温速度、保温时间等关键参数。</w:t>
            </w:r>
          </w:p>
          <w:p w14:paraId="557C1FA6">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3.学生可以进行不同种类陶瓷材料的烧制试验，了解不同温度、气氛对陶瓷作品的影响，探索出适合自己作品的最佳烧制工艺。</w:t>
            </w:r>
          </w:p>
          <w:p w14:paraId="15D716FF">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4.学生可以学习如何识别和解决烧制过程中出现的问题，如开裂、变形、釉面不均匀等，提升自己的问题解决能力和应变能力。</w:t>
            </w:r>
          </w:p>
        </w:tc>
        <w:tc>
          <w:tcPr>
            <w:tcW w:w="1257" w:type="dxa"/>
            <w:vAlign w:val="center"/>
          </w:tcPr>
          <w:p w14:paraId="7799F97E">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r>
      <w:tr w14:paraId="411C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78" w:hRule="atLeast"/>
          <w:jc w:val="center"/>
        </w:trPr>
        <w:tc>
          <w:tcPr>
            <w:tcW w:w="850" w:type="dxa"/>
            <w:vAlign w:val="center"/>
          </w:tcPr>
          <w:p w14:paraId="0C7C2B6E">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825" w:type="dxa"/>
            <w:vAlign w:val="center"/>
          </w:tcPr>
          <w:p w14:paraId="129ADAF4">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陶瓷雕塑综合实训</w:t>
            </w:r>
          </w:p>
        </w:tc>
        <w:tc>
          <w:tcPr>
            <w:tcW w:w="5412" w:type="dxa"/>
            <w:vAlign w:val="center"/>
          </w:tcPr>
          <w:p w14:paraId="59CE7AC3">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1.进行雕塑造型的设计、构思和表现形式的探索和实践，学习使用草图、计划书等工具进行设计。</w:t>
            </w:r>
          </w:p>
          <w:p w14:paraId="6148668D">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2.学习如何运用不同的陶瓷雕塑技术，如切割、组合、骨架结构等，以实现不同形式和复杂度的雕塑。</w:t>
            </w:r>
          </w:p>
          <w:p w14:paraId="319315A7">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3.采用雕塑方法制作陶瓷模具模种。</w:t>
            </w:r>
          </w:p>
        </w:tc>
        <w:tc>
          <w:tcPr>
            <w:tcW w:w="1257" w:type="dxa"/>
            <w:vAlign w:val="center"/>
          </w:tcPr>
          <w:p w14:paraId="72B266C1">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r>
      <w:tr w14:paraId="734E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6" w:hRule="atLeast"/>
          <w:jc w:val="center"/>
        </w:trPr>
        <w:tc>
          <w:tcPr>
            <w:tcW w:w="850" w:type="dxa"/>
            <w:vAlign w:val="center"/>
          </w:tcPr>
          <w:p w14:paraId="0F658B0E">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825" w:type="dxa"/>
            <w:vAlign w:val="center"/>
          </w:tcPr>
          <w:p w14:paraId="45945A9F">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陶瓷装饰综合实训</w:t>
            </w:r>
          </w:p>
        </w:tc>
        <w:tc>
          <w:tcPr>
            <w:tcW w:w="5412" w:type="dxa"/>
            <w:vAlign w:val="center"/>
          </w:tcPr>
          <w:p w14:paraId="67656AFD">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1.学习如何使用釉料、颜料等色彩材料，以及表面处理技术，如刻画、涂饰、烧制等。</w:t>
            </w:r>
          </w:p>
          <w:p w14:paraId="38C654F6">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2.学习如何运用不同的陶瓷装饰技术，如贴花、绘画、印花、烤花、雕琢等，以实现不同形式和复杂度的陶瓷装饰。</w:t>
            </w:r>
          </w:p>
          <w:p w14:paraId="2BB62E2C">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3.学习陶瓷装饰材料的种类、特性和应用。</w:t>
            </w:r>
          </w:p>
        </w:tc>
        <w:tc>
          <w:tcPr>
            <w:tcW w:w="1257" w:type="dxa"/>
            <w:vAlign w:val="center"/>
          </w:tcPr>
          <w:p w14:paraId="0716086F">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r>
      <w:tr w14:paraId="33E3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2" w:hRule="atLeast"/>
          <w:jc w:val="center"/>
        </w:trPr>
        <w:tc>
          <w:tcPr>
            <w:tcW w:w="850" w:type="dxa"/>
            <w:vAlign w:val="center"/>
          </w:tcPr>
          <w:p w14:paraId="19CE485B">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825" w:type="dxa"/>
            <w:vAlign w:val="center"/>
          </w:tcPr>
          <w:p w14:paraId="19BA95EA">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陶瓷展厅</w:t>
            </w:r>
          </w:p>
        </w:tc>
        <w:tc>
          <w:tcPr>
            <w:tcW w:w="5412" w:type="dxa"/>
            <w:vAlign w:val="center"/>
          </w:tcPr>
          <w:p w14:paraId="2615F718">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1.学生可以学习如何设计陶瓷作品的展示布局和陈列方案，包括作品的摆放位置、灯光效果、背景装饰等，使作品展示更具吸引力和艺术感。</w:t>
            </w:r>
          </w:p>
          <w:p w14:paraId="33B51954">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2.学生可以学习如何策划陶瓷作品的展览活动，包括展览主题的确定、参展作品的筛选、宣传推广等方面，提升展览活动的专业性和影响力。</w:t>
            </w:r>
          </w:p>
          <w:p w14:paraId="45997B8A">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3.学生可以学习如何为观众提供专业的导览和解说服务，介绍作品的创作背景、工艺特点和艺术价值，增强观众对作品的理解和欣赏。</w:t>
            </w:r>
          </w:p>
          <w:p w14:paraId="2C2536AC">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4.学生可以学习如何进行陶瓷作品的销售工作，包括作品的定价、宣传推广、销售技巧等，促进作品的销售和市场推广。</w:t>
            </w:r>
          </w:p>
          <w:p w14:paraId="2AAF40A6">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5.学生可以学习如何管理和维护陶瓷展厅的日常运营工作，包括作品的保管、展厅的清洁、展览活动的安排等，确保展厅的正常运转和良好形象。</w:t>
            </w:r>
          </w:p>
        </w:tc>
        <w:tc>
          <w:tcPr>
            <w:tcW w:w="1257" w:type="dxa"/>
            <w:vAlign w:val="center"/>
          </w:tcPr>
          <w:p w14:paraId="204FE3D1">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r>
    </w:tbl>
    <w:p w14:paraId="3CF10182">
      <w:pPr>
        <w:pStyle w:val="4"/>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sz w:val="21"/>
          <w:szCs w:val="21"/>
        </w:rPr>
      </w:pP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lang w:val="en-US" w:eastAsia="zh-CN"/>
        </w:rPr>
        <w:t>3</w:t>
      </w: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rPr>
        <w:t>校外实训基地</w:t>
      </w:r>
    </w:p>
    <w:p w14:paraId="04D3A9E7">
      <w:pPr>
        <w:pStyle w:val="7"/>
        <w:pageBreakBefore w:val="0"/>
        <w:widowControl w:val="0"/>
        <w:kinsoku/>
        <w:wordWrap/>
        <w:overflowPunct/>
        <w:topLinePunct w:val="0"/>
        <w:autoSpaceDE/>
        <w:autoSpaceDN/>
        <w:bidi w:val="0"/>
        <w:adjustRightInd w:val="0"/>
        <w:snapToGrid w:val="0"/>
        <w:spacing w:line="360" w:lineRule="exact"/>
        <w:ind w:right="312" w:firstLine="420" w:firstLineChars="200"/>
        <w:textAlignment w:val="auto"/>
        <w:rPr>
          <w:szCs w:val="21"/>
        </w:rPr>
      </w:pPr>
      <w:r>
        <w:rPr>
          <w:rFonts w:hint="eastAsia"/>
          <w:szCs w:val="21"/>
        </w:rPr>
        <w:t xml:space="preserve">陶瓷制造技术与工艺专业校外实习基地包括大宋官窑股份有限公司、孔家钧窑公司、禹州市见旭钧瓷坊有限责任公司等，能提供日用陶瓷设计制作、艺术陶瓷设计制作、陶瓷雕塑设计制作、陶瓷工艺品设计制作等相关实习岗位，涵盖当前产业发展的主流技术，可接纳一定规模的学生实习;能够配备相应数量的指导教师对学生实习进行指导和管理;可保证实习生日常工作、学习、生活的规章制度， 有安全、保险保障。 </w:t>
      </w:r>
    </w:p>
    <w:p w14:paraId="4729B5F2">
      <w:pPr>
        <w:pStyle w:val="7"/>
        <w:adjustRightInd w:val="0"/>
        <w:snapToGrid w:val="0"/>
        <w:spacing w:line="400" w:lineRule="exact"/>
        <w:ind w:right="312"/>
        <w:jc w:val="center"/>
        <w:rPr>
          <w:rFonts w:ascii="宋体" w:hAnsi="宋体" w:cs="方正仿宋_GB2312"/>
          <w:color w:val="006FC0"/>
          <w:spacing w:val="-10"/>
          <w:szCs w:val="21"/>
        </w:rPr>
      </w:pPr>
      <w:r>
        <w:rPr>
          <w:rFonts w:hint="eastAsia" w:ascii="宋体" w:hAnsi="宋体"/>
          <w:b/>
          <w:bCs/>
          <w:szCs w:val="21"/>
        </w:rPr>
        <w:t>校外实训基地概况</w:t>
      </w:r>
    </w:p>
    <w:tbl>
      <w:tblPr>
        <w:tblStyle w:val="14"/>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279"/>
        <w:gridCol w:w="3123"/>
        <w:gridCol w:w="2174"/>
        <w:gridCol w:w="1273"/>
      </w:tblGrid>
      <w:tr w14:paraId="3BA1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53" w:type="pct"/>
            <w:vAlign w:val="center"/>
          </w:tcPr>
          <w:p w14:paraId="2635D324">
            <w:pPr>
              <w:adjustRightInd w:val="0"/>
              <w:snapToGrid w:val="0"/>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序号</w:t>
            </w:r>
          </w:p>
        </w:tc>
        <w:tc>
          <w:tcPr>
            <w:tcW w:w="1196" w:type="pct"/>
            <w:vAlign w:val="center"/>
          </w:tcPr>
          <w:p w14:paraId="79F1D7D4">
            <w:pPr>
              <w:adjustRightInd w:val="0"/>
              <w:snapToGrid w:val="0"/>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校外实训基地名称</w:t>
            </w:r>
          </w:p>
        </w:tc>
        <w:tc>
          <w:tcPr>
            <w:tcW w:w="1639" w:type="pct"/>
            <w:vAlign w:val="center"/>
          </w:tcPr>
          <w:p w14:paraId="4DF1D25B">
            <w:pPr>
              <w:adjustRightInd w:val="0"/>
              <w:snapToGrid w:val="0"/>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合作企业名称</w:t>
            </w:r>
          </w:p>
        </w:tc>
        <w:tc>
          <w:tcPr>
            <w:tcW w:w="1141" w:type="pct"/>
            <w:vAlign w:val="center"/>
          </w:tcPr>
          <w:p w14:paraId="511FCE17">
            <w:pPr>
              <w:adjustRightInd w:val="0"/>
              <w:snapToGrid w:val="0"/>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合作项目</w:t>
            </w:r>
          </w:p>
        </w:tc>
        <w:tc>
          <w:tcPr>
            <w:tcW w:w="668" w:type="pct"/>
            <w:vAlign w:val="center"/>
          </w:tcPr>
          <w:p w14:paraId="4C322AD0">
            <w:pPr>
              <w:adjustRightInd w:val="0"/>
              <w:snapToGrid w:val="0"/>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合作深度</w:t>
            </w:r>
          </w:p>
        </w:tc>
      </w:tr>
      <w:tr w14:paraId="67CC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53" w:type="pct"/>
            <w:vAlign w:val="center"/>
          </w:tcPr>
          <w:p w14:paraId="335FE18F">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96" w:type="pct"/>
            <w:vAlign w:val="center"/>
          </w:tcPr>
          <w:p w14:paraId="005CFDE6">
            <w:pPr>
              <w:pStyle w:val="5"/>
              <w:pageBreakBefore w:val="0"/>
              <w:widowControl w:val="0"/>
              <w:kinsoku/>
              <w:wordWrap/>
              <w:overflowPunct/>
              <w:topLinePunct w:val="0"/>
              <w:autoSpaceDE/>
              <w:autoSpaceDN/>
              <w:bidi w:val="0"/>
              <w:adjustRightInd/>
              <w:snapToGrid/>
              <w:spacing w:before="0" w:after="0" w:line="360" w:lineRule="exact"/>
              <w:jc w:val="center"/>
              <w:textAlignment w:val="auto"/>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大龙山钧窑校外实训基地</w:t>
            </w:r>
          </w:p>
        </w:tc>
        <w:tc>
          <w:tcPr>
            <w:tcW w:w="1639" w:type="pct"/>
            <w:vAlign w:val="center"/>
          </w:tcPr>
          <w:p w14:paraId="0A8516F5">
            <w:pPr>
              <w:pStyle w:val="5"/>
              <w:pageBreakBefore w:val="0"/>
              <w:widowControl w:val="0"/>
              <w:kinsoku/>
              <w:wordWrap/>
              <w:overflowPunct/>
              <w:topLinePunct w:val="0"/>
              <w:autoSpaceDE/>
              <w:autoSpaceDN/>
              <w:bidi w:val="0"/>
              <w:adjustRightInd/>
              <w:snapToGrid/>
              <w:spacing w:before="0" w:after="0" w:line="360" w:lineRule="exact"/>
              <w:jc w:val="center"/>
              <w:textAlignment w:val="auto"/>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大龙山钧窑文化有限公司</w:t>
            </w:r>
          </w:p>
        </w:tc>
        <w:tc>
          <w:tcPr>
            <w:tcW w:w="1141" w:type="pct"/>
            <w:vAlign w:val="center"/>
          </w:tcPr>
          <w:p w14:paraId="2ECE638A">
            <w:pPr>
              <w:pStyle w:val="5"/>
              <w:pageBreakBefore w:val="0"/>
              <w:widowControl w:val="0"/>
              <w:kinsoku/>
              <w:wordWrap/>
              <w:overflowPunct/>
              <w:topLinePunct w:val="0"/>
              <w:autoSpaceDE/>
              <w:autoSpaceDN/>
              <w:bidi w:val="0"/>
              <w:adjustRightInd/>
              <w:snapToGrid/>
              <w:spacing w:before="0" w:after="0" w:line="360" w:lineRule="exact"/>
              <w:jc w:val="center"/>
              <w:textAlignment w:val="auto"/>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“陶韵新辉：陶瓷工艺创新与人才共育计划”</w:t>
            </w:r>
          </w:p>
        </w:tc>
        <w:tc>
          <w:tcPr>
            <w:tcW w:w="668" w:type="pct"/>
            <w:vAlign w:val="center"/>
          </w:tcPr>
          <w:p w14:paraId="3ECD5F45">
            <w:pPr>
              <w:pStyle w:val="5"/>
              <w:pageBreakBefore w:val="0"/>
              <w:widowControl w:val="0"/>
              <w:kinsoku/>
              <w:wordWrap/>
              <w:overflowPunct/>
              <w:topLinePunct w:val="0"/>
              <w:autoSpaceDE/>
              <w:autoSpaceDN/>
              <w:bidi w:val="0"/>
              <w:adjustRightInd/>
              <w:snapToGrid/>
              <w:spacing w:before="0" w:after="0" w:line="360" w:lineRule="exact"/>
              <w:jc w:val="center"/>
              <w:textAlignment w:val="auto"/>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深度合作</w:t>
            </w:r>
          </w:p>
        </w:tc>
      </w:tr>
      <w:tr w14:paraId="7361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53" w:type="pct"/>
            <w:vAlign w:val="center"/>
          </w:tcPr>
          <w:p w14:paraId="3090AA57">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196" w:type="pct"/>
            <w:vAlign w:val="center"/>
          </w:tcPr>
          <w:p w14:paraId="38E38BF8">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坪山钧窑校外实训基地</w:t>
            </w:r>
          </w:p>
        </w:tc>
        <w:tc>
          <w:tcPr>
            <w:tcW w:w="1639" w:type="pct"/>
            <w:vAlign w:val="center"/>
          </w:tcPr>
          <w:p w14:paraId="0C7D840F">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禹州坪山钧窑有限公司</w:t>
            </w:r>
          </w:p>
        </w:tc>
        <w:tc>
          <w:tcPr>
            <w:tcW w:w="1141" w:type="pct"/>
            <w:vAlign w:val="center"/>
          </w:tcPr>
          <w:p w14:paraId="463FFA8E">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“陶瓷品质提升与标准化建设合作项目”</w:t>
            </w:r>
          </w:p>
        </w:tc>
        <w:tc>
          <w:tcPr>
            <w:tcW w:w="668" w:type="pct"/>
            <w:vAlign w:val="center"/>
          </w:tcPr>
          <w:p w14:paraId="1F7C01E3">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0219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53" w:type="pct"/>
            <w:vAlign w:val="center"/>
          </w:tcPr>
          <w:p w14:paraId="7346FB5A">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p>
        </w:tc>
        <w:tc>
          <w:tcPr>
            <w:tcW w:w="1196" w:type="pct"/>
            <w:vAlign w:val="center"/>
          </w:tcPr>
          <w:p w14:paraId="05259C04">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见旭钧瓷坊岗位实习基地</w:t>
            </w:r>
          </w:p>
        </w:tc>
        <w:tc>
          <w:tcPr>
            <w:tcW w:w="1639" w:type="pct"/>
            <w:vAlign w:val="center"/>
          </w:tcPr>
          <w:p w14:paraId="0EDF03B9">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禹州市见旭钧瓷坊有限公司</w:t>
            </w:r>
          </w:p>
        </w:tc>
        <w:tc>
          <w:tcPr>
            <w:tcW w:w="1141" w:type="pct"/>
            <w:vAlign w:val="center"/>
          </w:tcPr>
          <w:p w14:paraId="1C9E8183">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668" w:type="pct"/>
            <w:vAlign w:val="center"/>
          </w:tcPr>
          <w:p w14:paraId="07DB4600">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57AC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53" w:type="pct"/>
            <w:vAlign w:val="center"/>
          </w:tcPr>
          <w:p w14:paraId="19BE7024">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1196" w:type="pct"/>
            <w:vAlign w:val="center"/>
          </w:tcPr>
          <w:p w14:paraId="39E0D3DF">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冉家钧瓷岗位实习基地</w:t>
            </w:r>
          </w:p>
        </w:tc>
        <w:tc>
          <w:tcPr>
            <w:tcW w:w="1639" w:type="pct"/>
            <w:vAlign w:val="center"/>
          </w:tcPr>
          <w:p w14:paraId="012CE4BD">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禹州市冉家钧瓷有限公司</w:t>
            </w:r>
          </w:p>
        </w:tc>
        <w:tc>
          <w:tcPr>
            <w:tcW w:w="1141" w:type="pct"/>
            <w:vAlign w:val="center"/>
          </w:tcPr>
          <w:p w14:paraId="324FC827">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668" w:type="pct"/>
            <w:vAlign w:val="center"/>
          </w:tcPr>
          <w:p w14:paraId="39BE616D">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1F88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53" w:type="pct"/>
            <w:vAlign w:val="center"/>
          </w:tcPr>
          <w:p w14:paraId="0D2EE1CF">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196" w:type="pct"/>
            <w:vAlign w:val="center"/>
          </w:tcPr>
          <w:p w14:paraId="5A997FDD">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金庭钧瓷岗位实习基地</w:t>
            </w:r>
          </w:p>
        </w:tc>
        <w:tc>
          <w:tcPr>
            <w:tcW w:w="1639" w:type="pct"/>
            <w:vAlign w:val="center"/>
          </w:tcPr>
          <w:p w14:paraId="4DCB2DEE">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禹州市金庭钧瓷坊</w:t>
            </w:r>
          </w:p>
        </w:tc>
        <w:tc>
          <w:tcPr>
            <w:tcW w:w="1141" w:type="pct"/>
            <w:vAlign w:val="center"/>
          </w:tcPr>
          <w:p w14:paraId="06ADEBD7">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668" w:type="pct"/>
            <w:vAlign w:val="center"/>
          </w:tcPr>
          <w:p w14:paraId="593D4B8E">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0D47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53" w:type="pct"/>
            <w:vAlign w:val="center"/>
          </w:tcPr>
          <w:p w14:paraId="4EC27D71">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1196" w:type="pct"/>
            <w:vAlign w:val="center"/>
          </w:tcPr>
          <w:p w14:paraId="16532B26">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永春瓷业岗位实习基地</w:t>
            </w:r>
          </w:p>
        </w:tc>
        <w:tc>
          <w:tcPr>
            <w:tcW w:w="1639" w:type="pct"/>
            <w:vAlign w:val="center"/>
          </w:tcPr>
          <w:p w14:paraId="0FAB1524">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禹州市神垕镇永春瓷业有限公司</w:t>
            </w:r>
          </w:p>
        </w:tc>
        <w:tc>
          <w:tcPr>
            <w:tcW w:w="1141" w:type="pct"/>
            <w:vAlign w:val="center"/>
          </w:tcPr>
          <w:p w14:paraId="3156D2BB">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668" w:type="pct"/>
            <w:vAlign w:val="center"/>
          </w:tcPr>
          <w:p w14:paraId="6ADF22CD">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18D7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53" w:type="pct"/>
            <w:vAlign w:val="center"/>
          </w:tcPr>
          <w:p w14:paraId="7A090F93">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196" w:type="pct"/>
            <w:vAlign w:val="center"/>
          </w:tcPr>
          <w:p w14:paraId="48A7797B">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玺钧文化岗位实习基地</w:t>
            </w:r>
          </w:p>
        </w:tc>
        <w:tc>
          <w:tcPr>
            <w:tcW w:w="1639" w:type="pct"/>
            <w:vAlign w:val="center"/>
          </w:tcPr>
          <w:p w14:paraId="5BEC3FEB">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禹州市玺钧文化传媒有限公司</w:t>
            </w:r>
          </w:p>
        </w:tc>
        <w:tc>
          <w:tcPr>
            <w:tcW w:w="1141" w:type="pct"/>
            <w:vAlign w:val="center"/>
          </w:tcPr>
          <w:p w14:paraId="115D0B37">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668" w:type="pct"/>
            <w:vAlign w:val="center"/>
          </w:tcPr>
          <w:p w14:paraId="39840596">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6FBB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53" w:type="pct"/>
            <w:vAlign w:val="center"/>
          </w:tcPr>
          <w:p w14:paraId="10CE5EE8">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w:t>
            </w:r>
          </w:p>
        </w:tc>
        <w:tc>
          <w:tcPr>
            <w:tcW w:w="1196" w:type="pct"/>
            <w:vAlign w:val="center"/>
          </w:tcPr>
          <w:p w14:paraId="581BAF10">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神州钧窑岗位实习基地</w:t>
            </w:r>
          </w:p>
        </w:tc>
        <w:tc>
          <w:tcPr>
            <w:tcW w:w="1639" w:type="pct"/>
            <w:vAlign w:val="center"/>
          </w:tcPr>
          <w:p w14:paraId="3917EF46">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禹州市神州钧窑有限公司</w:t>
            </w:r>
          </w:p>
        </w:tc>
        <w:tc>
          <w:tcPr>
            <w:tcW w:w="1141" w:type="pct"/>
            <w:vAlign w:val="center"/>
          </w:tcPr>
          <w:p w14:paraId="664330EF">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学生认知实习实习基地</w:t>
            </w:r>
          </w:p>
        </w:tc>
        <w:tc>
          <w:tcPr>
            <w:tcW w:w="668" w:type="pct"/>
            <w:vAlign w:val="center"/>
          </w:tcPr>
          <w:p w14:paraId="3AB93F3B">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75DC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53" w:type="pct"/>
            <w:vAlign w:val="center"/>
          </w:tcPr>
          <w:p w14:paraId="06E9D8FF">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1196" w:type="pct"/>
            <w:vAlign w:val="center"/>
          </w:tcPr>
          <w:p w14:paraId="543673F2">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焱玉钧瓷岗位实习基地</w:t>
            </w:r>
          </w:p>
        </w:tc>
        <w:tc>
          <w:tcPr>
            <w:tcW w:w="1639" w:type="pct"/>
            <w:vAlign w:val="center"/>
          </w:tcPr>
          <w:p w14:paraId="480AE56D">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禹州市焱玉钧瓷有限公司</w:t>
            </w:r>
          </w:p>
        </w:tc>
        <w:tc>
          <w:tcPr>
            <w:tcW w:w="1141" w:type="pct"/>
            <w:vAlign w:val="center"/>
          </w:tcPr>
          <w:p w14:paraId="6510709F">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学生认知实习实习基地</w:t>
            </w:r>
          </w:p>
        </w:tc>
        <w:tc>
          <w:tcPr>
            <w:tcW w:w="668" w:type="pct"/>
            <w:vAlign w:val="center"/>
          </w:tcPr>
          <w:p w14:paraId="42BD5E6D">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7407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53" w:type="pct"/>
            <w:vAlign w:val="center"/>
          </w:tcPr>
          <w:p w14:paraId="1F8A4996">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w:t>
            </w:r>
          </w:p>
        </w:tc>
        <w:tc>
          <w:tcPr>
            <w:tcW w:w="1196" w:type="pct"/>
            <w:vAlign w:val="center"/>
          </w:tcPr>
          <w:p w14:paraId="1735D1D7">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钧尚源陶瓷岗位实习基地</w:t>
            </w:r>
          </w:p>
        </w:tc>
        <w:tc>
          <w:tcPr>
            <w:tcW w:w="1639" w:type="pct"/>
            <w:vAlign w:val="center"/>
          </w:tcPr>
          <w:p w14:paraId="06BFF07D">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禹州市钧尚源陶瓷文化传播有限公司</w:t>
            </w:r>
          </w:p>
        </w:tc>
        <w:tc>
          <w:tcPr>
            <w:tcW w:w="1141" w:type="pct"/>
            <w:vAlign w:val="center"/>
          </w:tcPr>
          <w:p w14:paraId="0C79948D">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学生认知实习实习基地</w:t>
            </w:r>
          </w:p>
        </w:tc>
        <w:tc>
          <w:tcPr>
            <w:tcW w:w="668" w:type="pct"/>
            <w:vAlign w:val="center"/>
          </w:tcPr>
          <w:p w14:paraId="2F448DFC">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09B0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53" w:type="pct"/>
            <w:vAlign w:val="center"/>
          </w:tcPr>
          <w:p w14:paraId="6AA4720D">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1196" w:type="pct"/>
            <w:vAlign w:val="center"/>
          </w:tcPr>
          <w:p w14:paraId="41B84240">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亨盛钧窑岗位实习基地</w:t>
            </w:r>
          </w:p>
        </w:tc>
        <w:tc>
          <w:tcPr>
            <w:tcW w:w="1639" w:type="pct"/>
            <w:vAlign w:val="center"/>
          </w:tcPr>
          <w:p w14:paraId="54D26FCF">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禹州市亨盛钧窑有限公司</w:t>
            </w:r>
          </w:p>
        </w:tc>
        <w:tc>
          <w:tcPr>
            <w:tcW w:w="1141" w:type="pct"/>
            <w:vAlign w:val="center"/>
          </w:tcPr>
          <w:p w14:paraId="28183AE2">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学生认知实习实习基地</w:t>
            </w:r>
          </w:p>
        </w:tc>
        <w:tc>
          <w:tcPr>
            <w:tcW w:w="668" w:type="pct"/>
            <w:vAlign w:val="center"/>
          </w:tcPr>
          <w:p w14:paraId="4497AC0B">
            <w:pPr>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bl>
    <w:p w14:paraId="4128FDB9">
      <w:pPr>
        <w:pStyle w:val="4"/>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rFonts w:ascii="宋体" w:hAnsi="宋体" w:cs="宋体"/>
          <w:sz w:val="21"/>
          <w:szCs w:val="21"/>
        </w:rPr>
      </w:pPr>
      <w:bookmarkStart w:id="23" w:name="_Toc5581"/>
      <w:bookmarkStart w:id="24" w:name="_Toc23478"/>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学生实习基地基本要求</w:t>
      </w:r>
    </w:p>
    <w:p w14:paraId="5C9A7467">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1)校外基地稳定性</w:t>
      </w:r>
    </w:p>
    <w:p w14:paraId="2C707739">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实习基地应具备长期稳定的教学合作关系，确保每年或每学期都能为学生提供充足的实习岗位和实践机会。同时，基地应具备良好的教学环境和条件，能够满足陶瓷制造技术与工艺专业实践教学的需要。</w:t>
      </w:r>
    </w:p>
    <w:p w14:paraId="719A9D72">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2)实习岗位适配性</w:t>
      </w:r>
    </w:p>
    <w:p w14:paraId="53971327">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实习基地应提供与陶瓷制造技术与工艺专业紧密相关的实习岗位，使学生能够在实际工作中接触并应用所学知识。岗位设置应充分考虑学生的专业技能和兴趣爱好，确保实习内容的针对性和实效性。</w:t>
      </w:r>
    </w:p>
    <w:p w14:paraId="65C69901">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3)技术涵盖广泛性</w:t>
      </w:r>
    </w:p>
    <w:p w14:paraId="0EE8B367">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实习基地应涵盖陶瓷制造技术与工艺领域的多个方面，包括但不限于陶瓷产品设计、园林施工、园林植物养护等。通过多样化的实习内容，使学生能够全面了解陶瓷制造技术与工艺行业的各个方面，提高其综合素质和适应能力。</w:t>
      </w:r>
    </w:p>
    <w:p w14:paraId="10372973">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4）指导教师配备充足</w:t>
      </w:r>
    </w:p>
    <w:p w14:paraId="2F3DC8A4">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实习基地应配备充足的指导教师，负责学生的实习指导和管理工作。指导教师应具备丰富的实践经验和良好的教学能力，能够为学生提供专业的指导和帮助。同时，学校也应加强与基地指导教师的沟通和协作，共同推进实习工作的顺利开展。</w:t>
      </w:r>
    </w:p>
    <w:p w14:paraId="70470754">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5)规章制度完善性</w:t>
      </w:r>
    </w:p>
    <w:p w14:paraId="6FF113DB">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实习基地应建立完善的规章制度，包括实习管理、实习考核、安全保障等方面的内容。这些规章制度应明确实习目标、任务和要求，规范学生的实习行为，确保实习过程的安全和有效。</w:t>
      </w:r>
    </w:p>
    <w:p w14:paraId="0E939998">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6)安全保险保障措施</w:t>
      </w:r>
    </w:p>
    <w:p w14:paraId="4F781863">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实习基地应重视学生的安全保障工作，采取必要的安全措施和保险保障措施。这包括提供安全的工作环境、配备必要的安全防护设备、购买相应的保险等。同时，基地也应加强对学生安全教育的培训和指导，提高学生的安全意识和自我保护能力。</w:t>
      </w:r>
    </w:p>
    <w:p w14:paraId="4D4C6255">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7)实践教学设施完备</w:t>
      </w:r>
    </w:p>
    <w:p w14:paraId="066544F4">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实习基地应配备完备的实践教学设施，包括但不限于陶瓷产品设计软件、施工工具、植物养护设备等。这些设施应能够满足学生实践教学的需要，确保学生能够在实习过程中充分应用所学知识，提高实践能力。</w:t>
      </w:r>
    </w:p>
    <w:p w14:paraId="7612F198">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8)校企合作紧密性</w:t>
      </w:r>
    </w:p>
    <w:p w14:paraId="4FCB53D2">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color w:val="auto"/>
          <w:sz w:val="21"/>
          <w:szCs w:val="21"/>
        </w:rPr>
        <w:t>实习基地的建设和管理应充分体现校企合作的紧密性。学校应与企业建立良好的合作关系，共同制定实习计划和教学方案，共同参与学生的实习管理和考核评价工作。同时，企业也应积极参与学校的实践教学和人才培养工作，提供必要的支持和帮助。</w:t>
      </w:r>
    </w:p>
    <w:p w14:paraId="465B8604">
      <w:pPr>
        <w:pStyle w:val="4"/>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rFonts w:ascii="宋体" w:hAnsi="宋体" w:cs="宋体"/>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支持信息化教学基本要求</w:t>
      </w:r>
    </w:p>
    <w:p w14:paraId="4031226B">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bookmarkStart w:id="25" w:name="_Toc25415"/>
      <w:bookmarkStart w:id="26" w:name="_Toc22349"/>
    </w:p>
    <w:p w14:paraId="380229FB">
      <w:pPr>
        <w:pageBreakBefore w:val="0"/>
        <w:widowControl w:val="0"/>
        <w:numPr>
          <w:ilvl w:val="0"/>
          <w:numId w:val="0"/>
        </w:numPr>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szCs w:val="21"/>
        </w:rPr>
      </w:pPr>
      <w:r>
        <w:rPr>
          <w:rFonts w:hint="eastAsia" w:ascii="宋体" w:hAnsi="宋体" w:cs="宋体"/>
          <w:b/>
          <w:szCs w:val="21"/>
          <w:lang w:val="en-US" w:eastAsia="zh-CN"/>
        </w:rPr>
        <w:t>3.</w:t>
      </w:r>
      <w:r>
        <w:rPr>
          <w:rFonts w:hint="eastAsia" w:ascii="宋体" w:hAnsi="宋体" w:cs="宋体"/>
          <w:b/>
          <w:szCs w:val="21"/>
        </w:rPr>
        <w:t>教学资源</w:t>
      </w:r>
      <w:bookmarkEnd w:id="25"/>
      <w:bookmarkEnd w:id="26"/>
      <w:bookmarkStart w:id="27" w:name="_Toc9874"/>
      <w:bookmarkStart w:id="28" w:name="_Toc16895"/>
    </w:p>
    <w:p w14:paraId="4611441F">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1</w:t>
      </w:r>
      <w:r>
        <w:rPr>
          <w:rFonts w:hint="eastAsia" w:ascii="宋体" w:hAnsi="宋体" w:cs="宋体"/>
          <w:b/>
          <w:bCs/>
          <w:szCs w:val="21"/>
          <w:lang w:eastAsia="zh-CN"/>
        </w:rPr>
        <w:t>）</w:t>
      </w:r>
      <w:r>
        <w:rPr>
          <w:rFonts w:hint="eastAsia" w:ascii="宋体" w:hAnsi="宋体" w:cs="宋体"/>
          <w:b/>
          <w:bCs/>
          <w:szCs w:val="21"/>
        </w:rPr>
        <w:t>教材选用</w:t>
      </w:r>
    </w:p>
    <w:p w14:paraId="1F6F2D1C">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专业课程按照学校教材选用程序，由课程主讲人遴选、课程组讨论、院部初审、教材科复审、教材选用委员会核准、全校公示、校（院）党委会研究确定后方可征订。教材选用依据国规＞省规＞统编＞自编的序列进行，且备有同类同级本科教材作参考。</w:t>
      </w:r>
    </w:p>
    <w:p w14:paraId="58873E8E">
      <w:pPr>
        <w:pageBreakBefore w:val="0"/>
        <w:widowControl w:val="0"/>
        <w:numPr>
          <w:ilvl w:val="0"/>
          <w:numId w:val="0"/>
        </w:numPr>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图书配备</w:t>
      </w:r>
    </w:p>
    <w:p w14:paraId="07224878">
      <w:pPr>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学校图书馆拥有多种载体的文献信息资源，现有馆藏纸质图书近100余万册，合订本期刊、合订本报纸3万余册，当年期刊和当年报纸八百余种，自建了学院学生优秀毕业论文库、郑才诗学季刊、电子版“教学·管理·改革”资料选编等，每学期根据专业建设要求购置相关书籍，能满足了学生专业学习、查阅资料和阅读需求。</w:t>
      </w:r>
    </w:p>
    <w:p w14:paraId="0CC0E553">
      <w:pPr>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数字资源</w:t>
      </w:r>
    </w:p>
    <w:p w14:paraId="4942C709">
      <w:pPr>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配备与本专业有关的音视频素材、教学课件、数字化教学案例库、虚拟仿真实训平台、数字教材等专业教学资源库，种类丰富、形式多样、使用便捷、动态更新、满足教学。</w:t>
      </w:r>
    </w:p>
    <w:p w14:paraId="21DA7AE4">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szCs w:val="21"/>
        </w:rPr>
      </w:pPr>
      <w:r>
        <w:rPr>
          <w:rFonts w:hint="eastAsia" w:ascii="宋体" w:hAnsi="宋体" w:cs="宋体"/>
          <w:b/>
          <w:szCs w:val="21"/>
          <w:lang w:val="en-US" w:eastAsia="zh-CN"/>
        </w:rPr>
        <w:t>4.</w:t>
      </w:r>
      <w:r>
        <w:rPr>
          <w:rFonts w:hint="eastAsia" w:ascii="宋体" w:hAnsi="宋体" w:cs="宋体"/>
          <w:b/>
          <w:szCs w:val="21"/>
        </w:rPr>
        <w:t>教学方法</w:t>
      </w:r>
      <w:bookmarkEnd w:id="27"/>
      <w:bookmarkEnd w:id="28"/>
      <w:bookmarkStart w:id="29" w:name="_Toc31917"/>
      <w:bookmarkStart w:id="30" w:name="_Toc114"/>
    </w:p>
    <w:p w14:paraId="55A92F67">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szCs w:val="21"/>
        </w:rPr>
        <w:t>总结推广现代学徒制试点经验，普及项目教学、案例教学、情境教学、模块化师带徒教学等教学方式，</w:t>
      </w:r>
      <w:r>
        <w:rPr>
          <w:rFonts w:hint="eastAsia" w:ascii="宋体" w:hAnsi="宋体" w:cs="宋体"/>
          <w:szCs w:val="21"/>
        </w:rPr>
        <w:t>通过信息化教学手段与传统传授方法的学习与推广，专业教师在“超星泛雅+学习通”平台上进行教育教学课程改革与建设，在实践教学中推广导师传授方法，力争达到应有的效果。二是人才培养方案修订注入专业实训扩展课程《书法》、《中国画》、《市场营销》、《摄影》、《设计概论》提高学生整体专业素质，加入《装饰绘画设计与制作》构建更高层次的陶瓷品牌设计理念。</w:t>
      </w:r>
    </w:p>
    <w:p w14:paraId="568C738F">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 xml:space="preserve">进一步推进内涵建设 一是开展“一师一企一项目”活动，每一名教师联系一个与专业对口的企业或事业单位，在企业或事业单位兼职设计师，艺术指导或艺术顾问，每学期至少从企业或事业单位引进一个项目，把企业项目运用到校内实践教学中。二是建设陶艺大师工作室、陶艺坊手工制作工作室，满足本专业艺术设计制作课程“工作室化教学”和本专业相关项目技能实训的需要。三是构建“教师+工作室+学生”的共同参与组建的创新创业团队（摄影、微视频、神源钧瓷体验馆），使之成为创新创业孵化基地，拓展我系大学生创新创业能力。 </w:t>
      </w:r>
    </w:p>
    <w:p w14:paraId="653A196D">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 xml:space="preserve">专业教学资源库建设 建立专业课程平台体系、课程教学资料，制定在线资源库建设计划和实施方案，安排专业教师按时间节点依次上传专业课程设计、视频、PPT 等教学资源材料，完善专业教学资源库建设。 </w:t>
      </w:r>
    </w:p>
    <w:p w14:paraId="00EE5AB2">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rPr>
        <w:t>改进课程考试考核评价模式 在原来的现场实操考试基础上，开展以展代考考核模式，例如《拉坯》《陶瓷设计》由于课程特点，以前在三个小时的实操考试中不能充分展示学生的设计作品，开展以展代考考核模式，有利于全方位展示学生艺术设计的理念。并安排授课教师以外的两到三名专业教师进行现场打分，综合平均后作为该生的考试成绩，授课教师只负责平时成绩的填报。</w:t>
      </w:r>
    </w:p>
    <w:p w14:paraId="531A07F3">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szCs w:val="21"/>
        </w:rPr>
      </w:pPr>
      <w:r>
        <w:rPr>
          <w:rFonts w:hint="eastAsia" w:ascii="宋体" w:hAnsi="宋体" w:cs="宋体"/>
          <w:b/>
          <w:szCs w:val="21"/>
          <w:lang w:val="en-US" w:eastAsia="zh-CN"/>
        </w:rPr>
        <w:t>5.</w:t>
      </w:r>
      <w:r>
        <w:rPr>
          <w:rFonts w:hint="eastAsia" w:ascii="宋体" w:hAnsi="宋体" w:cs="宋体"/>
          <w:b/>
          <w:szCs w:val="21"/>
        </w:rPr>
        <w:t>学习评价</w:t>
      </w:r>
      <w:bookmarkEnd w:id="29"/>
      <w:bookmarkEnd w:id="30"/>
    </w:p>
    <w:p w14:paraId="28AFD257">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w:t>
      </w:r>
      <w:r>
        <w:rPr>
          <w:rFonts w:hint="eastAsia" w:ascii="宋体" w:hAnsi="宋体" w:cs="宋体"/>
          <w:bCs/>
          <w:szCs w:val="21"/>
        </w:rPr>
        <w:t xml:space="preserve">根据培养目标和课程标准的要求，设立统一的考核标准 以前的教学模式中，各任课教师根据课程标准要求，自行选择教学手段和方法，考试也根据各班学生自己的学习情况提出标准并评定成绩，各教学班之间很难统一标准，教学质量也很难保证。例如，由于标准不统一，有的班级里水平较差的学生，其成绩可能比其他班里的中等水平学生的成绩还高，这就势必挫伤师生的积极性。因此，必须根据培养目标和课程标准的要求，建立统一的课程考核标准，教师按照统一的标准进行授课，使认真教学的师生获得相应的成绩，提高教学积极性，保证教学质量。 </w:t>
      </w:r>
      <w:bookmarkEnd w:id="23"/>
      <w:bookmarkEnd w:id="24"/>
      <w:bookmarkStart w:id="31" w:name="_Toc29885"/>
      <w:bookmarkStart w:id="32" w:name="_Toc1500"/>
      <w:bookmarkStart w:id="33" w:name="_Toc7718"/>
    </w:p>
    <w:p w14:paraId="7C252978">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w:t>
      </w:r>
      <w:r>
        <w:rPr>
          <w:rFonts w:hint="eastAsia" w:ascii="宋体" w:hAnsi="宋体" w:cs="宋体"/>
          <w:bCs/>
          <w:szCs w:val="21"/>
        </w:rPr>
        <w:t xml:space="preserve">组成成绩考核专家小组，负责全面监控整个考试过程聘请本专业副教授以上的教师、部分校外专家和任课教师共同组成学生成绩考核小组，由专业主任担任组长，监控整个考试过程，并在课程结束后，按照课程教学大纲和考核标准的要求，指定考核内容和形式并评定学生成绩。这种做法改变了原来教学、出题、阅卷和给出成绩全部由任课教师包办的局面，彻底实行教考分离。考核可以根据不同的课程采用多种形式进行。例如：设计素描、设计色彩等技能训练课，依然可以采用命题写生或者创作的办法；陶瓷设计与工艺等课程的考核，可以采用答辩与面试的方式；有的理论课也可以以课程论文的形式考核。这样做的好处：一是避免了各班之间因为考核标准的不平衡造成的不工整，增强了学生间的竞争意识；二是比较适合专业的课程特点，不同课程采用不同形式，避免了单一的考试模式得出的片面学习成绩；三是增强了监督和管理的作用，促使教师在教学的各个环节认真执教，避免了考试成绩中掺杂人情分、关系分等现象的发生。学生成绩考核小组的成员不完全固定，除专业正副主任之外可以根据课程的不同进行适当调整；成员要以本校副教授以上职称的教师为主，校外专家不宜过多；考核小组要吸收各任课教师参与，以保证采用的考核办法的公正性。      </w:t>
      </w:r>
    </w:p>
    <w:p w14:paraId="38B4E6F1">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w:t>
      </w:r>
      <w:r>
        <w:rPr>
          <w:rFonts w:hint="eastAsia" w:ascii="宋体" w:hAnsi="宋体" w:cs="宋体"/>
          <w:bCs/>
          <w:szCs w:val="21"/>
        </w:rPr>
        <w:t xml:space="preserve">展览的内容包括每个学生的考试试卷和平时作业 2～3 件。专家组在展览过程中本着公开、公正、公平的原则对学生成绩进行评定。展览打分过程中，任课教师不给自己任教的班级打分。其他考核小组成员先将作品分为 5 级，每个级别有 10 分的差距：即 A 级 100—90 分；B 级 89—80 分；C 级 79—70 分；D 级 69—60 分；E级 59 分以下。各专家组成员根据自己的观点在相应级别中给学生打分，当场进行统计整理，平均之后得出的成绩就是该年级学生的展览成绩，再由任课教师根据学生的平时表现、考勤、作业完成等情况提供平时成绩。学生的学期总成绩为：展览成绩（占 70%）+ 平时成绩（占 30%）。以展代考的做法有以下几点好处：一是要求学生在展览中展示自己 2～3 幅平时的作业，可以用来综合评价学生一个学期的学习收获，检验学习过程，避免学生仅仅依靠期末考试发挥好而得高分。同时由于没有放弃期末统一考试，从而杜绝了有些学生请别人代笔的作弊现象。二是公开展览带来了学习的压力，水平低的学生为了使自己的作品不至于在公众面前丢丑，会自觉加强训练，努力达到较高的水平，而水平高的学生在展览中展现了自己的成就，也会为今后的学习带来强大的动力。三是由于要在学生作品的下面注明指导教师的姓名，无形中会督促各班的任课教师加强教学指导，提高教学质量，保证了教学全过程的高质量运行。四是学生习作展，不仅增强了专业的学术气氛，更活跃了校园文化，有力地推动了校园精神文明建设。 </w:t>
      </w:r>
    </w:p>
    <w:p w14:paraId="0F0C7941">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w:t>
      </w:r>
      <w:r>
        <w:rPr>
          <w:rFonts w:hint="eastAsia" w:ascii="宋体" w:hAnsi="宋体" w:cs="宋体"/>
          <w:bCs/>
          <w:szCs w:val="21"/>
        </w:rPr>
        <w:t>建立考试试卷档案管理模式</w:t>
      </w:r>
    </w:p>
    <w:p w14:paraId="6C9473F3">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bCs/>
          <w:szCs w:val="21"/>
        </w:rPr>
        <w:t xml:space="preserve">由于考试的形式变得十分丰富，原来的试卷档案管理办法已经不太适用，必须选择新的办法。对于以展代考的课程，建议采用数码相机拍摄全部参展作品，然后期末统一刻制光盘留档的办法；对于答辩等互动形式的考试，可以用录象记录其过程，然后期末统一刻制光盘留档。 </w:t>
      </w:r>
    </w:p>
    <w:p w14:paraId="16311A1B">
      <w:pPr>
        <w:pStyle w:val="3"/>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 xml:space="preserve">教师教学业绩作为今后竞聘该课程的重要依据 </w:t>
      </w:r>
    </w:p>
    <w:p w14:paraId="74C335C7">
      <w:pPr>
        <w:pStyle w:val="3"/>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bCs/>
          <w:sz w:val="21"/>
          <w:szCs w:val="21"/>
        </w:rPr>
      </w:pPr>
      <w:r>
        <w:rPr>
          <w:rFonts w:hint="eastAsia" w:ascii="宋体" w:hAnsi="宋体" w:eastAsia="宋体" w:cs="宋体"/>
          <w:bCs/>
          <w:color w:val="auto"/>
          <w:sz w:val="21"/>
          <w:szCs w:val="21"/>
        </w:rPr>
        <w:t xml:space="preserve">教师是整个教学过程的主导，教师认真与否，是能否保证教学质量的关键。采用这样的以展代考的方法，既可以综合展示学生的学习成绩，有利于学生成绩评定的公开公正，又可以展现每位任课教师的指导水平，有利于监督教师的教学过程。在学生成绩评定之后，要依据学生成绩对本学期的教学工作进行总结，结合学生的问卷调查，表彰认真负责的教师，把教师教学业绩作为今后竞聘该课程的重要依据。 </w:t>
      </w:r>
    </w:p>
    <w:p w14:paraId="7FF3076E">
      <w:pPr>
        <w:pStyle w:val="3"/>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rFonts w:ascii="宋体" w:hAnsi="宋体" w:cs="宋体"/>
          <w:sz w:val="21"/>
          <w:szCs w:val="21"/>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质量管理</w:t>
      </w:r>
    </w:p>
    <w:p w14:paraId="2970F5C8">
      <w:pPr>
        <w:pageBreakBefore w:val="0"/>
        <w:widowControl w:val="0"/>
        <w:kinsoku/>
        <w:wordWrap/>
        <w:overflowPunct/>
        <w:topLinePunct w:val="0"/>
        <w:autoSpaceDE/>
        <w:autoSpaceDN/>
        <w:bidi w:val="0"/>
        <w:spacing w:line="360" w:lineRule="exact"/>
        <w:ind w:firstLine="422" w:firstLineChars="200"/>
        <w:textAlignment w:val="auto"/>
        <w:rPr>
          <w:rFonts w:ascii="宋体" w:hAnsi="宋体" w:cs="宋体"/>
          <w:b/>
        </w:rPr>
      </w:pPr>
      <w:r>
        <w:rPr>
          <w:rFonts w:hint="eastAsia" w:ascii="宋体" w:hAnsi="宋体" w:cs="宋体"/>
          <w:b/>
          <w:lang w:eastAsia="zh-CN"/>
        </w:rPr>
        <w:t>（</w:t>
      </w:r>
      <w:r>
        <w:rPr>
          <w:rFonts w:hint="eastAsia" w:ascii="宋体" w:hAnsi="宋体" w:cs="宋体"/>
          <w:b/>
          <w:lang w:val="en-US" w:eastAsia="zh-CN"/>
        </w:rPr>
        <w:t>1</w:t>
      </w:r>
      <w:r>
        <w:rPr>
          <w:rFonts w:hint="eastAsia" w:ascii="宋体" w:hAnsi="宋体" w:cs="宋体"/>
          <w:b/>
          <w:lang w:eastAsia="zh-CN"/>
        </w:rPr>
        <w:t>）</w:t>
      </w:r>
      <w:r>
        <w:rPr>
          <w:rFonts w:hint="eastAsia" w:ascii="宋体" w:hAnsi="宋体" w:cs="宋体"/>
          <w:b/>
        </w:rPr>
        <w:t>教学目标监控</w:t>
      </w:r>
    </w:p>
    <w:p w14:paraId="0C661817">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将专业建成具有鲜明特色的品牌文化和先进办学理念，构建“三融一合”的工学结合的高职人 才培养模式，实施“学展赛”三位一体的创新人才培养模式，通过“项目化教学”将企业实景引入课堂，改善教学方式，提升教学功能，提高教学效率。为文化创意产业培养理想信念坚定，德智体美劳全面发展，具有⼀定的科学文化水平，良好的人文素养、职业道德和创新意识，精益求精的工匠精神，较强的就业能力和可持续发展的能力，掌握本专业知识和技术技能，面向陶瓷业和专业技术服务行业的陶艺造型设计制作师、陶瓷工艺师及其他陶瓷工艺专业人员职业群，能够从事数字内容服务和专业技术服务领域工作的高素质技术技能⼈才.</w:t>
      </w:r>
    </w:p>
    <w:p w14:paraId="5B4BF053">
      <w:pPr>
        <w:pageBreakBefore w:val="0"/>
        <w:widowControl w:val="0"/>
        <w:kinsoku/>
        <w:wordWrap/>
        <w:overflowPunct/>
        <w:topLinePunct w:val="0"/>
        <w:autoSpaceDE/>
        <w:autoSpaceDN/>
        <w:bidi w:val="0"/>
        <w:spacing w:line="360" w:lineRule="exact"/>
        <w:ind w:firstLine="422" w:firstLineChars="200"/>
        <w:textAlignment w:val="auto"/>
        <w:rPr>
          <w:rFonts w:ascii="宋体" w:hAnsi="宋体" w:cs="宋体"/>
          <w:bCs/>
        </w:rPr>
      </w:pPr>
      <w:r>
        <w:rPr>
          <w:rFonts w:hint="eastAsia" w:ascii="宋体" w:hAnsi="宋体" w:cs="宋体"/>
          <w:b/>
          <w:lang w:eastAsia="zh-CN"/>
        </w:rPr>
        <w:t>（</w:t>
      </w:r>
      <w:r>
        <w:rPr>
          <w:rFonts w:hint="eastAsia" w:ascii="宋体" w:hAnsi="宋体" w:cs="宋体"/>
          <w:b/>
          <w:lang w:val="en-US" w:eastAsia="zh-CN"/>
        </w:rPr>
        <w:t>2</w:t>
      </w:r>
      <w:r>
        <w:rPr>
          <w:rFonts w:hint="eastAsia" w:ascii="宋体" w:hAnsi="宋体" w:cs="宋体"/>
          <w:b/>
          <w:lang w:eastAsia="zh-CN"/>
        </w:rPr>
        <w:t>）</w:t>
      </w:r>
      <w:r>
        <w:rPr>
          <w:rFonts w:hint="eastAsia" w:ascii="宋体" w:hAnsi="宋体" w:cs="宋体"/>
          <w:b/>
        </w:rPr>
        <w:t>人才培养模式改革</w:t>
      </w:r>
      <w:r>
        <w:rPr>
          <w:rFonts w:hint="eastAsia" w:ascii="宋体" w:hAnsi="宋体" w:cs="宋体"/>
          <w:bCs/>
        </w:rPr>
        <w:t xml:space="preserve"> </w:t>
      </w:r>
    </w:p>
    <w:p w14:paraId="0B4F77BF">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以《国家职业教育改革实施方案》高发【2019】4 号、《教育部关于职业院校专业人才培养方案制订与实施工作的指导意见》（教职成〔2019〕13 号文件精神为指导，以以习近平新时代中国特色社会主义思想为指导，深入贯彻党的十九大精神，按照全国教育大会部署，落实立德树人根本任务，坚持面向市场、服务发展、促进就业的办学方向，健全德技并修、工学结合育人机制，构建德智体美劳全面发展的人才培养体系，突出职业教育的类型特点，深化产教融合、校企合作，推进教师、教材、教法改革，规范人才培养全过程，加快培养复合型技术技能人才。走校企合作，产教融合的办学方针，以提高质量为核心，以增强特色建设、职业培训证书为重点，以合作办学，合作育人，合作就业，合作发展为主线，强化学生职业素养养成和专业技术积累，将专业精神、职业精神和工匠精神融入人才培养全过程，培养生产，建设服务，管理第一线的高端技能型专门人才为主要任务，进行深入的社会人才需求情况调查，加强校企合作，聘请企业行家里手，能工巧匠，组建专业建设指导委员会，共同研究，修订人才培养方案。引进企业项目，共同开发专业课程体系，建立定期开展行业企业发展与岗位变化人才需求情况调研机制，第三方评价机构实现专业人才培养与企业岗位对接，专业课程与企业标准对接，教学环境与工作场景对接的产教融合，教学做一体化培养模式。 </w:t>
      </w:r>
    </w:p>
    <w:p w14:paraId="3771A77B">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一融：将技能大赛项目融入人才培养方案中的课程体系；二融：将企业真实项目融入实践教学中； 三融：将企业一线现场教学融入到专业核心课程；一合：“2+1”与企业合作模式。两年理论课，专业课专业核心课学习。一年：半年时间在校内完成企业真实项目综合实训，半年时间在企业的真实环境中完成综合项目实训。  </w:t>
      </w:r>
    </w:p>
    <w:p w14:paraId="1E32F313">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围绕企业职业岗位群人才需求为依托，培养具有良好职业道德和敬业精神、技艺交融，传统工艺与现代技术结合，技术应用与设计创新能力兼备，有可持续发展能力的，在本领域成为“懂策划、有创意、精设计、会制作”具有岗位适应能力，可持续发展的技术技能型专门人才。 </w:t>
      </w:r>
    </w:p>
    <w:p w14:paraId="62F333BD">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推进产教融合，以河南、许昌陶瓷产业发展对人才的需求为依托，将社会主义核心价值观、校园文化，企业优秀文化理念通过思政课、创新创业课程等，强化职业精神和职业道德工匠精神。全面推进素质教育，在现有基础上，通过教师入企，大师工作室建设，企业专家参与教学等进一步推进校企合作，产教融合。实现专业教学要求与行业企业岗位技能要求对接，专业课程内容与职业标准对接，教学环境与工作场所对接。 </w:t>
      </w:r>
    </w:p>
    <w:p w14:paraId="2714CC01">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通过“上下衔接”探索系统培养（专升本纳入人才培养方案）明确高职教育是一种类型而非一种层次。一是抓好与企业的定单培养工作的合作与深化；二是注重基础模块的课程建设，增强学生可持续发展能力培养，探索技能型人才各层次的不同定位（如专升本）。和相关递进关系及可持续发展性，探索人才的系统培养。 </w:t>
      </w:r>
    </w:p>
    <w:p w14:paraId="63E2FCE1">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一是通过“四展三赛”强化实践育人；“四展”即学生作品展、摄影作品展、核心专业课以展 </w:t>
      </w:r>
    </w:p>
    <w:p w14:paraId="160C3EA0">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代考作品展、“许昌三国文化旅游周创意设计大赛作品展”强化实践育人；“三赛”：职业技能大赛、发明杯大赛、互联网+专业技能比赛。二是通过“二平台”强化实践育人：一是大师工作室建设与作用的发挥；二是“教师+工作室+学生”的创新创业团队建设，强化实践育人。 </w:t>
      </w:r>
    </w:p>
    <w:p w14:paraId="6ECB2F67">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通过专业核心课程模块建设，推进项目化教学，转变培养方式。根据专业核心课程模块建设，引入企业项目资源，开展实战性“项目化教学”。通过教师带领学生入企业一线教学，通过技能比赛、作品展等组织形式，激发学生的兴趣和潜能，培养学生的团队精神和创新能力。运用“超星通”等现代化教学手段将企业实境引入课堂，改善教学方式，提升教学功能，增强教学效果。</w:t>
      </w:r>
    </w:p>
    <w:p w14:paraId="03E673DD">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改变传统成绩考核评价方式。对基础课、专业基础课采用传统教学考核评价方式，对专业核心课程模块实行以展代考的考核评价方式。 </w:t>
      </w:r>
    </w:p>
    <w:p w14:paraId="3AF79910">
      <w:pPr>
        <w:pageBreakBefore w:val="0"/>
        <w:widowControl w:val="0"/>
        <w:kinsoku/>
        <w:wordWrap/>
        <w:overflowPunct/>
        <w:topLinePunct w:val="0"/>
        <w:autoSpaceDE/>
        <w:autoSpaceDN/>
        <w:bidi w:val="0"/>
        <w:spacing w:line="360" w:lineRule="exact"/>
        <w:ind w:firstLine="422" w:firstLineChars="200"/>
        <w:textAlignment w:val="auto"/>
        <w:rPr>
          <w:rFonts w:ascii="宋体" w:hAnsi="宋体" w:cs="宋体"/>
          <w:b/>
        </w:rPr>
      </w:pPr>
      <w:r>
        <w:rPr>
          <w:rFonts w:hint="eastAsia" w:ascii="宋体" w:hAnsi="宋体" w:cs="宋体"/>
          <w:b/>
          <w:lang w:eastAsia="zh-CN"/>
        </w:rPr>
        <w:t>（</w:t>
      </w:r>
      <w:r>
        <w:rPr>
          <w:rFonts w:hint="eastAsia" w:ascii="宋体" w:hAnsi="宋体" w:cs="宋体"/>
          <w:b/>
          <w:lang w:val="en-US" w:eastAsia="zh-CN"/>
        </w:rPr>
        <w:t>3</w:t>
      </w:r>
      <w:r>
        <w:rPr>
          <w:rFonts w:hint="eastAsia" w:ascii="宋体" w:hAnsi="宋体" w:cs="宋体"/>
          <w:b/>
          <w:lang w:eastAsia="zh-CN"/>
        </w:rPr>
        <w:t>）</w:t>
      </w:r>
      <w:r>
        <w:rPr>
          <w:rFonts w:hint="eastAsia" w:ascii="宋体" w:hAnsi="宋体" w:cs="宋体"/>
          <w:b/>
        </w:rPr>
        <w:t>专业建设与发展方向</w:t>
      </w:r>
    </w:p>
    <w:p w14:paraId="47B7C1FF">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通过建设“互联网+陶瓷设计与工艺”专业具有鲜明特色品牌文化和先进办学理念，构建“三融一合”的工学结合的高职人才培养模式，实施“学展赛”三位一体的创新人才培养模式，师生参加技能大赛、以赛促教、以赛促学、促进学生职业能力的提升；通过“项目化教学”将企业实景引入课堂，教学方式得到改善，教学功能持续提升，教学效率不断提高；贯彻创特色、创品牌的战略思想，遵循“壮大队伍、优化结构、突出重点、强化实践、注重师德、提升水平”的结合原则，通过培养、引进、外聘高层次人才等途径，建设一支结构合理、专兼结合的“双师结构”教师团队；建设院级精品在线开放课程 1 门，2 本十三五规划教材；开展一师一企一项目活动，全部专业教师被聘为合作单位的指导教师、设计顾问或设计师；为文化创意产业培养了更多具有⼀定的科学文化水平，良好的人文素养、职业道德和创新意识，精益求精的工匠精神，具有较强职业岗位适应能力，可持续发展的高端技术技能型专门人才；充分利用优质教育资源，发挥示范和辐射作用，积极开展社会服务，把陶瓷设计与工艺专业建成了面向全国陶瓷文化创意产业，服务河南经济区建设、立足许昌经济文化建设，提升我市文化软实力，并对我省高职艺术职业教育市场化、产业化和艺术设计学院职业教育发展起到骨干专业示范性作用。 </w:t>
      </w:r>
    </w:p>
    <w:p w14:paraId="6F9A1C8A">
      <w:pPr>
        <w:pageBreakBefore w:val="0"/>
        <w:widowControl w:val="0"/>
        <w:kinsoku/>
        <w:wordWrap/>
        <w:overflowPunct/>
        <w:topLinePunct w:val="0"/>
        <w:autoSpaceDE/>
        <w:autoSpaceDN/>
        <w:bidi w:val="0"/>
        <w:spacing w:line="360" w:lineRule="exact"/>
        <w:ind w:firstLine="422" w:firstLineChars="200"/>
        <w:textAlignment w:val="auto"/>
        <w:rPr>
          <w:rFonts w:ascii="宋体" w:hAnsi="宋体" w:cs="宋体"/>
          <w:b/>
        </w:rPr>
      </w:pPr>
      <w:r>
        <w:rPr>
          <w:rFonts w:hint="eastAsia" w:ascii="宋体" w:hAnsi="宋体" w:cs="宋体"/>
          <w:b/>
          <w:lang w:val="en-US" w:eastAsia="zh-CN"/>
        </w:rPr>
        <w:t>7.</w:t>
      </w:r>
      <w:r>
        <w:rPr>
          <w:rFonts w:hint="eastAsia" w:ascii="宋体" w:hAnsi="宋体" w:cs="宋体"/>
          <w:b/>
        </w:rPr>
        <w:t>教学过程监控</w:t>
      </w:r>
    </w:p>
    <w:p w14:paraId="0645D039">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 w:val="0"/>
          <w:bCs/>
        </w:rPr>
      </w:pPr>
      <w:r>
        <w:rPr>
          <w:rFonts w:hint="eastAsia" w:ascii="宋体" w:hAnsi="宋体" w:cs="宋体"/>
          <w:b w:val="0"/>
          <w:bCs/>
          <w:lang w:eastAsia="zh-CN"/>
        </w:rPr>
        <w:t>（</w:t>
      </w:r>
      <w:r>
        <w:rPr>
          <w:rFonts w:hint="eastAsia" w:ascii="宋体" w:hAnsi="宋体" w:cs="宋体"/>
          <w:b w:val="0"/>
          <w:bCs/>
          <w:lang w:val="en-US" w:eastAsia="zh-CN"/>
        </w:rPr>
        <w:t>1</w:t>
      </w:r>
      <w:r>
        <w:rPr>
          <w:rFonts w:hint="eastAsia" w:ascii="宋体" w:hAnsi="宋体" w:cs="宋体"/>
          <w:b w:val="0"/>
          <w:bCs/>
          <w:lang w:eastAsia="zh-CN"/>
        </w:rPr>
        <w:t>）</w:t>
      </w:r>
      <w:r>
        <w:rPr>
          <w:rFonts w:hint="eastAsia" w:ascii="宋体" w:hAnsi="宋体" w:cs="宋体"/>
          <w:b w:val="0"/>
          <w:bCs/>
        </w:rPr>
        <w:t>课程体系的构建与课程标准的制定</w:t>
      </w:r>
    </w:p>
    <w:p w14:paraId="3F51D860">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1）所有教师都完成了本学年课程的整体设计和单元设计，在教学过程中采取工学交替、任务驱动、项目导向、顶岗实习、课堂与实训室一体化等教学模式，体现“教、学、做”一体化原则。将社会项目、企业项目纳入教学过程，既让学生在教学过程中，掌握了专业知识、技能，又了解了企业项目设计制作的流程和要求。根据课程特点和教学要求，采取多种考核形式。有些课程采取以展代考的形式，对学生的学业进行评价。有 70%以上的专业课实行实操考核。 在基础性课程授课教师中，具有专业背景的校内专任教师占 100%。实践性课程授课教师中，具有行业企业背景的教师占 82%。 </w:t>
      </w:r>
    </w:p>
    <w:p w14:paraId="41E6A128">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2）围绕创意产业供应链各节点业务开展的流程，开发文化创意产业发展需要的陶瓷设计与工艺专业课程体系，完善项目化课程良好运行的各项管理措施等; 完善与修订本专业课程标准，继续推进课程资源库建设,构建符合职业岗位需求的专业实训课程体系；电子教案、多媒体课件、试题库、图片、视频、案例等教学资源。完成专业实训课程体系建设方案，专业群人才需求调研报告及岗位职业能力分析表；专业群课程平台体系、课程教学资料；建成互联网充分共享、各具特色的校企结合课程体系和丰富的线上线下在线精品课程资源和作品四展（美术专业）学生手垃胚作品展、学生写生作品展、学生期末“以展代考”作品展、许昌三国旅游文化周创意设计作品展。 </w:t>
      </w:r>
    </w:p>
    <w:p w14:paraId="47C163E8">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3）加强了与企业用人单位的联系，深入推行“工学结合、校企合作、顶岗实习”的人才培养模式改革。实现专业与产业对接、教学过程与生产过程对接、专业课程内容与职业标准对接。深入开展了项目教学、案例教学、场景教学、仿真教学和岗位教学等,增强教育教学的针对性和实效性。完善了“校学企训”人才培养模式，结合设计工作过程，实现理论教学和实践教学的科学化、合理化、考核标准化和先进性。完成符合行业标准的 “工作室+项目”的课程体系，总结和推广教学改革经验，指导和提升专业建设水平。与企业共同开发 2 门核心课程，完成了 2 门核心课程的项目化开发设计。实现专业课实践教学不低于教学活动总学时的 40%，其中顶岗实习累计总学时约为一学年.</w:t>
      </w:r>
    </w:p>
    <w:p w14:paraId="61229618">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lang w:eastAsia="zh-CN"/>
        </w:rPr>
        <w:t>（</w:t>
      </w:r>
      <w:r>
        <w:rPr>
          <w:rFonts w:hint="eastAsia" w:ascii="宋体" w:hAnsi="宋体" w:cs="宋体"/>
          <w:bCs/>
          <w:lang w:val="en-US" w:eastAsia="zh-CN"/>
        </w:rPr>
        <w:t>2</w:t>
      </w:r>
      <w:r>
        <w:rPr>
          <w:rFonts w:hint="eastAsia" w:ascii="宋体" w:hAnsi="宋体" w:cs="宋体"/>
          <w:bCs/>
          <w:lang w:eastAsia="zh-CN"/>
        </w:rPr>
        <w:t>）</w:t>
      </w:r>
      <w:r>
        <w:rPr>
          <w:rFonts w:hint="eastAsia" w:ascii="宋体" w:hAnsi="宋体" w:cs="宋体"/>
          <w:bCs/>
        </w:rPr>
        <w:t>“双师型”教学团队的配备与建设</w:t>
      </w:r>
    </w:p>
    <w:p w14:paraId="06E4F642">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1）专业教师中双师素质教师数量共 5 人，其中双师型教师 3 人，双师素质教师 2 人，“双师型”教师比例达 75%以上。制定“双师”培养计划，采取现场企业实践锻炼、职业资格证书考取、国内外培训等方式，培养 4 名“双师型”教师，分别为陶瓷设计方向 2 人、陶瓷工艺方向 2 人。 </w:t>
      </w:r>
    </w:p>
    <w:p w14:paraId="18C7E5CC">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2）按照“校企合作、专兼结合、重点培养、加强引进、师德师风建设”的五个结合原则，通过教师进修引进、顶岗实训、学历提升、加强师德师风、内部评价考核等措施，建设一支基础理论扎实、设计研发能力强、实践教学能力突出，国内一流的双师型专业教学团队和一支由行业、设计企业高职院校三方互动的高水平的专业教学团队。 </w:t>
      </w:r>
    </w:p>
    <w:p w14:paraId="47C76FD7">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3）采取教师引进，聘请、进修、顶岗实训、学历提升等措施，运用形式多样的教师人才培养模式，加强专业专业带头人和骨干教师的进修学习，采取实际锻炼、继续教育、重点培养教师的专业技术实践能力和项目开发能力；建立客座专家工作室制度，有计划的外聘业内知名专家，技师为本专业兼职教授，聘请校外企业具有中级以上的专家、技师为兼职教师指导协调学生的实践实习教学活动；通过培养培训提升“双师”“双素质”教师的人数和真实水平。争取每个专业有一名在许昌有较大影响的专业带头人。形成结构合理，富于创新能力的教学团队。 </w:t>
      </w:r>
    </w:p>
    <w:p w14:paraId="491A75CE">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4）培养学术带头人 1 人、专业带头人 1 名、骨干教师 4 名、“双师型”教师 4 名，聘请了 2名陶瓷设计与工艺行业高级技术人员和能工巧匠担任兼职教师，师资队伍结构更趋合合理、整体水平明显提高。加强双师结构教师队伍建设，聘请陶瓷企业高设计技术人员和能工巧匠，形成一支学历、职称、年龄结构合理、政治素质好、业务水平高、在省内陶瓷专业同类院校处于领先水平，建成行业有影响力的双师结构专业教学团队。 </w:t>
      </w:r>
    </w:p>
    <w:p w14:paraId="17262C7E">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5）建立相对稳定的专业教师实战基地，加强与企业的产学合作关系，制定培养双师型教师计划，保证教师有计划，分批分期到产学合作单位进行顶岗实践，每学期至少安排 3 名教师到企业顶岗实践。 </w:t>
      </w:r>
    </w:p>
    <w:p w14:paraId="2E858A48">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6）强化教师的企业背景，通过建立教师入企工作站（许昌钧瓷艺术制作中心教师入企工作站）和实施“一师一企一项目”计划，提高教师社会服务能力，鼓励教师在完成学院规定的教学工作任务后，有组织地从事与本专业有关的科技开发，技术服务等兼职活动。 </w:t>
      </w:r>
    </w:p>
    <w:p w14:paraId="5416C1F3">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lang w:eastAsia="zh-CN"/>
        </w:rPr>
        <w:t>（</w:t>
      </w:r>
      <w:r>
        <w:rPr>
          <w:rFonts w:hint="eastAsia" w:ascii="宋体" w:hAnsi="宋体" w:cs="宋体"/>
          <w:bCs/>
          <w:lang w:val="en-US" w:eastAsia="zh-CN"/>
        </w:rPr>
        <w:t>3</w:t>
      </w:r>
      <w:r>
        <w:rPr>
          <w:rFonts w:hint="eastAsia" w:ascii="宋体" w:hAnsi="宋体" w:cs="宋体"/>
          <w:bCs/>
          <w:lang w:eastAsia="zh-CN"/>
        </w:rPr>
        <w:t>）</w:t>
      </w:r>
      <w:r>
        <w:rPr>
          <w:rFonts w:hint="eastAsia" w:ascii="宋体" w:hAnsi="宋体" w:cs="宋体"/>
          <w:bCs/>
        </w:rPr>
        <w:t xml:space="preserve"> 职业技能训练与考核</w:t>
      </w:r>
    </w:p>
    <w:p w14:paraId="081B604C">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1）以人才培养模式改革为切入点，以职业岗位技能标准为依据，以学生为主体，以就业为导向，深化课程体系和教学内容改革，构建工学结合的课程体系，建设工学结合的优质核心课程。本专业的课程体系有通识课（公共课、选修课）、专业课（专业支撑课、专业核心课）、职业训练项目课、专业拓展课（方向课、选修课）四大模块构成。专业支撑课、专业核心课、职业训练项目课突出实践教学，实践课程学时数占到 70％以上。以教学质量提高为根本，以综合素质培养为目的，制定课程标准；探索任务驱动、项目导向的教学方式，融 “教、学、做”于一体；改革课程考核方式，完善教学考核体系，培养高素质、高技能人才。 </w:t>
      </w:r>
    </w:p>
    <w:p w14:paraId="1D49EEFF">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2）课程目标充分体现以职业能力为目标，同时考虑学生职业生涯需要。依据职业技术领域和 </w:t>
      </w:r>
    </w:p>
    <w:p w14:paraId="386266A2">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职业岗位的任职要求，参照相关职业标准，改革课程体系和教学内容，陶瓷专业改革素描、色彩等课程的教学内容，减少了绘画性素描、色彩的教学内容，增加了创意设计素描、色彩的教学内容。各专业都将职业资格证书纳入了人才培养方案，建立完善了突出职业能力培养的课程标准，在课程开发与设计中，通过企业调研，建立了以工作过程为导向，以工作任务为主线，符合职业性、实践性和开放性的课程模式。 </w:t>
      </w:r>
    </w:p>
    <w:p w14:paraId="32081EF5">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3）组织师生经常性地参加技能大赛、以赛促教、以赛促学、使职业教育能力得到提升。努力打造学生工作品牌——“艺术设计学院展示平台育人模式”。围绕本专业的四展：学生手垃胚作品展、学生写生作品展、学生期末“以展代考”作品展、许昌三国旅游文化周创意设计作品展。从而达到实践育人、活动育人的育人效果。师生积极参与全国大学生创新创业大赛、互联网+等活动。 </w:t>
      </w:r>
    </w:p>
    <w:p w14:paraId="7C986921">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4）在原来的现场实操考试基础上，开展以展代考考核模式，例如《陶瓷设计》《手垃胚》由于课程特点，以前在三个小时的实操考试中不能充分展示学生的设计作品，开展以展代考考核模式，有利于全方位展示学生艺术设计的理念。并安排授课教师以外的两到三名专业教师进行现场打分，综合平均后作为该生的考试成绩，授课教师只负责平时成绩的填报。</w:t>
      </w:r>
    </w:p>
    <w:p w14:paraId="7E0605CE">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lang w:eastAsia="zh-CN"/>
        </w:rPr>
        <w:t>（</w:t>
      </w:r>
      <w:r>
        <w:rPr>
          <w:rFonts w:hint="eastAsia" w:ascii="宋体" w:hAnsi="宋体" w:cs="宋体"/>
          <w:bCs/>
          <w:lang w:val="en-US" w:eastAsia="zh-CN"/>
        </w:rPr>
        <w:t>4</w:t>
      </w:r>
      <w:r>
        <w:rPr>
          <w:rFonts w:hint="eastAsia" w:ascii="宋体" w:hAnsi="宋体" w:cs="宋体"/>
          <w:bCs/>
          <w:lang w:eastAsia="zh-CN"/>
        </w:rPr>
        <w:t>）</w:t>
      </w:r>
      <w:r>
        <w:rPr>
          <w:rFonts w:hint="eastAsia" w:ascii="宋体" w:hAnsi="宋体" w:cs="宋体"/>
          <w:bCs/>
        </w:rPr>
        <w:t>一线教学的运行与管理</w:t>
      </w:r>
    </w:p>
    <w:p w14:paraId="4819A28D">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一线教学是学生完成在学校规定的教学内容后，到企事业单位去顶岗作业，在真实的工作岗位上学习，对用人单位而言相当于既实习又工作。因此，一线教学是职业能力形成的关键教学环节，也是深化“工学结合”人才培养模式改革，强化学生职业道德和职业素质教育的良好途径，通过一线教学，使学生能够尽快将所学的专业知识、培养的专业能力和生产实际相结合，实现在学习期间与企业、与岗位的零距离接触，使学生快速树立起职业意识，练就过硬的职业技能，提高人才培养质量。为加强实习的组织管理，提高实习质量，一线教学安排及管理办法规定如下： </w:t>
      </w:r>
    </w:p>
    <w:p w14:paraId="1A7DD8A9">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1）工作职责 </w:t>
      </w:r>
    </w:p>
    <w:p w14:paraId="2395EEA6">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负责制定整体计划，规划校外实训基地建设；与实训基地签订顶岗实训协议；具体负责选择实训地点；做好实习过程中学生的管理与专业教师的协调工作；收集、整理企业需求信息和学生实习过程中的反馈信息等。实习岗位的落实原则上由各专业教研室安排，也可以由学生自行联系，但必须经指导教师批准，到本系备案。 </w:t>
      </w:r>
    </w:p>
    <w:p w14:paraId="49F11279">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按人才培养方案及专业培养目标制定一线教学大纲，其内容包括：一线教学的目的和要求、内容和方法、一线教学的程序与时间安排、实习周记与报告撰写方法、一线教学的考核方式；确定指导教师。 </w:t>
      </w:r>
    </w:p>
    <w:p w14:paraId="046DDE3A">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对一线教学学生，实行校内指导教师和实习单位安排的实习指导教师联合指导的办法进行管理，各自的职责如下。 </w:t>
      </w:r>
    </w:p>
    <w:p w14:paraId="05F30408">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校内指导教师应由具有一定实践经验的教师担任，校内指导教师既是业务工作的指导者，又是实训班级的组织者。在条件许可情况下，要安排校内指导教师以双重身份参加顶岗实训工作，其既是学生顶岗实训指导老师，又是顶岗实践锻炼者。校内指导教师负责拟订具体的实训进度计划，包括时间安排和实训步骤，提出写实训周记、实训报告的要求，介绍实训单位情况和实训应注意的事项，宣布实训纪律，对学生进行安全教育。 </w:t>
      </w:r>
    </w:p>
    <w:p w14:paraId="56EE59C8">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校内指导教师应与实训单位指导教师密切沟通，加强对学生的过程指导，帮助解决实训中存在的问题。在实训期间每1～2周一次到学生实训现场指导或通过电话、网络与实训学生联系一次，掌握主管班级学生所有相关信息；收集、整理所有学生在企业实训的状况等信息资料；做好与学生联系指导的记录。 </w:t>
      </w:r>
    </w:p>
    <w:p w14:paraId="10F73450">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实习单位指导教师应从具有丰富实践经验的专业技术人员或能工巧匠中聘任。按实习大纲的 要求具体负责学生在顶岗实习期间的岗位教育和技术指导工作。具体落实学生的安全教育工作，负 责学生顶岗实习期间的考勤、业务考核、实训鉴定等工作，并与校内指导教师共同填写相关内容。 </w:t>
      </w:r>
    </w:p>
    <w:p w14:paraId="769E8EB1">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校内指导教师应组织撰写实习报告，并依据实习单位的鉴定、实习周记和实习报告给出实训成绩。 </w:t>
      </w:r>
    </w:p>
    <w:p w14:paraId="3BD50DE5">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条件具备时，要求教师边指导边完成下厂锻炼任务，深入企业生产一线，积累岗位实践经验，提高“双师”素质。 </w:t>
      </w:r>
    </w:p>
    <w:p w14:paraId="7782CBC0">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2）实习时间 </w:t>
      </w:r>
    </w:p>
    <w:p w14:paraId="6FCF827A">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一线教学主要针对毕业班级的整个第六学期；根据企业要求及人才培养方案，顶岗实训时间一般不少于一个学期。 </w:t>
      </w:r>
    </w:p>
    <w:p w14:paraId="06CD7ABC">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3）校外实训基地的职责 </w:t>
      </w:r>
    </w:p>
    <w:p w14:paraId="13EA2DE1">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校外实训基地参与顶岗实训计划的制定，提供实训岗位并安排有经验的技术与管理人员给予指导。 </w:t>
      </w:r>
    </w:p>
    <w:p w14:paraId="19EED154">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为实训学生提供安全的实训环境和必要的实训条件。 </w:t>
      </w:r>
    </w:p>
    <w:p w14:paraId="79E14D04">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实训参与企业生产任务时，按学生工作实际付给相应的劳动报酬。 </w:t>
      </w:r>
    </w:p>
    <w:p w14:paraId="535499EC">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4）安全制度与纪律 </w:t>
      </w:r>
    </w:p>
    <w:p w14:paraId="6FA1DC28">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为确保实训期间学生的人身安全，圆满完成实训任务，实训学生在实训期间必须严格遵守以下规章制度： </w:t>
      </w:r>
    </w:p>
    <w:p w14:paraId="2F87DA2D">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学生实习期间应该遵纪守法，注意自身安全；每周至少和指导教师联系一次，汇报实训情况 。</w:t>
      </w:r>
    </w:p>
    <w:p w14:paraId="09C9BCB4">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在企业实训期间，要遵守企业的规章制度和岗位操作规程。尊重公司员工，虚心学习，服从安排，认真履行岗位职责。 </w:t>
      </w:r>
    </w:p>
    <w:p w14:paraId="1B58FC64">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在外实训期间不允许外出游玩，如爬山、游泳等，以免发生任何意外。禁止在外酗酒、赌 博及从事传销活动。 </w:t>
      </w:r>
    </w:p>
    <w:p w14:paraId="3FD7483E">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离开原有的实训单位，另去其他单位必须告知系和指导教师。 </w:t>
      </w:r>
    </w:p>
    <w:p w14:paraId="40FB4A0A">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学生在实习期间，非特殊情况不得请假。如有请假，必须经企业主管人员和指导教师批准，否则按旷课处理。学生实训期间，集体住宿的学生，不得外宿。 </w:t>
      </w:r>
    </w:p>
    <w:p w14:paraId="03544178">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坚持写岗位实训周记，每两周可通过多种方式向指导教师汇报实训情况。实训结束后应整理出“实训工作成果”交指导教师。 </w:t>
      </w:r>
    </w:p>
    <w:p w14:paraId="52605848">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如果实训单位同意接受学生在该单位顶岗实训，可与学院、学生协商签订《许昌陶瓷职业学院学生顶岗实习三方管理协议（草案）》。 </w:t>
      </w:r>
    </w:p>
    <w:p w14:paraId="5527AB22">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5）实施过程 </w:t>
      </w:r>
    </w:p>
    <w:p w14:paraId="6DDD142F">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实训开始前由指导教师对学生做好实训动员，向学生讲清实训的目的、要求及相关规定。组织填报《实训登记表》，由系向企业开具介绍信或相关证明，并整理出《实训汇总表》。 </w:t>
      </w:r>
    </w:p>
    <w:p w14:paraId="555C514C">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学生到岗后一周内，通过网络或信函向指导教师发回岗位落实情况、具体工作内容、企业指导教师等相关信息。 </w:t>
      </w:r>
    </w:p>
    <w:p w14:paraId="51A7C51F">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学生每2-3周可通过多种形式向指导教师提交阶段性工作报告，实训开始四周后校内指导教师填写对学生的调研问询记录。 </w:t>
      </w:r>
    </w:p>
    <w:p w14:paraId="2C422169">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实训结束，学生在企业填报《实训鉴定表》。 </w:t>
      </w:r>
    </w:p>
    <w:p w14:paraId="0008893F">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实训结束回校后，学生向校内指导教师交回的资料有《实训鉴定表》、《实训周记》和实训工作成果，实训工作成果要反映学生在实训期间的专业工作业绩，应结合指导教师意见，根据岗位不同或内容可以不同，可以是论文、报告或设计作品等。 </w:t>
      </w:r>
    </w:p>
    <w:p w14:paraId="6285F007">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校内指导教师评审考核学生的实训工作成果，填报实训成绩。 </w:t>
      </w:r>
    </w:p>
    <w:p w14:paraId="47563AF3">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校内指导教师应整理归档的资料有《实训登记表》、《实训鉴定表》、《实训答辩记录》和部分学生的实训工作成果。 </w:t>
      </w:r>
    </w:p>
    <w:p w14:paraId="52204DCC">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6）考核办法 </w:t>
      </w:r>
    </w:p>
    <w:p w14:paraId="3C557CED">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学生由企业和学校对学生共同考核，主要针对学生整个实训的过程、实训鉴定和学生实训工作成果及答辩情况。 </w:t>
      </w:r>
    </w:p>
    <w:p w14:paraId="36A66691">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成绩依据以下三个方面评定 </w:t>
      </w:r>
    </w:p>
    <w:p w14:paraId="28B993AE">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实训的整个过程中是否按要求和指导教师及时联系沟通，应提交的相关资料是否齐全。由校内指导教师（结合企业指导教师的意见）给定，满分30。 </w:t>
      </w:r>
    </w:p>
    <w:p w14:paraId="72634D3B">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企业对学生实训鉴定，满分30。 </w:t>
      </w:r>
    </w:p>
    <w:p w14:paraId="6696B429">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实训工作成果及答辩情况，满分40。 </w:t>
      </w:r>
    </w:p>
    <w:p w14:paraId="3E8A801B">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bCs/>
        </w:rPr>
      </w:pPr>
      <w:r>
        <w:rPr>
          <w:rFonts w:hint="eastAsia" w:ascii="宋体" w:hAnsi="宋体" w:cs="宋体"/>
          <w:bCs/>
        </w:rPr>
        <w:t xml:space="preserve">实训成绩考核，成绩设优秀（≥90分）、良（80≤良＜90）、中(70≤良＜80)、及格(60≤ 良＜70）和不及格（＜60）五个等级。对实训成绩合格的学生，由学校、企业共同发给工作经历证书。 </w:t>
      </w:r>
    </w:p>
    <w:p w14:paraId="62616545">
      <w:pPr>
        <w:pStyle w:val="2"/>
        <w:keepNext w:val="0"/>
        <w:keepLines w:val="0"/>
        <w:adjustRightInd w:val="0"/>
        <w:snapToGrid w:val="0"/>
        <w:spacing w:before="0" w:beforeLines="0" w:after="0" w:afterLines="0" w:line="360" w:lineRule="exact"/>
        <w:ind w:firstLine="482" w:firstLineChars="200"/>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（二）毕业要求</w:t>
      </w:r>
    </w:p>
    <w:p w14:paraId="69D2D8C1">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lang w:val="zh-CN"/>
        </w:rPr>
      </w:pPr>
      <w:bookmarkStart w:id="34" w:name="_Toc16516681"/>
      <w:bookmarkStart w:id="35" w:name="_Toc7526"/>
      <w:bookmarkStart w:id="36" w:name="_Toc27960"/>
      <w:bookmarkStart w:id="37" w:name="_Toc22818"/>
      <w:r>
        <w:rPr>
          <w:rFonts w:hint="eastAsia" w:ascii="宋体" w:hAnsi="宋体" w:cs="宋体"/>
          <w:b/>
          <w:bCs/>
          <w:lang w:val="en-US" w:eastAsia="zh-CN"/>
        </w:rPr>
        <w:t>1.</w:t>
      </w:r>
      <w:r>
        <w:rPr>
          <w:rFonts w:hint="eastAsia" w:ascii="宋体" w:hAnsi="宋体" w:cs="宋体"/>
          <w:b/>
          <w:bCs/>
          <w:lang w:val="zh-CN"/>
        </w:rPr>
        <w:t>毕业学分要求</w:t>
      </w:r>
      <w:bookmarkEnd w:id="34"/>
    </w:p>
    <w:p w14:paraId="58D256D4">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w:t>
      </w:r>
      <w:r>
        <w:rPr>
          <w:rFonts w:hint="eastAsia" w:ascii="宋体" w:hAnsi="宋体" w:cs="宋体"/>
        </w:rPr>
        <w:t>本专业修够</w:t>
      </w:r>
      <w:r>
        <w:rPr>
          <w:rFonts w:hint="eastAsia" w:ascii="宋体" w:hAnsi="宋体" w:cs="宋体"/>
          <w:szCs w:val="21"/>
        </w:rPr>
        <w:t>1</w:t>
      </w:r>
      <w:r>
        <w:rPr>
          <w:rFonts w:hint="eastAsia" w:ascii="宋体" w:hAnsi="宋体" w:cs="宋体"/>
          <w:szCs w:val="21"/>
          <w:lang w:val="en-US" w:eastAsia="zh-CN"/>
        </w:rPr>
        <w:t>44</w:t>
      </w:r>
      <w:r>
        <w:rPr>
          <w:rFonts w:hint="eastAsia" w:ascii="宋体" w:hAnsi="宋体" w:cs="宋体"/>
        </w:rPr>
        <w:t>学分方能毕业。</w:t>
      </w:r>
      <w:r>
        <w:rPr>
          <w:rFonts w:hint="eastAsia" w:ascii="宋体" w:hAnsi="宋体" w:cs="宋体"/>
          <w:lang w:val="en-US" w:eastAsia="zh-CN"/>
        </w:rPr>
        <w:t>其中：</w:t>
      </w:r>
    </w:p>
    <w:p w14:paraId="1859E061">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rPr>
        <w:t>◆公共必修课共</w:t>
      </w:r>
      <w:r>
        <w:rPr>
          <w:rFonts w:hint="eastAsia" w:ascii="宋体" w:hAnsi="宋体" w:cs="宋体"/>
          <w:szCs w:val="21"/>
          <w:lang w:val="en-US" w:eastAsia="zh-CN"/>
        </w:rPr>
        <w:t>46</w:t>
      </w:r>
      <w:r>
        <w:rPr>
          <w:rFonts w:hint="eastAsia" w:ascii="宋体" w:hAnsi="宋体" w:cs="宋体"/>
        </w:rPr>
        <w:t>学分。</w:t>
      </w:r>
    </w:p>
    <w:p w14:paraId="4B01A927">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rPr>
        <w:t>◆专业必修课、专业技能课、专业限选课共</w:t>
      </w:r>
      <w:r>
        <w:rPr>
          <w:rFonts w:hint="eastAsia" w:ascii="宋体" w:hAnsi="宋体" w:cs="宋体"/>
          <w:szCs w:val="21"/>
          <w:lang w:val="en-US" w:eastAsia="zh-CN"/>
        </w:rPr>
        <w:t>90</w:t>
      </w:r>
      <w:r>
        <w:rPr>
          <w:rFonts w:hint="eastAsia" w:ascii="宋体" w:hAnsi="宋体" w:cs="宋体"/>
        </w:rPr>
        <w:t>学分。</w:t>
      </w:r>
    </w:p>
    <w:p w14:paraId="19C314B0">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rPr>
      </w:pPr>
      <w:r>
        <w:rPr>
          <w:rFonts w:hint="eastAsia" w:ascii="宋体" w:hAnsi="宋体" w:cs="宋体"/>
        </w:rPr>
        <w:t>◆公共选修课</w:t>
      </w:r>
      <w:r>
        <w:rPr>
          <w:rFonts w:hint="eastAsia" w:ascii="宋体" w:hAnsi="宋体" w:cs="宋体"/>
          <w:szCs w:val="21"/>
          <w:lang w:val="en-US" w:eastAsia="zh-CN"/>
        </w:rPr>
        <w:t>8</w:t>
      </w:r>
      <w:r>
        <w:rPr>
          <w:rFonts w:hint="eastAsia" w:ascii="宋体" w:hAnsi="宋体" w:cs="宋体"/>
        </w:rPr>
        <w:t>学分。</w:t>
      </w:r>
    </w:p>
    <w:p w14:paraId="411DA7DC">
      <w:pPr>
        <w:adjustRightInd w:val="0"/>
        <w:snapToGrid w:val="0"/>
        <w:spacing w:line="360" w:lineRule="exact"/>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4142503D">
      <w:pPr>
        <w:spacing w:after="120" w:afterLines="50"/>
        <w:jc w:val="center"/>
        <w:rPr>
          <w:b/>
          <w:bCs/>
          <w:sz w:val="22"/>
          <w:szCs w:val="22"/>
        </w:rPr>
      </w:pPr>
      <w:r>
        <w:rPr>
          <w:rFonts w:hint="eastAsia" w:ascii="宋体" w:hAnsi="宋体"/>
          <w:b/>
          <w:bCs/>
          <w:sz w:val="22"/>
          <w:szCs w:val="22"/>
          <w:lang w:val="en-US" w:eastAsia="zh-CN"/>
        </w:rPr>
        <w:t>陶瓷制造技术与工艺</w:t>
      </w:r>
      <w:r>
        <w:rPr>
          <w:rFonts w:hint="eastAsia" w:ascii="宋体" w:hAnsi="宋体"/>
          <w:b/>
          <w:bCs/>
          <w:sz w:val="22"/>
          <w:szCs w:val="22"/>
        </w:rPr>
        <w:t>专业学分转换情况表</w:t>
      </w:r>
    </w:p>
    <w:tbl>
      <w:tblPr>
        <w:tblStyle w:val="1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0BBC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B3E3430">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序号</w:t>
            </w:r>
          </w:p>
        </w:tc>
        <w:tc>
          <w:tcPr>
            <w:tcW w:w="1860" w:type="dxa"/>
            <w:vAlign w:val="center"/>
          </w:tcPr>
          <w:p w14:paraId="2C64EBFB">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项目</w:t>
            </w:r>
          </w:p>
        </w:tc>
        <w:tc>
          <w:tcPr>
            <w:tcW w:w="2675" w:type="dxa"/>
            <w:gridSpan w:val="2"/>
            <w:vAlign w:val="center"/>
          </w:tcPr>
          <w:p w14:paraId="36BDCE28">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要求</w:t>
            </w:r>
          </w:p>
        </w:tc>
        <w:tc>
          <w:tcPr>
            <w:tcW w:w="962" w:type="dxa"/>
            <w:vAlign w:val="center"/>
          </w:tcPr>
          <w:p w14:paraId="2A9AA36F">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学分</w:t>
            </w:r>
          </w:p>
        </w:tc>
        <w:tc>
          <w:tcPr>
            <w:tcW w:w="2921" w:type="dxa"/>
            <w:vAlign w:val="center"/>
          </w:tcPr>
          <w:p w14:paraId="097C9712">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替换的课程或课程类型</w:t>
            </w:r>
          </w:p>
        </w:tc>
      </w:tr>
      <w:tr w14:paraId="777E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E341DD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860" w:type="dxa"/>
            <w:vAlign w:val="center"/>
          </w:tcPr>
          <w:p w14:paraId="406A0F62">
            <w:pPr>
              <w:spacing w:line="360" w:lineRule="exact"/>
              <w:jc w:val="center"/>
              <w:rPr>
                <w:rFonts w:asciiTheme="minorEastAsia" w:hAnsiTheme="minorEastAsia" w:eastAsiaTheme="minorEastAsia" w:cstheme="minorEastAsia"/>
                <w:color w:val="000000"/>
                <w:sz w:val="18"/>
                <w:szCs w:val="18"/>
              </w:rPr>
            </w:pPr>
            <w:r>
              <w:rPr>
                <w:rFonts w:hint="eastAsia" w:ascii="宋体" w:hAnsi="宋体" w:cs="宋体"/>
                <w:bCs/>
                <w:color w:val="auto"/>
                <w:kern w:val="0"/>
                <w:sz w:val="21"/>
                <w:szCs w:val="21"/>
              </w:rPr>
              <w:t>陶瓷工艺师</w:t>
            </w:r>
          </w:p>
        </w:tc>
        <w:tc>
          <w:tcPr>
            <w:tcW w:w="2675" w:type="dxa"/>
            <w:gridSpan w:val="2"/>
            <w:vAlign w:val="center"/>
          </w:tcPr>
          <w:p w14:paraId="3FDCFE9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1C20A8F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2BFF2D6D">
            <w:pPr>
              <w:spacing w:line="36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kern w:val="0"/>
                <w:sz w:val="18"/>
                <w:szCs w:val="18"/>
              </w:rPr>
              <w:t>陶瓷工艺学</w:t>
            </w:r>
          </w:p>
        </w:tc>
      </w:tr>
      <w:tr w14:paraId="7969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C2843A7">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860" w:type="dxa"/>
            <w:vAlign w:val="center"/>
          </w:tcPr>
          <w:p w14:paraId="3FB839E8">
            <w:pPr>
              <w:spacing w:line="360" w:lineRule="exact"/>
              <w:jc w:val="center"/>
              <w:rPr>
                <w:rFonts w:asciiTheme="minorEastAsia" w:hAnsiTheme="minorEastAsia" w:eastAsiaTheme="minorEastAsia" w:cstheme="minorEastAsia"/>
                <w:color w:val="000000"/>
                <w:sz w:val="18"/>
                <w:szCs w:val="18"/>
              </w:rPr>
            </w:pPr>
            <w:r>
              <w:rPr>
                <w:rFonts w:hint="eastAsia" w:ascii="宋体" w:hAnsi="宋体" w:cs="宋体"/>
                <w:bCs/>
                <w:color w:val="auto"/>
                <w:kern w:val="0"/>
                <w:sz w:val="21"/>
                <w:szCs w:val="21"/>
              </w:rPr>
              <w:t>陶瓷原料准备工</w:t>
            </w:r>
          </w:p>
        </w:tc>
        <w:tc>
          <w:tcPr>
            <w:tcW w:w="2675" w:type="dxa"/>
            <w:gridSpan w:val="2"/>
            <w:vAlign w:val="center"/>
          </w:tcPr>
          <w:p w14:paraId="199243C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1B3E587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41D3E7A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kern w:val="0"/>
                <w:sz w:val="18"/>
                <w:szCs w:val="18"/>
              </w:rPr>
              <w:t>无机化学</w:t>
            </w:r>
          </w:p>
        </w:tc>
      </w:tr>
      <w:tr w14:paraId="360B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F2D5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860" w:type="dxa"/>
            <w:vAlign w:val="center"/>
          </w:tcPr>
          <w:p w14:paraId="630C1908">
            <w:pPr>
              <w:spacing w:line="360" w:lineRule="exact"/>
              <w:jc w:val="center"/>
              <w:rPr>
                <w:rFonts w:asciiTheme="minorEastAsia" w:hAnsiTheme="minorEastAsia" w:eastAsiaTheme="minorEastAsia" w:cstheme="minorEastAsia"/>
                <w:color w:val="000000"/>
                <w:sz w:val="18"/>
                <w:szCs w:val="18"/>
              </w:rPr>
            </w:pPr>
            <w:r>
              <w:rPr>
                <w:rFonts w:hint="eastAsia" w:ascii="宋体" w:hAnsi="宋体" w:cs="宋体"/>
                <w:bCs/>
                <w:color w:val="auto"/>
                <w:kern w:val="0"/>
                <w:sz w:val="21"/>
                <w:szCs w:val="21"/>
              </w:rPr>
              <w:t>陶瓷成型工</w:t>
            </w:r>
            <w:r>
              <w:rPr>
                <w:rFonts w:hint="eastAsia"/>
                <w:sz w:val="21"/>
                <w:szCs w:val="21"/>
              </w:rPr>
              <w:t>证书</w:t>
            </w:r>
          </w:p>
        </w:tc>
        <w:tc>
          <w:tcPr>
            <w:tcW w:w="2675" w:type="dxa"/>
            <w:gridSpan w:val="2"/>
            <w:vAlign w:val="center"/>
          </w:tcPr>
          <w:p w14:paraId="6229366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6219CA5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127538A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陶瓷装饰</w:t>
            </w:r>
            <w:r>
              <w:rPr>
                <w:rFonts w:hint="eastAsia" w:asciiTheme="minorEastAsia" w:hAnsiTheme="minorEastAsia" w:eastAsiaTheme="minorEastAsia" w:cstheme="minorEastAsia"/>
                <w:color w:val="000000"/>
                <w:sz w:val="18"/>
                <w:szCs w:val="18"/>
                <w:lang w:val="en-US" w:eastAsia="zh-CN"/>
              </w:rPr>
              <w:t>基础</w:t>
            </w:r>
          </w:p>
        </w:tc>
      </w:tr>
      <w:tr w14:paraId="582F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7544E67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860" w:type="dxa"/>
            <w:vMerge w:val="restart"/>
            <w:vAlign w:val="center"/>
          </w:tcPr>
          <w:p w14:paraId="6F4A990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职业技能竞赛/</w:t>
            </w:r>
          </w:p>
          <w:p w14:paraId="1BDCAEA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学科竞赛</w:t>
            </w:r>
          </w:p>
        </w:tc>
        <w:tc>
          <w:tcPr>
            <w:tcW w:w="1445" w:type="dxa"/>
            <w:vMerge w:val="restart"/>
            <w:vAlign w:val="center"/>
          </w:tcPr>
          <w:p w14:paraId="7C2611A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国家级</w:t>
            </w:r>
          </w:p>
        </w:tc>
        <w:tc>
          <w:tcPr>
            <w:tcW w:w="1230" w:type="dxa"/>
            <w:vAlign w:val="center"/>
          </w:tcPr>
          <w:p w14:paraId="5B80996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6F89B49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2921" w:type="dxa"/>
            <w:vMerge w:val="restart"/>
            <w:vAlign w:val="center"/>
          </w:tcPr>
          <w:p w14:paraId="10E2238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专业核心课</w:t>
            </w:r>
          </w:p>
          <w:p w14:paraId="4E7ACDA2">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（也可以是具体的一门或几门课程）</w:t>
            </w:r>
          </w:p>
        </w:tc>
      </w:tr>
      <w:tr w14:paraId="2FD8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8C86333">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A928087">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6159B58D">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4996BB7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36A28485">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13C2B650">
            <w:pPr>
              <w:spacing w:line="360" w:lineRule="exact"/>
              <w:jc w:val="center"/>
              <w:rPr>
                <w:rFonts w:asciiTheme="minorEastAsia" w:hAnsiTheme="minorEastAsia" w:eastAsiaTheme="minorEastAsia" w:cstheme="minorEastAsia"/>
                <w:color w:val="000000"/>
                <w:sz w:val="18"/>
                <w:szCs w:val="18"/>
              </w:rPr>
            </w:pPr>
          </w:p>
        </w:tc>
      </w:tr>
      <w:tr w14:paraId="7FDE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F078CCF">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4FB1B891">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70026492">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26D9235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732D5C1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2E3344B0">
            <w:pPr>
              <w:spacing w:line="360" w:lineRule="exact"/>
              <w:jc w:val="center"/>
              <w:rPr>
                <w:rFonts w:asciiTheme="minorEastAsia" w:hAnsiTheme="minorEastAsia" w:eastAsiaTheme="minorEastAsia" w:cstheme="minorEastAsia"/>
                <w:color w:val="000000"/>
                <w:sz w:val="18"/>
                <w:szCs w:val="18"/>
              </w:rPr>
            </w:pPr>
          </w:p>
        </w:tc>
      </w:tr>
      <w:tr w14:paraId="760F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2B166DE">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0AC424B3">
            <w:pPr>
              <w:spacing w:line="36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21C0968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省级</w:t>
            </w:r>
          </w:p>
        </w:tc>
        <w:tc>
          <w:tcPr>
            <w:tcW w:w="1230" w:type="dxa"/>
            <w:vAlign w:val="center"/>
          </w:tcPr>
          <w:p w14:paraId="745BBF6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7ECA2CF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2D2B6D60">
            <w:pPr>
              <w:spacing w:line="360" w:lineRule="exact"/>
              <w:jc w:val="center"/>
              <w:rPr>
                <w:rFonts w:asciiTheme="minorEastAsia" w:hAnsiTheme="minorEastAsia" w:eastAsiaTheme="minorEastAsia" w:cstheme="minorEastAsia"/>
                <w:color w:val="000000"/>
                <w:sz w:val="18"/>
                <w:szCs w:val="18"/>
              </w:rPr>
            </w:pPr>
          </w:p>
        </w:tc>
      </w:tr>
      <w:tr w14:paraId="0CAE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5A6C042">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92A90B2">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70FDEC01">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5853DF9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24B4AB9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4227D1F7">
            <w:pPr>
              <w:spacing w:line="360" w:lineRule="exact"/>
              <w:jc w:val="center"/>
              <w:rPr>
                <w:rFonts w:asciiTheme="minorEastAsia" w:hAnsiTheme="minorEastAsia" w:eastAsiaTheme="minorEastAsia" w:cstheme="minorEastAsia"/>
                <w:color w:val="000000"/>
                <w:sz w:val="18"/>
                <w:szCs w:val="18"/>
              </w:rPr>
            </w:pPr>
          </w:p>
        </w:tc>
      </w:tr>
      <w:tr w14:paraId="6808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9C34785">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439B945B">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42973522">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3DDE3D8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11EB5EA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0D9A0043">
            <w:pPr>
              <w:spacing w:line="360" w:lineRule="exact"/>
              <w:jc w:val="center"/>
              <w:rPr>
                <w:rFonts w:asciiTheme="minorEastAsia" w:hAnsiTheme="minorEastAsia" w:eastAsiaTheme="minorEastAsia" w:cstheme="minorEastAsia"/>
                <w:color w:val="000000"/>
                <w:sz w:val="18"/>
                <w:szCs w:val="18"/>
              </w:rPr>
            </w:pPr>
          </w:p>
        </w:tc>
      </w:tr>
      <w:tr w14:paraId="3523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2A8E9A0">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15176676">
            <w:pPr>
              <w:spacing w:line="36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3DC26D5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地市或院级</w:t>
            </w:r>
          </w:p>
        </w:tc>
        <w:tc>
          <w:tcPr>
            <w:tcW w:w="1230" w:type="dxa"/>
            <w:vAlign w:val="center"/>
          </w:tcPr>
          <w:p w14:paraId="66E9B6D0">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2F172E5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2921" w:type="dxa"/>
            <w:vMerge w:val="restart"/>
            <w:vAlign w:val="center"/>
          </w:tcPr>
          <w:p w14:paraId="2759A53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4CBD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8B42237">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1917AA9">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751B87B3">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3C31C3D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5C337CB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2921" w:type="dxa"/>
            <w:vMerge w:val="continue"/>
            <w:vAlign w:val="center"/>
          </w:tcPr>
          <w:p w14:paraId="3E43DE8E">
            <w:pPr>
              <w:spacing w:line="360" w:lineRule="exact"/>
              <w:jc w:val="center"/>
              <w:rPr>
                <w:rFonts w:asciiTheme="minorEastAsia" w:hAnsiTheme="minorEastAsia" w:eastAsiaTheme="minorEastAsia" w:cstheme="minorEastAsia"/>
                <w:color w:val="000000"/>
                <w:sz w:val="18"/>
                <w:szCs w:val="18"/>
              </w:rPr>
            </w:pPr>
          </w:p>
        </w:tc>
      </w:tr>
      <w:tr w14:paraId="4052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2878A82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860" w:type="dxa"/>
            <w:vMerge w:val="restart"/>
            <w:vAlign w:val="center"/>
          </w:tcPr>
          <w:p w14:paraId="37D8DDE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公开发表作品</w:t>
            </w:r>
          </w:p>
        </w:tc>
        <w:tc>
          <w:tcPr>
            <w:tcW w:w="1445" w:type="dxa"/>
            <w:vAlign w:val="center"/>
          </w:tcPr>
          <w:p w14:paraId="15C6B88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期刊</w:t>
            </w:r>
          </w:p>
        </w:tc>
        <w:tc>
          <w:tcPr>
            <w:tcW w:w="1230" w:type="dxa"/>
            <w:vAlign w:val="center"/>
          </w:tcPr>
          <w:p w14:paraId="03A2987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restart"/>
            <w:vAlign w:val="center"/>
          </w:tcPr>
          <w:p w14:paraId="0FC0039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54579DF0">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6B6A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45DC2C35">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2A98B9FB">
            <w:pPr>
              <w:spacing w:line="360" w:lineRule="exact"/>
              <w:jc w:val="center"/>
              <w:rPr>
                <w:rFonts w:asciiTheme="minorEastAsia" w:hAnsiTheme="minorEastAsia" w:eastAsiaTheme="minorEastAsia" w:cstheme="minorEastAsia"/>
                <w:color w:val="000000"/>
                <w:sz w:val="18"/>
                <w:szCs w:val="18"/>
              </w:rPr>
            </w:pPr>
          </w:p>
        </w:tc>
        <w:tc>
          <w:tcPr>
            <w:tcW w:w="1445" w:type="dxa"/>
            <w:vAlign w:val="center"/>
          </w:tcPr>
          <w:p w14:paraId="4023AC0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学报</w:t>
            </w:r>
          </w:p>
        </w:tc>
        <w:tc>
          <w:tcPr>
            <w:tcW w:w="1230" w:type="dxa"/>
            <w:vAlign w:val="center"/>
          </w:tcPr>
          <w:p w14:paraId="338B33D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7E510B95">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063647B9">
            <w:pPr>
              <w:spacing w:line="360" w:lineRule="exact"/>
              <w:jc w:val="center"/>
              <w:rPr>
                <w:rFonts w:asciiTheme="minorEastAsia" w:hAnsiTheme="minorEastAsia" w:eastAsiaTheme="minorEastAsia" w:cstheme="minorEastAsia"/>
                <w:color w:val="000000"/>
                <w:sz w:val="18"/>
                <w:szCs w:val="18"/>
              </w:rPr>
            </w:pPr>
          </w:p>
        </w:tc>
      </w:tr>
      <w:tr w14:paraId="409F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62CA9E8F">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1231B4FC">
            <w:pPr>
              <w:spacing w:line="360" w:lineRule="exact"/>
              <w:jc w:val="center"/>
              <w:rPr>
                <w:rFonts w:asciiTheme="minorEastAsia" w:hAnsiTheme="minorEastAsia" w:eastAsiaTheme="minorEastAsia" w:cstheme="minorEastAsia"/>
                <w:color w:val="000000"/>
                <w:sz w:val="18"/>
                <w:szCs w:val="18"/>
              </w:rPr>
            </w:pPr>
          </w:p>
        </w:tc>
        <w:tc>
          <w:tcPr>
            <w:tcW w:w="1445" w:type="dxa"/>
            <w:vAlign w:val="center"/>
          </w:tcPr>
          <w:p w14:paraId="17F8E3A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著作</w:t>
            </w:r>
          </w:p>
        </w:tc>
        <w:tc>
          <w:tcPr>
            <w:tcW w:w="1230" w:type="dxa"/>
            <w:vAlign w:val="center"/>
          </w:tcPr>
          <w:p w14:paraId="4241D7F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73078402">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02603A0A">
            <w:pPr>
              <w:spacing w:line="360" w:lineRule="exact"/>
              <w:jc w:val="center"/>
              <w:rPr>
                <w:rFonts w:asciiTheme="minorEastAsia" w:hAnsiTheme="minorEastAsia" w:eastAsiaTheme="minorEastAsia" w:cstheme="minorEastAsia"/>
                <w:color w:val="000000"/>
                <w:sz w:val="18"/>
                <w:szCs w:val="18"/>
              </w:rPr>
            </w:pPr>
          </w:p>
        </w:tc>
      </w:tr>
      <w:tr w14:paraId="377A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399E0FA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860" w:type="dxa"/>
            <w:vMerge w:val="restart"/>
            <w:vAlign w:val="center"/>
          </w:tcPr>
          <w:p w14:paraId="7FCC1E7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发明专利</w:t>
            </w:r>
          </w:p>
        </w:tc>
        <w:tc>
          <w:tcPr>
            <w:tcW w:w="2675" w:type="dxa"/>
            <w:gridSpan w:val="2"/>
            <w:vAlign w:val="center"/>
          </w:tcPr>
          <w:p w14:paraId="54BA758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发明授权</w:t>
            </w:r>
          </w:p>
        </w:tc>
        <w:tc>
          <w:tcPr>
            <w:tcW w:w="962" w:type="dxa"/>
            <w:vMerge w:val="restart"/>
            <w:vAlign w:val="center"/>
          </w:tcPr>
          <w:p w14:paraId="103CA1D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0119024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2B57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67B60E1B">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4E481533">
            <w:pPr>
              <w:spacing w:line="360" w:lineRule="exact"/>
              <w:jc w:val="center"/>
              <w:rPr>
                <w:rFonts w:asciiTheme="minorEastAsia" w:hAnsiTheme="minorEastAsia" w:eastAsiaTheme="minorEastAsia" w:cstheme="minorEastAsia"/>
                <w:color w:val="000000"/>
                <w:sz w:val="18"/>
                <w:szCs w:val="18"/>
              </w:rPr>
            </w:pPr>
          </w:p>
        </w:tc>
        <w:tc>
          <w:tcPr>
            <w:tcW w:w="2675" w:type="dxa"/>
            <w:gridSpan w:val="2"/>
            <w:vAlign w:val="center"/>
          </w:tcPr>
          <w:p w14:paraId="3E6214E0">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实用新型</w:t>
            </w:r>
          </w:p>
        </w:tc>
        <w:tc>
          <w:tcPr>
            <w:tcW w:w="962" w:type="dxa"/>
            <w:vMerge w:val="continue"/>
            <w:vAlign w:val="center"/>
          </w:tcPr>
          <w:p w14:paraId="53C7BCED">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30A7AAFD">
            <w:pPr>
              <w:spacing w:line="360" w:lineRule="exact"/>
              <w:jc w:val="center"/>
              <w:rPr>
                <w:rFonts w:asciiTheme="minorEastAsia" w:hAnsiTheme="minorEastAsia" w:eastAsiaTheme="minorEastAsia" w:cstheme="minorEastAsia"/>
                <w:color w:val="000000"/>
                <w:sz w:val="18"/>
                <w:szCs w:val="18"/>
              </w:rPr>
            </w:pPr>
          </w:p>
        </w:tc>
      </w:tr>
    </w:tbl>
    <w:p w14:paraId="2E57CB38">
      <w:pPr>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b/>
          <w:szCs w:val="21"/>
          <w:lang w:val="en-US" w:eastAsia="zh-CN"/>
        </w:rPr>
        <w:t>2.</w:t>
      </w:r>
      <w:r>
        <w:rPr>
          <w:rFonts w:hint="eastAsia" w:ascii="宋体" w:hAnsi="宋体" w:eastAsia="宋体"/>
          <w:b/>
          <w:szCs w:val="21"/>
        </w:rPr>
        <w:t>毕业</w:t>
      </w:r>
      <w:r>
        <w:rPr>
          <w:rFonts w:ascii="宋体" w:hAnsi="宋体" w:eastAsia="宋体"/>
          <w:b/>
          <w:szCs w:val="21"/>
        </w:rPr>
        <w:t>证书要求</w:t>
      </w:r>
    </w:p>
    <w:p w14:paraId="447B8DDF">
      <w:pPr>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6176DBD3">
      <w:pPr>
        <w:pageBreakBefore w:val="0"/>
        <w:widowControl w:val="0"/>
        <w:kinsoku/>
        <w:wordWrap/>
        <w:overflowPunct/>
        <w:topLinePunct w:val="0"/>
        <w:autoSpaceDE/>
        <w:autoSpaceDN/>
        <w:bidi w:val="0"/>
        <w:spacing w:line="360" w:lineRule="exact"/>
        <w:ind w:firstLine="420" w:firstLineChars="200"/>
        <w:textAlignment w:val="auto"/>
        <w:rPr>
          <w:sz w:val="21"/>
          <w:szCs w:val="21"/>
        </w:rPr>
      </w:pPr>
      <w:r>
        <w:rPr>
          <w:rFonts w:hint="eastAsia"/>
          <w:sz w:val="21"/>
          <w:szCs w:val="21"/>
        </w:rPr>
        <w:t>◆中级（高级）</w:t>
      </w:r>
      <w:r>
        <w:rPr>
          <w:rFonts w:hint="eastAsia" w:ascii="宋体" w:hAnsi="宋体" w:cs="宋体"/>
          <w:bCs/>
          <w:color w:val="auto"/>
          <w:kern w:val="0"/>
          <w:sz w:val="21"/>
          <w:szCs w:val="21"/>
        </w:rPr>
        <w:t>陶瓷工艺师</w:t>
      </w:r>
      <w:r>
        <w:rPr>
          <w:rFonts w:hint="eastAsia"/>
          <w:sz w:val="21"/>
          <w:szCs w:val="21"/>
        </w:rPr>
        <w:t>证书</w:t>
      </w:r>
    </w:p>
    <w:p w14:paraId="634EFC9A">
      <w:pPr>
        <w:pageBreakBefore w:val="0"/>
        <w:widowControl w:val="0"/>
        <w:kinsoku/>
        <w:wordWrap/>
        <w:overflowPunct/>
        <w:topLinePunct w:val="0"/>
        <w:autoSpaceDE/>
        <w:autoSpaceDN/>
        <w:bidi w:val="0"/>
        <w:spacing w:line="360" w:lineRule="exact"/>
        <w:ind w:firstLine="420" w:firstLineChars="200"/>
        <w:textAlignment w:val="auto"/>
        <w:rPr>
          <w:sz w:val="21"/>
          <w:szCs w:val="21"/>
        </w:rPr>
      </w:pPr>
      <w:r>
        <w:rPr>
          <w:rFonts w:hint="eastAsia"/>
          <w:sz w:val="21"/>
          <w:szCs w:val="21"/>
        </w:rPr>
        <w:t>◆中级（高级）</w:t>
      </w:r>
      <w:r>
        <w:rPr>
          <w:rFonts w:hint="eastAsia" w:ascii="宋体" w:hAnsi="宋体" w:cs="宋体"/>
          <w:bCs/>
          <w:color w:val="auto"/>
          <w:kern w:val="0"/>
          <w:sz w:val="21"/>
          <w:szCs w:val="21"/>
        </w:rPr>
        <w:t>陶瓷原料准备工</w:t>
      </w:r>
    </w:p>
    <w:p w14:paraId="0793784F">
      <w:pPr>
        <w:pageBreakBefore w:val="0"/>
        <w:widowControl w:val="0"/>
        <w:kinsoku/>
        <w:wordWrap/>
        <w:overflowPunct/>
        <w:topLinePunct w:val="0"/>
        <w:autoSpaceDE/>
        <w:autoSpaceDN/>
        <w:bidi w:val="0"/>
        <w:spacing w:line="360" w:lineRule="exact"/>
        <w:ind w:firstLine="420" w:firstLineChars="200"/>
        <w:textAlignment w:val="auto"/>
        <w:rPr>
          <w:sz w:val="21"/>
          <w:szCs w:val="21"/>
        </w:rPr>
      </w:pPr>
      <w:r>
        <w:rPr>
          <w:rFonts w:hint="eastAsia"/>
          <w:sz w:val="21"/>
          <w:szCs w:val="21"/>
        </w:rPr>
        <w:t>◆</w:t>
      </w:r>
      <w:r>
        <w:rPr>
          <w:rFonts w:hint="eastAsia" w:ascii="宋体" w:hAnsi="宋体" w:cs="宋体"/>
          <w:bCs/>
          <w:color w:val="auto"/>
          <w:kern w:val="0"/>
          <w:sz w:val="21"/>
          <w:szCs w:val="21"/>
        </w:rPr>
        <w:t>陶瓷成型工</w:t>
      </w:r>
      <w:r>
        <w:rPr>
          <w:rFonts w:hint="eastAsia"/>
          <w:sz w:val="21"/>
          <w:szCs w:val="21"/>
        </w:rPr>
        <w:t>证书</w:t>
      </w:r>
    </w:p>
    <w:p w14:paraId="59611C8C">
      <w:pPr>
        <w:pageBreakBefore w:val="0"/>
        <w:widowControl w:val="0"/>
        <w:kinsoku/>
        <w:wordWrap/>
        <w:overflowPunct/>
        <w:topLinePunct w:val="0"/>
        <w:autoSpaceDE/>
        <w:autoSpaceDN/>
        <w:bidi w:val="0"/>
        <w:spacing w:line="360" w:lineRule="exact"/>
        <w:ind w:firstLine="420" w:firstLineChars="200"/>
        <w:textAlignment w:val="auto"/>
        <w:rPr>
          <w:sz w:val="21"/>
          <w:szCs w:val="21"/>
        </w:rPr>
      </w:pPr>
      <w:r>
        <w:rPr>
          <w:rFonts w:hint="eastAsia"/>
          <w:sz w:val="21"/>
          <w:szCs w:val="21"/>
        </w:rPr>
        <w:t>◆</w:t>
      </w:r>
      <w:r>
        <w:rPr>
          <w:rFonts w:hint="eastAsia" w:ascii="宋体" w:hAnsi="宋体" w:cs="宋体"/>
          <w:bCs/>
          <w:color w:val="auto"/>
          <w:kern w:val="0"/>
          <w:sz w:val="21"/>
          <w:szCs w:val="21"/>
        </w:rPr>
        <w:t>陶瓷烧成工</w:t>
      </w:r>
      <w:r>
        <w:rPr>
          <w:rFonts w:hint="eastAsia"/>
          <w:sz w:val="21"/>
          <w:szCs w:val="21"/>
        </w:rPr>
        <w:t>等</w:t>
      </w:r>
      <w:r>
        <w:rPr>
          <w:rFonts w:hint="eastAsia" w:ascii="宋体" w:hAnsi="宋体" w:cs="宋体"/>
          <w:bCs/>
          <w:color w:val="auto"/>
          <w:kern w:val="0"/>
          <w:sz w:val="21"/>
          <w:szCs w:val="21"/>
        </w:rPr>
        <w:t>证书</w:t>
      </w:r>
    </w:p>
    <w:p w14:paraId="36C5FB97">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◆其他与</w:t>
      </w:r>
      <w:r>
        <w:rPr>
          <w:rFonts w:hint="eastAsia" w:ascii="宋体" w:hAnsi="宋体" w:cs="宋体"/>
          <w:szCs w:val="21"/>
          <w:lang w:val="en-US" w:eastAsia="zh-CN"/>
        </w:rPr>
        <w:t>陶瓷制造技术与工艺</w:t>
      </w:r>
      <w:r>
        <w:rPr>
          <w:rFonts w:hint="eastAsia" w:ascii="宋体" w:hAnsi="宋体" w:eastAsia="宋体" w:cs="宋体"/>
          <w:szCs w:val="21"/>
        </w:rPr>
        <w:t>相关的技能等级证书</w:t>
      </w:r>
    </w:p>
    <w:p w14:paraId="146AA0AA">
      <w:pPr>
        <w:spacing w:line="400" w:lineRule="exact"/>
        <w:ind w:firstLine="482" w:firstLineChars="200"/>
        <w:rPr>
          <w:rFonts w:hint="eastAsia" w:ascii="宋体" w:hAnsi="宋体" w:cs="宋体"/>
          <w:b/>
          <w:sz w:val="24"/>
        </w:rPr>
      </w:pPr>
    </w:p>
    <w:bookmarkEnd w:id="35"/>
    <w:bookmarkEnd w:id="36"/>
    <w:bookmarkEnd w:id="37"/>
    <w:p w14:paraId="5DB150AC">
      <w:pPr>
        <w:spacing w:line="400" w:lineRule="exact"/>
        <w:ind w:firstLine="482" w:firstLineChars="200"/>
        <w:rPr>
          <w:rFonts w:cs="宋体"/>
          <w:b/>
          <w:bCs/>
          <w:color w:val="000000" w:themeColor="text1"/>
          <w:sz w:val="24"/>
          <w:szCs w:val="24"/>
          <w14:textFill>
            <w14:solidFill>
              <w14:schemeClr w14:val="tx1"/>
            </w14:solidFill>
          </w14:textFill>
        </w:rPr>
      </w:pPr>
      <w:bookmarkStart w:id="38" w:name="_Toc16327"/>
      <w:bookmarkStart w:id="39" w:name="_Toc4107"/>
      <w:r>
        <w:rPr>
          <w:rFonts w:hint="eastAsia" w:ascii="宋体" w:hAnsi="宋体" w:cs="宋体"/>
          <w:b/>
          <w:bCs/>
          <w:color w:val="000000" w:themeColor="text1"/>
          <w:sz w:val="24"/>
          <w:szCs w:val="24"/>
          <w:lang w:val="en-US" w:eastAsia="zh-CN"/>
          <w14:textFill>
            <w14:solidFill>
              <w14:schemeClr w14:val="tx1"/>
            </w14:solidFill>
          </w14:textFill>
        </w:rPr>
        <w:t>九</w:t>
      </w:r>
      <w:r>
        <w:rPr>
          <w:rFonts w:hint="eastAsia" w:ascii="宋体" w:hAnsi="宋体" w:eastAsia="宋体" w:cs="宋体"/>
          <w:b/>
          <w:bCs/>
          <w:color w:val="000000" w:themeColor="text1"/>
          <w:sz w:val="24"/>
          <w:szCs w:val="24"/>
          <w14:textFill>
            <w14:solidFill>
              <w14:schemeClr w14:val="tx1"/>
            </w14:solidFill>
          </w14:textFill>
        </w:rPr>
        <w:t>、附录</w:t>
      </w:r>
    </w:p>
    <w:p w14:paraId="6C10BB08">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附录1 人才培养方案专业建设委员会审核意见表</w:t>
      </w:r>
    </w:p>
    <w:p w14:paraId="74D46EB6">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olor w:val="000000"/>
          <w:sz w:val="21"/>
          <w:lang w:val="en-US"/>
        </w:rPr>
      </w:pPr>
      <w:r>
        <w:rPr>
          <w:rFonts w:hint="eastAsia" w:ascii="Times New Roman" w:hAnsi="Times New Roman" w:eastAsia="宋体"/>
          <w:color w:val="000000"/>
          <w:sz w:val="21"/>
          <w:lang w:val="en-US" w:eastAsia="zh-CN"/>
        </w:rPr>
        <w:t>附录2 人才培养方案制订审核表</w:t>
      </w:r>
    </w:p>
    <w:p w14:paraId="2083BB53">
      <w:pPr>
        <w:rPr>
          <w:rFonts w:hint="eastAsia" w:asciiTheme="minorEastAsia" w:hAnsiTheme="minorEastAsia" w:eastAsiaTheme="minorEastAsia" w:cstheme="minorEastAsia"/>
          <w:b/>
          <w:bCs/>
          <w:sz w:val="21"/>
          <w:szCs w:val="21"/>
        </w:rPr>
      </w:pPr>
      <w:r>
        <w:rPr>
          <w:rFonts w:hint="eastAsia" w:ascii="黑体" w:eastAsia="黑体" w:cs="黑体"/>
          <w:b w:val="0"/>
          <w:bCs w:val="0"/>
          <w:color w:val="000000"/>
          <w:sz w:val="30"/>
          <w:szCs w:val="30"/>
          <w:highlight w:val="none"/>
        </w:rPr>
        <w:t>编制</w:t>
      </w:r>
      <w:r>
        <w:rPr>
          <w:rFonts w:hint="eastAsia" w:ascii="黑体" w:eastAsia="黑体" w:cs="黑体"/>
          <w:b w:val="0"/>
          <w:bCs w:val="0"/>
          <w:color w:val="000000"/>
          <w:sz w:val="30"/>
          <w:szCs w:val="30"/>
          <w:highlight w:val="none"/>
          <w:lang w:val="en-US" w:eastAsia="zh-CN"/>
        </w:rPr>
        <w:t>团队成员</w:t>
      </w:r>
      <w:r>
        <w:rPr>
          <w:rFonts w:hint="eastAsia" w:ascii="黑体" w:eastAsia="黑体" w:cs="黑体"/>
          <w:b w:val="0"/>
          <w:bCs w:val="0"/>
          <w:color w:val="000000"/>
          <w:sz w:val="30"/>
          <w:szCs w:val="30"/>
          <w:highlight w:val="none"/>
        </w:rPr>
        <w:t>：</w:t>
      </w:r>
      <w:r>
        <w:rPr>
          <w:rFonts w:hint="eastAsia" w:ascii="黑体" w:eastAsia="黑体" w:cs="黑体"/>
          <w:b w:val="0"/>
          <w:bCs w:val="0"/>
          <w:color w:val="000000"/>
          <w:sz w:val="30"/>
          <w:szCs w:val="30"/>
          <w:highlight w:val="none"/>
          <w:lang w:val="en-US" w:eastAsia="zh-CN"/>
        </w:rPr>
        <w:t>刘刚刚 、王钧 、王智颖、李梦宇</w:t>
      </w:r>
    </w:p>
    <w:p w14:paraId="49081883">
      <w:pPr>
        <w:widowControl/>
        <w:ind w:left="2100" w:hanging="2100" w:hangingChars="700"/>
        <w:jc w:val="left"/>
        <w:rPr>
          <w:rFonts w:hint="eastAsia" w:asciiTheme="minorEastAsia" w:hAnsiTheme="minorEastAsia" w:eastAsiaTheme="minorEastAsia" w:cstheme="minorEastAsia"/>
          <w:b w:val="0"/>
          <w:bCs/>
          <w:color w:val="000000"/>
          <w:sz w:val="21"/>
          <w:szCs w:val="21"/>
          <w:u w:val="none"/>
        </w:rPr>
      </w:pPr>
      <w:r>
        <w:rPr>
          <w:rFonts w:hint="eastAsia" w:ascii="黑体" w:eastAsia="黑体" w:cs="黑体"/>
          <w:b w:val="0"/>
          <w:bCs w:val="0"/>
          <w:color w:val="000000"/>
          <w:sz w:val="30"/>
          <w:szCs w:val="30"/>
          <w:highlight w:val="none"/>
          <w:lang w:val="en-US" w:eastAsia="zh-CN"/>
        </w:rPr>
        <w:t>行业企业名称：</w:t>
      </w:r>
      <w:r>
        <w:rPr>
          <w:rFonts w:hint="eastAsia" w:ascii="黑体" w:eastAsia="黑体" w:cs="黑体"/>
          <w:b w:val="0"/>
          <w:bCs w:val="0"/>
          <w:color w:val="000000"/>
          <w:sz w:val="28"/>
          <w:szCs w:val="28"/>
          <w:highlight w:val="none"/>
          <w:lang w:val="en-US" w:eastAsia="zh-CN"/>
        </w:rPr>
        <w:t>禹州神州钧窑有限公司、  禹州建旭钧窑有限公司</w:t>
      </w:r>
    </w:p>
    <w:p w14:paraId="16E2796B">
      <w:pPr>
        <w:spacing w:line="360" w:lineRule="auto"/>
        <w:rPr>
          <w:rFonts w:hint="eastAsia" w:asciiTheme="minorEastAsia" w:hAnsiTheme="minorEastAsia" w:eastAsiaTheme="minorEastAsia" w:cstheme="minorEastAsia"/>
          <w:color w:val="000000"/>
          <w:sz w:val="21"/>
          <w:szCs w:val="21"/>
          <w:lang w:val="en-US" w:eastAsia="zh-CN"/>
        </w:rPr>
      </w:pPr>
      <w:r>
        <w:rPr>
          <w:rFonts w:hint="eastAsia" w:ascii="黑体" w:eastAsia="黑体" w:cs="黑体"/>
          <w:b w:val="0"/>
          <w:bCs w:val="0"/>
          <w:color w:val="000000"/>
          <w:sz w:val="30"/>
          <w:szCs w:val="30"/>
          <w:highlight w:val="none"/>
        </w:rPr>
        <w:t>行业企业人员：</w:t>
      </w:r>
      <w:r>
        <w:rPr>
          <w:rFonts w:hint="eastAsia" w:ascii="黑体" w:eastAsia="黑体" w:cs="黑体"/>
          <w:b w:val="0"/>
          <w:bCs w:val="0"/>
          <w:color w:val="000000"/>
          <w:sz w:val="30"/>
          <w:szCs w:val="30"/>
          <w:highlight w:val="none"/>
          <w:lang w:val="en-US" w:eastAsia="zh-CN"/>
        </w:rPr>
        <w:t>苗伟峰、燕俊峰</w:t>
      </w:r>
    </w:p>
    <w:p w14:paraId="3A8C6787">
      <w:pPr>
        <w:spacing w:line="360" w:lineRule="auto"/>
        <w:rPr>
          <w:rFonts w:hint="eastAsia" w:asciiTheme="minorEastAsia" w:hAnsiTheme="minorEastAsia" w:eastAsiaTheme="minorEastAsia" w:cstheme="minorEastAsia"/>
          <w:color w:val="000000"/>
          <w:sz w:val="21"/>
          <w:szCs w:val="21"/>
        </w:rPr>
      </w:pPr>
      <w:r>
        <w:rPr>
          <w:rFonts w:hint="eastAsia" w:ascii="黑体" w:eastAsia="黑体" w:cs="黑体"/>
          <w:b w:val="0"/>
          <w:bCs w:val="0"/>
          <w:color w:val="000000"/>
          <w:sz w:val="30"/>
          <w:szCs w:val="30"/>
          <w:highlight w:val="none"/>
        </w:rPr>
        <w:t>院部领导（审核）：</w:t>
      </w:r>
      <w:r>
        <w:rPr>
          <w:rFonts w:hint="eastAsia" w:ascii="黑体" w:eastAsia="黑体" w:cs="黑体"/>
          <w:b w:val="0"/>
          <w:bCs w:val="0"/>
          <w:color w:val="000000"/>
          <w:sz w:val="30"/>
          <w:szCs w:val="30"/>
          <w:highlight w:val="none"/>
          <w:lang w:val="en-US" w:eastAsia="zh-CN"/>
        </w:rPr>
        <w:t xml:space="preserve"> 张永祥 </w:t>
      </w:r>
    </w:p>
    <w:p w14:paraId="40E5352A">
      <w:pPr>
        <w:spacing w:line="360" w:lineRule="auto"/>
        <w:rPr>
          <w:rFonts w:hint="eastAsia" w:asciiTheme="minorEastAsia" w:hAnsiTheme="minorEastAsia" w:eastAsiaTheme="minorEastAsia" w:cstheme="minorEastAsia"/>
          <w:b/>
          <w:bCs/>
          <w:color w:val="000000"/>
          <w:sz w:val="21"/>
          <w:szCs w:val="21"/>
        </w:rPr>
      </w:pPr>
      <w:r>
        <w:rPr>
          <w:rFonts w:hint="eastAsia" w:ascii="黑体" w:eastAsia="黑体" w:cs="黑体"/>
          <w:b w:val="0"/>
          <w:bCs w:val="0"/>
          <w:color w:val="000000"/>
          <w:sz w:val="30"/>
          <w:szCs w:val="30"/>
          <w:highlight w:val="none"/>
        </w:rPr>
        <w:t>教务处领导（审定）：</w:t>
      </w:r>
      <w:r>
        <w:rPr>
          <w:rFonts w:hint="eastAsia" w:ascii="黑体" w:eastAsia="黑体" w:cs="黑体"/>
          <w:b/>
          <w:bCs/>
          <w:color w:val="000000"/>
          <w:sz w:val="30"/>
          <w:szCs w:val="30"/>
          <w:highlight w:val="none"/>
          <w:lang w:val="en-US" w:eastAsia="zh-CN"/>
        </w:rPr>
        <w:t xml:space="preserve"> </w:t>
      </w:r>
      <w:r>
        <w:rPr>
          <w:rFonts w:hint="eastAsia" w:ascii="黑体" w:eastAsia="黑体" w:cs="黑体"/>
          <w:b w:val="0"/>
          <w:bCs w:val="0"/>
          <w:color w:val="000000"/>
          <w:sz w:val="30"/>
          <w:szCs w:val="30"/>
          <w:highlight w:val="none"/>
          <w:lang w:val="en-US" w:eastAsia="zh-CN"/>
        </w:rPr>
        <w:t>郭磊　</w:t>
      </w:r>
    </w:p>
    <w:p w14:paraId="14005F9D">
      <w:pPr>
        <w:rPr>
          <w:rFonts w:ascii="黑体" w:eastAsia="黑体" w:cs="黑体"/>
          <w:b/>
          <w:bCs/>
          <w:sz w:val="32"/>
          <w:szCs w:val="40"/>
        </w:rPr>
      </w:pPr>
      <w:r>
        <w:rPr>
          <w:rFonts w:hint="eastAsia" w:ascii="黑体" w:hAnsi="Times New Roman" w:eastAsia="黑体" w:cs="黑体"/>
          <w:b w:val="0"/>
          <w:bCs w:val="0"/>
          <w:color w:val="000000"/>
          <w:sz w:val="30"/>
          <w:szCs w:val="30"/>
          <w:highlight w:val="none"/>
        </w:rPr>
        <w:t>主管院长（批准执行）：</w:t>
      </w:r>
      <w:r>
        <w:rPr>
          <w:rFonts w:hint="eastAsia" w:ascii="黑体" w:eastAsia="黑体" w:cs="黑体"/>
          <w:b w:val="0"/>
          <w:bCs w:val="0"/>
          <w:color w:val="000000"/>
          <w:sz w:val="30"/>
          <w:szCs w:val="30"/>
          <w:highlight w:val="none"/>
          <w:lang w:val="en-US" w:eastAsia="zh-CN"/>
        </w:rPr>
        <w:t xml:space="preserve">冯朝印  </w:t>
      </w:r>
    </w:p>
    <w:p w14:paraId="47420A95">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5B650ACE">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附录1</w:t>
      </w:r>
    </w:p>
    <w:p w14:paraId="79600ABD">
      <w:pPr>
        <w:adjustRightInd w:val="0"/>
        <w:snapToGrid w:val="0"/>
        <w:spacing w:line="240" w:lineRule="auto"/>
        <w:rPr>
          <w:rFonts w:hint="eastAsia" w:ascii="宋体" w:hAnsi="宋体" w:cs="宋体"/>
          <w:lang w:val="zh-CN"/>
        </w:rPr>
      </w:pPr>
      <w:r>
        <w:rPr>
          <w:rFonts w:hint="eastAsia" w:ascii="宋体" w:hAnsi="宋体" w:cs="宋体"/>
          <w:lang w:val="zh-CN"/>
        </w:rPr>
        <w:drawing>
          <wp:inline distT="0" distB="0" distL="114300" distR="114300">
            <wp:extent cx="5274310" cy="7893685"/>
            <wp:effectExtent l="0" t="0" r="2540" b="12065"/>
            <wp:docPr id="1" name="图片 1" descr="制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制造"/>
                    <pic:cNvPicPr>
                      <a:picLocks noChangeAspect="1"/>
                    </pic:cNvPicPr>
                  </pic:nvPicPr>
                  <pic:blipFill>
                    <a:blip r:embed="rId9"/>
                    <a:stretch>
                      <a:fillRect/>
                    </a:stretch>
                  </pic:blipFill>
                  <pic:spPr>
                    <a:xfrm>
                      <a:off x="0" y="0"/>
                      <a:ext cx="5274310" cy="7893685"/>
                    </a:xfrm>
                    <a:prstGeom prst="rect">
                      <a:avLst/>
                    </a:prstGeom>
                  </pic:spPr>
                </pic:pic>
              </a:graphicData>
            </a:graphic>
          </wp:inline>
        </w:drawing>
      </w:r>
    </w:p>
    <w:bookmarkEnd w:id="38"/>
    <w:bookmarkEnd w:id="39"/>
    <w:p w14:paraId="3ADB7CAD">
      <w:pPr>
        <w:spacing w:line="400" w:lineRule="exact"/>
        <w:rPr>
          <w:rFonts w:hint="eastAsia" w:ascii="黑体" w:eastAsia="黑体" w:cs="黑体"/>
          <w:b/>
          <w:bCs/>
          <w:sz w:val="32"/>
          <w:szCs w:val="40"/>
        </w:rPr>
      </w:pPr>
    </w:p>
    <w:p w14:paraId="7A7541C8">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568A5A23">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附录2</w:t>
      </w:r>
    </w:p>
    <w:p w14:paraId="15F9FDA9">
      <w:pPr>
        <w:spacing w:line="240" w:lineRule="auto"/>
        <w:jc w:val="center"/>
        <w:rPr>
          <w:rFonts w:ascii="黑体" w:eastAsia="黑体" w:cs="黑体"/>
          <w:b/>
          <w:bCs/>
          <w:sz w:val="32"/>
          <w:szCs w:val="40"/>
        </w:rPr>
      </w:pPr>
      <w:r>
        <w:rPr>
          <w:rFonts w:ascii="黑体" w:eastAsia="黑体" w:cs="黑体"/>
          <w:b/>
          <w:bCs/>
          <w:sz w:val="32"/>
          <w:szCs w:val="40"/>
        </w:rPr>
        <w:drawing>
          <wp:inline distT="0" distB="0" distL="114300" distR="114300">
            <wp:extent cx="5266690" cy="7478395"/>
            <wp:effectExtent l="0" t="0" r="10160" b="8255"/>
            <wp:docPr id="2" name="图片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
                    <pic:cNvPicPr>
                      <a:picLocks noChangeAspect="1"/>
                    </pic:cNvPicPr>
                  </pic:nvPicPr>
                  <pic:blipFill>
                    <a:blip r:embed="rId10"/>
                    <a:stretch>
                      <a:fillRect/>
                    </a:stretch>
                  </pic:blipFill>
                  <pic:spPr>
                    <a:xfrm>
                      <a:off x="0" y="0"/>
                      <a:ext cx="5266690" cy="7478395"/>
                    </a:xfrm>
                    <a:prstGeom prst="rect">
                      <a:avLst/>
                    </a:prstGeom>
                  </pic:spPr>
                </pic:pic>
              </a:graphicData>
            </a:graphic>
          </wp:inline>
        </w:drawing>
      </w:r>
    </w:p>
    <w:bookmarkEnd w:id="31"/>
    <w:bookmarkEnd w:id="32"/>
    <w:bookmarkEnd w:id="33"/>
    <w:p w14:paraId="79BB9EF2"/>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8BCE29-606B-43C4-BE2F-23D83F8F1371}"/>
  </w:font>
  <w:font w:name="黑体">
    <w:panose1 w:val="02010609060101010101"/>
    <w:charset w:val="86"/>
    <w:family w:val="auto"/>
    <w:pitch w:val="default"/>
    <w:sig w:usb0="800002BF" w:usb1="38CF7CFA" w:usb2="00000016" w:usb3="00000000" w:csb0="00040001" w:csb1="00000000"/>
    <w:embedRegular r:id="rId2" w:fontKey="{FF2AD152-6C51-4047-ABCC-6734FC241A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2302330-5D9E-4706-AF8F-07463503BD96}"/>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embedRegular r:id="rId4" w:fontKey="{D1A57170-E67C-4CAC-BAB7-EFC667F9518E}"/>
  </w:font>
  <w:font w:name="楷体_GB2312">
    <w:panose1 w:val="02010609030101010101"/>
    <w:charset w:val="86"/>
    <w:family w:val="modern"/>
    <w:pitch w:val="default"/>
    <w:sig w:usb0="00000001" w:usb1="080E0000" w:usb2="00000000" w:usb3="00000000" w:csb0="00040000" w:csb1="00000000"/>
    <w:embedRegular r:id="rId5" w:fontKey="{4600909D-8137-4083-B6B9-3D353512A1FA}"/>
  </w:font>
  <w:font w:name="方正仿宋_GB2312">
    <w:panose1 w:val="02000000000000000000"/>
    <w:charset w:val="86"/>
    <w:family w:val="auto"/>
    <w:pitch w:val="default"/>
    <w:sig w:usb0="A00002BF" w:usb1="184F6CFA" w:usb2="00000012" w:usb3="00000000" w:csb0="00040001" w:csb1="00000000"/>
    <w:embedRegular r:id="rId6" w:fontKey="{725ECFC2-B19F-42FB-AFF6-EA882C8654DD}"/>
  </w:font>
  <w:font w:name="WPSEMBED6">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147476073"/>
    </w:sdtPr>
    <w:sdtEndPr>
      <w:rPr>
        <w:rStyle w:val="16"/>
      </w:rPr>
    </w:sdtEndPr>
    <w:sdtContent>
      <w:p w14:paraId="45F145A7">
        <w:pPr>
          <w:pStyle w:val="9"/>
          <w:framePr w:wrap="auto"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sdt>
    <w:sdtPr>
      <w:rPr>
        <w:rStyle w:val="16"/>
      </w:rPr>
      <w:id w:val="147483141"/>
    </w:sdtPr>
    <w:sdtEndPr>
      <w:rPr>
        <w:rStyle w:val="16"/>
      </w:rPr>
    </w:sdtEndPr>
    <w:sdtContent>
      <w:p w14:paraId="5409FA0C">
        <w:pPr>
          <w:pStyle w:val="9"/>
          <w:framePr w:wrap="auto"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p w14:paraId="1DCA8B2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DE46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9C688">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C9C688">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4B146">
    <w:pPr>
      <w:pStyle w:val="10"/>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3A41">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78D6E">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AE263"/>
    <w:multiLevelType w:val="singleLevel"/>
    <w:tmpl w:val="98CAE263"/>
    <w:lvl w:ilvl="0" w:tentative="0">
      <w:start w:val="2"/>
      <w:numFmt w:val="chineseCounting"/>
      <w:suff w:val="nothing"/>
      <w:lvlText w:val="（%1）"/>
      <w:lvlJc w:val="left"/>
      <w:rPr>
        <w:rFonts w:hint="eastAsia"/>
      </w:rPr>
    </w:lvl>
  </w:abstractNum>
  <w:abstractNum w:abstractNumId="1">
    <w:nsid w:val="7D2753A8"/>
    <w:multiLevelType w:val="singleLevel"/>
    <w:tmpl w:val="7D2753A8"/>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8A"/>
    <w:rsid w:val="0003249D"/>
    <w:rsid w:val="00082B9E"/>
    <w:rsid w:val="00127CF8"/>
    <w:rsid w:val="001A05E0"/>
    <w:rsid w:val="002A26F9"/>
    <w:rsid w:val="002F755E"/>
    <w:rsid w:val="0046048C"/>
    <w:rsid w:val="006D7591"/>
    <w:rsid w:val="00756BF1"/>
    <w:rsid w:val="00802C64"/>
    <w:rsid w:val="00882C9C"/>
    <w:rsid w:val="00C47854"/>
    <w:rsid w:val="00C7568A"/>
    <w:rsid w:val="00E8662E"/>
    <w:rsid w:val="00EA12D6"/>
    <w:rsid w:val="00F10311"/>
    <w:rsid w:val="00F25CF0"/>
    <w:rsid w:val="01632DDE"/>
    <w:rsid w:val="01CD04A5"/>
    <w:rsid w:val="037F18F8"/>
    <w:rsid w:val="03D45A34"/>
    <w:rsid w:val="042518DB"/>
    <w:rsid w:val="05F52630"/>
    <w:rsid w:val="0606781E"/>
    <w:rsid w:val="06F730BC"/>
    <w:rsid w:val="08DE1776"/>
    <w:rsid w:val="0A522D2C"/>
    <w:rsid w:val="0BCB0FBA"/>
    <w:rsid w:val="0BE55FD0"/>
    <w:rsid w:val="0D447D68"/>
    <w:rsid w:val="0D881D7B"/>
    <w:rsid w:val="0DA42F76"/>
    <w:rsid w:val="10484D18"/>
    <w:rsid w:val="135A7AEB"/>
    <w:rsid w:val="14B545B5"/>
    <w:rsid w:val="15C42D02"/>
    <w:rsid w:val="16085A29"/>
    <w:rsid w:val="17E777F2"/>
    <w:rsid w:val="195119AE"/>
    <w:rsid w:val="19662322"/>
    <w:rsid w:val="19773411"/>
    <w:rsid w:val="1A367F46"/>
    <w:rsid w:val="1C6963B1"/>
    <w:rsid w:val="1CD01B98"/>
    <w:rsid w:val="1F316F2E"/>
    <w:rsid w:val="206F76B1"/>
    <w:rsid w:val="22BA5184"/>
    <w:rsid w:val="23AC2411"/>
    <w:rsid w:val="257218BD"/>
    <w:rsid w:val="25AC5561"/>
    <w:rsid w:val="272A0E33"/>
    <w:rsid w:val="287920F6"/>
    <w:rsid w:val="28D94434"/>
    <w:rsid w:val="2AF051D4"/>
    <w:rsid w:val="2BA40C77"/>
    <w:rsid w:val="2C1A2780"/>
    <w:rsid w:val="2C733CC9"/>
    <w:rsid w:val="2CE80EC2"/>
    <w:rsid w:val="2D3D4B91"/>
    <w:rsid w:val="2E0E6DB8"/>
    <w:rsid w:val="2F2131FE"/>
    <w:rsid w:val="2F553234"/>
    <w:rsid w:val="2FA774C5"/>
    <w:rsid w:val="2FE3296E"/>
    <w:rsid w:val="31AD6318"/>
    <w:rsid w:val="33AF3351"/>
    <w:rsid w:val="35087397"/>
    <w:rsid w:val="35C6312A"/>
    <w:rsid w:val="367B5207"/>
    <w:rsid w:val="36CA1BAB"/>
    <w:rsid w:val="37EF1A09"/>
    <w:rsid w:val="38A40FAF"/>
    <w:rsid w:val="38C1465C"/>
    <w:rsid w:val="3C2D6464"/>
    <w:rsid w:val="3D454445"/>
    <w:rsid w:val="3DB81ECF"/>
    <w:rsid w:val="3E0F4C03"/>
    <w:rsid w:val="403F1053"/>
    <w:rsid w:val="46076EC5"/>
    <w:rsid w:val="46084EB5"/>
    <w:rsid w:val="4823125B"/>
    <w:rsid w:val="4AFB1B32"/>
    <w:rsid w:val="4D202EFB"/>
    <w:rsid w:val="4D8C123C"/>
    <w:rsid w:val="4E2B0E69"/>
    <w:rsid w:val="4F555643"/>
    <w:rsid w:val="4FB8049D"/>
    <w:rsid w:val="50B54C1B"/>
    <w:rsid w:val="516E09DF"/>
    <w:rsid w:val="536C470C"/>
    <w:rsid w:val="53784FF2"/>
    <w:rsid w:val="54AC059B"/>
    <w:rsid w:val="55545C2A"/>
    <w:rsid w:val="56E878F7"/>
    <w:rsid w:val="56EC52F3"/>
    <w:rsid w:val="58380D52"/>
    <w:rsid w:val="5A146C55"/>
    <w:rsid w:val="5A6664AD"/>
    <w:rsid w:val="5B70435F"/>
    <w:rsid w:val="5D541062"/>
    <w:rsid w:val="5E9B16F3"/>
    <w:rsid w:val="5F814D8D"/>
    <w:rsid w:val="60163727"/>
    <w:rsid w:val="60674DBB"/>
    <w:rsid w:val="61750921"/>
    <w:rsid w:val="61D80E50"/>
    <w:rsid w:val="61FD0AE5"/>
    <w:rsid w:val="62214E88"/>
    <w:rsid w:val="62D033E2"/>
    <w:rsid w:val="6341146A"/>
    <w:rsid w:val="63B3128D"/>
    <w:rsid w:val="674943E2"/>
    <w:rsid w:val="683C5CF5"/>
    <w:rsid w:val="685440C2"/>
    <w:rsid w:val="68F0375D"/>
    <w:rsid w:val="695D23C7"/>
    <w:rsid w:val="6A783B45"/>
    <w:rsid w:val="6EF0374B"/>
    <w:rsid w:val="6F141528"/>
    <w:rsid w:val="6F96218E"/>
    <w:rsid w:val="6FBF15F9"/>
    <w:rsid w:val="70CD53E3"/>
    <w:rsid w:val="720D24B0"/>
    <w:rsid w:val="72187E84"/>
    <w:rsid w:val="728B5C67"/>
    <w:rsid w:val="728C38E9"/>
    <w:rsid w:val="72AB1EE9"/>
    <w:rsid w:val="74AA5C0D"/>
    <w:rsid w:val="76EA7960"/>
    <w:rsid w:val="77012D9D"/>
    <w:rsid w:val="77A80CB1"/>
    <w:rsid w:val="7A055127"/>
    <w:rsid w:val="7B310B92"/>
    <w:rsid w:val="7D040E49"/>
    <w:rsid w:val="7E097DE1"/>
    <w:rsid w:val="7E815A8A"/>
    <w:rsid w:val="7EF2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unhideWhenUsed/>
    <w:qFormat/>
    <w:uiPriority w:val="0"/>
    <w:pPr>
      <w:keepNext/>
      <w:keepLines/>
      <w:spacing w:before="80" w:after="40"/>
      <w:outlineLvl w:val="3"/>
    </w:pPr>
    <w:rPr>
      <w:rFonts w:cstheme="majorBidi"/>
      <w:color w:val="2E54A1" w:themeColor="accent1" w:themeShade="BF"/>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qFormat/>
    <w:uiPriority w:val="0"/>
    <w:pPr>
      <w:jc w:val="left"/>
    </w:pPr>
  </w:style>
  <w:style w:type="paragraph" w:styleId="7">
    <w:name w:val="Body Text"/>
    <w:basedOn w:val="1"/>
    <w:qFormat/>
    <w:uiPriority w:val="0"/>
    <w:pPr>
      <w:spacing w:after="120"/>
    </w:pPr>
  </w:style>
  <w:style w:type="paragraph" w:styleId="8">
    <w:name w:val="Balloon Text"/>
    <w:basedOn w:val="1"/>
    <w:link w:val="24"/>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3"/>
    <w:qFormat/>
    <w:uiPriority w:val="0"/>
    <w:rPr>
      <w:b/>
      <w:bCs/>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basedOn w:val="15"/>
    <w:qFormat/>
    <w:uiPriority w:val="0"/>
    <w:rPr>
      <w:sz w:val="21"/>
      <w:szCs w:val="21"/>
    </w:rPr>
  </w:style>
  <w:style w:type="paragraph" w:customStyle="1" w:styleId="18">
    <w:name w:val="列出段落1"/>
    <w:basedOn w:val="1"/>
    <w:qFormat/>
    <w:uiPriority w:val="0"/>
    <w:pPr>
      <w:widowControl/>
      <w:ind w:firstLine="420" w:firstLineChars="200"/>
      <w:jc w:val="left"/>
    </w:pPr>
    <w:rPr>
      <w:rFonts w:ascii="宋体" w:hAnsi="宋体" w:cs="宋体"/>
      <w:kern w:val="0"/>
      <w:sz w:val="24"/>
    </w:rPr>
  </w:style>
  <w:style w:type="paragraph" w:styleId="19">
    <w:name w:val="List Paragraph"/>
    <w:basedOn w:val="1"/>
    <w:qFormat/>
    <w:uiPriority w:val="99"/>
    <w:pPr>
      <w:ind w:left="720"/>
      <w:contextualSpacing/>
    </w:pPr>
  </w:style>
  <w:style w:type="paragraph" w:customStyle="1" w:styleId="20">
    <w:name w:val="Table Text"/>
    <w:basedOn w:val="1"/>
    <w:qFormat/>
    <w:uiPriority w:val="0"/>
    <w:rPr>
      <w:rFonts w:ascii="Arial" w:hAnsi="Arial" w:eastAsia="Arial" w:cs="Arial"/>
      <w:sz w:val="18"/>
      <w:szCs w:val="18"/>
      <w:lang w:eastAsia="en-US"/>
    </w:rPr>
  </w:style>
  <w:style w:type="table" w:customStyle="1" w:styleId="21">
    <w:name w:val="Table Normal"/>
    <w:unhideWhenUsed/>
    <w:qFormat/>
    <w:uiPriority w:val="2"/>
    <w:pPr>
      <w:widowControl w:val="0"/>
      <w:autoSpaceDE w:val="0"/>
      <w:autoSpaceDN w:val="0"/>
    </w:pPr>
    <w:rPr>
      <w:rFonts w:ascii="Calibri" w:hAnsi="Calibri" w:eastAsia="宋体" w:cs="Times New Roman"/>
      <w:szCs w:val="22"/>
      <w:lang w:eastAsia="en-US"/>
    </w:rPr>
    <w:tblPr>
      <w:tblCellMar>
        <w:top w:w="0" w:type="dxa"/>
        <w:left w:w="0" w:type="dxa"/>
        <w:bottom w:w="0" w:type="dxa"/>
        <w:right w:w="0" w:type="dxa"/>
      </w:tblCellMar>
    </w:tblPr>
  </w:style>
  <w:style w:type="character" w:customStyle="1" w:styleId="22">
    <w:name w:val="批注文字 字符"/>
    <w:basedOn w:val="15"/>
    <w:link w:val="6"/>
    <w:qFormat/>
    <w:uiPriority w:val="0"/>
    <w:rPr>
      <w:rFonts w:ascii="Times New Roman" w:hAnsi="Times New Roman" w:eastAsia="宋体" w:cs="Times New Roman"/>
      <w:kern w:val="2"/>
      <w:sz w:val="21"/>
      <w:szCs w:val="24"/>
    </w:rPr>
  </w:style>
  <w:style w:type="character" w:customStyle="1" w:styleId="23">
    <w:name w:val="批注主题 字符"/>
    <w:basedOn w:val="22"/>
    <w:link w:val="12"/>
    <w:qFormat/>
    <w:uiPriority w:val="0"/>
    <w:rPr>
      <w:rFonts w:ascii="Times New Roman" w:hAnsi="Times New Roman" w:eastAsia="宋体" w:cs="Times New Roman"/>
      <w:b/>
      <w:bCs/>
      <w:kern w:val="2"/>
      <w:sz w:val="21"/>
      <w:szCs w:val="24"/>
    </w:rPr>
  </w:style>
  <w:style w:type="character" w:customStyle="1" w:styleId="24">
    <w:name w:val="批注框文本 字符"/>
    <w:basedOn w:val="15"/>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2509</Words>
  <Characters>2594</Characters>
  <Lines>3263</Lines>
  <Paragraphs>3046</Paragraphs>
  <TotalTime>0</TotalTime>
  <ScaleCrop>false</ScaleCrop>
  <LinksUpToDate>false</LinksUpToDate>
  <CharactersWithSpaces>2714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2025-06-05T07:30:00Z</dcterms:created>
  <dc:creator>Administrator</dc:creator>
  <cp:lastModifiedBy>李阳</cp:lastModifiedBy>
  <dcterms:modified xsi:type="dcterms:W3CDTF">2025-12-18T10:58:50Z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eyJoZGlkIjoiMzg3MjQ3MjI3NmM2YmQzMTZiM2Q0NmIxZDQ4YmQwNzIiLCJ1c2VySWQiOiIyMDA3OTA1ODEifQ==</vt:lpwstr>
  </property>
  <property fmtid="{D5CDD505-2E9C-101B-9397-08002B2CF9AE}" pid="4" name="ICV">
    <vt:lpwstr>6CA66D6BCE8B4022911F93F058CA597D_13</vt:lpwstr>
  </property>
</Properties>
</file>