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FE5E6">
      <w:pPr>
        <w:rPr>
          <w:rFonts w:ascii="宋体" w:hAnsi="宋体"/>
          <w:b/>
          <w:sz w:val="28"/>
          <w:szCs w:val="28"/>
        </w:rPr>
      </w:pPr>
    </w:p>
    <w:p w14:paraId="160E5557">
      <w:pPr>
        <w:rPr>
          <w:rFonts w:ascii="宋体" w:hAnsi="宋体"/>
          <w:b/>
          <w:sz w:val="28"/>
          <w:szCs w:val="28"/>
        </w:rPr>
      </w:pPr>
    </w:p>
    <w:p w14:paraId="10A5555A">
      <w:pPr>
        <w:rPr>
          <w:rFonts w:ascii="宋体" w:hAnsi="宋体"/>
          <w:b/>
          <w:sz w:val="28"/>
          <w:szCs w:val="28"/>
        </w:rPr>
      </w:pPr>
    </w:p>
    <w:p w14:paraId="420D58F8">
      <w:pPr>
        <w:spacing w:line="240" w:lineRule="auto"/>
        <w:jc w:val="center"/>
        <w:rPr>
          <w:rFonts w:hint="eastAsia" w:ascii="宋体" w:hAnsi="宋体" w:eastAsia="宋体"/>
          <w:b/>
          <w:sz w:val="48"/>
          <w:szCs w:val="48"/>
          <w:lang w:val="en-US" w:eastAsia="zh-CN"/>
        </w:rPr>
      </w:pPr>
      <w:r>
        <w:rPr>
          <w:rFonts w:hint="eastAsia" w:ascii="宋体" w:hAnsi="宋体"/>
          <w:b/>
          <w:sz w:val="48"/>
          <w:szCs w:val="48"/>
          <w:lang w:val="en-US" w:eastAsia="zh-CN"/>
        </w:rPr>
        <w:t>许昌陶瓷职业学院</w:t>
      </w:r>
    </w:p>
    <w:p w14:paraId="2CCA07F4">
      <w:pPr>
        <w:spacing w:line="240" w:lineRule="auto"/>
        <w:jc w:val="center"/>
        <w:rPr>
          <w:rFonts w:hint="eastAsia" w:ascii="宋体" w:hAnsi="宋体"/>
          <w:b/>
          <w:sz w:val="48"/>
          <w:szCs w:val="48"/>
        </w:rPr>
      </w:pPr>
    </w:p>
    <w:p w14:paraId="03E1CC75">
      <w:pPr>
        <w:spacing w:line="240" w:lineRule="auto"/>
        <w:jc w:val="center"/>
        <w:rPr>
          <w:rFonts w:hint="eastAsia" w:ascii="宋体" w:hAnsi="宋体"/>
          <w:b/>
          <w:color w:val="FF0000"/>
          <w:sz w:val="24"/>
          <w:szCs w:val="24"/>
        </w:rPr>
      </w:pPr>
      <w:r>
        <w:rPr>
          <w:rFonts w:hint="eastAsia" w:ascii="宋体" w:hAnsi="宋体"/>
          <w:b/>
          <w:sz w:val="48"/>
          <w:szCs w:val="48"/>
          <w:lang w:val="en-US" w:eastAsia="zh-CN"/>
        </w:rPr>
        <w:t>新能源材料应用技术</w:t>
      </w:r>
      <w:r>
        <w:rPr>
          <w:rFonts w:hint="eastAsia" w:ascii="宋体" w:hAnsi="宋体"/>
          <w:b/>
          <w:sz w:val="48"/>
          <w:szCs w:val="48"/>
        </w:rPr>
        <w:t>专业人才培养方案</w:t>
      </w:r>
    </w:p>
    <w:p w14:paraId="050DC622">
      <w:pPr>
        <w:jc w:val="center"/>
        <w:rPr>
          <w:rFonts w:hint="eastAsia" w:ascii="宋体" w:hAnsi="宋体"/>
          <w:b/>
          <w:color w:val="FF0000"/>
          <w:sz w:val="24"/>
          <w:szCs w:val="24"/>
        </w:rPr>
      </w:pPr>
    </w:p>
    <w:p w14:paraId="5F574EC1">
      <w:pPr>
        <w:jc w:val="center"/>
        <w:rPr>
          <w:rFonts w:hint="eastAsia" w:ascii="宋体" w:hAnsi="宋体"/>
          <w:b/>
          <w:sz w:val="44"/>
          <w:szCs w:val="44"/>
        </w:rPr>
      </w:pPr>
    </w:p>
    <w:p w14:paraId="70D132B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920" w:firstLineChars="600"/>
        <w:jc w:val="both"/>
        <w:textAlignment w:val="auto"/>
        <w:outlineLvl w:val="0"/>
        <w:rPr>
          <w:rFonts w:hint="default"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教 学 院 部：</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机电工程学院       </w:t>
      </w:r>
    </w:p>
    <w:p w14:paraId="1C1FC947">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920" w:firstLineChars="600"/>
        <w:jc w:val="both"/>
        <w:textAlignment w:val="auto"/>
        <w:outlineLvl w:val="0"/>
        <w:rPr>
          <w:rFonts w:hint="default"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 xml:space="preserve">执  笔  人： </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郭彦萍          </w:t>
      </w:r>
    </w:p>
    <w:p w14:paraId="49A556D3">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920" w:firstLineChars="600"/>
        <w:jc w:val="both"/>
        <w:textAlignment w:val="auto"/>
        <w:outlineLvl w:val="0"/>
        <w:rPr>
          <w:rFonts w:hint="eastAsia"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编 制 团 队：</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石丹华、李超超、张阁   </w:t>
      </w:r>
    </w:p>
    <w:p w14:paraId="5054A64F">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920" w:firstLineChars="600"/>
        <w:jc w:val="both"/>
        <w:textAlignment w:val="auto"/>
        <w:outlineLvl w:val="0"/>
        <w:rPr>
          <w:rFonts w:hint="default"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参与行业企业：</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河南宏瑞汽车科技有限公司 </w:t>
      </w:r>
    </w:p>
    <w:p w14:paraId="0E8C5A1C">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3577" w:firstLineChars="1118"/>
        <w:jc w:val="both"/>
        <w:textAlignment w:val="auto"/>
        <w:outlineLvl w:val="0"/>
        <w:rPr>
          <w:rFonts w:hint="default" w:ascii="方正小标宋简体" w:hAnsi="方正小标宋简体" w:eastAsia="方正小标宋简体" w:cs="方正小标宋简体"/>
          <w:b w:val="0"/>
          <w:bCs w:val="0"/>
          <w:color w:val="auto"/>
          <w:sz w:val="32"/>
          <w:szCs w:val="32"/>
          <w:highlight w:val="none"/>
          <w:u w:val="single"/>
          <w:lang w:val="en-US" w:eastAsia="zh-CN"/>
        </w:rPr>
      </w:pPr>
      <w:r>
        <w:rPr>
          <w:rFonts w:hint="eastAsia" w:ascii="方正小标宋简体" w:hAnsi="方正小标宋简体" w:eastAsia="方正小标宋简体" w:cs="方正小标宋简体"/>
          <w:b w:val="0"/>
          <w:bCs w:val="0"/>
          <w:color w:val="auto"/>
          <w:sz w:val="32"/>
          <w:szCs w:val="32"/>
          <w:highlight w:val="none"/>
          <w:u w:val="single"/>
          <w:lang w:val="en-US" w:eastAsia="zh-CN"/>
        </w:rPr>
        <w:t>许昌中锋精密机械制造有限公司</w:t>
      </w:r>
    </w:p>
    <w:p w14:paraId="4E36D07A">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920" w:firstLineChars="600"/>
        <w:jc w:val="both"/>
        <w:textAlignment w:val="auto"/>
        <w:outlineLvl w:val="0"/>
        <w:rPr>
          <w:rFonts w:hint="default" w:ascii="方正小标宋简体" w:hAnsi="方正小标宋简体" w:eastAsia="方正小标宋简体" w:cs="方正小标宋简体"/>
          <w:b w:val="0"/>
          <w:bCs w:val="0"/>
          <w:color w:val="auto"/>
          <w:sz w:val="32"/>
          <w:szCs w:val="32"/>
          <w:highlight w:val="none"/>
          <w:lang w:val="en-US" w:eastAsia="zh-CN"/>
        </w:rPr>
      </w:pPr>
      <w:r>
        <w:rPr>
          <w:rFonts w:hint="eastAsia" w:ascii="方正小标宋简体" w:hAnsi="方正小标宋简体" w:eastAsia="方正小标宋简体" w:cs="方正小标宋简体"/>
          <w:b w:val="0"/>
          <w:bCs w:val="0"/>
          <w:color w:val="auto"/>
          <w:sz w:val="32"/>
          <w:szCs w:val="32"/>
          <w:highlight w:val="none"/>
          <w:lang w:val="en-US" w:eastAsia="zh-CN"/>
        </w:rPr>
        <w:t>行业企业人员：</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元柱国、曹林森      </w:t>
      </w:r>
    </w:p>
    <w:p w14:paraId="2BECF6C0">
      <w:pPr>
        <w:keepNext w:val="0"/>
        <w:keepLines w:val="0"/>
        <w:pageBreakBefore w:val="0"/>
        <w:widowControl w:val="0"/>
        <w:kinsoku/>
        <w:wordWrap/>
        <w:overflowPunct/>
        <w:topLinePunct w:val="0"/>
        <w:autoSpaceDE/>
        <w:autoSpaceDN/>
        <w:bidi w:val="0"/>
        <w:adjustRightInd w:val="0"/>
        <w:snapToGrid w:val="0"/>
        <w:spacing w:beforeLines="100" w:afterLines="50" w:line="240" w:lineRule="auto"/>
        <w:ind w:left="0" w:leftChars="0" w:firstLine="1920" w:firstLineChars="600"/>
        <w:jc w:val="both"/>
        <w:textAlignment w:val="auto"/>
        <w:outlineLvl w:val="0"/>
        <w:rPr>
          <w:rFonts w:hint="default"/>
          <w:color w:val="auto"/>
          <w:sz w:val="32"/>
          <w:szCs w:val="32"/>
          <w:lang w:val="en-US"/>
        </w:rPr>
      </w:pPr>
      <w:r>
        <w:rPr>
          <w:rFonts w:hint="eastAsia" w:ascii="方正小标宋简体" w:hAnsi="方正小标宋简体" w:eastAsia="方正小标宋简体" w:cs="方正小标宋简体"/>
          <w:b w:val="0"/>
          <w:bCs w:val="0"/>
          <w:color w:val="auto"/>
          <w:sz w:val="32"/>
          <w:szCs w:val="32"/>
          <w:highlight w:val="none"/>
          <w:lang w:val="en-US" w:eastAsia="zh-CN"/>
        </w:rPr>
        <w:t>编 制 日 期：</w:t>
      </w:r>
      <w:r>
        <w:rPr>
          <w:rFonts w:hint="eastAsia" w:ascii="方正小标宋简体" w:hAnsi="方正小标宋简体" w:eastAsia="方正小标宋简体" w:cs="方正小标宋简体"/>
          <w:b w:val="0"/>
          <w:bCs w:val="0"/>
          <w:color w:val="auto"/>
          <w:sz w:val="32"/>
          <w:szCs w:val="32"/>
          <w:highlight w:val="none"/>
          <w:u w:val="single"/>
          <w:lang w:val="en-US" w:eastAsia="zh-CN"/>
        </w:rPr>
        <w:t xml:space="preserve">        2025年6月        </w:t>
      </w:r>
    </w:p>
    <w:p w14:paraId="04B93F2C">
      <w:pPr>
        <w:spacing w:beforeLines="100" w:afterLines="50" w:line="360" w:lineRule="auto"/>
        <w:rPr>
          <w:rFonts w:cs="Times New Roman"/>
          <w:color w:val="auto"/>
          <w:sz w:val="32"/>
          <w:szCs w:val="32"/>
          <w:highlight w:val="none"/>
        </w:rPr>
      </w:pPr>
    </w:p>
    <w:p w14:paraId="0839CDA2">
      <w:pPr>
        <w:spacing w:beforeLines="100" w:afterLines="50" w:line="360" w:lineRule="auto"/>
        <w:rPr>
          <w:rFonts w:cs="Times New Roman"/>
          <w:color w:val="auto"/>
          <w:sz w:val="32"/>
          <w:szCs w:val="32"/>
          <w:highlight w:val="none"/>
        </w:rPr>
      </w:pPr>
    </w:p>
    <w:p w14:paraId="36023453">
      <w:pPr>
        <w:keepNext w:val="0"/>
        <w:keepLines w:val="0"/>
        <w:pageBreakBefore w:val="0"/>
        <w:widowControl w:val="0"/>
        <w:kinsoku/>
        <w:wordWrap/>
        <w:overflowPunct/>
        <w:topLinePunct w:val="0"/>
        <w:autoSpaceDE/>
        <w:autoSpaceDN/>
        <w:bidi w:val="0"/>
        <w:adjustRightInd w:val="0"/>
        <w:snapToGrid w:val="0"/>
        <w:spacing w:before="157" w:beforeLines="50" w:line="360" w:lineRule="auto"/>
        <w:ind w:left="0" w:leftChars="0" w:firstLine="0" w:firstLineChars="0"/>
        <w:jc w:val="center"/>
        <w:textAlignment w:val="auto"/>
        <w:outlineLvl w:val="0"/>
        <w:rPr>
          <w:rFonts w:hint="eastAsia"/>
          <w:b/>
          <w:bCs/>
          <w:color w:val="auto"/>
          <w:sz w:val="32"/>
          <w:szCs w:val="32"/>
          <w:highlight w:val="none"/>
        </w:rPr>
      </w:pPr>
      <w:bookmarkStart w:id="0" w:name="_Toc4414"/>
      <w:bookmarkStart w:id="1" w:name="_Toc12733"/>
      <w:bookmarkStart w:id="2" w:name="_Toc30766"/>
      <w:r>
        <w:rPr>
          <w:rFonts w:hint="eastAsia"/>
          <w:b/>
          <w:bCs/>
          <w:color w:val="auto"/>
          <w:sz w:val="32"/>
          <w:szCs w:val="32"/>
          <w:highlight w:val="none"/>
        </w:rPr>
        <w:t>教务处编</w:t>
      </w:r>
      <w:bookmarkEnd w:id="0"/>
      <w:bookmarkEnd w:id="1"/>
      <w:bookmarkEnd w:id="2"/>
    </w:p>
    <w:p w14:paraId="7EECEBDF">
      <w:pPr>
        <w:spacing w:beforeLines="100" w:afterLines="50" w:line="360" w:lineRule="auto"/>
        <w:ind w:left="0" w:leftChars="0" w:firstLine="0" w:firstLineChars="0"/>
        <w:jc w:val="center"/>
        <w:outlineLvl w:val="0"/>
        <w:rPr>
          <w:rFonts w:cs="Times New Roman"/>
          <w:b/>
          <w:bCs/>
          <w:color w:val="auto"/>
          <w:sz w:val="32"/>
          <w:szCs w:val="32"/>
          <w:highlight w:val="none"/>
        </w:rPr>
      </w:pPr>
      <w:bookmarkStart w:id="3" w:name="_Toc5144"/>
      <w:bookmarkStart w:id="4" w:name="_Toc10876"/>
      <w:r>
        <w:rPr>
          <w:rFonts w:hint="eastAsia"/>
          <w:b/>
          <w:bCs/>
          <w:color w:val="auto"/>
          <w:sz w:val="32"/>
          <w:szCs w:val="32"/>
          <w:highlight w:val="none"/>
        </w:rPr>
        <w:t>二〇</w:t>
      </w:r>
      <w:r>
        <w:rPr>
          <w:rFonts w:hint="eastAsia"/>
          <w:b/>
          <w:bCs/>
          <w:color w:val="auto"/>
          <w:sz w:val="32"/>
          <w:szCs w:val="32"/>
          <w:highlight w:val="none"/>
          <w:lang w:eastAsia="zh-CN"/>
        </w:rPr>
        <w:t>二</w:t>
      </w:r>
      <w:r>
        <w:rPr>
          <w:rFonts w:hint="eastAsia"/>
          <w:b/>
          <w:bCs/>
          <w:color w:val="auto"/>
          <w:sz w:val="32"/>
          <w:szCs w:val="32"/>
          <w:highlight w:val="none"/>
          <w:lang w:val="en-US" w:eastAsia="zh-CN"/>
        </w:rPr>
        <w:t>五</w:t>
      </w:r>
      <w:r>
        <w:rPr>
          <w:rFonts w:hint="eastAsia"/>
          <w:b/>
          <w:bCs/>
          <w:color w:val="auto"/>
          <w:sz w:val="32"/>
          <w:szCs w:val="32"/>
          <w:highlight w:val="none"/>
        </w:rPr>
        <w:t>年</w:t>
      </w:r>
      <w:r>
        <w:rPr>
          <w:rFonts w:hint="eastAsia"/>
          <w:b/>
          <w:bCs/>
          <w:color w:val="auto"/>
          <w:sz w:val="32"/>
          <w:szCs w:val="32"/>
          <w:highlight w:val="none"/>
          <w:lang w:val="en-US" w:eastAsia="zh-CN"/>
        </w:rPr>
        <w:t>六</w:t>
      </w:r>
      <w:r>
        <w:rPr>
          <w:rFonts w:hint="eastAsia"/>
          <w:b/>
          <w:bCs/>
          <w:color w:val="auto"/>
          <w:sz w:val="32"/>
          <w:szCs w:val="32"/>
          <w:highlight w:val="none"/>
        </w:rPr>
        <w:t>月</w:t>
      </w:r>
      <w:bookmarkEnd w:id="3"/>
      <w:bookmarkEnd w:id="4"/>
    </w:p>
    <w:p w14:paraId="6AF97133">
      <w:pPr>
        <w:keepNext w:val="0"/>
        <w:keepLines w:val="0"/>
        <w:pageBreakBefore w:val="0"/>
        <w:widowControl w:val="0"/>
        <w:kinsoku/>
        <w:wordWrap/>
        <w:overflowPunct/>
        <w:topLinePunct w:val="0"/>
        <w:autoSpaceDE/>
        <w:autoSpaceDN/>
        <w:bidi w:val="0"/>
        <w:adjustRightInd w:val="0"/>
        <w:snapToGrid w:val="0"/>
        <w:spacing w:before="625" w:beforeLines="200" w:after="313" w:afterLines="100" w:line="400" w:lineRule="exact"/>
        <w:ind w:left="0" w:leftChars="0" w:right="0" w:rightChars="0" w:firstLine="0" w:firstLineChars="0"/>
        <w:jc w:val="center"/>
        <w:textAlignment w:val="auto"/>
        <w:rPr>
          <w:rFonts w:hint="eastAsia" w:ascii="黑体" w:hAnsi="黑体" w:eastAsia="黑体" w:cs="黑体"/>
          <w:sz w:val="44"/>
          <w:szCs w:val="44"/>
        </w:rPr>
        <w:sectPr>
          <w:headerReference r:id="rId3" w:type="default"/>
          <w:pgSz w:w="11906" w:h="16838"/>
          <w:pgMar w:top="1134" w:right="1418" w:bottom="1134" w:left="1418" w:header="851" w:footer="992" w:gutter="0"/>
          <w:pgNumType w:fmt="decimal" w:start="1"/>
          <w:cols w:space="720" w:num="1"/>
          <w:titlePg/>
          <w:docGrid w:type="lines" w:linePitch="312" w:charSpace="0"/>
        </w:sectPr>
      </w:pPr>
    </w:p>
    <w:p w14:paraId="6B719D6D">
      <w:pPr>
        <w:jc w:val="center"/>
        <w:rPr>
          <w:rFonts w:hint="eastAsia" w:ascii="宋体" w:hAnsi="宋体" w:eastAsia="宋体" w:cs="宋体"/>
          <w:b/>
          <w:sz w:val="44"/>
          <w:szCs w:val="44"/>
          <w:lang w:val="en-US" w:eastAsia="zh-CN"/>
        </w:rPr>
      </w:pPr>
      <w:r>
        <w:rPr>
          <w:rFonts w:hint="eastAsia" w:ascii="宋体" w:hAnsi="宋体" w:eastAsia="宋体" w:cs="宋体"/>
          <w:b/>
          <w:sz w:val="44"/>
          <w:szCs w:val="44"/>
          <w:lang w:val="en-US" w:eastAsia="zh-CN"/>
        </w:rPr>
        <w:t>许昌陶瓷职业学院</w:t>
      </w:r>
    </w:p>
    <w:p w14:paraId="726AA40E">
      <w:pPr>
        <w:jc w:val="center"/>
        <w:rPr>
          <w:rFonts w:hint="eastAsia" w:ascii="宋体" w:hAnsi="宋体" w:eastAsia="宋体" w:cs="宋体"/>
          <w:b/>
          <w:sz w:val="44"/>
          <w:szCs w:val="44"/>
        </w:rPr>
      </w:pPr>
      <w:r>
        <w:rPr>
          <w:rFonts w:hint="eastAsia" w:ascii="宋体" w:hAnsi="宋体" w:eastAsia="宋体" w:cs="宋体"/>
          <w:b/>
          <w:sz w:val="44"/>
          <w:szCs w:val="44"/>
          <w:lang w:val="en-US" w:eastAsia="zh-CN"/>
        </w:rPr>
        <w:t>2025级</w:t>
      </w:r>
      <w:r>
        <w:rPr>
          <w:rFonts w:hint="eastAsia" w:ascii="宋体" w:hAnsi="宋体" w:cs="宋体"/>
          <w:b/>
          <w:sz w:val="44"/>
          <w:szCs w:val="44"/>
          <w:lang w:val="en-US" w:eastAsia="zh-CN"/>
        </w:rPr>
        <w:t>新能源材料应用技术</w:t>
      </w:r>
      <w:r>
        <w:rPr>
          <w:rFonts w:hint="eastAsia" w:ascii="宋体" w:hAnsi="宋体" w:eastAsia="宋体" w:cs="宋体"/>
          <w:b/>
          <w:sz w:val="44"/>
          <w:szCs w:val="44"/>
        </w:rPr>
        <w:t>专业人才培养方案</w:t>
      </w:r>
    </w:p>
    <w:p w14:paraId="3D6AB5D8">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5" w:name="_Toc31560"/>
      <w:bookmarkStart w:id="6" w:name="_Toc20535"/>
      <w:bookmarkStart w:id="7" w:name="_Toc26091"/>
      <w:bookmarkStart w:id="8" w:name="_Toc364078377"/>
      <w:r>
        <w:rPr>
          <w:rFonts w:hint="eastAsia" w:ascii="Times New Roman" w:hAnsi="Times New Roman" w:eastAsia="宋体" w:cs="Times New Roman"/>
          <w:b/>
          <w:kern w:val="2"/>
          <w:sz w:val="24"/>
          <w:szCs w:val="24"/>
          <w:lang w:val="en-US" w:eastAsia="zh-CN" w:bidi="ar-SA"/>
        </w:rPr>
        <w:t>一、专业名称及专业代码</w:t>
      </w:r>
      <w:bookmarkEnd w:id="5"/>
      <w:bookmarkEnd w:id="6"/>
      <w:bookmarkEnd w:id="7"/>
    </w:p>
    <w:p w14:paraId="482DAE11">
      <w:pPr>
        <w:keepNext w:val="0"/>
        <w:keepLines w:val="0"/>
        <w:pageBreakBefore w:val="0"/>
        <w:widowControl w:val="0"/>
        <w:kinsoku/>
        <w:wordWrap/>
        <w:overflowPunct/>
        <w:topLinePunct w:val="0"/>
        <w:autoSpaceDE/>
        <w:autoSpaceDN/>
        <w:bidi w:val="0"/>
        <w:adjustRightInd/>
        <w:snapToGrid/>
        <w:spacing w:line="360" w:lineRule="atLeast"/>
        <w:ind w:firstLine="420" w:firstLineChars="200"/>
        <w:textAlignment w:val="auto"/>
        <w:rPr>
          <w:rFonts w:hint="default" w:ascii="宋体" w:hAnsi="宋体" w:eastAsia="宋体" w:cs="宋体"/>
          <w:color w:val="000000" w:themeColor="text1"/>
          <w:highlight w:val="none"/>
          <w:lang w:val="en-US" w:eastAsia="zh-CN"/>
          <w14:textFill>
            <w14:solidFill>
              <w14:schemeClr w14:val="tx1"/>
            </w14:solidFill>
          </w14:textFill>
        </w:rPr>
      </w:pPr>
      <w:bookmarkStart w:id="9" w:name="_Toc18827"/>
      <w:bookmarkStart w:id="10" w:name="_Toc15758"/>
      <w:bookmarkStart w:id="11" w:name="_Toc2265"/>
      <w:r>
        <w:rPr>
          <w:rFonts w:hint="eastAsia" w:ascii="宋体" w:hAnsi="宋体" w:eastAsia="宋体" w:cs="宋体"/>
          <w:highlight w:val="none"/>
          <w:lang w:val="en-US" w:eastAsia="zh-CN"/>
        </w:rPr>
        <w:t>专业名称：</w:t>
      </w:r>
      <w:r>
        <w:rPr>
          <w:rFonts w:hint="eastAsia" w:ascii="宋体" w:hAnsi="宋体" w:cs="宋体"/>
          <w:b w:val="0"/>
          <w:bCs/>
          <w:color w:val="000000" w:themeColor="text1"/>
          <w:lang w:val="en-US" w:eastAsia="zh-CN"/>
          <w14:textFill>
            <w14:solidFill>
              <w14:schemeClr w14:val="tx1"/>
            </w14:solidFill>
          </w14:textFill>
        </w:rPr>
        <w:t>新能源材料应用技术</w:t>
      </w:r>
    </w:p>
    <w:p w14:paraId="069AFB89">
      <w:pPr>
        <w:keepNext w:val="0"/>
        <w:keepLines w:val="0"/>
        <w:pageBreakBefore w:val="0"/>
        <w:widowControl/>
        <w:suppressLineNumbers w:val="0"/>
        <w:kinsoku/>
        <w:wordWrap/>
        <w:overflowPunct/>
        <w:topLinePunct w:val="0"/>
        <w:autoSpaceDE/>
        <w:autoSpaceDN/>
        <w:bidi w:val="0"/>
        <w:spacing w:line="360" w:lineRule="atLeast"/>
        <w:ind w:firstLine="420" w:firstLineChars="200"/>
        <w:jc w:val="left"/>
        <w:textAlignment w:val="auto"/>
        <w:rPr>
          <w:rFonts w:hint="default" w:ascii="宋体" w:hAnsi="宋体" w:eastAsia="宋体" w:cs="宋体"/>
          <w:color w:val="000000" w:themeColor="text1"/>
          <w:highlight w:val="none"/>
          <w:lang w:val="en-US" w:eastAsia="zh-CN"/>
          <w14:textFill>
            <w14:solidFill>
              <w14:schemeClr w14:val="tx1"/>
            </w14:solidFill>
          </w14:textFill>
        </w:rPr>
      </w:pPr>
      <w:r>
        <w:rPr>
          <w:rFonts w:hint="eastAsia" w:ascii="宋体" w:hAnsi="宋体" w:eastAsia="宋体" w:cs="宋体"/>
          <w:color w:val="000000" w:themeColor="text1"/>
          <w:highlight w:val="none"/>
          <w:lang w:val="en-US" w:eastAsia="zh-CN"/>
          <w14:textFill>
            <w14:solidFill>
              <w14:schemeClr w14:val="tx1"/>
            </w14:solidFill>
          </w14:textFill>
        </w:rPr>
        <w:t>专业代码：</w:t>
      </w:r>
      <w:r>
        <w:rPr>
          <w:rFonts w:hint="eastAsia" w:ascii="宋体" w:hAnsi="宋体" w:cs="宋体"/>
          <w:b w:val="0"/>
          <w:bCs/>
          <w:color w:val="000000" w:themeColor="text1"/>
          <w:lang w:val="en-US" w:eastAsia="zh-CN"/>
          <w14:textFill>
            <w14:solidFill>
              <w14:schemeClr w14:val="tx1"/>
            </w14:solidFill>
          </w14:textFill>
        </w:rPr>
        <w:t>430307</w:t>
      </w:r>
    </w:p>
    <w:p w14:paraId="6EDCF2F3">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二、入学要求</w:t>
      </w:r>
      <w:bookmarkEnd w:id="9"/>
      <w:bookmarkEnd w:id="10"/>
      <w:bookmarkEnd w:id="11"/>
    </w:p>
    <w:bookmarkEnd w:id="8"/>
    <w:p w14:paraId="14829F8C">
      <w:pPr>
        <w:keepNext w:val="0"/>
        <w:keepLines w:val="0"/>
        <w:pageBreakBefore w:val="0"/>
        <w:widowControl/>
        <w:suppressLineNumbers w:val="0"/>
        <w:kinsoku/>
        <w:wordWrap/>
        <w:overflowPunct/>
        <w:topLinePunct w:val="0"/>
        <w:autoSpaceDE/>
        <w:autoSpaceDN/>
        <w:bidi w:val="0"/>
        <w:spacing w:line="360" w:lineRule="atLeast"/>
        <w:ind w:firstLine="420" w:firstLineChars="200"/>
        <w:jc w:val="left"/>
        <w:textAlignment w:val="auto"/>
        <w:rPr>
          <w:rFonts w:hint="eastAsia" w:ascii="宋体" w:hAnsi="宋体" w:eastAsia="宋体" w:cs="宋体"/>
          <w:sz w:val="21"/>
          <w:szCs w:val="21"/>
          <w:lang w:eastAsia="zh-CN"/>
        </w:rPr>
      </w:pPr>
      <w:r>
        <w:rPr>
          <w:rFonts w:hint="eastAsia" w:ascii="宋体" w:hAnsi="宋体" w:eastAsia="宋体" w:cs="宋体"/>
          <w:sz w:val="21"/>
          <w:szCs w:val="21"/>
        </w:rPr>
        <w:t>中等职业学校毕业、普通高级中学毕业或具备同等学力</w:t>
      </w:r>
    </w:p>
    <w:p w14:paraId="41E157FC">
      <w:pPr>
        <w:pStyle w:val="3"/>
        <w:keepNext w:val="0"/>
        <w:keepLines w:val="0"/>
        <w:pageBreakBefore w:val="0"/>
        <w:widowControl w:val="0"/>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bookmarkStart w:id="12" w:name="_Toc21516"/>
      <w:bookmarkStart w:id="13" w:name="_Toc17378"/>
      <w:bookmarkStart w:id="14" w:name="_Toc20700"/>
      <w:r>
        <w:rPr>
          <w:rFonts w:hint="eastAsia" w:ascii="Times New Roman" w:hAnsi="Times New Roman" w:eastAsia="宋体" w:cs="Times New Roman"/>
          <w:b/>
          <w:kern w:val="2"/>
          <w:sz w:val="24"/>
          <w:szCs w:val="24"/>
          <w:lang w:val="en-US" w:eastAsia="zh-CN" w:bidi="ar-SA"/>
        </w:rPr>
        <w:t>三、修业年限</w:t>
      </w:r>
      <w:bookmarkEnd w:id="12"/>
      <w:bookmarkEnd w:id="13"/>
      <w:bookmarkEnd w:id="14"/>
    </w:p>
    <w:p w14:paraId="0EA20889">
      <w:pPr>
        <w:keepNext w:val="0"/>
        <w:keepLines w:val="0"/>
        <w:pageBreakBefore w:val="0"/>
        <w:widowControl/>
        <w:suppressLineNumbers w:val="0"/>
        <w:kinsoku/>
        <w:wordWrap/>
        <w:overflowPunct/>
        <w:topLinePunct w:val="0"/>
        <w:autoSpaceDE/>
        <w:autoSpaceDN/>
        <w:bidi w:val="0"/>
        <w:spacing w:line="360" w:lineRule="atLeast"/>
        <w:ind w:firstLine="420" w:firstLineChars="200"/>
        <w:jc w:val="left"/>
        <w:textAlignment w:val="auto"/>
        <w:rPr>
          <w:rFonts w:hint="default" w:ascii="Arial" w:hAnsi="Arial" w:eastAsia="宋体" w:cs="Times New Roman"/>
          <w:b w:val="0"/>
          <w:bCs/>
          <w:color w:val="000000"/>
          <w:kern w:val="2"/>
          <w:sz w:val="21"/>
          <w:szCs w:val="21"/>
          <w:highlight w:val="none"/>
          <w:lang w:val="en-US" w:eastAsia="zh-CN" w:bidi="ar-SA"/>
        </w:rPr>
      </w:pPr>
      <w:r>
        <w:rPr>
          <w:rFonts w:hint="eastAsia" w:ascii="Arial" w:hAnsi="Arial" w:eastAsia="宋体" w:cs="Times New Roman"/>
          <w:b w:val="0"/>
          <w:bCs/>
          <w:color w:val="000000"/>
          <w:kern w:val="2"/>
          <w:sz w:val="21"/>
          <w:szCs w:val="21"/>
          <w:highlight w:val="none"/>
          <w:lang w:val="en-US" w:eastAsia="zh-CN" w:bidi="ar-SA"/>
        </w:rPr>
        <w:t>三年</w:t>
      </w:r>
    </w:p>
    <w:p w14:paraId="72D7834D">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宋体" w:hAnsi="宋体" w:eastAsia="宋体" w:cs="宋体"/>
          <w:color w:val="000000"/>
          <w:lang w:val="en-US" w:eastAsia="zh-CN"/>
        </w:rPr>
      </w:pPr>
      <w:bookmarkStart w:id="15" w:name="_Toc9441"/>
      <w:bookmarkStart w:id="16" w:name="_Toc3032"/>
      <w:bookmarkStart w:id="17" w:name="_Toc623"/>
      <w:r>
        <w:rPr>
          <w:rFonts w:hint="eastAsia" w:ascii="Times New Roman" w:hAnsi="Times New Roman" w:eastAsia="宋体" w:cs="Times New Roman"/>
          <w:b/>
          <w:kern w:val="2"/>
          <w:sz w:val="24"/>
          <w:szCs w:val="24"/>
          <w:lang w:val="en-US" w:eastAsia="zh-CN" w:bidi="ar-SA"/>
        </w:rPr>
        <w:t>四、职业面向</w:t>
      </w:r>
      <w:bookmarkEnd w:id="15"/>
      <w:bookmarkEnd w:id="16"/>
      <w:bookmarkEnd w:id="17"/>
    </w:p>
    <w:tbl>
      <w:tblPr>
        <w:tblStyle w:val="14"/>
        <w:tblW w:w="4370" w:type="pct"/>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108" w:type="dxa"/>
          <w:bottom w:w="0" w:type="dxa"/>
          <w:right w:w="108" w:type="dxa"/>
        </w:tblCellMar>
      </w:tblPr>
      <w:tblGrid>
        <w:gridCol w:w="2057"/>
        <w:gridCol w:w="6061"/>
      </w:tblGrid>
      <w:tr w14:paraId="0EA870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1973E967">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所属专业大类（代码）</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554B343E">
            <w:pPr>
              <w:keepNext w:val="0"/>
              <w:keepLines w:val="0"/>
              <w:pageBreakBefore w:val="0"/>
              <w:widowControl w:val="0"/>
              <w:kinsoku/>
              <w:wordWrap/>
              <w:overflowPunct/>
              <w:topLinePunct w:val="0"/>
              <w:autoSpaceDE/>
              <w:autoSpaceDN/>
              <w:bidi w:val="0"/>
              <w:adjustRightInd/>
              <w:snapToGrid/>
              <w:spacing w:line="360" w:lineRule="atLeas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能源动力与材料大类（</w:t>
            </w:r>
            <w:r>
              <w:rPr>
                <w:rFonts w:hint="eastAsia" w:ascii="宋体" w:hAnsi="宋体" w:cs="宋体"/>
                <w:color w:val="auto"/>
                <w:sz w:val="18"/>
                <w:szCs w:val="18"/>
                <w:lang w:val="en-US" w:eastAsia="zh-CN"/>
              </w:rPr>
              <w:t>43</w:t>
            </w:r>
            <w:r>
              <w:rPr>
                <w:rFonts w:hint="eastAsia" w:ascii="宋体" w:hAnsi="宋体" w:eastAsia="宋体" w:cs="宋体"/>
                <w:color w:val="auto"/>
                <w:sz w:val="18"/>
                <w:szCs w:val="18"/>
              </w:rPr>
              <w:t>）</w:t>
            </w:r>
          </w:p>
        </w:tc>
      </w:tr>
      <w:tr w14:paraId="405C2B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0FEFA588">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所属专业类（代码）</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60DFC814">
            <w:pPr>
              <w:pStyle w:val="6"/>
              <w:keepNext w:val="0"/>
              <w:keepLines w:val="0"/>
              <w:pageBreakBefore w:val="0"/>
              <w:widowControl w:val="0"/>
              <w:kinsoku/>
              <w:wordWrap/>
              <w:overflowPunct/>
              <w:topLinePunct w:val="0"/>
              <w:autoSpaceDE/>
              <w:autoSpaceDN/>
              <w:bidi w:val="0"/>
              <w:adjustRightInd/>
              <w:snapToGrid/>
              <w:spacing w:beforeLines="0" w:afterLines="0" w:line="360" w:lineRule="atLeast"/>
              <w:ind w:firstLine="0"/>
              <w:jc w:val="left"/>
              <w:textAlignment w:val="auto"/>
              <w:rPr>
                <w:rFonts w:hint="default" w:ascii="宋体" w:hAnsi="宋体" w:eastAsia="宋体" w:cs="宋体"/>
                <w:b w:val="0"/>
                <w:bCs/>
                <w:color w:val="auto"/>
                <w:sz w:val="18"/>
                <w:szCs w:val="18"/>
                <w:lang w:val="en-US" w:eastAsia="zh-CN"/>
              </w:rPr>
            </w:pPr>
            <w:r>
              <w:rPr>
                <w:rFonts w:hint="eastAsia" w:ascii="宋体" w:hAnsi="宋体" w:cs="宋体"/>
                <w:b w:val="0"/>
                <w:bCs/>
                <w:color w:val="auto"/>
                <w:sz w:val="18"/>
                <w:szCs w:val="18"/>
                <w:lang w:val="en-US" w:eastAsia="zh-CN"/>
              </w:rPr>
              <w:t>新能源发电工程类（4303）</w:t>
            </w:r>
          </w:p>
        </w:tc>
      </w:tr>
      <w:tr w14:paraId="4AB5DA6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599BE698">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对应行业（代码）</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79A6E043">
            <w:pPr>
              <w:keepNext w:val="0"/>
              <w:keepLines w:val="0"/>
              <w:widowControl/>
              <w:suppressLineNumbers w:val="0"/>
              <w:jc w:val="left"/>
              <w:rPr>
                <w:rFonts w:hint="eastAsia" w:ascii="宋体" w:hAnsi="宋体" w:eastAsia="宋体" w:cs="宋体"/>
                <w:b w:val="0"/>
                <w:bCs/>
                <w:color w:val="auto"/>
                <w:sz w:val="18"/>
                <w:szCs w:val="18"/>
                <w:lang w:eastAsia="zh-CN"/>
              </w:rPr>
            </w:pPr>
            <w:r>
              <w:rPr>
                <w:rFonts w:hint="eastAsia" w:ascii="宋体" w:hAnsi="宋体" w:eastAsia="宋体" w:cs="宋体"/>
                <w:color w:val="auto"/>
                <w:kern w:val="0"/>
                <w:sz w:val="18"/>
                <w:szCs w:val="18"/>
                <w:lang w:val="en-US" w:eastAsia="zh-CN" w:bidi="ar"/>
              </w:rPr>
              <w:t>电气机械和器材制造业（</w:t>
            </w:r>
            <w:r>
              <w:rPr>
                <w:rFonts w:hint="default" w:ascii="Times New Roman" w:hAnsi="Times New Roman" w:eastAsia="宋体" w:cs="Times New Roman"/>
                <w:color w:val="auto"/>
                <w:kern w:val="0"/>
                <w:sz w:val="18"/>
                <w:szCs w:val="18"/>
                <w:lang w:val="en-US" w:eastAsia="zh-CN" w:bidi="ar"/>
              </w:rPr>
              <w:t>38</w:t>
            </w:r>
            <w:r>
              <w:rPr>
                <w:rFonts w:hint="eastAsia" w:ascii="宋体" w:hAnsi="宋体" w:eastAsia="宋体" w:cs="宋体"/>
                <w:color w:val="auto"/>
                <w:kern w:val="0"/>
                <w:sz w:val="18"/>
                <w:szCs w:val="18"/>
                <w:lang w:val="en-US" w:eastAsia="zh-CN" w:bidi="ar"/>
              </w:rPr>
              <w:t>），电力、热力生产和供应业（</w:t>
            </w:r>
            <w:r>
              <w:rPr>
                <w:rFonts w:hint="default" w:ascii="Times New Roman" w:hAnsi="Times New Roman" w:eastAsia="宋体" w:cs="Times New Roman"/>
                <w:color w:val="auto"/>
                <w:kern w:val="0"/>
                <w:sz w:val="18"/>
                <w:szCs w:val="18"/>
                <w:lang w:val="en-US" w:eastAsia="zh-CN" w:bidi="ar"/>
              </w:rPr>
              <w:t>44</w:t>
            </w:r>
            <w:r>
              <w:rPr>
                <w:rFonts w:hint="eastAsia" w:ascii="宋体" w:hAnsi="宋体" w:eastAsia="宋体" w:cs="宋体"/>
                <w:color w:val="auto"/>
                <w:kern w:val="0"/>
                <w:sz w:val="18"/>
                <w:szCs w:val="18"/>
                <w:lang w:val="en-US" w:eastAsia="zh-CN" w:bidi="ar"/>
              </w:rPr>
              <w:t>）</w:t>
            </w:r>
          </w:p>
        </w:tc>
      </w:tr>
      <w:tr w14:paraId="7EB3374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15"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276C043C">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主要职业类别（代码）</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0D8BC5B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电池及电池系统维修保养师（4-12-01-03）</w:t>
            </w:r>
            <w:r>
              <w:rPr>
                <w:rFonts w:hint="eastAsia" w:ascii="宋体" w:hAnsi="宋体" w:cs="宋体"/>
                <w:color w:val="auto"/>
                <w:kern w:val="0"/>
                <w:sz w:val="18"/>
                <w:szCs w:val="18"/>
                <w:lang w:val="en-US" w:eastAsia="zh-CN" w:bidi="ar"/>
              </w:rPr>
              <w:t>、</w:t>
            </w:r>
            <w:r>
              <w:rPr>
                <w:rFonts w:hint="default" w:ascii="宋体" w:hAnsi="宋体" w:eastAsia="宋体" w:cs="宋体"/>
                <w:color w:val="auto"/>
                <w:kern w:val="0"/>
                <w:sz w:val="18"/>
                <w:szCs w:val="18"/>
                <w:lang w:val="en-US" w:eastAsia="zh-CN" w:bidi="ar"/>
              </w:rPr>
              <w:t>光伏组件制造工</w:t>
            </w:r>
            <w:r>
              <w:rPr>
                <w:rFonts w:hint="eastAsia" w:ascii="宋体" w:hAnsi="宋体" w:eastAsia="宋体" w:cs="宋体"/>
                <w:color w:val="auto"/>
                <w:kern w:val="0"/>
                <w:sz w:val="18"/>
                <w:szCs w:val="18"/>
                <w:lang w:val="en-US" w:eastAsia="zh-CN" w:bidi="ar"/>
              </w:rPr>
              <w:t>（</w:t>
            </w:r>
            <w:r>
              <w:rPr>
                <w:rFonts w:hint="default" w:ascii="宋体" w:hAnsi="宋体" w:eastAsia="宋体" w:cs="宋体"/>
                <w:color w:val="auto"/>
                <w:kern w:val="0"/>
                <w:sz w:val="18"/>
                <w:szCs w:val="18"/>
                <w:lang w:val="en-US" w:eastAsia="zh-CN" w:bidi="ar"/>
              </w:rPr>
              <w:t>6-24-02-04</w:t>
            </w:r>
            <w:r>
              <w:rPr>
                <w:rFonts w:hint="eastAsia" w:ascii="宋体" w:hAnsi="宋体" w:eastAsia="宋体" w:cs="宋体"/>
                <w:color w:val="auto"/>
                <w:kern w:val="0"/>
                <w:sz w:val="18"/>
                <w:szCs w:val="18"/>
                <w:lang w:val="en-US" w:eastAsia="zh-CN" w:bidi="ar"/>
              </w:rPr>
              <w:t>）</w:t>
            </w:r>
            <w:r>
              <w:rPr>
                <w:rFonts w:hint="eastAsia" w:ascii="宋体" w:hAnsi="宋体" w:cs="宋体"/>
                <w:color w:val="auto"/>
                <w:kern w:val="0"/>
                <w:sz w:val="18"/>
                <w:szCs w:val="18"/>
                <w:lang w:val="en-US" w:eastAsia="zh-CN" w:bidi="ar"/>
              </w:rPr>
              <w:t>、</w:t>
            </w:r>
          </w:p>
          <w:p w14:paraId="65A39AD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rPr>
            </w:pPr>
            <w:r>
              <w:rPr>
                <w:rFonts w:hint="default" w:ascii="宋体" w:hAnsi="宋体" w:eastAsia="宋体" w:cs="宋体"/>
                <w:color w:val="auto"/>
                <w:kern w:val="0"/>
                <w:sz w:val="18"/>
                <w:szCs w:val="18"/>
                <w:lang w:val="en-US" w:eastAsia="zh-CN" w:bidi="ar"/>
              </w:rPr>
              <w:t>电池制造工</w:t>
            </w:r>
            <w:r>
              <w:rPr>
                <w:rFonts w:hint="eastAsia" w:ascii="宋体" w:hAnsi="宋体" w:eastAsia="宋体" w:cs="宋体"/>
                <w:color w:val="auto"/>
                <w:kern w:val="0"/>
                <w:sz w:val="18"/>
                <w:szCs w:val="18"/>
                <w:lang w:val="en-US" w:eastAsia="zh-CN" w:bidi="ar"/>
              </w:rPr>
              <w:t>（</w:t>
            </w:r>
            <w:r>
              <w:rPr>
                <w:rFonts w:hint="default" w:ascii="宋体" w:hAnsi="宋体" w:eastAsia="宋体" w:cs="宋体"/>
                <w:color w:val="auto"/>
                <w:kern w:val="0"/>
                <w:sz w:val="18"/>
                <w:szCs w:val="18"/>
                <w:lang w:val="en-US" w:eastAsia="zh-CN" w:bidi="ar"/>
              </w:rPr>
              <w:t>6-24-04-00</w:t>
            </w:r>
            <w:r>
              <w:rPr>
                <w:rFonts w:hint="eastAsia" w:ascii="宋体" w:hAnsi="宋体" w:eastAsia="宋体" w:cs="宋体"/>
                <w:color w:val="auto"/>
                <w:kern w:val="0"/>
                <w:sz w:val="18"/>
                <w:szCs w:val="18"/>
                <w:lang w:val="en-US" w:eastAsia="zh-CN" w:bidi="ar"/>
              </w:rPr>
              <w:t>）</w:t>
            </w:r>
            <w:r>
              <w:rPr>
                <w:rFonts w:hint="eastAsia" w:ascii="宋体" w:hAnsi="宋体" w:cs="宋体"/>
                <w:color w:val="auto"/>
                <w:kern w:val="0"/>
                <w:sz w:val="18"/>
                <w:szCs w:val="18"/>
                <w:lang w:val="en-US" w:eastAsia="zh-CN" w:bidi="ar"/>
              </w:rPr>
              <w:t>、</w:t>
            </w:r>
            <w:r>
              <w:rPr>
                <w:rFonts w:hint="default" w:ascii="宋体" w:hAnsi="宋体" w:eastAsia="宋体" w:cs="宋体"/>
                <w:color w:val="auto"/>
                <w:kern w:val="0"/>
                <w:sz w:val="18"/>
                <w:szCs w:val="18"/>
                <w:lang w:val="en-US" w:eastAsia="zh-CN" w:bidi="ar"/>
              </w:rPr>
              <w:t>光伏发电运维值班员</w:t>
            </w:r>
            <w:r>
              <w:rPr>
                <w:rFonts w:hint="eastAsia" w:ascii="宋体" w:hAnsi="宋体" w:eastAsia="宋体" w:cs="宋体"/>
                <w:color w:val="auto"/>
                <w:kern w:val="0"/>
                <w:sz w:val="18"/>
                <w:szCs w:val="18"/>
                <w:lang w:val="en-US" w:eastAsia="zh-CN" w:bidi="ar"/>
              </w:rPr>
              <w:t>（</w:t>
            </w:r>
            <w:r>
              <w:rPr>
                <w:rFonts w:hint="default" w:ascii="宋体" w:hAnsi="宋体" w:eastAsia="宋体" w:cs="宋体"/>
                <w:color w:val="auto"/>
                <w:kern w:val="0"/>
                <w:sz w:val="18"/>
                <w:szCs w:val="18"/>
                <w:lang w:val="en-US" w:eastAsia="zh-CN" w:bidi="ar"/>
              </w:rPr>
              <w:t>6-28-01-10</w:t>
            </w:r>
            <w:r>
              <w:rPr>
                <w:rFonts w:hint="eastAsia" w:ascii="宋体" w:hAnsi="宋体" w:cs="宋体"/>
                <w:color w:val="auto"/>
                <w:kern w:val="0"/>
                <w:sz w:val="18"/>
                <w:szCs w:val="18"/>
                <w:lang w:val="en-US" w:eastAsia="zh-CN" w:bidi="ar"/>
              </w:rPr>
              <w:t>）</w:t>
            </w:r>
          </w:p>
        </w:tc>
      </w:tr>
      <w:tr w14:paraId="787E3EA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28"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1F7B14F3">
            <w:pPr>
              <w:keepNext w:val="0"/>
              <w:keepLines w:val="0"/>
              <w:pageBreakBefore w:val="0"/>
              <w:widowControl w:val="0"/>
              <w:kinsoku/>
              <w:wordWrap/>
              <w:overflowPunct/>
              <w:topLinePunct w:val="0"/>
              <w:autoSpaceDE/>
              <w:autoSpaceDN/>
              <w:bidi w:val="0"/>
              <w:adjustRightInd/>
              <w:snapToGrid/>
              <w:spacing w:line="360" w:lineRule="atLeast"/>
              <w:ind w:firstLine="0" w:firstLineChars="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主要岗位（群）或技术领域</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50B8AD85">
            <w:pPr>
              <w:keepNext w:val="0"/>
              <w:keepLines w:val="0"/>
              <w:widowControl/>
              <w:suppressLineNumbers w:val="0"/>
              <w:jc w:val="left"/>
              <w:rPr>
                <w:rFonts w:hint="default" w:ascii="宋体" w:hAnsi="宋体" w:eastAsia="宋体" w:cs="宋体"/>
                <w:b w:val="0"/>
                <w:bCs/>
                <w:color w:val="auto"/>
                <w:sz w:val="18"/>
                <w:szCs w:val="18"/>
                <w:lang w:val="en-US" w:eastAsia="zh-CN"/>
              </w:rPr>
            </w:pPr>
            <w:r>
              <w:rPr>
                <w:rFonts w:hint="default" w:ascii="宋体" w:hAnsi="宋体" w:eastAsia="宋体" w:cs="宋体"/>
                <w:b w:val="0"/>
                <w:bCs/>
                <w:color w:val="auto"/>
                <w:sz w:val="18"/>
                <w:szCs w:val="18"/>
                <w:lang w:val="en-US" w:eastAsia="zh-CN"/>
              </w:rPr>
              <w:t>电池生产、材料性能分析、质量控制与检测、品质管理</w:t>
            </w:r>
          </w:p>
        </w:tc>
      </w:tr>
      <w:tr w14:paraId="014B49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1267" w:type="pct"/>
            <w:tcBorders>
              <w:top w:val="single" w:color="auto" w:sz="4" w:space="0"/>
              <w:left w:val="single" w:color="auto" w:sz="4" w:space="0"/>
              <w:bottom w:val="single" w:color="auto" w:sz="4" w:space="0"/>
              <w:right w:val="single" w:color="auto" w:sz="4" w:space="0"/>
            </w:tcBorders>
            <w:noWrap w:val="0"/>
            <w:vAlign w:val="center"/>
          </w:tcPr>
          <w:p w14:paraId="52F102C1">
            <w:pPr>
              <w:keepNext w:val="0"/>
              <w:keepLines w:val="0"/>
              <w:pageBreakBefore w:val="0"/>
              <w:widowControl w:val="0"/>
              <w:kinsoku/>
              <w:wordWrap/>
              <w:overflowPunct/>
              <w:topLinePunct w:val="0"/>
              <w:autoSpaceDE/>
              <w:autoSpaceDN/>
              <w:bidi w:val="0"/>
              <w:adjustRightInd/>
              <w:snapToGrid/>
              <w:spacing w:line="360" w:lineRule="atLeast"/>
              <w:ind w:firstLine="0"/>
              <w:jc w:val="center"/>
              <w:textAlignment w:val="auto"/>
              <w:rPr>
                <w:rFonts w:hint="eastAsia" w:ascii="宋体" w:hAnsi="宋体" w:eastAsia="宋体" w:cs="宋体"/>
                <w:b/>
                <w:bCs/>
                <w:sz w:val="18"/>
                <w:szCs w:val="18"/>
              </w:rPr>
            </w:pPr>
            <w:r>
              <w:rPr>
                <w:rFonts w:hint="eastAsia" w:ascii="宋体" w:hAnsi="宋体" w:eastAsia="宋体" w:cs="宋体"/>
                <w:b/>
                <w:bCs/>
                <w:sz w:val="18"/>
                <w:szCs w:val="18"/>
              </w:rPr>
              <w:t>职业类证书举例</w:t>
            </w:r>
          </w:p>
        </w:tc>
        <w:tc>
          <w:tcPr>
            <w:tcW w:w="3732" w:type="pct"/>
            <w:tcBorders>
              <w:top w:val="single" w:color="auto" w:sz="4" w:space="0"/>
              <w:left w:val="single" w:color="auto" w:sz="4" w:space="0"/>
              <w:bottom w:val="single" w:color="auto" w:sz="4" w:space="0"/>
              <w:right w:val="single" w:color="auto" w:sz="4" w:space="0"/>
            </w:tcBorders>
            <w:noWrap w:val="0"/>
            <w:vAlign w:val="center"/>
          </w:tcPr>
          <w:p w14:paraId="2DF7C777">
            <w:pPr>
              <w:keepNext w:val="0"/>
              <w:keepLines w:val="0"/>
              <w:pageBreakBefore w:val="0"/>
              <w:widowControl/>
              <w:suppressLineNumbers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auto"/>
                <w:sz w:val="18"/>
                <w:szCs w:val="18"/>
                <w:lang w:eastAsia="zh-CN"/>
              </w:rPr>
            </w:pPr>
            <w:r>
              <w:rPr>
                <w:rFonts w:hint="eastAsia" w:ascii="宋体" w:hAnsi="宋体" w:cs="宋体"/>
                <w:b w:val="0"/>
                <w:bCs/>
                <w:color w:val="auto"/>
                <w:sz w:val="18"/>
                <w:szCs w:val="18"/>
                <w:lang w:val="en-US" w:eastAsia="zh-CN"/>
              </w:rPr>
              <w:t>光伏电站运维、</w:t>
            </w:r>
            <w:r>
              <w:rPr>
                <w:rFonts w:hint="default" w:ascii="宋体" w:hAnsi="宋体" w:eastAsia="宋体" w:cs="宋体"/>
                <w:b w:val="0"/>
                <w:bCs/>
                <w:color w:val="auto"/>
                <w:sz w:val="18"/>
                <w:szCs w:val="18"/>
                <w:lang w:val="en-US" w:eastAsia="zh-CN"/>
              </w:rPr>
              <w:t>电池制造工证书</w:t>
            </w:r>
            <w:r>
              <w:rPr>
                <w:rFonts w:hint="eastAsia" w:ascii="宋体" w:hAnsi="宋体" w:eastAsia="宋体" w:cs="宋体"/>
                <w:b w:val="0"/>
                <w:bCs/>
                <w:color w:val="auto"/>
                <w:sz w:val="18"/>
                <w:szCs w:val="18"/>
                <w:lang w:val="en-US" w:eastAsia="zh-CN"/>
              </w:rPr>
              <w:t>、</w:t>
            </w:r>
            <w:r>
              <w:rPr>
                <w:rFonts w:hint="default" w:ascii="宋体" w:hAnsi="宋体" w:eastAsia="宋体" w:cs="宋体"/>
                <w:b w:val="0"/>
                <w:bCs/>
                <w:color w:val="auto"/>
                <w:sz w:val="18"/>
                <w:szCs w:val="18"/>
                <w:lang w:val="en-US" w:eastAsia="zh-CN"/>
              </w:rPr>
              <w:t>光伏组件制造工证书、光伏发电运维管理师证书、电池及电池系统维修保养师证书、太阳电池制造工证书</w:t>
            </w:r>
          </w:p>
        </w:tc>
      </w:tr>
    </w:tbl>
    <w:p w14:paraId="7F6EAF1A">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五、培养目标与培养规格</w:t>
      </w:r>
    </w:p>
    <w:p w14:paraId="2A62DA7F">
      <w:pPr>
        <w:pStyle w:val="4"/>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22" w:firstLineChars="200"/>
        <w:textAlignment w:val="auto"/>
        <w:rPr>
          <w:rFonts w:hint="eastAsia" w:ascii="宋体" w:hAnsi="宋体" w:eastAsia="宋体" w:cs="宋体"/>
          <w:sz w:val="21"/>
          <w:szCs w:val="21"/>
        </w:rPr>
      </w:pPr>
      <w:bookmarkStart w:id="18" w:name="_Toc31884"/>
      <w:bookmarkStart w:id="19" w:name="_Toc8908"/>
      <w:r>
        <w:rPr>
          <w:rFonts w:hint="eastAsia" w:ascii="宋体" w:hAnsi="宋体" w:eastAsia="宋体" w:cs="宋体"/>
          <w:sz w:val="21"/>
          <w:szCs w:val="21"/>
        </w:rPr>
        <w:t>（一）培养目标</w:t>
      </w:r>
      <w:bookmarkEnd w:id="18"/>
      <w:bookmarkEnd w:id="19"/>
    </w:p>
    <w:p w14:paraId="4A304F26">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本专业培养能够践行社会主义核心价值观，传承技能文明，德智体美劳全面发展，具有一定的科学文化水平，良好的人文素养、科学素养、数字素养、职业道德、创新意识，爱岗敬业的职业精神和精益求精的工匠精神，较强的就业创业能力和可持续发展的能力，掌握本专业知识和技术技能，具备职业综合素质和行动能力，面向电气机械和器材制造业，电力、热力生产和供应业的电池制造人员、输配电及控制设备制造人员等职业，能够从事晶硅组件生产及质量检测、薄膜电池生产及质量检测、储能电池生产及质量检测、风机叶片材料生产、储能系统装配与调试、新能源发电系统安装调试等工作的高技能人才。</w:t>
      </w:r>
    </w:p>
    <w:p w14:paraId="14E154DF">
      <w:pPr>
        <w:pStyle w:val="4"/>
        <w:keepNext/>
        <w:keepLines/>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atLeast"/>
        <w:ind w:firstLine="422" w:firstLineChars="200"/>
        <w:textAlignment w:val="auto"/>
        <w:rPr>
          <w:rFonts w:hint="eastAsia" w:ascii="Arial" w:hAnsi="Arial" w:cs="Times New Roman"/>
          <w:b/>
        </w:rPr>
      </w:pPr>
      <w:bookmarkStart w:id="20" w:name="_Toc25925"/>
      <w:bookmarkStart w:id="21" w:name="_Toc7335"/>
      <w:r>
        <w:rPr>
          <w:rFonts w:hint="eastAsia" w:ascii="宋体" w:hAnsi="宋体" w:eastAsia="宋体" w:cs="宋体"/>
          <w:sz w:val="21"/>
          <w:szCs w:val="21"/>
          <w:lang w:val="en-US" w:eastAsia="zh-CN"/>
        </w:rPr>
        <w:t>（二）</w:t>
      </w:r>
      <w:r>
        <w:rPr>
          <w:rFonts w:hint="eastAsia" w:ascii="宋体" w:hAnsi="宋体" w:eastAsia="宋体" w:cs="宋体"/>
          <w:sz w:val="21"/>
          <w:szCs w:val="21"/>
        </w:rPr>
        <w:t>培养规格</w:t>
      </w:r>
      <w:bookmarkEnd w:id="20"/>
      <w:bookmarkEnd w:id="21"/>
    </w:p>
    <w:p w14:paraId="2293E09B">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color w:val="auto"/>
          <w:lang w:val="en-US" w:eastAsia="zh-CN"/>
        </w:rPr>
      </w:pPr>
      <w:bookmarkStart w:id="22" w:name="_Toc16644"/>
      <w:r>
        <w:rPr>
          <w:rFonts w:hint="eastAsia" w:ascii="宋体" w:hAnsi="宋体" w:eastAsia="宋体" w:cs="宋体"/>
          <w:color w:val="auto"/>
          <w:lang w:val="en-US" w:eastAsia="zh-CN"/>
        </w:rPr>
        <w:t xml:space="preserve">本专业学生应在系统学习本专业知识并完成有关实习实训基础上，全面提升知识、能力、素质，掌握并实际运用岗位（群）需要的专业核心技术技能，实现德智体美劳全面发展，总体上须达到以下要求： </w:t>
      </w:r>
    </w:p>
    <w:p w14:paraId="7CA567DE">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1</w:t>
      </w:r>
      <w:r>
        <w:rPr>
          <w:rFonts w:hint="eastAsia" w:ascii="宋体" w:hAnsi="宋体" w:eastAsia="宋体" w:cs="宋体"/>
          <w:color w:val="auto"/>
          <w:lang w:val="en-US" w:eastAsia="zh-CN"/>
        </w:rPr>
        <w:t xml:space="preserve">）坚定拥护中国共产党领导和中国特色社会主义制度，以习近平新时代中国特色社会主义思想为指导，践行社会主义核心价值观，具有坚定的理想信念、深厚的爱国情感和中华民族自豪感； </w:t>
      </w:r>
    </w:p>
    <w:p w14:paraId="200507AC">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2</w:t>
      </w:r>
      <w:r>
        <w:rPr>
          <w:rFonts w:hint="eastAsia" w:ascii="宋体" w:hAnsi="宋体" w:eastAsia="宋体" w:cs="宋体"/>
          <w:color w:val="auto"/>
          <w:lang w:val="en-US" w:eastAsia="zh-CN"/>
        </w:rPr>
        <w:t xml:space="preserve">）掌握与本专业对应职业活动相关的国家法律、行业规定，掌握绿色生产、环境保护、安全防护、质量管理等相关知识与技能，了解相关行业文化，具有爱岗敬业的职业精神，遵守职业道德准则和行为规范，具备社会责任感和担当精神； </w:t>
      </w:r>
    </w:p>
    <w:p w14:paraId="369B6764">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3</w:t>
      </w:r>
      <w:r>
        <w:rPr>
          <w:rFonts w:hint="eastAsia" w:ascii="宋体" w:hAnsi="宋体" w:eastAsia="宋体" w:cs="宋体"/>
          <w:color w:val="auto"/>
          <w:lang w:val="en-US" w:eastAsia="zh-CN"/>
        </w:rPr>
        <w:t xml:space="preserve">）掌握支撑本专业学习和可持续发展必备的语文、数学、外语（英语等）、信息技术等文化基础知识，具有良好的人文素养与科学素养，具备职业生涯规划能力； </w:t>
      </w:r>
    </w:p>
    <w:p w14:paraId="35DEADC7">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4</w:t>
      </w:r>
      <w:r>
        <w:rPr>
          <w:rFonts w:hint="eastAsia" w:ascii="宋体" w:hAnsi="宋体" w:eastAsia="宋体" w:cs="宋体"/>
          <w:color w:val="auto"/>
          <w:lang w:val="en-US" w:eastAsia="zh-CN"/>
        </w:rPr>
        <w:t xml:space="preserve">）具有良好的语言表达能力、文字表达能力、沟通合作能力，具有较强的集体意识和团队合作意识，学习 </w:t>
      </w:r>
      <w:r>
        <w:rPr>
          <w:rFonts w:hint="default" w:ascii="宋体" w:hAnsi="宋体" w:eastAsia="宋体" w:cs="宋体"/>
          <w:color w:val="auto"/>
          <w:lang w:val="en-US" w:eastAsia="zh-CN"/>
        </w:rPr>
        <w:t xml:space="preserve">1 </w:t>
      </w:r>
      <w:r>
        <w:rPr>
          <w:rFonts w:hint="eastAsia" w:ascii="宋体" w:hAnsi="宋体" w:eastAsia="宋体" w:cs="宋体"/>
          <w:color w:val="auto"/>
          <w:lang w:val="en-US" w:eastAsia="zh-CN"/>
        </w:rPr>
        <w:t xml:space="preserve">门外语并结合本专业加以运用； </w:t>
      </w:r>
    </w:p>
    <w:p w14:paraId="091CC87C">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5</w:t>
      </w:r>
      <w:r>
        <w:rPr>
          <w:rFonts w:hint="eastAsia" w:ascii="宋体" w:hAnsi="宋体" w:eastAsia="宋体" w:cs="宋体"/>
          <w:color w:val="auto"/>
          <w:lang w:val="en-US" w:eastAsia="zh-CN"/>
        </w:rPr>
        <w:t xml:space="preserve">）掌握光伏、风机叶片、储能、氢能材料与器件、材料力学、薄膜物理与技术、化学电源、电工与电子技术等方面的专业基础理论知识； </w:t>
      </w:r>
    </w:p>
    <w:p w14:paraId="52A1F31D">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6</w:t>
      </w:r>
      <w:r>
        <w:rPr>
          <w:rFonts w:hint="eastAsia" w:ascii="宋体" w:hAnsi="宋体" w:eastAsia="宋体" w:cs="宋体"/>
          <w:color w:val="auto"/>
          <w:lang w:val="en-US" w:eastAsia="zh-CN"/>
        </w:rPr>
        <w:t xml:space="preserve">）掌握晶硅组件生产及质量检测、薄膜电池生产及质量检测等技术，能落实绿色低碳生产要求，具有在晶硅组件和薄膜组件生产领域进行工艺管控、设备维护与保养、质量检测、处理生产异常等的能力； </w:t>
      </w:r>
    </w:p>
    <w:p w14:paraId="124D1962">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7</w:t>
      </w:r>
      <w:r>
        <w:rPr>
          <w:rFonts w:hint="eastAsia" w:ascii="宋体" w:hAnsi="宋体" w:eastAsia="宋体" w:cs="宋体"/>
          <w:color w:val="auto"/>
          <w:lang w:val="en-US" w:eastAsia="zh-CN"/>
        </w:rPr>
        <w:t xml:space="preserve">）掌握储能电池生产及质量检测技术，能落实绿色低碳生产要求，具有在储能电池生产领域进行工艺制订、质量检测、处理生产异常等的能力； </w:t>
      </w:r>
    </w:p>
    <w:p w14:paraId="75246883">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8</w:t>
      </w:r>
      <w:r>
        <w:rPr>
          <w:rFonts w:hint="eastAsia" w:ascii="宋体" w:hAnsi="宋体" w:eastAsia="宋体" w:cs="宋体"/>
          <w:color w:val="auto"/>
          <w:lang w:val="en-US" w:eastAsia="zh-CN"/>
        </w:rPr>
        <w:t xml:space="preserve">）掌握风机叶片材料生产技术，能落实绿色低碳生产要求，具有对风机叶片材料进行选型、结构设计、制造加工、检查验收等的能力； </w:t>
      </w:r>
    </w:p>
    <w:p w14:paraId="052EAAE4">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9</w:t>
      </w:r>
      <w:r>
        <w:rPr>
          <w:rFonts w:hint="eastAsia" w:ascii="宋体" w:hAnsi="宋体" w:eastAsia="宋体" w:cs="宋体"/>
          <w:color w:val="auto"/>
          <w:lang w:val="en-US" w:eastAsia="zh-CN"/>
        </w:rPr>
        <w:t xml:space="preserve">）掌握储能系统装配与调试技术，具备储能系统项目集成设计，电气设计选型及验证，系统安装、调试、分析及维护等的能力； </w:t>
      </w:r>
    </w:p>
    <w:p w14:paraId="098DEF7B">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10</w:t>
      </w:r>
      <w:r>
        <w:rPr>
          <w:rFonts w:hint="eastAsia" w:ascii="宋体" w:hAnsi="宋体" w:eastAsia="宋体" w:cs="宋体"/>
          <w:color w:val="auto"/>
          <w:lang w:val="en-US" w:eastAsia="zh-CN"/>
        </w:rPr>
        <w:t xml:space="preserve">）掌握新能源发电系统安装与调试技术，具备光伏、风电系统方案设计、项目预算、项目施工管理及光伏电站、风电站智能运维管理等的能力； </w:t>
      </w:r>
    </w:p>
    <w:p w14:paraId="4F69EFE2">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11</w:t>
      </w:r>
      <w:r>
        <w:rPr>
          <w:rFonts w:hint="eastAsia" w:ascii="宋体" w:hAnsi="宋体" w:eastAsia="宋体" w:cs="宋体"/>
          <w:color w:val="auto"/>
          <w:lang w:val="en-US" w:eastAsia="zh-CN"/>
        </w:rPr>
        <w:t xml:space="preserve">）掌握信息技术基础知识，具有适应本行业数字化和智能化发展需求的数字技能； </w:t>
      </w:r>
    </w:p>
    <w:p w14:paraId="76B9D253">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12</w:t>
      </w:r>
      <w:r>
        <w:rPr>
          <w:rFonts w:hint="eastAsia" w:ascii="宋体" w:hAnsi="宋体" w:eastAsia="宋体" w:cs="宋体"/>
          <w:color w:val="auto"/>
          <w:lang w:val="en-US" w:eastAsia="zh-CN"/>
        </w:rPr>
        <w:t xml:space="preserve">）具有探究学习、终身学习和可持续发展的能力，具有整合知识和综合运用知识分析问题和解决问题的能力； </w:t>
      </w:r>
    </w:p>
    <w:p w14:paraId="795BB1F4">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13</w:t>
      </w:r>
      <w:r>
        <w:rPr>
          <w:rFonts w:hint="eastAsia" w:ascii="宋体" w:hAnsi="宋体" w:eastAsia="宋体" w:cs="宋体"/>
          <w:color w:val="auto"/>
          <w:lang w:val="en-US" w:eastAsia="zh-CN"/>
        </w:rPr>
        <w:t xml:space="preserve">）掌握身体运动的基本知识和至少 </w:t>
      </w:r>
      <w:r>
        <w:rPr>
          <w:rFonts w:hint="default" w:ascii="宋体" w:hAnsi="宋体" w:eastAsia="宋体" w:cs="宋体"/>
          <w:color w:val="auto"/>
          <w:lang w:val="en-US" w:eastAsia="zh-CN"/>
        </w:rPr>
        <w:t xml:space="preserve">1 </w:t>
      </w:r>
      <w:r>
        <w:rPr>
          <w:rFonts w:hint="eastAsia" w:ascii="宋体" w:hAnsi="宋体" w:eastAsia="宋体" w:cs="宋体"/>
          <w:color w:val="auto"/>
          <w:lang w:val="en-US" w:eastAsia="zh-CN"/>
        </w:rPr>
        <w:t xml:space="preserve">项体育运动技能，达到国家大学生体质健康测试合格标准，养成良好的运动习惯、卫生习惯和行为习惯；具备一定的心理调适能力； </w:t>
      </w:r>
    </w:p>
    <w:p w14:paraId="3DF59B60">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14</w:t>
      </w:r>
      <w:r>
        <w:rPr>
          <w:rFonts w:hint="eastAsia" w:ascii="宋体" w:hAnsi="宋体" w:eastAsia="宋体" w:cs="宋体"/>
          <w:color w:val="auto"/>
          <w:lang w:val="en-US" w:eastAsia="zh-CN"/>
        </w:rPr>
        <w:t>）掌握必备的美育知识，具有一定的文化修养、审美能力，形成至少</w:t>
      </w:r>
      <w:r>
        <w:rPr>
          <w:rFonts w:hint="default" w:ascii="宋体" w:hAnsi="宋体" w:eastAsia="宋体" w:cs="宋体"/>
          <w:color w:val="auto"/>
          <w:lang w:val="en-US" w:eastAsia="zh-CN"/>
        </w:rPr>
        <w:t xml:space="preserve">1 </w:t>
      </w:r>
      <w:r>
        <w:rPr>
          <w:rFonts w:hint="eastAsia" w:ascii="宋体" w:hAnsi="宋体" w:eastAsia="宋体" w:cs="宋体"/>
          <w:color w:val="auto"/>
          <w:lang w:val="en-US" w:eastAsia="zh-CN"/>
        </w:rPr>
        <w:t xml:space="preserve">项艺术特长或爱好； </w:t>
      </w:r>
    </w:p>
    <w:p w14:paraId="2DD0A5D8">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w:t>
      </w:r>
      <w:r>
        <w:rPr>
          <w:rFonts w:hint="default" w:ascii="宋体" w:hAnsi="宋体" w:eastAsia="宋体" w:cs="宋体"/>
          <w:color w:val="auto"/>
          <w:lang w:val="en-US" w:eastAsia="zh-CN"/>
        </w:rPr>
        <w:t>15</w:t>
      </w:r>
      <w:r>
        <w:rPr>
          <w:rFonts w:hint="eastAsia" w:ascii="宋体" w:hAnsi="宋体" w:eastAsia="宋体" w:cs="宋体"/>
          <w:color w:val="auto"/>
          <w:lang w:val="en-US" w:eastAsia="zh-CN"/>
        </w:rPr>
        <w:t>）树立正确的劳动观，尊重劳动，热爱劳动，具备与本专业职业发展相适应的劳动素养，弘扬劳模精神、劳动精神、工匠精神，弘扬劳动光荣、技能宝贵、创造伟大的时代风尚</w:t>
      </w:r>
      <w:r>
        <w:rPr>
          <w:rFonts w:hint="eastAsia" w:ascii="宋体" w:hAnsi="宋体" w:cs="宋体"/>
          <w:color w:val="auto"/>
          <w:lang w:val="en-US" w:eastAsia="zh-CN"/>
        </w:rPr>
        <w:t>；</w:t>
      </w:r>
    </w:p>
    <w:p w14:paraId="7E9873D3">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（16）具有创新意识和创业基础能力，能够结合新能源材料行业技术前沿与产业需求，参与技术改良、产品优化等创新实践，具备将专业技能与创业思维相结合的初步能力；</w:t>
      </w:r>
    </w:p>
    <w:p w14:paraId="05959154">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（17）适应产教融合育人要求，能够快速适配企业真实生产场景，理解校企协同的工作模式，具备在双导师指导下完成岗位实践任务、解决实际工程问题的适配能力；</w:t>
      </w:r>
    </w:p>
    <w:p w14:paraId="4812A086">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ascii="宋体" w:hAnsi="宋体" w:eastAsia="宋体" w:cs="宋体"/>
          <w:color w:val="auto"/>
          <w:lang w:val="en-US" w:eastAsia="zh-CN"/>
        </w:rPr>
      </w:pPr>
      <w:r>
        <w:rPr>
          <w:rFonts w:hint="eastAsia" w:ascii="宋体" w:hAnsi="宋体" w:eastAsia="宋体" w:cs="宋体"/>
          <w:color w:val="auto"/>
          <w:lang w:val="en-US" w:eastAsia="zh-CN"/>
        </w:rPr>
        <w:t>（18）具有初步的国际视野，了解新能源材料领域的国际发展趋势与先进技术标准，能够借助外语工具获取行业国际前沿资讯，适应行业国际化发展对人才的基础要求。</w:t>
      </w:r>
    </w:p>
    <w:p w14:paraId="1FB7E69B">
      <w:pPr>
        <w:rPr>
          <w:rFonts w:hint="eastAsia" w:ascii="宋体" w:hAnsi="宋体" w:eastAsia="宋体" w:cs="宋体"/>
          <w:color w:val="auto"/>
          <w:lang w:val="en-US" w:eastAsia="zh-CN"/>
        </w:rPr>
      </w:pPr>
      <w:r>
        <w:rPr>
          <w:rFonts w:hint="eastAsia" w:ascii="宋体" w:hAnsi="宋体" w:eastAsia="宋体" w:cs="宋体"/>
          <w:color w:val="auto"/>
          <w:lang w:val="en-US" w:eastAsia="zh-CN"/>
        </w:rPr>
        <w:br w:type="page"/>
      </w:r>
    </w:p>
    <w:p w14:paraId="59D56831">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r>
        <w:rPr>
          <w:rFonts w:hint="eastAsia" w:ascii="Times New Roman" w:hAnsi="Times New Roman" w:eastAsia="宋体" w:cs="Times New Roman"/>
          <w:b/>
          <w:kern w:val="2"/>
          <w:sz w:val="24"/>
          <w:szCs w:val="24"/>
          <w:lang w:val="en-US" w:eastAsia="zh-CN" w:bidi="ar-SA"/>
        </w:rPr>
        <w:t>六、课程设置及要求</w:t>
      </w:r>
    </w:p>
    <w:p w14:paraId="3C42FCEE">
      <w:pPr>
        <w:pStyle w:val="4"/>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（一）公共基础课程</w:t>
      </w:r>
    </w:p>
    <w:tbl>
      <w:tblPr>
        <w:tblStyle w:val="14"/>
        <w:tblW w:w="95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74"/>
        <w:gridCol w:w="2711"/>
        <w:gridCol w:w="2938"/>
        <w:gridCol w:w="2719"/>
      </w:tblGrid>
      <w:tr w14:paraId="5496E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F485A0C">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课程名称</w:t>
            </w:r>
          </w:p>
        </w:tc>
        <w:tc>
          <w:tcPr>
            <w:tcW w:w="2778" w:type="dxa"/>
            <w:noWrap w:val="0"/>
            <w:vAlign w:val="center"/>
          </w:tcPr>
          <w:p w14:paraId="38559E59">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课程目标</w:t>
            </w:r>
          </w:p>
        </w:tc>
        <w:tc>
          <w:tcPr>
            <w:tcW w:w="2778" w:type="dxa"/>
            <w:noWrap w:val="0"/>
            <w:vAlign w:val="center"/>
          </w:tcPr>
          <w:p w14:paraId="4B0E6E67">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主要内容</w:t>
            </w:r>
          </w:p>
        </w:tc>
        <w:tc>
          <w:tcPr>
            <w:tcW w:w="2778" w:type="dxa"/>
            <w:noWrap w:val="0"/>
            <w:vAlign w:val="center"/>
          </w:tcPr>
          <w:p w14:paraId="7995D2C6">
            <w:pPr>
              <w:keepNext w:val="0"/>
              <w:keepLines/>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bCs w:val="0"/>
                <w:sz w:val="18"/>
                <w:szCs w:val="18"/>
                <w:highlight w:val="none"/>
                <w:vertAlign w:val="baseline"/>
                <w:lang w:val="en-US" w:eastAsia="zh-CN"/>
              </w:rPr>
            </w:pPr>
            <w:r>
              <w:rPr>
                <w:rFonts w:hint="eastAsia" w:ascii="宋体" w:hAnsi="宋体" w:eastAsia="宋体" w:cs="宋体"/>
                <w:b/>
                <w:bCs w:val="0"/>
                <w:sz w:val="18"/>
                <w:szCs w:val="18"/>
                <w:highlight w:val="none"/>
                <w:vertAlign w:val="baseline"/>
                <w:lang w:val="en-US" w:eastAsia="zh-CN"/>
              </w:rPr>
              <w:t>教学要求</w:t>
            </w:r>
          </w:p>
        </w:tc>
      </w:tr>
      <w:tr w14:paraId="66479B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7F16AAFB">
            <w:pPr>
              <w:keepNext w:val="0"/>
              <w:keepLines/>
              <w:pageBreakBefore w:val="0"/>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bCs/>
                <w:color w:val="auto"/>
                <w:sz w:val="18"/>
                <w:szCs w:val="18"/>
                <w:highlight w:val="none"/>
              </w:rPr>
              <w:t>思想道德与法治</w:t>
            </w:r>
          </w:p>
        </w:tc>
        <w:tc>
          <w:tcPr>
            <w:tcW w:w="2778" w:type="dxa"/>
            <w:noWrap w:val="0"/>
            <w:vAlign w:val="top"/>
          </w:tcPr>
          <w:p w14:paraId="6A01456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（1）引导大学生树立科学的理想信念，弘扬中国精神，培育正确的人生观、价值观，养成良好的道德品质和法治素养，为逐渐成长为有理想、有本领、有担当的时代新人打下坚实的理论基础。</w:t>
            </w:r>
          </w:p>
          <w:p w14:paraId="1E4D780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（2）帮助学生牢固树立社会主义核心价值观，提高思想道德素质和法治素养，成为全面发展的社会主义事业接班人。</w:t>
            </w:r>
          </w:p>
          <w:p w14:paraId="4468D3C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（3）增强学法、用法的自觉性，全面提高大学生的思想道德素质、行为修养和法律素养。</w:t>
            </w:r>
          </w:p>
          <w:p w14:paraId="65EA499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23E8014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（1）中国特色社会主义进入了新时代。</w:t>
            </w:r>
          </w:p>
          <w:p w14:paraId="0520419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（2）人生观的基本内涵以及对人生的重要作用，树立为人民服务的人生观。</w:t>
            </w:r>
          </w:p>
          <w:p w14:paraId="16B2351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（3）理想信念对大学生成才的重要意义，树立马克思主义的崇高的理想信念。</w:t>
            </w:r>
          </w:p>
          <w:p w14:paraId="743B0A7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（4）中国精神的科学内涵，实现中国梦必须弘扬中国精神。</w:t>
            </w:r>
          </w:p>
          <w:p w14:paraId="69F156B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（5）社会主义核心价值观的基本内容、历史底蕴、现实基础、道义力量。</w:t>
            </w:r>
          </w:p>
          <w:p w14:paraId="0ED62B6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（6）道德的历史演变、功能、作用和中华民族优良道德传统、革命道德。</w:t>
            </w:r>
          </w:p>
          <w:p w14:paraId="150ADD6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（7）社会主义法治观念的主要内容、社会主义法治思维方式的基本含义和特征，我国宪法法律规定的权利和义务。</w:t>
            </w:r>
          </w:p>
        </w:tc>
        <w:tc>
          <w:tcPr>
            <w:tcW w:w="2778" w:type="dxa"/>
            <w:noWrap w:val="0"/>
            <w:vAlign w:val="top"/>
          </w:tcPr>
          <w:p w14:paraId="6BC8D51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6ECAAC9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4A84078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（3）教学方法：运用专题式教学、案例式教学、启发式教学等多种互动教学方法，将课堂教学和课内外实践相结合。</w:t>
            </w:r>
          </w:p>
          <w:p w14:paraId="569E631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（4）教师要求：坚持正确的政治方向，有扎实的马克思主义理论基础，在政治立场、政治方向、政治原则、政治道路上同以习近平同志为核心的党中央保持高度一致。</w:t>
            </w:r>
          </w:p>
          <w:p w14:paraId="1A2D918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（5）评价建议：采取平时检测（30%）+阶段考核（20%）+期末考试（50%）评定学习效果。</w:t>
            </w:r>
          </w:p>
        </w:tc>
      </w:tr>
      <w:tr w14:paraId="0264C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2502C7C">
            <w:pPr>
              <w:pStyle w:val="6"/>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bCs w:val="0"/>
                <w:color w:val="auto"/>
                <w:sz w:val="18"/>
                <w:szCs w:val="18"/>
                <w:highlight w:val="none"/>
              </w:rPr>
              <w:t>毛泽东思想和中国特色社会主义理论体系概论</w:t>
            </w:r>
          </w:p>
        </w:tc>
        <w:tc>
          <w:tcPr>
            <w:tcW w:w="2778" w:type="dxa"/>
            <w:noWrap w:val="0"/>
            <w:vAlign w:val="top"/>
          </w:tcPr>
          <w:p w14:paraId="1F66022D">
            <w:pPr>
              <w:pStyle w:val="6"/>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（1）充分认识马克思主义基本原理必须同中国具体实际相结合才能发挥它的指导作用。</w:t>
            </w:r>
          </w:p>
          <w:p w14:paraId="471E1468">
            <w:pPr>
              <w:pStyle w:val="6"/>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（2）深刻理解马克思主义中国化的科学内涵和历史进程。</w:t>
            </w:r>
          </w:p>
          <w:p w14:paraId="0B05F385">
            <w:pPr>
              <w:pStyle w:val="6"/>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（3）正确把握马克思主义中国化理论成果的形成与发展、主要内容、历史地位及内在关系。</w:t>
            </w:r>
          </w:p>
          <w:p w14:paraId="5B1BAE3B">
            <w:pPr>
              <w:pStyle w:val="6"/>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（4）引导学生运用马克思主义中国化的理论成果指导自己的学习与工作。</w:t>
            </w:r>
          </w:p>
          <w:p w14:paraId="320FEBAC">
            <w:pPr>
              <w:keepNext w:val="0"/>
              <w:keepLines/>
              <w:pageBreakBefore w:val="0"/>
              <w:kinsoku/>
              <w:wordWrap/>
              <w:overflowPunct/>
              <w:topLinePunct w:val="0"/>
              <w:autoSpaceDE/>
              <w:autoSpaceDN/>
              <w:bidi w:val="0"/>
              <w:spacing w:line="360" w:lineRule="exact"/>
              <w:ind w:firstLine="360" w:firstLineChars="200"/>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795208E4">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（1）以马克思主义中国化时代化为主线，论述马克思主义中国化时代化的提出及其历史进程。</w:t>
            </w:r>
          </w:p>
          <w:p w14:paraId="6A61167C">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（2）以中国化时代化的马克思主义为重点，论述中国化时代化的马克思主义理论成果之间既一脉相承又与时俱进的关系。</w:t>
            </w:r>
          </w:p>
          <w:p w14:paraId="605D4A7A">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（3）以中华民族伟大复兴为主题，论述中国共产党在不同时期的主要任务和面临的重大时代课题。</w:t>
            </w:r>
          </w:p>
          <w:p w14:paraId="123939D5">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（4）以中国百年巨变为根据，全面展示中国化时代化马克思主义的实践逻辑。</w:t>
            </w:r>
          </w:p>
          <w:p w14:paraId="63CFEE15">
            <w:pPr>
              <w:keepNext w:val="0"/>
              <w:keepLines/>
              <w:pageBreakBefore w:val="0"/>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（5）以坚持和发展中国特色社会主义为方向，全面展示中国特色社会主义的历史逻辑。</w:t>
            </w:r>
          </w:p>
        </w:tc>
        <w:tc>
          <w:tcPr>
            <w:tcW w:w="2778" w:type="dxa"/>
            <w:noWrap w:val="0"/>
            <w:vAlign w:val="top"/>
          </w:tcPr>
          <w:p w14:paraId="0FACAE11">
            <w:pPr>
              <w:keepNext w:val="0"/>
              <w:keepLines/>
              <w:pageBreakBefore w:val="0"/>
              <w:widowControl/>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（1）教学模式：采用理论实践一体化、线上线下混合式教学模式，即以课堂教学为主，课内课外相结合，理论与实践相结合，不断提升课程教学的思想性、政治性、科学性、理论性、实践性。</w:t>
            </w:r>
          </w:p>
          <w:p w14:paraId="5641B0BF">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（2）教学条件：多媒体教室和智慧校园平台。</w:t>
            </w:r>
          </w:p>
          <w:p w14:paraId="7586C765">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（3）教学方法：运用专题式教学、案例式教学、启发式教学、微电影创作、主题演讲、模拟法庭等多种互动教学方法，将课堂教学和课内外实践相结合。</w:t>
            </w:r>
          </w:p>
          <w:p w14:paraId="426CF446">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（4）教师要求：具有良好的思想品德、职业道德、责任意识和敬业精神。</w:t>
            </w:r>
          </w:p>
          <w:p w14:paraId="3CEAAEB9">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（5）评价建议：采取平时检测（30%）+实践考核（20%）+期末考试（50%）评定学习效果。</w:t>
            </w:r>
          </w:p>
        </w:tc>
      </w:tr>
      <w:tr w14:paraId="35C8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86DC655">
            <w:pPr>
              <w:pStyle w:val="6"/>
              <w:keepNext w:val="0"/>
              <w:keepLines/>
              <w:pageBreakBefore w:val="0"/>
              <w:kinsoku/>
              <w:wordWrap/>
              <w:overflowPunct/>
              <w:topLinePunct w:val="0"/>
              <w:autoSpaceDE/>
              <w:autoSpaceDN/>
              <w:bidi w:val="0"/>
              <w:adjustRightInd/>
              <w:snapToGrid/>
              <w:spacing w:beforeLines="0" w:afterLines="0" w:line="360" w:lineRule="exact"/>
              <w:ind w:left="0" w:left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习近平新时代中国特色社会主义思想概论</w:t>
            </w:r>
          </w:p>
          <w:p w14:paraId="727EB090">
            <w:pPr>
              <w:pStyle w:val="6"/>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val="0"/>
                <w:bCs/>
                <w:color w:val="auto"/>
                <w:kern w:val="2"/>
                <w:sz w:val="18"/>
                <w:szCs w:val="18"/>
                <w:highlight w:val="none"/>
                <w:lang w:val="en-US" w:eastAsia="zh-CN" w:bidi="ar-SA"/>
              </w:rPr>
            </w:pPr>
          </w:p>
        </w:tc>
        <w:tc>
          <w:tcPr>
            <w:tcW w:w="2778" w:type="dxa"/>
            <w:noWrap w:val="0"/>
            <w:vAlign w:val="top"/>
          </w:tcPr>
          <w:p w14:paraId="6543FF4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（1）引导大学生准确理解，深刻把握习近平新时代中国特色社会主义思想的时代背景、核心要义、精神实质、丰富内涵、实践要求</w:t>
            </w:r>
            <w:r>
              <w:rPr>
                <w:rFonts w:hint="eastAsia" w:ascii="宋体" w:hAnsi="宋体" w:eastAsia="宋体" w:cs="宋体"/>
                <w:bCs/>
                <w:color w:val="auto"/>
                <w:sz w:val="18"/>
                <w:szCs w:val="18"/>
                <w:highlight w:val="none"/>
                <w:lang w:eastAsia="zh-CN"/>
              </w:rPr>
              <w:t>。</w:t>
            </w:r>
          </w:p>
          <w:p w14:paraId="56002E1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（2）引导大学生深刻领会习近平新时代中国特色社会主义思想的时代意义、理论意义、实践意义、世界意义</w:t>
            </w:r>
            <w:r>
              <w:rPr>
                <w:rFonts w:hint="eastAsia" w:ascii="宋体" w:hAnsi="宋体" w:eastAsia="宋体" w:cs="宋体"/>
                <w:bCs/>
                <w:color w:val="auto"/>
                <w:sz w:val="18"/>
                <w:szCs w:val="18"/>
                <w:highlight w:val="none"/>
                <w:lang w:eastAsia="zh-CN"/>
              </w:rPr>
              <w:t>。</w:t>
            </w:r>
          </w:p>
          <w:p w14:paraId="7F3B506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（3）引导大学生全面了解习近平新时代中国特色社会主义思想中蕴含的</w:t>
            </w:r>
            <w:r>
              <w:rPr>
                <w:rFonts w:hint="eastAsia" w:ascii="宋体" w:hAnsi="宋体" w:eastAsia="宋体" w:cs="宋体"/>
                <w:bCs/>
                <w:color w:val="auto"/>
                <w:sz w:val="18"/>
                <w:szCs w:val="18"/>
                <w:highlight w:val="none"/>
                <w:lang w:val="en-US" w:eastAsia="zh-CN"/>
              </w:rPr>
              <w:t>人民至上、自信自立、守正创新、问题导向、系统观念、胸怀天下</w:t>
            </w:r>
            <w:r>
              <w:rPr>
                <w:rFonts w:hint="eastAsia" w:ascii="宋体" w:hAnsi="宋体" w:eastAsia="宋体" w:cs="宋体"/>
                <w:bCs/>
                <w:color w:val="auto"/>
                <w:sz w:val="18"/>
                <w:szCs w:val="18"/>
                <w:highlight w:val="none"/>
              </w:rPr>
              <w:t>等理论品格和</w:t>
            </w:r>
            <w:r>
              <w:rPr>
                <w:rFonts w:hint="eastAsia" w:ascii="宋体" w:hAnsi="宋体" w:eastAsia="宋体" w:cs="宋体"/>
                <w:bCs/>
                <w:color w:val="auto"/>
                <w:sz w:val="18"/>
                <w:szCs w:val="18"/>
                <w:highlight w:val="none"/>
                <w:lang w:val="en-US" w:eastAsia="zh-CN"/>
              </w:rPr>
              <w:t>鲜明特征</w:t>
            </w:r>
            <w:r>
              <w:rPr>
                <w:rFonts w:hint="eastAsia" w:ascii="宋体" w:hAnsi="宋体" w:eastAsia="宋体" w:cs="宋体"/>
                <w:bCs/>
                <w:color w:val="auto"/>
                <w:sz w:val="18"/>
                <w:szCs w:val="18"/>
                <w:highlight w:val="none"/>
                <w:lang w:eastAsia="zh-CN"/>
              </w:rPr>
              <w:t>。</w:t>
            </w:r>
          </w:p>
          <w:p w14:paraId="1953021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（4）引导大学生深刻把握习近平新时代中国特色社会主义思想中贯穿的马克思主义立场、观点、方法</w:t>
            </w:r>
            <w:r>
              <w:rPr>
                <w:rFonts w:hint="eastAsia" w:ascii="宋体" w:hAnsi="宋体" w:eastAsia="宋体" w:cs="宋体"/>
                <w:bCs/>
                <w:color w:val="auto"/>
                <w:sz w:val="18"/>
                <w:szCs w:val="18"/>
                <w:highlight w:val="none"/>
                <w:lang w:eastAsia="zh-CN"/>
              </w:rPr>
              <w:t>。</w:t>
            </w:r>
          </w:p>
          <w:p w14:paraId="3BAE3DA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（5）帮助大学生牢固树立“四个意识”、坚定“四个自信”、深刻领会“两个确立”、自觉做到“两个维护”，自觉投身建设社会主义现代化强国、实现中华民族伟大复兴中国梦的奋斗中。</w:t>
            </w:r>
          </w:p>
        </w:tc>
        <w:tc>
          <w:tcPr>
            <w:tcW w:w="2778" w:type="dxa"/>
            <w:noWrap w:val="0"/>
            <w:vAlign w:val="top"/>
          </w:tcPr>
          <w:p w14:paraId="5C03825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（1）习近平新时代中国特色社会主义思想</w:t>
            </w:r>
            <w:r>
              <w:rPr>
                <w:rFonts w:hint="eastAsia" w:ascii="宋体" w:hAnsi="宋体" w:eastAsia="宋体" w:cs="宋体"/>
                <w:bCs/>
                <w:color w:val="auto"/>
                <w:sz w:val="18"/>
                <w:szCs w:val="18"/>
                <w:highlight w:val="none"/>
                <w:lang w:val="en-US" w:eastAsia="zh-CN"/>
              </w:rPr>
              <w:t>的科学体系</w:t>
            </w:r>
            <w:r>
              <w:rPr>
                <w:rFonts w:hint="eastAsia" w:ascii="宋体" w:hAnsi="宋体" w:eastAsia="宋体" w:cs="宋体"/>
                <w:bCs/>
                <w:color w:val="auto"/>
                <w:sz w:val="18"/>
                <w:szCs w:val="18"/>
                <w:highlight w:val="none"/>
              </w:rPr>
              <w:t>及其历史地位</w:t>
            </w:r>
            <w:r>
              <w:rPr>
                <w:rFonts w:hint="eastAsia" w:ascii="宋体" w:hAnsi="宋体" w:eastAsia="宋体" w:cs="宋体"/>
                <w:bCs/>
                <w:color w:val="auto"/>
                <w:sz w:val="18"/>
                <w:szCs w:val="18"/>
                <w:highlight w:val="none"/>
                <w:lang w:eastAsia="zh-CN"/>
              </w:rPr>
              <w:t>。</w:t>
            </w:r>
          </w:p>
          <w:p w14:paraId="59640A3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以中国式现代化全面推进中华民族伟大复兴。</w:t>
            </w:r>
          </w:p>
          <w:p w14:paraId="23397D9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坚持党的全面领导</w:t>
            </w:r>
            <w:r>
              <w:rPr>
                <w:rFonts w:hint="eastAsia" w:ascii="宋体" w:hAnsi="宋体" w:eastAsia="宋体" w:cs="宋体"/>
                <w:bCs/>
                <w:color w:val="auto"/>
                <w:sz w:val="18"/>
                <w:szCs w:val="18"/>
                <w:highlight w:val="none"/>
                <w:lang w:eastAsia="zh-CN"/>
              </w:rPr>
              <w:t>。</w:t>
            </w:r>
          </w:p>
          <w:p w14:paraId="53D2C81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4</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坚持以人民为中心。</w:t>
            </w:r>
          </w:p>
          <w:p w14:paraId="3D215A4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（5）全面深化改革</w:t>
            </w:r>
          </w:p>
          <w:p w14:paraId="5659DE9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cs="宋体"/>
                <w:bCs/>
                <w:color w:val="auto"/>
                <w:sz w:val="18"/>
                <w:szCs w:val="18"/>
                <w:highlight w:val="none"/>
                <w:lang w:val="en-US" w:eastAsia="zh-CN"/>
              </w:rPr>
              <w:t>6</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“五位一体”总体布局、“四个全面”战略布局</w:t>
            </w:r>
            <w:r>
              <w:rPr>
                <w:rFonts w:hint="eastAsia" w:ascii="宋体" w:hAnsi="宋体" w:eastAsia="宋体" w:cs="宋体"/>
                <w:bCs/>
                <w:color w:val="auto"/>
                <w:sz w:val="18"/>
                <w:szCs w:val="18"/>
                <w:highlight w:val="none"/>
                <w:lang w:eastAsia="zh-CN"/>
              </w:rPr>
              <w:t>。</w:t>
            </w:r>
          </w:p>
          <w:p w14:paraId="3737A6F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7</w:t>
            </w:r>
            <w:r>
              <w:rPr>
                <w:rFonts w:hint="eastAsia" w:ascii="宋体" w:hAnsi="宋体" w:eastAsia="宋体" w:cs="宋体"/>
                <w:bCs/>
                <w:color w:val="auto"/>
                <w:sz w:val="18"/>
                <w:szCs w:val="18"/>
                <w:highlight w:val="none"/>
                <w:lang w:val="en-US" w:eastAsia="zh-CN"/>
              </w:rPr>
              <w:t>）全面依法治国。</w:t>
            </w:r>
          </w:p>
          <w:p w14:paraId="18F84CA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w:t>
            </w:r>
            <w:r>
              <w:rPr>
                <w:rFonts w:hint="eastAsia" w:ascii="宋体" w:hAnsi="宋体" w:cs="宋体"/>
                <w:bCs/>
                <w:color w:val="auto"/>
                <w:sz w:val="18"/>
                <w:szCs w:val="18"/>
                <w:highlight w:val="none"/>
                <w:lang w:val="en-US" w:eastAsia="zh-CN"/>
              </w:rPr>
              <w:t>8</w:t>
            </w:r>
            <w:r>
              <w:rPr>
                <w:rFonts w:hint="eastAsia" w:ascii="宋体" w:hAnsi="宋体" w:eastAsia="宋体" w:cs="宋体"/>
                <w:bCs/>
                <w:color w:val="auto"/>
                <w:sz w:val="18"/>
                <w:szCs w:val="18"/>
                <w:highlight w:val="none"/>
                <w:lang w:val="en-US" w:eastAsia="zh-CN"/>
              </w:rPr>
              <w:t>）维护和塑造国家安全。</w:t>
            </w:r>
          </w:p>
          <w:p w14:paraId="399F2AD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9</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建设巩固国防和强大人民军队。</w:t>
            </w:r>
          </w:p>
          <w:p w14:paraId="2FC6E39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w:t>
            </w:r>
            <w:r>
              <w:rPr>
                <w:rFonts w:hint="eastAsia" w:ascii="宋体" w:hAnsi="宋体" w:cs="宋体"/>
                <w:bCs/>
                <w:color w:val="auto"/>
                <w:sz w:val="18"/>
                <w:szCs w:val="18"/>
                <w:highlight w:val="none"/>
                <w:lang w:val="en-US" w:eastAsia="zh-CN"/>
              </w:rPr>
              <w:t>10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坚持“一国两制”和推进祖国完全统一。</w:t>
            </w:r>
          </w:p>
          <w:p w14:paraId="252D99E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w:t>
            </w:r>
            <w:r>
              <w:rPr>
                <w:rFonts w:hint="eastAsia" w:ascii="宋体" w:hAnsi="宋体" w:cs="宋体"/>
                <w:bCs/>
                <w:color w:val="auto"/>
                <w:sz w:val="18"/>
                <w:szCs w:val="18"/>
                <w:highlight w:val="none"/>
                <w:lang w:val="en-US" w:eastAsia="zh-CN"/>
              </w:rPr>
              <w:t>11</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中国特色大国外交</w:t>
            </w:r>
            <w:r>
              <w:rPr>
                <w:rFonts w:hint="eastAsia" w:ascii="宋体" w:hAnsi="宋体" w:eastAsia="宋体" w:cs="宋体"/>
                <w:bCs/>
                <w:color w:val="auto"/>
                <w:sz w:val="18"/>
                <w:szCs w:val="18"/>
                <w:highlight w:val="none"/>
                <w:lang w:val="en-US" w:eastAsia="zh-CN"/>
              </w:rPr>
              <w:t>和推动</w:t>
            </w:r>
            <w:r>
              <w:rPr>
                <w:rFonts w:hint="eastAsia" w:ascii="宋体" w:hAnsi="宋体" w:eastAsia="宋体" w:cs="宋体"/>
                <w:bCs/>
                <w:color w:val="auto"/>
                <w:sz w:val="18"/>
                <w:szCs w:val="18"/>
                <w:highlight w:val="none"/>
              </w:rPr>
              <w:t>构建人类命运共同体</w:t>
            </w:r>
            <w:r>
              <w:rPr>
                <w:rFonts w:hint="eastAsia" w:ascii="宋体" w:hAnsi="宋体" w:eastAsia="宋体" w:cs="宋体"/>
                <w:bCs/>
                <w:color w:val="auto"/>
                <w:sz w:val="18"/>
                <w:szCs w:val="18"/>
                <w:highlight w:val="none"/>
                <w:lang w:eastAsia="zh-CN"/>
              </w:rPr>
              <w:t>。</w:t>
            </w:r>
          </w:p>
          <w:p w14:paraId="169F9EE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p>
        </w:tc>
        <w:tc>
          <w:tcPr>
            <w:tcW w:w="2778" w:type="dxa"/>
            <w:noWrap w:val="0"/>
            <w:vAlign w:val="top"/>
          </w:tcPr>
          <w:p w14:paraId="258C7DD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185AF0F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25BE3A6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5BD23B8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（4）教师要求：关注党的最新理论成果、中央重大会议、时政热点等及时把最新的中央精神融入教学内容</w:t>
            </w:r>
            <w:r>
              <w:rPr>
                <w:rFonts w:hint="eastAsia" w:ascii="宋体" w:hAnsi="宋体" w:eastAsia="宋体" w:cs="宋体"/>
                <w:bCs/>
                <w:color w:val="auto"/>
                <w:sz w:val="18"/>
                <w:szCs w:val="18"/>
                <w:highlight w:val="none"/>
                <w:lang w:eastAsia="zh-CN"/>
              </w:rPr>
              <w:t>。</w:t>
            </w:r>
          </w:p>
          <w:p w14:paraId="5C99356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实践</w:t>
            </w:r>
            <w:r>
              <w:rPr>
                <w:rFonts w:hint="eastAsia" w:ascii="宋体" w:hAnsi="宋体" w:eastAsia="宋体" w:cs="宋体"/>
                <w:bCs/>
                <w:color w:val="auto"/>
                <w:sz w:val="18"/>
                <w:szCs w:val="18"/>
                <w:highlight w:val="none"/>
              </w:rPr>
              <w:t>考核（</w:t>
            </w:r>
            <w:r>
              <w:rPr>
                <w:rFonts w:hint="eastAsia" w:ascii="宋体" w:hAnsi="宋体" w:eastAsia="宋体" w:cs="宋体"/>
                <w:bCs/>
                <w:color w:val="auto"/>
                <w:sz w:val="18"/>
                <w:szCs w:val="18"/>
                <w:highlight w:val="none"/>
                <w:lang w:val="en-US" w:eastAsia="zh-CN"/>
              </w:rPr>
              <w:t>2</w:t>
            </w:r>
            <w:r>
              <w:rPr>
                <w:rFonts w:hint="eastAsia" w:ascii="宋体" w:hAnsi="宋体" w:eastAsia="宋体" w:cs="宋体"/>
                <w:bCs/>
                <w:color w:val="auto"/>
                <w:sz w:val="18"/>
                <w:szCs w:val="18"/>
                <w:highlight w:val="none"/>
              </w:rPr>
              <w:t>0%）+期末考试（50%）评定学习效果。</w:t>
            </w:r>
          </w:p>
        </w:tc>
      </w:tr>
      <w:tr w14:paraId="5615F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067CFEC">
            <w:pPr>
              <w:pStyle w:val="6"/>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形势与政策</w:t>
            </w:r>
          </w:p>
          <w:p w14:paraId="20150EEB">
            <w:pPr>
              <w:pStyle w:val="6"/>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jc w:val="center"/>
              <w:textAlignment w:val="auto"/>
              <w:rPr>
                <w:rFonts w:hint="eastAsia" w:ascii="宋体" w:hAnsi="宋体" w:eastAsia="宋体" w:cs="宋体"/>
                <w:b/>
                <w:color w:val="auto"/>
                <w:kern w:val="2"/>
                <w:sz w:val="18"/>
                <w:szCs w:val="18"/>
                <w:highlight w:val="none"/>
                <w:lang w:val="en-US" w:eastAsia="zh-CN" w:bidi="ar-SA"/>
              </w:rPr>
            </w:pPr>
          </w:p>
        </w:tc>
        <w:tc>
          <w:tcPr>
            <w:tcW w:w="2778" w:type="dxa"/>
            <w:noWrap w:val="0"/>
            <w:vAlign w:val="top"/>
          </w:tcPr>
          <w:p w14:paraId="0560988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引导和帮助学生掌握认识形势与政策问题的基本理论和基础知识，学会正确的形势与政策分析方法，特别是对我国的基本国情、国内外重大事件、社会热点和难点等问题的思考、分析和判断能力，使之能科学认识和准确把握形势与政策发展的客观规律，形成正确的政治观</w:t>
            </w:r>
            <w:r>
              <w:rPr>
                <w:rFonts w:hint="eastAsia" w:ascii="宋体" w:hAnsi="宋体" w:eastAsia="宋体" w:cs="宋体"/>
                <w:bCs/>
                <w:color w:val="auto"/>
                <w:sz w:val="18"/>
                <w:szCs w:val="18"/>
                <w:highlight w:val="none"/>
                <w:lang w:eastAsia="zh-CN"/>
              </w:rPr>
              <w:t>。</w:t>
            </w:r>
          </w:p>
          <w:p w14:paraId="429D04C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（2）帮助学生深入地学习和研究马克思主义中国化</w:t>
            </w:r>
            <w:r>
              <w:rPr>
                <w:rFonts w:hint="eastAsia" w:ascii="宋体" w:hAnsi="宋体" w:eastAsia="宋体" w:cs="宋体"/>
                <w:bCs/>
                <w:color w:val="auto"/>
                <w:sz w:val="18"/>
                <w:szCs w:val="18"/>
                <w:highlight w:val="none"/>
                <w:lang w:val="en-US" w:eastAsia="zh-CN"/>
              </w:rPr>
              <w:t>时代化</w:t>
            </w:r>
            <w:r>
              <w:rPr>
                <w:rFonts w:hint="eastAsia" w:ascii="宋体" w:hAnsi="宋体" w:eastAsia="宋体" w:cs="宋体"/>
                <w:bCs/>
                <w:color w:val="auto"/>
                <w:sz w:val="18"/>
                <w:szCs w:val="18"/>
                <w:highlight w:val="none"/>
              </w:rPr>
              <w:t>理论成果，培养学生理论联系实际的</w:t>
            </w:r>
            <w:r>
              <w:rPr>
                <w:rFonts w:hint="eastAsia" w:ascii="宋体" w:hAnsi="宋体" w:eastAsia="宋体" w:cs="宋体"/>
                <w:bCs/>
                <w:color w:val="auto"/>
                <w:sz w:val="18"/>
                <w:szCs w:val="18"/>
                <w:highlight w:val="none"/>
                <w:lang w:val="en-US" w:eastAsia="zh-CN"/>
              </w:rPr>
              <w:t>能力</w:t>
            </w:r>
            <w:r>
              <w:rPr>
                <w:rFonts w:hint="eastAsia" w:ascii="宋体" w:hAnsi="宋体" w:eastAsia="宋体" w:cs="宋体"/>
                <w:bCs/>
                <w:color w:val="auto"/>
                <w:sz w:val="18"/>
                <w:szCs w:val="18"/>
                <w:highlight w:val="none"/>
              </w:rPr>
              <w:t>，鼓励学生积极投身社会实践，通过实践体会党的路线、方针、政策的正确性，清晰了解我国改革开放以来形成并不断发展完善的一系列政策体系，树立正确的世界观、人生观和价值观</w:t>
            </w:r>
            <w:r>
              <w:rPr>
                <w:rFonts w:hint="eastAsia" w:ascii="宋体" w:hAnsi="宋体" w:eastAsia="宋体" w:cs="宋体"/>
                <w:bCs/>
                <w:color w:val="auto"/>
                <w:sz w:val="18"/>
                <w:szCs w:val="18"/>
                <w:highlight w:val="none"/>
                <w:lang w:eastAsia="zh-CN"/>
              </w:rPr>
              <w:t>。</w:t>
            </w:r>
          </w:p>
          <w:p w14:paraId="0030EA0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（3）帮助学生了解高等教育发展的现状和趋势，对就业形势有一个比较清醒的认识，树立正确的就业观。</w:t>
            </w:r>
          </w:p>
        </w:tc>
        <w:tc>
          <w:tcPr>
            <w:tcW w:w="2778" w:type="dxa"/>
            <w:noWrap w:val="0"/>
            <w:vAlign w:val="top"/>
          </w:tcPr>
          <w:p w14:paraId="558E9EE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以马列主义、毛泽东思想、邓小平理论、“三个代表”重要思想、科学发展观和习近平新时代中国特色社会主义思想为指导，紧密结合国内外形势，针对学生的思想实际，开展形势与政策教育教学，提升大学生对中国特色社会主义的认识和觉悟。</w:t>
            </w:r>
          </w:p>
        </w:tc>
        <w:tc>
          <w:tcPr>
            <w:tcW w:w="2778" w:type="dxa"/>
            <w:noWrap w:val="0"/>
            <w:vAlign w:val="top"/>
          </w:tcPr>
          <w:p w14:paraId="3FF0D0A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（1）教学模式：采用理论实践一体化、线上线下混合式教学模式，即以课堂教学为主，课内课外相结合，理论与实践相结合，不断提升课程教学</w:t>
            </w:r>
            <w:r>
              <w:rPr>
                <w:rFonts w:hint="eastAsia" w:ascii="宋体" w:hAnsi="宋体" w:eastAsia="宋体" w:cs="宋体"/>
                <w:bCs/>
                <w:color w:val="auto"/>
                <w:sz w:val="18"/>
                <w:szCs w:val="18"/>
                <w:highlight w:val="none"/>
                <w:lang w:val="en-US" w:eastAsia="zh-CN"/>
              </w:rPr>
              <w:t>的</w:t>
            </w:r>
            <w:r>
              <w:rPr>
                <w:rFonts w:hint="eastAsia" w:ascii="宋体" w:hAnsi="宋体" w:eastAsia="宋体" w:cs="宋体"/>
                <w:bCs/>
                <w:color w:val="auto"/>
                <w:sz w:val="18"/>
                <w:szCs w:val="18"/>
                <w:highlight w:val="none"/>
              </w:rPr>
              <w:t>思想性、政治性、科学性、理论性、实践性</w:t>
            </w:r>
            <w:r>
              <w:rPr>
                <w:rFonts w:hint="eastAsia" w:ascii="宋体" w:hAnsi="宋体" w:eastAsia="宋体" w:cs="宋体"/>
                <w:bCs/>
                <w:color w:val="auto"/>
                <w:sz w:val="18"/>
                <w:szCs w:val="18"/>
                <w:highlight w:val="none"/>
                <w:lang w:eastAsia="zh-CN"/>
              </w:rPr>
              <w:t>。</w:t>
            </w:r>
          </w:p>
          <w:p w14:paraId="73E8355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（2）教学条件：多媒体教室和智慧校园平台</w:t>
            </w:r>
            <w:r>
              <w:rPr>
                <w:rFonts w:hint="eastAsia" w:ascii="宋体" w:hAnsi="宋体" w:eastAsia="宋体" w:cs="宋体"/>
                <w:bCs/>
                <w:color w:val="auto"/>
                <w:sz w:val="18"/>
                <w:szCs w:val="18"/>
                <w:highlight w:val="none"/>
                <w:lang w:eastAsia="zh-CN"/>
              </w:rPr>
              <w:t>。</w:t>
            </w:r>
          </w:p>
          <w:p w14:paraId="0BB562B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（3）教学方法：运用专题式教学、案例式教学等多种互动教学方法，将课堂教学和课内外实践相结合</w:t>
            </w:r>
            <w:r>
              <w:rPr>
                <w:rFonts w:hint="eastAsia" w:ascii="宋体" w:hAnsi="宋体" w:eastAsia="宋体" w:cs="宋体"/>
                <w:bCs/>
                <w:color w:val="auto"/>
                <w:sz w:val="18"/>
                <w:szCs w:val="18"/>
                <w:highlight w:val="none"/>
                <w:lang w:eastAsia="zh-CN"/>
              </w:rPr>
              <w:t>。</w:t>
            </w:r>
          </w:p>
          <w:p w14:paraId="2021BDC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（4）教师要求：关注党的最新理论成果、中央重大会议、时政热点等</w:t>
            </w:r>
            <w:r>
              <w:rPr>
                <w:rFonts w:hint="eastAsia" w:ascii="宋体" w:hAnsi="宋体" w:eastAsia="宋体" w:cs="宋体"/>
                <w:bCs/>
                <w:color w:val="auto"/>
                <w:sz w:val="18"/>
                <w:szCs w:val="18"/>
                <w:highlight w:val="none"/>
                <w:lang w:val="en-US" w:eastAsia="zh-CN"/>
              </w:rPr>
              <w:t>信息，</w:t>
            </w:r>
            <w:r>
              <w:rPr>
                <w:rFonts w:hint="eastAsia" w:ascii="宋体" w:hAnsi="宋体" w:eastAsia="宋体" w:cs="宋体"/>
                <w:bCs/>
                <w:color w:val="auto"/>
                <w:sz w:val="18"/>
                <w:szCs w:val="18"/>
                <w:highlight w:val="none"/>
              </w:rPr>
              <w:t>及时把最新的中央精神融入教学内容</w:t>
            </w:r>
            <w:r>
              <w:rPr>
                <w:rFonts w:hint="eastAsia" w:ascii="宋体" w:hAnsi="宋体" w:eastAsia="宋体" w:cs="宋体"/>
                <w:bCs/>
                <w:color w:val="auto"/>
                <w:sz w:val="18"/>
                <w:szCs w:val="18"/>
                <w:highlight w:val="none"/>
                <w:lang w:eastAsia="zh-CN"/>
              </w:rPr>
              <w:t>。</w:t>
            </w:r>
          </w:p>
          <w:p w14:paraId="76A7D6D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（5）评价建议：采取平时检测（30%）+期末考查（70%）评定学习效果。</w:t>
            </w:r>
          </w:p>
        </w:tc>
      </w:tr>
      <w:tr w14:paraId="7215B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3738D4A">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lang w:val="en-US" w:eastAsia="zh-CN"/>
              </w:rPr>
              <w:t>大学</w:t>
            </w:r>
            <w:r>
              <w:rPr>
                <w:rFonts w:hint="eastAsia" w:ascii="宋体" w:hAnsi="宋体" w:eastAsia="宋体" w:cs="宋体"/>
                <w:b/>
                <w:bCs w:val="0"/>
                <w:color w:val="auto"/>
                <w:sz w:val="18"/>
                <w:szCs w:val="18"/>
                <w:highlight w:val="none"/>
              </w:rPr>
              <w:t>体育</w:t>
            </w:r>
          </w:p>
          <w:p w14:paraId="694AF6E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7BB7C01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落实立德树人的根本任务，以体育人，增强学生体质。通过学习本课程，学生能够喜爱并积极参与体育运动，享受体育运动的乐趣；学会锻炼身体的科学方法，提升体育运动能力，帮助学生在体育锻炼中享受乐趣、增强体质、健全人格、锤炼意志，使学生在运动能力、健康行为和体育精神三方面获得全面发展。</w:t>
            </w:r>
          </w:p>
          <w:p w14:paraId="3B10F3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（2）熟练掌握1-2项健身运动的基本方法和技能，能科学地进行体育锻炼，提高自己的运动能力，掌握常见运动创伤的处</w:t>
            </w:r>
            <w:r>
              <w:rPr>
                <w:rFonts w:hint="eastAsia" w:ascii="宋体" w:hAnsi="宋体" w:eastAsia="宋体" w:cs="宋体"/>
                <w:bCs/>
                <w:color w:val="auto"/>
                <w:sz w:val="18"/>
                <w:szCs w:val="18"/>
                <w:highlight w:val="none"/>
                <w:lang w:val="en-US" w:eastAsia="zh-CN"/>
              </w:rPr>
              <w:t>置</w:t>
            </w:r>
            <w:r>
              <w:rPr>
                <w:rFonts w:hint="eastAsia" w:ascii="宋体" w:hAnsi="宋体" w:eastAsia="宋体" w:cs="宋体"/>
                <w:bCs/>
                <w:color w:val="auto"/>
                <w:sz w:val="18"/>
                <w:szCs w:val="18"/>
                <w:highlight w:val="none"/>
              </w:rPr>
              <w:t>方法。</w:t>
            </w:r>
          </w:p>
          <w:p w14:paraId="3528ABB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（3）能测试和评价体质健康状况，掌握有效提高身体素质、全面发展体能的知识与方法；提高职业体能水平，树立健康观念，掌握健康知识和与职业相关的健康安全知识，形成健康文明的生活方式。</w:t>
            </w:r>
          </w:p>
          <w:p w14:paraId="0D384E2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（4）通过体育锻炼改善情绪状态；促进学生人格发展；缓解生理和心理疲劳；培养良好的人际交往能力和合作意识，体验运动乐趣，培养快乐体育、健康体育、终生体育观念。</w:t>
            </w:r>
          </w:p>
          <w:p w14:paraId="68B07F6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（5）遵守体育道德规范和行为准则，发扬体育精神，塑造良好的体育品格，增强责任意识、规则意识和团队意识，正确处理竞争与合作的关系。</w:t>
            </w:r>
          </w:p>
        </w:tc>
        <w:tc>
          <w:tcPr>
            <w:tcW w:w="2778" w:type="dxa"/>
            <w:noWrap w:val="0"/>
            <w:vAlign w:val="top"/>
          </w:tcPr>
          <w:p w14:paraId="53C87271">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（1）田径及身体素质练习：力量、速度、耐力、弹跳、协调、灵敏、柔韧等。</w:t>
            </w:r>
          </w:p>
          <w:p w14:paraId="56797E9D">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（2）专项运动技能：田径、健美操、篮球、足球、排球、乒乓球、羽毛球、网球、跆拳道、武术、体育舞蹈等。</w:t>
            </w:r>
          </w:p>
          <w:p w14:paraId="6BC682F2">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（3）体质测试训练：跳远、坐位体前屈、仰卧起坐、引体向上、50米跑、肺活量、800/1000米跑等。</w:t>
            </w:r>
          </w:p>
          <w:p w14:paraId="223A6A8B">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（4）拓展模块：运动减脂、快意网球、体育与欣赏以及武术与健康、健身气功、太极拳等优秀传统文化</w:t>
            </w:r>
            <w:r>
              <w:rPr>
                <w:rFonts w:hint="eastAsia" w:ascii="宋体" w:hAnsi="宋体" w:cs="宋体"/>
                <w:bCs/>
                <w:color w:val="auto"/>
                <w:sz w:val="18"/>
                <w:szCs w:val="18"/>
                <w:highlight w:val="none"/>
                <w:lang w:eastAsia="zh-CN"/>
              </w:rPr>
              <w:t>模块</w:t>
            </w:r>
            <w:r>
              <w:rPr>
                <w:rFonts w:hint="eastAsia" w:ascii="宋体" w:hAnsi="宋体" w:eastAsia="宋体" w:cs="宋体"/>
                <w:bCs/>
                <w:color w:val="auto"/>
                <w:sz w:val="18"/>
                <w:szCs w:val="18"/>
                <w:highlight w:val="none"/>
              </w:rPr>
              <w:t>。</w:t>
            </w:r>
          </w:p>
          <w:p w14:paraId="46840ACB">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（5）健康教育：体育保健、健康饮食、心理健康教育等。</w:t>
            </w:r>
          </w:p>
          <w:p w14:paraId="56005AAA">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p>
          <w:p w14:paraId="3B12BEE5">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37A5E49F">
            <w:pPr>
              <w:pStyle w:val="6"/>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lang w:eastAsia="zh-CN"/>
              </w:rPr>
            </w:pPr>
            <w:r>
              <w:rPr>
                <w:rFonts w:hint="eastAsia" w:ascii="宋体" w:hAnsi="宋体" w:eastAsia="宋体" w:cs="宋体"/>
                <w:b w:val="0"/>
                <w:color w:val="auto"/>
                <w:sz w:val="18"/>
                <w:szCs w:val="18"/>
                <w:highlight w:val="none"/>
              </w:rPr>
              <w:t>（1）教学模式：采用1+1+X模式，1为体育与健康必修课程，是体育与健康基础模块，以运动技能基础训练为主；1为体质测试训练课，以体质健康测试</w:t>
            </w:r>
            <w:r>
              <w:rPr>
                <w:rFonts w:hint="eastAsia" w:ascii="宋体" w:hAnsi="宋体" w:cs="宋体"/>
                <w:b w:val="0"/>
                <w:color w:val="auto"/>
                <w:sz w:val="18"/>
                <w:szCs w:val="18"/>
                <w:highlight w:val="none"/>
                <w:lang w:eastAsia="zh-CN"/>
              </w:rPr>
              <w:t>模块</w:t>
            </w:r>
            <w:r>
              <w:rPr>
                <w:rFonts w:hint="eastAsia" w:ascii="宋体" w:hAnsi="宋体" w:eastAsia="宋体" w:cs="宋体"/>
                <w:b w:val="0"/>
                <w:color w:val="auto"/>
                <w:sz w:val="18"/>
                <w:szCs w:val="18"/>
                <w:highlight w:val="none"/>
              </w:rPr>
              <w:t>训练为主；X为拓展模块，为公共选修课程</w:t>
            </w:r>
            <w:r>
              <w:rPr>
                <w:rFonts w:hint="eastAsia" w:ascii="宋体" w:hAnsi="宋体" w:eastAsia="宋体" w:cs="宋体"/>
                <w:b w:val="0"/>
                <w:color w:val="auto"/>
                <w:sz w:val="18"/>
                <w:szCs w:val="18"/>
                <w:highlight w:val="none"/>
                <w:lang w:eastAsia="zh-CN"/>
              </w:rPr>
              <w:t>。</w:t>
            </w:r>
          </w:p>
          <w:p w14:paraId="35307341">
            <w:pPr>
              <w:pStyle w:val="6"/>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（2）</w:t>
            </w:r>
            <w:r>
              <w:rPr>
                <w:rFonts w:hint="eastAsia" w:ascii="宋体" w:hAnsi="宋体" w:eastAsia="宋体" w:cs="宋体"/>
                <w:b w:val="0"/>
                <w:color w:val="auto"/>
                <w:sz w:val="18"/>
                <w:szCs w:val="18"/>
                <w:highlight w:val="none"/>
              </w:rPr>
              <w:t>教学方法：运用目标教学法、游戏教学法及竞赛教学法，以“教会、勤练、常赛”为主导，提高学生的兴趣，激发学习的主动性。</w:t>
            </w:r>
          </w:p>
          <w:p w14:paraId="09E49713">
            <w:pPr>
              <w:pStyle w:val="6"/>
              <w:keepNext w:val="0"/>
              <w:keepLines/>
              <w:pageBreakBefore w:val="0"/>
              <w:kinsoku/>
              <w:wordWrap/>
              <w:overflowPunct/>
              <w:topLinePunct w:val="0"/>
              <w:autoSpaceDE/>
              <w:autoSpaceDN/>
              <w:bidi w:val="0"/>
              <w:adjustRightInd/>
              <w:snapToGrid/>
              <w:spacing w:beforeLines="0" w:afterLines="0" w:line="360" w:lineRule="exact"/>
              <w:ind w:left="0" w:left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w:t>
            </w:r>
            <w:r>
              <w:rPr>
                <w:rFonts w:hint="eastAsia" w:ascii="宋体" w:hAnsi="宋体" w:eastAsia="宋体" w:cs="宋体"/>
                <w:b w:val="0"/>
                <w:color w:val="auto"/>
                <w:sz w:val="18"/>
                <w:szCs w:val="18"/>
                <w:highlight w:val="none"/>
              </w:rPr>
              <w:t>教学条件：室外网球场、排球场、田径场等体育教学设施。</w:t>
            </w:r>
          </w:p>
          <w:p w14:paraId="177C8BC9">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把体育与德育相结合，自身知识结构完整、系统、全面；科学、合理安排授课内容，授课思路清晰明了，善于启发，在保证学生听懂的前提下，活跃课堂气氛；在授课过程中，适当穿插课外知识，与学生走近，传达正能量信息。</w:t>
            </w:r>
          </w:p>
          <w:p w14:paraId="24556913">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w:t>
            </w:r>
            <w:r>
              <w:rPr>
                <w:rFonts w:hint="eastAsia" w:ascii="宋体" w:hAnsi="宋体" w:eastAsia="宋体" w:cs="宋体"/>
                <w:color w:val="auto"/>
                <w:kern w:val="0"/>
                <w:sz w:val="18"/>
                <w:szCs w:val="18"/>
                <w:highlight w:val="none"/>
              </w:rPr>
              <w:t>评价建议：采取平时成绩（</w:t>
            </w:r>
            <w:r>
              <w:rPr>
                <w:rFonts w:hint="eastAsia" w:ascii="宋体" w:hAnsi="宋体" w:eastAsia="宋体" w:cs="宋体"/>
                <w:color w:val="auto"/>
                <w:kern w:val="0"/>
                <w:sz w:val="18"/>
                <w:szCs w:val="18"/>
                <w:highlight w:val="none"/>
                <w:lang w:val="en-US" w:eastAsia="zh-CN"/>
              </w:rPr>
              <w:t>40</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学期末</w:t>
            </w:r>
            <w:r>
              <w:rPr>
                <w:rFonts w:hint="eastAsia" w:ascii="宋体" w:hAnsi="宋体" w:eastAsia="宋体" w:cs="宋体"/>
                <w:color w:val="auto"/>
                <w:kern w:val="0"/>
                <w:sz w:val="18"/>
                <w:szCs w:val="18"/>
                <w:highlight w:val="none"/>
              </w:rPr>
              <w:t>测试</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身体素质+专项技能</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0%）来评定学习效果。</w:t>
            </w:r>
          </w:p>
          <w:p w14:paraId="1DF923BC">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p>
          <w:p w14:paraId="745CAD54">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p>
        </w:tc>
      </w:tr>
      <w:tr w14:paraId="4510A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CB03E61">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军事理论</w:t>
            </w:r>
          </w:p>
          <w:p w14:paraId="02C0053C">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267FE04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（1）提高学生的思想政治觉悟，激发爱国热情，增强国防观念和国家安全意识。</w:t>
            </w:r>
          </w:p>
          <w:p w14:paraId="785C7ED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（2）进行爱国主义、集体主义和革命英雄主义教育，增强学生的组织纪律观念，培养艰苦奋斗的作风，提高学生的综合素质。</w:t>
            </w:r>
          </w:p>
          <w:p w14:paraId="3EA3741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（3）使学生掌握基本军事知识和技能，为中国人民解放军培养后备兵员和预备役军官、为国家培养社会主义事业的建设者和接班人打好基础。</w:t>
            </w:r>
          </w:p>
        </w:tc>
        <w:tc>
          <w:tcPr>
            <w:tcW w:w="2778" w:type="dxa"/>
            <w:noWrap w:val="0"/>
            <w:vAlign w:val="top"/>
          </w:tcPr>
          <w:p w14:paraId="5FBACE5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中国国防。理解国防内涵和国防历史，树立正确的国防观；了解我国国防体制、国防战略、国防政策以及国防成就，激发学生的爱国热情；熟悉国防法规、武装力量、国防动员的主要内容，增强学生国防意识。</w:t>
            </w:r>
          </w:p>
          <w:p w14:paraId="42CE8BF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（2）国家安全。正确把握和认识国家安全的内涵，理解我国总体国家安全观，提升学生防谍保密意识；深刻认识当前我国面临的安全形势</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了解世界主要国家军事力量及战略动向，增强学生忧患意识。</w:t>
            </w:r>
          </w:p>
          <w:p w14:paraId="78D38AA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军事思想。了解军事思想的内涵和形成与发展历程，了解外国代表性军事思想，熟悉我国军事思想的主要内容、地位作用和现实意义，理解习近平强军思想的科学含义和主要内容，使学生树立科学的战争观和方法论。</w:t>
            </w:r>
          </w:p>
          <w:p w14:paraId="0658D94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（4）现代战争。了解战争内涵、特点、发展历程，理解新军事革命的内涵和发展演变，掌握机械化战争、信息化战争的形成、主要形态、特征、代表性战例和发展趋势，使学生树立打赢信息化战争的信心。</w:t>
            </w:r>
          </w:p>
          <w:p w14:paraId="03950DD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（5）</w:t>
            </w:r>
            <w:r>
              <w:rPr>
                <w:rFonts w:hint="eastAsia" w:ascii="宋体" w:hAnsi="宋体" w:eastAsia="宋体" w:cs="宋体"/>
                <w:bCs/>
                <w:color w:val="auto"/>
                <w:sz w:val="18"/>
                <w:szCs w:val="18"/>
                <w:highlight w:val="none"/>
              </w:rPr>
              <w:t>信息化装备。了解信息化装备的内涵、分类、发展及对现代作战的影响，熟悉世界主要国家信息化装备的发展情况，激发学生学习高科技的积极性，为国防科研奠定人才基础。</w:t>
            </w:r>
          </w:p>
        </w:tc>
        <w:tc>
          <w:tcPr>
            <w:tcW w:w="2778" w:type="dxa"/>
            <w:noWrap w:val="0"/>
            <w:vAlign w:val="top"/>
          </w:tcPr>
          <w:p w14:paraId="6A98D96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教学以学生为中心，采用线上线下混合式教学模式，借助信息化手段，学生自主学习探究，教师辅助加以引导，注重课程思政设计与渗透，注重学生全面发展，在教学过程中注重引导和培养学生牢固树立国防意识，自觉履行国防义务，切实担当国防重任，把国家安全放在心中，把国防责任担在肩上，进一步强化学生的国防观念，激发建设国防的热情，增强建设现代化国防的责任感和使命感。</w:t>
            </w:r>
          </w:p>
          <w:p w14:paraId="43E5ACC7">
            <w:pPr>
              <w:pStyle w:val="6"/>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（2）教学条件：多媒体教室、智慧校园平台和智慧树教学平台。</w:t>
            </w:r>
          </w:p>
          <w:p w14:paraId="2B4F24BF">
            <w:pPr>
              <w:pStyle w:val="6"/>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（3）教学方法：</w:t>
            </w:r>
            <w:r>
              <w:rPr>
                <w:rFonts w:hint="eastAsia" w:ascii="宋体" w:hAnsi="宋体" w:eastAsia="宋体" w:cs="宋体"/>
                <w:b w:val="0"/>
                <w:color w:val="auto"/>
                <w:sz w:val="18"/>
                <w:szCs w:val="18"/>
                <w:highlight w:val="none"/>
              </w:rPr>
              <w:t>互动式、典型性案例教学法；针对性、典型性战例教学法；个性化、多样化专题教学法；问题型、讨论型启发式教学法。</w:t>
            </w:r>
          </w:p>
          <w:p w14:paraId="6BF05650">
            <w:pPr>
              <w:pStyle w:val="6"/>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color w:val="auto"/>
                <w:sz w:val="18"/>
                <w:szCs w:val="18"/>
                <w:highlight w:val="none"/>
              </w:rPr>
              <w:t>注重理论联系实际，融入社会、融入生活，强调学生的主体地位和教师的主导地位，重视师生互动，引导学生积极思考，</w:t>
            </w:r>
            <w:r>
              <w:rPr>
                <w:rFonts w:hint="eastAsia" w:ascii="宋体" w:hAnsi="宋体" w:eastAsia="宋体" w:cs="宋体"/>
                <w:b w:val="0"/>
                <w:color w:val="auto"/>
                <w:sz w:val="18"/>
                <w:szCs w:val="18"/>
                <w:highlight w:val="none"/>
                <w:lang w:val="en-US" w:eastAsia="zh-CN"/>
              </w:rPr>
              <w:t>形成</w:t>
            </w:r>
            <w:r>
              <w:rPr>
                <w:rFonts w:hint="eastAsia" w:ascii="宋体" w:hAnsi="宋体" w:eastAsia="宋体" w:cs="宋体"/>
                <w:b w:val="0"/>
                <w:color w:val="auto"/>
                <w:sz w:val="18"/>
                <w:szCs w:val="18"/>
                <w:highlight w:val="none"/>
              </w:rPr>
              <w:t>正确的世界观、人生观、价值观。</w:t>
            </w:r>
          </w:p>
          <w:p w14:paraId="1F6E621E">
            <w:pPr>
              <w:pStyle w:val="6"/>
              <w:keepNext w:val="0"/>
              <w:keepLines/>
              <w:pageBreakBefore w:val="0"/>
              <w:kinsoku/>
              <w:wordWrap/>
              <w:overflowPunct/>
              <w:topLinePunct w:val="0"/>
              <w:autoSpaceDE/>
              <w:autoSpaceDN/>
              <w:bidi w:val="0"/>
              <w:adjustRightInd/>
              <w:snapToGrid/>
              <w:spacing w:beforeLines="0" w:afterLines="0" w:line="360" w:lineRule="exact"/>
              <w:ind w:left="0" w:leftChars="0" w:firstLine="0"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（5）评价建议：采取平时考核（30%）+期末综合考核（70%）来评定学习效果。</w:t>
            </w:r>
          </w:p>
        </w:tc>
      </w:tr>
      <w:tr w14:paraId="5A879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F97542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劳动教育与实践</w:t>
            </w:r>
          </w:p>
          <w:p w14:paraId="6CE4151E">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6520142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（1）引导大学生理解和形成马克思主义劳动观，牢固树立劳动最光荣、劳动最崇高、劳动最伟大、劳动最美丽的观念。</w:t>
            </w:r>
          </w:p>
          <w:p w14:paraId="32A8AE2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（2）促使大学生形成良好的劳动习惯和积极的劳动态度，养成辛勤劳动、诚实劳动、创造性劳动的良好品格。</w:t>
            </w:r>
          </w:p>
          <w:p w14:paraId="4B41791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（3）提高大学生的劳动素养，帮助学生掌握基本的劳动知识和技能，使学生具备满足生存发展所需的基本劳动能力。</w:t>
            </w:r>
          </w:p>
          <w:p w14:paraId="3BEBB31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（4）引导学生领会“幸福是奋斗出来的”内涵与意义，继承中华民族勤俭节约、敬业奉献的优良传统，弘扬开拓创新、砥砺奋进的时代精神，传承并践行劳动精神、劳模精神、工匠精神。</w:t>
            </w:r>
          </w:p>
          <w:p w14:paraId="1039A27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（5）通过实践活动，培养学生的团队合作能力、创新思维和创业意识，同时使学生认识到自己在社会中的角色和责任，培养学生的社会参与意识和公益意识。</w:t>
            </w:r>
          </w:p>
        </w:tc>
        <w:tc>
          <w:tcPr>
            <w:tcW w:w="2778" w:type="dxa"/>
            <w:noWrap w:val="0"/>
            <w:vAlign w:val="top"/>
          </w:tcPr>
          <w:p w14:paraId="74DAFFEA">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本课程包含理论教学和实践教学两部分。</w:t>
            </w:r>
          </w:p>
          <w:p w14:paraId="6E491798">
            <w:pPr>
              <w:pStyle w:val="8"/>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（1理论教学</w:t>
            </w:r>
          </w:p>
          <w:p w14:paraId="30855712">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w:t>
            </w:r>
            <w:r>
              <w:rPr>
                <w:rFonts w:hint="eastAsia" w:ascii="宋体" w:hAnsi="宋体" w:cs="宋体"/>
                <w:bCs/>
                <w:color w:val="auto"/>
                <w:sz w:val="18"/>
                <w:szCs w:val="18"/>
                <w:highlight w:val="none"/>
                <w:lang w:val="en-US" w:eastAsia="zh-CN"/>
              </w:rPr>
              <w:t>：</w:t>
            </w:r>
            <w:r>
              <w:rPr>
                <w:rFonts w:hint="eastAsia" w:ascii="宋体" w:hAnsi="宋体" w:eastAsia="宋体" w:cs="宋体"/>
                <w:bCs/>
                <w:color w:val="auto"/>
                <w:sz w:val="18"/>
                <w:szCs w:val="18"/>
                <w:highlight w:val="none"/>
              </w:rPr>
              <w:t>劳动素养篇</w:t>
            </w:r>
            <w:r>
              <w:rPr>
                <w:rFonts w:hint="eastAsia" w:ascii="宋体" w:hAnsi="宋体" w:eastAsia="宋体" w:cs="宋体"/>
                <w:bCs/>
                <w:color w:val="auto"/>
                <w:sz w:val="18"/>
                <w:szCs w:val="18"/>
                <w:highlight w:val="none"/>
              </w:rPr>
              <w:tab/>
            </w:r>
          </w:p>
          <w:p w14:paraId="316FDB8D">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任务一：马克思主义劳动观</w:t>
            </w:r>
          </w:p>
          <w:p w14:paraId="560BBD97">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任务二：崇尚劳动热爱生活</w:t>
            </w:r>
          </w:p>
          <w:p w14:paraId="3C4C0116">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任务三：尊重劳动塑造品质</w:t>
            </w:r>
          </w:p>
          <w:p w14:paraId="6FD7169C">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w:t>
            </w:r>
            <w:r>
              <w:rPr>
                <w:rFonts w:hint="eastAsia" w:ascii="宋体" w:hAnsi="宋体" w:cs="宋体"/>
                <w:bCs/>
                <w:color w:val="auto"/>
                <w:sz w:val="18"/>
                <w:szCs w:val="18"/>
                <w:highlight w:val="none"/>
                <w:lang w:val="en-US" w:eastAsia="zh-CN"/>
              </w:rPr>
              <w:t>：</w:t>
            </w:r>
            <w:r>
              <w:rPr>
                <w:rFonts w:hint="eastAsia" w:ascii="宋体" w:hAnsi="宋体" w:eastAsia="宋体" w:cs="宋体"/>
                <w:bCs/>
                <w:color w:val="auto"/>
                <w:sz w:val="18"/>
                <w:szCs w:val="18"/>
                <w:highlight w:val="none"/>
              </w:rPr>
              <w:t>劳动技能篇</w:t>
            </w:r>
            <w:r>
              <w:rPr>
                <w:rFonts w:hint="eastAsia" w:ascii="宋体" w:hAnsi="宋体" w:eastAsia="宋体" w:cs="宋体"/>
                <w:bCs/>
                <w:color w:val="auto"/>
                <w:sz w:val="18"/>
                <w:szCs w:val="18"/>
                <w:highlight w:val="none"/>
              </w:rPr>
              <w:tab/>
            </w:r>
          </w:p>
          <w:p w14:paraId="7E14C4E8">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任务四：弘扬精神传承发展</w:t>
            </w:r>
          </w:p>
          <w:p w14:paraId="46CBB95F">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任务五：职业体验提升技能</w:t>
            </w:r>
          </w:p>
          <w:p w14:paraId="3FAB41BB">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任务六：掌握技能奉献社会</w:t>
            </w:r>
          </w:p>
          <w:p w14:paraId="3ACDFE6C">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模块三</w:t>
            </w:r>
            <w:r>
              <w:rPr>
                <w:rFonts w:hint="eastAsia" w:ascii="宋体" w:hAnsi="宋体" w:cs="宋体"/>
                <w:bCs/>
                <w:color w:val="auto"/>
                <w:sz w:val="18"/>
                <w:szCs w:val="18"/>
                <w:highlight w:val="none"/>
                <w:lang w:eastAsia="zh-CN"/>
              </w:rPr>
              <w:t>：</w:t>
            </w:r>
            <w:r>
              <w:rPr>
                <w:rFonts w:hint="eastAsia" w:ascii="宋体" w:hAnsi="宋体" w:eastAsia="宋体" w:cs="宋体"/>
                <w:bCs/>
                <w:color w:val="auto"/>
                <w:sz w:val="18"/>
                <w:szCs w:val="18"/>
                <w:highlight w:val="none"/>
              </w:rPr>
              <w:t>劳动创造篇</w:t>
            </w:r>
          </w:p>
          <w:p w14:paraId="708B67B0">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任务七：社会服务提升素养</w:t>
            </w:r>
          </w:p>
          <w:p w14:paraId="1214CB77">
            <w:pPr>
              <w:pStyle w:val="8"/>
              <w:keepNext w:val="0"/>
              <w:keepLines/>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任务八：遵章守纪维护幸福</w:t>
            </w:r>
          </w:p>
          <w:p w14:paraId="18D35C93">
            <w:pPr>
              <w:pStyle w:val="8"/>
              <w:keepNext w:val="0"/>
              <w:keepLines/>
              <w:pageBreakBefore w:val="0"/>
              <w:kinsoku/>
              <w:wordWrap/>
              <w:overflowPunct/>
              <w:topLinePunct w:val="0"/>
              <w:autoSpaceDE/>
              <w:autoSpaceDN/>
              <w:bidi w:val="0"/>
              <w:adjustRightInd/>
              <w:snapToGrid/>
              <w:spacing w:line="360" w:lineRule="exact"/>
              <w:ind w:left="0" w:leftChars="0" w:hanging="425"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（2）实践教学</w:t>
            </w:r>
          </w:p>
          <w:p w14:paraId="38F0183D">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模块一专业特色劳动实践</w:t>
            </w:r>
          </w:p>
          <w:p w14:paraId="5E0139E0">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模块二校园集体劳动实践</w:t>
            </w:r>
          </w:p>
          <w:p w14:paraId="772B0728">
            <w:pPr>
              <w:pStyle w:val="8"/>
              <w:keepNext w:val="0"/>
              <w:keepLines/>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模块三撰写劳动实践报告</w:t>
            </w:r>
          </w:p>
        </w:tc>
        <w:tc>
          <w:tcPr>
            <w:tcW w:w="2778" w:type="dxa"/>
            <w:noWrap w:val="0"/>
            <w:vAlign w:val="top"/>
          </w:tcPr>
          <w:p w14:paraId="4156154B">
            <w:pPr>
              <w:pStyle w:val="6"/>
              <w:keepNext w:val="0"/>
              <w:keepLines/>
              <w:pageBreakBefore w:val="0"/>
              <w:kinsoku/>
              <w:wordWrap/>
              <w:overflowPunct/>
              <w:topLinePunct w:val="0"/>
              <w:autoSpaceDE/>
              <w:autoSpaceDN/>
              <w:bidi w:val="0"/>
              <w:adjustRightInd/>
              <w:snapToGrid/>
              <w:spacing w:beforeLines="0" w:afterLines="0" w:line="360" w:lineRule="exact"/>
              <w:ind w:left="0" w:leftChars="0"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（1）教学模式：理论课教学基于“以学生为中心”的教学理念，采取“导新课－学新知－品案例－思问题－拓知识”五位一体的教学模式，将授课内容与学生兴趣相结合，达到良好的教学效果</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实践课教学，指导学生亲身参与实际的劳动实践活动或者完成具体的劳动</w:t>
            </w:r>
            <w:r>
              <w:rPr>
                <w:rFonts w:hint="eastAsia" w:ascii="宋体" w:hAnsi="宋体" w:cs="宋体"/>
                <w:b w:val="0"/>
                <w:bCs/>
                <w:color w:val="auto"/>
                <w:sz w:val="18"/>
                <w:szCs w:val="18"/>
                <w:highlight w:val="none"/>
                <w:lang w:eastAsia="zh-CN"/>
              </w:rPr>
              <w:t>模块</w:t>
            </w:r>
            <w:r>
              <w:rPr>
                <w:rFonts w:hint="eastAsia" w:ascii="宋体" w:hAnsi="宋体" w:eastAsia="宋体" w:cs="宋体"/>
                <w:b w:val="0"/>
                <w:bCs/>
                <w:color w:val="auto"/>
                <w:sz w:val="18"/>
                <w:szCs w:val="18"/>
                <w:highlight w:val="none"/>
              </w:rPr>
              <w:t>，让学生学以致用，提升劳动素养。</w:t>
            </w:r>
          </w:p>
          <w:p w14:paraId="7D0CD2A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（2）教学方法：理论课采用讲解法、讨论法、课堂互动法等；实践课采用实践操作法、小组讨论法、导师指导法等。</w:t>
            </w:r>
          </w:p>
          <w:p w14:paraId="01DA1FB1">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（3）教学条件：理论课依托多媒体教室和智慧校园平台开展教学；实践课依据课程内容为学生提供实际的劳动实践环境和设备。</w:t>
            </w:r>
          </w:p>
          <w:p w14:paraId="5CDD1A3F">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（4）教师要求：理论课要求教师具备相关的劳动理论知识和教学经验；实践课要求教师具备劳动实践经验，能够有效地组织和指导学生开展劳动实践活动。</w:t>
            </w:r>
          </w:p>
          <w:p w14:paraId="07A4B9FD">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（5）评价建议：理论课由教师根据学生的期末成绩、课堂表现、课堂互动和考勤情况综合评定，占期末总成绩的</w:t>
            </w:r>
            <w:r>
              <w:rPr>
                <w:rFonts w:hint="eastAsia" w:ascii="宋体" w:hAnsi="宋体" w:eastAsia="宋体" w:cs="宋体"/>
                <w:bCs/>
                <w:color w:val="auto"/>
                <w:sz w:val="18"/>
                <w:szCs w:val="18"/>
                <w:highlight w:val="none"/>
                <w:lang w:val="en-US" w:eastAsia="zh-CN"/>
              </w:rPr>
              <w:t>3</w:t>
            </w:r>
            <w:r>
              <w:rPr>
                <w:rFonts w:hint="eastAsia" w:ascii="宋体" w:hAnsi="宋体" w:eastAsia="宋体" w:cs="宋体"/>
                <w:bCs/>
                <w:color w:val="auto"/>
                <w:sz w:val="18"/>
                <w:szCs w:val="18"/>
                <w:highlight w:val="none"/>
              </w:rPr>
              <w:t>0%；实践课考核由专业特色劳动实践、校园集体劳动实践和劳动实践报告三部分构成，分别占总成绩的</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30</w:t>
            </w:r>
            <w:r>
              <w:rPr>
                <w:rFonts w:hint="eastAsia" w:ascii="宋体" w:hAnsi="宋体" w:eastAsia="宋体" w:cs="宋体"/>
                <w:bCs/>
                <w:color w:val="auto"/>
                <w:sz w:val="18"/>
                <w:szCs w:val="18"/>
                <w:highlight w:val="none"/>
              </w:rPr>
              <w:t>%、1</w:t>
            </w:r>
            <w:r>
              <w:rPr>
                <w:rFonts w:hint="eastAsia" w:ascii="宋体" w:hAnsi="宋体" w:eastAsia="宋体" w:cs="宋体"/>
                <w:bCs/>
                <w:color w:val="auto"/>
                <w:sz w:val="18"/>
                <w:szCs w:val="18"/>
                <w:highlight w:val="none"/>
                <w:lang w:val="en-US" w:eastAsia="zh-CN"/>
              </w:rPr>
              <w:t>0</w:t>
            </w:r>
            <w:r>
              <w:rPr>
                <w:rFonts w:hint="eastAsia" w:ascii="宋体" w:hAnsi="宋体" w:eastAsia="宋体" w:cs="宋体"/>
                <w:bCs/>
                <w:color w:val="auto"/>
                <w:sz w:val="18"/>
                <w:szCs w:val="18"/>
                <w:highlight w:val="none"/>
              </w:rPr>
              <w:t>%，最终成绩占期末总成绩的</w:t>
            </w:r>
            <w:r>
              <w:rPr>
                <w:rFonts w:hint="eastAsia" w:ascii="宋体" w:hAnsi="宋体" w:eastAsia="宋体" w:cs="宋体"/>
                <w:bCs/>
                <w:color w:val="auto"/>
                <w:sz w:val="18"/>
                <w:szCs w:val="18"/>
                <w:highlight w:val="none"/>
                <w:lang w:val="en-US" w:eastAsia="zh-CN"/>
              </w:rPr>
              <w:t>70</w:t>
            </w:r>
            <w:r>
              <w:rPr>
                <w:rFonts w:hint="eastAsia" w:ascii="宋体" w:hAnsi="宋体" w:eastAsia="宋体" w:cs="宋体"/>
                <w:bCs/>
                <w:color w:val="auto"/>
                <w:sz w:val="18"/>
                <w:szCs w:val="18"/>
                <w:highlight w:val="none"/>
              </w:rPr>
              <w:t>%。</w:t>
            </w:r>
          </w:p>
        </w:tc>
      </w:tr>
      <w:tr w14:paraId="457DB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664D71E6">
            <w:pPr>
              <w:keepNext w:val="0"/>
              <w:keepLines/>
              <w:pageBreakBefore w:val="0"/>
              <w:kinsoku/>
              <w:wordWrap/>
              <w:overflowPunct/>
              <w:topLinePunct w:val="0"/>
              <w:autoSpaceDE/>
              <w:autoSpaceDN/>
              <w:bidi w:val="0"/>
              <w:adjustRightInd/>
              <w:snapToGrid/>
              <w:spacing w:line="360" w:lineRule="exact"/>
              <w:ind w:left="0" w:leftChars="0" w:firstLine="55" w:firstLineChars="0"/>
              <w:jc w:val="center"/>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
                <w:bCs w:val="0"/>
                <w:color w:val="auto"/>
                <w:sz w:val="18"/>
                <w:szCs w:val="18"/>
                <w:highlight w:val="none"/>
              </w:rPr>
              <w:t>大学生心理健康教育</w:t>
            </w:r>
          </w:p>
        </w:tc>
        <w:tc>
          <w:tcPr>
            <w:tcW w:w="2778" w:type="dxa"/>
            <w:noWrap w:val="0"/>
            <w:vAlign w:val="top"/>
          </w:tcPr>
          <w:p w14:paraId="01B68689">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（1）通过本课程的教学，使学生了解心理学的有关理论和基本概念，明确心理健康的标准及意义，了解大学阶段人的心理发展特征及异常表现，掌握自我调适的基本知识。</w:t>
            </w:r>
          </w:p>
          <w:p w14:paraId="2078DF30">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使学生掌握自我探索技能，心理调适技能及心理发展技能。如学习发展技能、环境适应技能、情绪管理技能、压力管理技能、人际沟通技能、自我管理技能、生涯规划技能、问题解决技能和团队合作技能等。</w:t>
            </w:r>
          </w:p>
          <w:p w14:paraId="245F2F6C">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本课程的教学，使学生树立心理健康发展的自主意识，了解自身的心理特点和性格特征，能够对自己的身体条件、心理状况、行为能力等进行客观评价，正确认识自己、接纳自己，在遇到心理问题时能够进行自我调适或寻求帮助，积极探索适合自己并适应社会的生活状态。</w:t>
            </w:r>
          </w:p>
          <w:p w14:paraId="4D955216">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4）树立心理健康发展的自主意识，增强自我心理保健意识和危机预防意识；培养理性平和、乐观积极的生活态度，保持良好的心理状态，塑造健全人格，磨砺优良意志品质；正确认识自我，认识世界，适应社会，树立正确的世界观、人生观、价值观；践行社会主义核心价值观，培养新时代有为青年，为党育人，为国育才。</w:t>
            </w:r>
          </w:p>
        </w:tc>
        <w:tc>
          <w:tcPr>
            <w:tcW w:w="2778" w:type="dxa"/>
            <w:noWrap w:val="0"/>
            <w:vAlign w:val="top"/>
          </w:tcPr>
          <w:p w14:paraId="066948EC">
            <w:pPr>
              <w:keepNext w:val="0"/>
              <w:keepLines/>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cs="宋体"/>
                <w:bCs/>
                <w:color w:val="auto"/>
                <w:sz w:val="18"/>
                <w:szCs w:val="18"/>
                <w:highlight w:val="none"/>
                <w:lang w:eastAsia="zh-CN"/>
              </w:rPr>
              <w:t>模块</w:t>
            </w:r>
            <w:r>
              <w:rPr>
                <w:rFonts w:hint="eastAsia" w:ascii="宋体" w:hAnsi="宋体" w:eastAsia="宋体" w:cs="宋体"/>
                <w:bCs/>
                <w:color w:val="auto"/>
                <w:sz w:val="18"/>
                <w:szCs w:val="18"/>
                <w:highlight w:val="none"/>
              </w:rPr>
              <w:t>一</w:t>
            </w:r>
            <w:r>
              <w:rPr>
                <w:rFonts w:hint="eastAsia" w:ascii="宋体" w:hAnsi="宋体" w:cs="宋体"/>
                <w:bCs/>
                <w:color w:val="auto"/>
                <w:sz w:val="18"/>
                <w:szCs w:val="18"/>
                <w:highlight w:val="none"/>
                <w:lang w:eastAsia="zh-CN"/>
              </w:rPr>
              <w:t>：</w:t>
            </w:r>
            <w:r>
              <w:rPr>
                <w:rFonts w:hint="eastAsia" w:ascii="宋体" w:hAnsi="宋体" w:eastAsia="宋体" w:cs="宋体"/>
                <w:bCs/>
                <w:color w:val="auto"/>
                <w:sz w:val="18"/>
                <w:szCs w:val="18"/>
                <w:highlight w:val="none"/>
              </w:rPr>
              <w:t>认识健康</w:t>
            </w:r>
          </w:p>
          <w:p w14:paraId="42058235">
            <w:pPr>
              <w:keepNext w:val="0"/>
              <w:keepLines/>
              <w:pageBreakBefore w:val="0"/>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认识心理健康</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认识大学生心理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了解心理咨询</w:t>
            </w:r>
            <w:r>
              <w:rPr>
                <w:rFonts w:hint="eastAsia" w:ascii="宋体" w:hAnsi="宋体" w:eastAsia="宋体" w:cs="宋体"/>
                <w:bCs/>
                <w:color w:val="auto"/>
                <w:sz w:val="18"/>
                <w:szCs w:val="18"/>
                <w:highlight w:val="none"/>
                <w:lang w:eastAsia="zh-CN"/>
              </w:rPr>
              <w:t>。</w:t>
            </w:r>
          </w:p>
          <w:p w14:paraId="2D12F713">
            <w:pPr>
              <w:keepNext w:val="0"/>
              <w:keepLines/>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cs="宋体"/>
                <w:bCs/>
                <w:color w:val="auto"/>
                <w:sz w:val="18"/>
                <w:szCs w:val="18"/>
                <w:highlight w:val="none"/>
                <w:lang w:eastAsia="zh-CN"/>
              </w:rPr>
              <w:t>模块</w:t>
            </w:r>
            <w:r>
              <w:rPr>
                <w:rFonts w:hint="eastAsia" w:ascii="宋体" w:hAnsi="宋体" w:eastAsia="宋体" w:cs="宋体"/>
                <w:bCs/>
                <w:color w:val="auto"/>
                <w:sz w:val="18"/>
                <w:szCs w:val="18"/>
                <w:highlight w:val="none"/>
              </w:rPr>
              <w:t>二</w:t>
            </w:r>
            <w:r>
              <w:rPr>
                <w:rFonts w:hint="eastAsia" w:ascii="宋体" w:hAnsi="宋体" w:cs="宋体"/>
                <w:bCs/>
                <w:color w:val="auto"/>
                <w:sz w:val="18"/>
                <w:szCs w:val="18"/>
                <w:highlight w:val="none"/>
                <w:lang w:eastAsia="zh-CN"/>
              </w:rPr>
              <w:t>：</w:t>
            </w:r>
            <w:r>
              <w:rPr>
                <w:rFonts w:hint="eastAsia" w:ascii="宋体" w:hAnsi="宋体" w:eastAsia="宋体" w:cs="宋体"/>
                <w:bCs/>
                <w:color w:val="auto"/>
                <w:sz w:val="18"/>
                <w:szCs w:val="18"/>
                <w:highlight w:val="none"/>
              </w:rPr>
              <w:t>健全人格</w:t>
            </w:r>
          </w:p>
          <w:p w14:paraId="1D50C383">
            <w:pPr>
              <w:keepNext w:val="0"/>
              <w:keepLines/>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通过</w:t>
            </w:r>
            <w:r>
              <w:rPr>
                <w:rFonts w:hint="eastAsia" w:ascii="宋体" w:hAnsi="宋体" w:eastAsia="宋体" w:cs="宋体"/>
                <w:bCs/>
                <w:color w:val="auto"/>
                <w:sz w:val="18"/>
                <w:szCs w:val="18"/>
                <w:highlight w:val="none"/>
              </w:rPr>
              <w:t>认识自我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悦纳</w:t>
            </w:r>
            <w:r>
              <w:rPr>
                <w:rFonts w:hint="eastAsia" w:ascii="宋体" w:hAnsi="宋体" w:eastAsia="宋体" w:cs="宋体"/>
                <w:bCs/>
                <w:color w:val="auto"/>
                <w:sz w:val="18"/>
                <w:szCs w:val="18"/>
                <w:highlight w:val="none"/>
                <w:lang w:val="en-US" w:eastAsia="zh-CN"/>
              </w:rPr>
              <w:t>自我、</w:t>
            </w:r>
            <w:r>
              <w:rPr>
                <w:rFonts w:hint="eastAsia" w:ascii="宋体" w:hAnsi="宋体" w:eastAsia="宋体" w:cs="宋体"/>
                <w:bCs/>
                <w:color w:val="auto"/>
                <w:sz w:val="18"/>
                <w:szCs w:val="18"/>
                <w:highlight w:val="none"/>
              </w:rPr>
              <w:t>成就自我</w:t>
            </w:r>
            <w:r>
              <w:rPr>
                <w:rFonts w:hint="eastAsia" w:ascii="宋体" w:hAnsi="宋体" w:eastAsia="宋体" w:cs="宋体"/>
                <w:bCs/>
                <w:color w:val="auto"/>
                <w:sz w:val="18"/>
                <w:szCs w:val="18"/>
                <w:highlight w:val="none"/>
                <w:lang w:val="en-US" w:eastAsia="zh-CN"/>
              </w:rPr>
              <w:t>进一步完善自我、健全人格。</w:t>
            </w:r>
          </w:p>
          <w:p w14:paraId="02FFECC4">
            <w:pPr>
              <w:keepNext w:val="0"/>
              <w:keepLines/>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cs="宋体"/>
                <w:bCs/>
                <w:color w:val="auto"/>
                <w:sz w:val="18"/>
                <w:szCs w:val="18"/>
                <w:highlight w:val="none"/>
                <w:lang w:eastAsia="zh-CN"/>
              </w:rPr>
              <w:t>模块</w:t>
            </w:r>
            <w:r>
              <w:rPr>
                <w:rFonts w:hint="eastAsia" w:ascii="宋体" w:hAnsi="宋体" w:eastAsia="宋体" w:cs="宋体"/>
                <w:bCs/>
                <w:color w:val="auto"/>
                <w:sz w:val="18"/>
                <w:szCs w:val="18"/>
                <w:highlight w:val="none"/>
              </w:rPr>
              <w:t>三</w:t>
            </w:r>
            <w:r>
              <w:rPr>
                <w:rFonts w:hint="eastAsia" w:ascii="宋体" w:hAnsi="宋体" w:cs="宋体"/>
                <w:bCs/>
                <w:color w:val="auto"/>
                <w:sz w:val="18"/>
                <w:szCs w:val="18"/>
                <w:highlight w:val="none"/>
                <w:lang w:val="en-US" w:eastAsia="zh-CN"/>
              </w:rPr>
              <w:t>：</w:t>
            </w:r>
            <w:r>
              <w:rPr>
                <w:rFonts w:hint="eastAsia" w:ascii="宋体" w:hAnsi="宋体" w:eastAsia="宋体" w:cs="宋体"/>
                <w:bCs/>
                <w:color w:val="auto"/>
                <w:sz w:val="18"/>
                <w:szCs w:val="18"/>
                <w:highlight w:val="none"/>
              </w:rPr>
              <w:t>适应环境</w:t>
            </w:r>
          </w:p>
          <w:p w14:paraId="3A8715BC">
            <w:pPr>
              <w:keepNext w:val="0"/>
              <w:keepLines/>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熟悉</w:t>
            </w:r>
            <w:r>
              <w:rPr>
                <w:rFonts w:hint="eastAsia" w:ascii="宋体" w:hAnsi="宋体" w:eastAsia="宋体" w:cs="宋体"/>
                <w:bCs/>
                <w:color w:val="auto"/>
                <w:sz w:val="18"/>
                <w:szCs w:val="18"/>
                <w:highlight w:val="none"/>
              </w:rPr>
              <w:t>新环境新体验</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解读</w:t>
            </w:r>
            <w:r>
              <w:rPr>
                <w:rFonts w:hint="eastAsia" w:ascii="宋体" w:hAnsi="宋体" w:eastAsia="宋体" w:cs="宋体"/>
                <w:bCs/>
                <w:color w:val="auto"/>
                <w:sz w:val="18"/>
                <w:szCs w:val="18"/>
                <w:highlight w:val="none"/>
              </w:rPr>
              <w:t>新生活新困惑</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树立</w:t>
            </w:r>
            <w:r>
              <w:rPr>
                <w:rFonts w:hint="eastAsia" w:ascii="宋体" w:hAnsi="宋体" w:eastAsia="宋体" w:cs="宋体"/>
                <w:bCs/>
                <w:color w:val="auto"/>
                <w:sz w:val="18"/>
                <w:szCs w:val="18"/>
                <w:highlight w:val="none"/>
              </w:rPr>
              <w:t>新起点新目标</w:t>
            </w:r>
            <w:r>
              <w:rPr>
                <w:rFonts w:hint="eastAsia" w:ascii="宋体" w:hAnsi="宋体" w:eastAsia="宋体" w:cs="宋体"/>
                <w:bCs/>
                <w:color w:val="auto"/>
                <w:sz w:val="18"/>
                <w:szCs w:val="18"/>
                <w:highlight w:val="none"/>
                <w:lang w:eastAsia="zh-CN"/>
              </w:rPr>
              <w:t>。</w:t>
            </w:r>
          </w:p>
          <w:p w14:paraId="66A6B41E">
            <w:pPr>
              <w:keepNext w:val="0"/>
              <w:keepLines/>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cs="宋体"/>
                <w:bCs/>
                <w:color w:val="auto"/>
                <w:sz w:val="18"/>
                <w:szCs w:val="18"/>
                <w:highlight w:val="none"/>
                <w:lang w:eastAsia="zh-CN"/>
              </w:rPr>
              <w:t>模块</w:t>
            </w:r>
            <w:r>
              <w:rPr>
                <w:rFonts w:hint="eastAsia" w:ascii="宋体" w:hAnsi="宋体" w:eastAsia="宋体" w:cs="宋体"/>
                <w:bCs/>
                <w:color w:val="auto"/>
                <w:sz w:val="18"/>
                <w:szCs w:val="18"/>
                <w:highlight w:val="none"/>
              </w:rPr>
              <w:t>四</w:t>
            </w:r>
            <w:r>
              <w:rPr>
                <w:rFonts w:hint="eastAsia" w:ascii="宋体" w:hAnsi="宋体" w:cs="宋体"/>
                <w:bCs/>
                <w:color w:val="auto"/>
                <w:sz w:val="18"/>
                <w:szCs w:val="18"/>
                <w:highlight w:val="none"/>
                <w:lang w:val="en-US" w:eastAsia="zh-CN"/>
              </w:rPr>
              <w:t>：</w:t>
            </w:r>
            <w:r>
              <w:rPr>
                <w:rFonts w:hint="eastAsia" w:ascii="宋体" w:hAnsi="宋体" w:eastAsia="宋体" w:cs="宋体"/>
                <w:bCs/>
                <w:color w:val="auto"/>
                <w:sz w:val="18"/>
                <w:szCs w:val="18"/>
                <w:highlight w:val="none"/>
              </w:rPr>
              <w:t>管理情绪</w:t>
            </w:r>
          </w:p>
          <w:p w14:paraId="6099AB59">
            <w:pPr>
              <w:keepNext w:val="0"/>
              <w:keepLines/>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透视情绪</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了解大学生情绪</w:t>
            </w:r>
            <w:r>
              <w:rPr>
                <w:rFonts w:hint="eastAsia" w:ascii="宋体" w:hAnsi="宋体" w:eastAsia="宋体" w:cs="宋体"/>
                <w:bCs/>
                <w:color w:val="auto"/>
                <w:sz w:val="18"/>
                <w:szCs w:val="18"/>
                <w:highlight w:val="none"/>
                <w:lang w:val="en-US" w:eastAsia="zh-CN"/>
              </w:rPr>
              <w:t>的特点及不良情绪的原因，掌握管理情绪的方法。</w:t>
            </w:r>
          </w:p>
          <w:p w14:paraId="2EF051F9">
            <w:pPr>
              <w:keepNext w:val="0"/>
              <w:keepLines/>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cs="宋体"/>
                <w:bCs/>
                <w:color w:val="auto"/>
                <w:sz w:val="18"/>
                <w:szCs w:val="18"/>
                <w:highlight w:val="none"/>
                <w:lang w:eastAsia="zh-CN"/>
              </w:rPr>
              <w:t>模块</w:t>
            </w:r>
            <w:r>
              <w:rPr>
                <w:rFonts w:hint="eastAsia" w:ascii="宋体" w:hAnsi="宋体" w:eastAsia="宋体" w:cs="宋体"/>
                <w:bCs/>
                <w:color w:val="auto"/>
                <w:sz w:val="18"/>
                <w:szCs w:val="18"/>
                <w:highlight w:val="none"/>
              </w:rPr>
              <w:t>五</w:t>
            </w:r>
            <w:r>
              <w:rPr>
                <w:rFonts w:hint="eastAsia" w:ascii="宋体" w:hAnsi="宋体" w:cs="宋体"/>
                <w:bCs/>
                <w:color w:val="auto"/>
                <w:sz w:val="18"/>
                <w:szCs w:val="18"/>
                <w:highlight w:val="none"/>
                <w:lang w:eastAsia="zh-CN"/>
              </w:rPr>
              <w:t>：</w:t>
            </w:r>
            <w:r>
              <w:rPr>
                <w:rFonts w:hint="eastAsia" w:ascii="宋体" w:hAnsi="宋体" w:eastAsia="宋体" w:cs="宋体"/>
                <w:bCs/>
                <w:color w:val="auto"/>
                <w:sz w:val="18"/>
                <w:szCs w:val="18"/>
                <w:highlight w:val="none"/>
              </w:rPr>
              <w:t>提高逆商</w:t>
            </w:r>
          </w:p>
          <w:p w14:paraId="77D3C3C5">
            <w:pPr>
              <w:keepNext w:val="0"/>
              <w:keepLines/>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w:t>
            </w:r>
            <w:r>
              <w:rPr>
                <w:rFonts w:hint="eastAsia" w:ascii="宋体" w:hAnsi="宋体" w:eastAsia="宋体" w:cs="宋体"/>
                <w:bCs/>
                <w:color w:val="auto"/>
                <w:sz w:val="18"/>
                <w:szCs w:val="18"/>
                <w:highlight w:val="none"/>
              </w:rPr>
              <w:t>压力</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了解压力的来源，认识大学生压力与身体疾病的关联，认识</w:t>
            </w:r>
            <w:r>
              <w:rPr>
                <w:rFonts w:hint="eastAsia" w:ascii="宋体" w:hAnsi="宋体" w:eastAsia="宋体" w:cs="宋体"/>
                <w:bCs/>
                <w:color w:val="auto"/>
                <w:sz w:val="18"/>
                <w:szCs w:val="18"/>
                <w:highlight w:val="none"/>
              </w:rPr>
              <w:t>挫折</w:t>
            </w:r>
            <w:r>
              <w:rPr>
                <w:rFonts w:hint="eastAsia" w:ascii="宋体" w:hAnsi="宋体" w:eastAsia="宋体" w:cs="宋体"/>
                <w:bCs/>
                <w:color w:val="auto"/>
                <w:sz w:val="18"/>
                <w:szCs w:val="18"/>
                <w:highlight w:val="none"/>
                <w:lang w:val="en-US" w:eastAsia="zh-CN"/>
              </w:rPr>
              <w:t>及原因，学习</w:t>
            </w:r>
            <w:r>
              <w:rPr>
                <w:rFonts w:hint="eastAsia" w:ascii="宋体" w:hAnsi="宋体" w:eastAsia="宋体" w:cs="宋体"/>
                <w:bCs/>
                <w:color w:val="auto"/>
                <w:sz w:val="18"/>
                <w:szCs w:val="18"/>
                <w:highlight w:val="none"/>
              </w:rPr>
              <w:t>应对</w:t>
            </w:r>
            <w:r>
              <w:rPr>
                <w:rFonts w:hint="eastAsia" w:ascii="宋体" w:hAnsi="宋体" w:eastAsia="宋体" w:cs="宋体"/>
                <w:bCs/>
                <w:color w:val="auto"/>
                <w:sz w:val="18"/>
                <w:szCs w:val="18"/>
                <w:highlight w:val="none"/>
                <w:lang w:val="en-US" w:eastAsia="zh-CN"/>
              </w:rPr>
              <w:t>压力和挫折的办法。</w:t>
            </w:r>
          </w:p>
          <w:p w14:paraId="23D2A76B">
            <w:pPr>
              <w:keepNext w:val="0"/>
              <w:keepLines/>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cs="宋体"/>
                <w:bCs/>
                <w:color w:val="auto"/>
                <w:sz w:val="18"/>
                <w:szCs w:val="18"/>
                <w:highlight w:val="none"/>
                <w:lang w:eastAsia="zh-CN"/>
              </w:rPr>
              <w:t>模块</w:t>
            </w:r>
            <w:r>
              <w:rPr>
                <w:rFonts w:hint="eastAsia" w:ascii="宋体" w:hAnsi="宋体" w:eastAsia="宋体" w:cs="宋体"/>
                <w:bCs/>
                <w:color w:val="auto"/>
                <w:sz w:val="18"/>
                <w:szCs w:val="18"/>
                <w:highlight w:val="none"/>
              </w:rPr>
              <w:t>六</w:t>
            </w:r>
            <w:r>
              <w:rPr>
                <w:rFonts w:hint="eastAsia" w:ascii="宋体" w:hAnsi="宋体" w:cs="宋体"/>
                <w:bCs/>
                <w:color w:val="auto"/>
                <w:sz w:val="18"/>
                <w:szCs w:val="18"/>
                <w:highlight w:val="none"/>
                <w:lang w:val="en-US" w:eastAsia="zh-CN"/>
              </w:rPr>
              <w:t>：</w:t>
            </w:r>
            <w:r>
              <w:rPr>
                <w:rFonts w:hint="eastAsia" w:ascii="宋体" w:hAnsi="宋体" w:eastAsia="宋体" w:cs="宋体"/>
                <w:bCs/>
                <w:color w:val="auto"/>
                <w:sz w:val="18"/>
                <w:szCs w:val="18"/>
                <w:highlight w:val="none"/>
              </w:rPr>
              <w:t>善于学习</w:t>
            </w:r>
          </w:p>
          <w:p w14:paraId="745EF712">
            <w:pPr>
              <w:keepNext w:val="0"/>
              <w:keepLines/>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val="en-US" w:eastAsia="zh-CN"/>
              </w:rPr>
              <w:t>认识学习适应、学习动机、学习疲劳等常见的影响，了解大学生学习的特点，培养学习策略，进行</w:t>
            </w:r>
            <w:r>
              <w:rPr>
                <w:rFonts w:hint="eastAsia" w:ascii="宋体" w:hAnsi="宋体" w:eastAsia="宋体" w:cs="宋体"/>
                <w:bCs/>
                <w:color w:val="auto"/>
                <w:sz w:val="18"/>
                <w:szCs w:val="18"/>
                <w:highlight w:val="none"/>
              </w:rPr>
              <w:t>职业生涯规划</w:t>
            </w:r>
            <w:r>
              <w:rPr>
                <w:rFonts w:hint="eastAsia" w:ascii="宋体" w:hAnsi="宋体" w:eastAsia="宋体" w:cs="宋体"/>
                <w:bCs/>
                <w:color w:val="auto"/>
                <w:sz w:val="18"/>
                <w:szCs w:val="18"/>
                <w:highlight w:val="none"/>
                <w:lang w:eastAsia="zh-CN"/>
              </w:rPr>
              <w:t>。</w:t>
            </w:r>
          </w:p>
          <w:p w14:paraId="337D22EC">
            <w:pPr>
              <w:keepNext w:val="0"/>
              <w:keepLines/>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cs="宋体"/>
                <w:bCs/>
                <w:color w:val="auto"/>
                <w:sz w:val="18"/>
                <w:szCs w:val="18"/>
                <w:highlight w:val="none"/>
                <w:lang w:eastAsia="zh-CN"/>
              </w:rPr>
              <w:t>模块</w:t>
            </w:r>
            <w:r>
              <w:rPr>
                <w:rFonts w:hint="eastAsia" w:ascii="宋体" w:hAnsi="宋体" w:eastAsia="宋体" w:cs="宋体"/>
                <w:bCs/>
                <w:color w:val="auto"/>
                <w:sz w:val="18"/>
                <w:szCs w:val="18"/>
                <w:highlight w:val="none"/>
              </w:rPr>
              <w:t>七</w:t>
            </w:r>
            <w:r>
              <w:rPr>
                <w:rFonts w:hint="eastAsia" w:ascii="宋体" w:hAnsi="宋体" w:cs="宋体"/>
                <w:bCs/>
                <w:color w:val="auto"/>
                <w:sz w:val="18"/>
                <w:szCs w:val="18"/>
                <w:highlight w:val="none"/>
                <w:lang w:val="en-US" w:eastAsia="zh-CN"/>
              </w:rPr>
              <w:t>：</w:t>
            </w:r>
            <w:r>
              <w:rPr>
                <w:rFonts w:hint="eastAsia" w:ascii="宋体" w:hAnsi="宋体" w:eastAsia="宋体" w:cs="宋体"/>
                <w:bCs/>
                <w:color w:val="auto"/>
                <w:sz w:val="18"/>
                <w:szCs w:val="18"/>
                <w:highlight w:val="none"/>
              </w:rPr>
              <w:t>人际交往</w:t>
            </w:r>
          </w:p>
          <w:p w14:paraId="412D837C">
            <w:pPr>
              <w:keepNext w:val="0"/>
              <w:keepLines/>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解读交往密码</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识别</w:t>
            </w:r>
            <w:r>
              <w:rPr>
                <w:rFonts w:hint="eastAsia" w:ascii="宋体" w:hAnsi="宋体" w:eastAsia="宋体" w:cs="宋体"/>
                <w:bCs/>
                <w:color w:val="auto"/>
                <w:sz w:val="18"/>
                <w:szCs w:val="18"/>
                <w:highlight w:val="none"/>
              </w:rPr>
              <w:t>人际交往</w:t>
            </w:r>
            <w:r>
              <w:rPr>
                <w:rFonts w:hint="eastAsia" w:ascii="宋体" w:hAnsi="宋体" w:eastAsia="宋体" w:cs="宋体"/>
                <w:bCs/>
                <w:color w:val="auto"/>
                <w:sz w:val="18"/>
                <w:szCs w:val="18"/>
                <w:highlight w:val="none"/>
                <w:lang w:val="en-US" w:eastAsia="zh-CN"/>
              </w:rPr>
              <w:t>中的</w:t>
            </w:r>
            <w:r>
              <w:rPr>
                <w:rFonts w:hint="eastAsia" w:ascii="宋体" w:hAnsi="宋体" w:eastAsia="宋体" w:cs="宋体"/>
                <w:bCs/>
                <w:color w:val="auto"/>
                <w:sz w:val="18"/>
                <w:szCs w:val="18"/>
                <w:highlight w:val="none"/>
              </w:rPr>
              <w:t>问题</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掌握</w:t>
            </w:r>
            <w:r>
              <w:rPr>
                <w:rFonts w:hint="eastAsia" w:ascii="宋体" w:hAnsi="宋体" w:eastAsia="宋体" w:cs="宋体"/>
                <w:bCs/>
                <w:color w:val="auto"/>
                <w:sz w:val="18"/>
                <w:szCs w:val="18"/>
                <w:highlight w:val="none"/>
              </w:rPr>
              <w:t>调适</w:t>
            </w:r>
            <w:r>
              <w:rPr>
                <w:rFonts w:hint="eastAsia" w:ascii="宋体" w:hAnsi="宋体" w:eastAsia="宋体" w:cs="宋体"/>
                <w:bCs/>
                <w:color w:val="auto"/>
                <w:sz w:val="18"/>
                <w:szCs w:val="18"/>
                <w:highlight w:val="none"/>
                <w:lang w:val="en-US" w:eastAsia="zh-CN"/>
              </w:rPr>
              <w:t>方法、</w:t>
            </w:r>
            <w:r>
              <w:rPr>
                <w:rFonts w:hint="eastAsia" w:ascii="宋体" w:hAnsi="宋体" w:eastAsia="宋体" w:cs="宋体"/>
                <w:bCs/>
                <w:color w:val="auto"/>
                <w:sz w:val="18"/>
                <w:szCs w:val="18"/>
                <w:highlight w:val="none"/>
              </w:rPr>
              <w:t>人际交往的原则和技巧</w:t>
            </w:r>
            <w:r>
              <w:rPr>
                <w:rFonts w:hint="eastAsia" w:ascii="宋体" w:hAnsi="宋体" w:eastAsia="宋体" w:cs="宋体"/>
                <w:bCs/>
                <w:color w:val="auto"/>
                <w:sz w:val="18"/>
                <w:szCs w:val="18"/>
                <w:highlight w:val="none"/>
                <w:lang w:eastAsia="zh-CN"/>
              </w:rPr>
              <w:t>。</w:t>
            </w:r>
          </w:p>
          <w:p w14:paraId="49AF48CE">
            <w:pPr>
              <w:keepNext w:val="0"/>
              <w:keepLines/>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eastAsia="zh-CN"/>
              </w:rPr>
            </w:pPr>
            <w:r>
              <w:rPr>
                <w:rFonts w:hint="eastAsia" w:ascii="宋体" w:hAnsi="宋体" w:cs="宋体"/>
                <w:bCs/>
                <w:color w:val="auto"/>
                <w:sz w:val="18"/>
                <w:szCs w:val="18"/>
                <w:highlight w:val="none"/>
                <w:lang w:eastAsia="zh-CN"/>
              </w:rPr>
              <w:t>模块</w:t>
            </w:r>
            <w:r>
              <w:rPr>
                <w:rFonts w:hint="eastAsia" w:ascii="宋体" w:hAnsi="宋体" w:eastAsia="宋体" w:cs="宋体"/>
                <w:bCs/>
                <w:color w:val="auto"/>
                <w:sz w:val="18"/>
                <w:szCs w:val="18"/>
                <w:highlight w:val="none"/>
              </w:rPr>
              <w:t>八</w:t>
            </w:r>
            <w:r>
              <w:rPr>
                <w:rFonts w:hint="eastAsia" w:ascii="宋体" w:hAnsi="宋体" w:cs="宋体"/>
                <w:bCs/>
                <w:color w:val="auto"/>
                <w:sz w:val="18"/>
                <w:szCs w:val="18"/>
                <w:highlight w:val="none"/>
                <w:lang w:val="en-US" w:eastAsia="zh-CN"/>
              </w:rPr>
              <w:t>：</w:t>
            </w:r>
            <w:r>
              <w:rPr>
                <w:rFonts w:hint="eastAsia" w:ascii="宋体" w:hAnsi="宋体" w:eastAsia="宋体" w:cs="宋体"/>
                <w:bCs/>
                <w:color w:val="auto"/>
                <w:sz w:val="18"/>
                <w:szCs w:val="18"/>
                <w:highlight w:val="none"/>
              </w:rPr>
              <w:t>为爱导航</w:t>
            </w:r>
          </w:p>
          <w:p w14:paraId="10F6A7A2">
            <w:pPr>
              <w:keepNext w:val="0"/>
              <w:keepLines/>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default"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认识爱情</w:t>
            </w:r>
            <w:r>
              <w:rPr>
                <w:rFonts w:hint="eastAsia" w:ascii="宋体" w:hAnsi="宋体" w:eastAsia="宋体" w:cs="宋体"/>
                <w:bCs/>
                <w:color w:val="auto"/>
                <w:sz w:val="18"/>
                <w:szCs w:val="18"/>
                <w:highlight w:val="none"/>
                <w:lang w:val="en-US" w:eastAsia="zh-CN"/>
              </w:rPr>
              <w:t>及相关理论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了解大学生</w:t>
            </w:r>
            <w:r>
              <w:rPr>
                <w:rFonts w:hint="eastAsia" w:ascii="宋体" w:hAnsi="宋体" w:eastAsia="宋体" w:cs="宋体"/>
                <w:bCs/>
                <w:color w:val="auto"/>
                <w:sz w:val="18"/>
                <w:szCs w:val="18"/>
                <w:highlight w:val="none"/>
              </w:rPr>
              <w:t>恋爱</w:t>
            </w:r>
            <w:r>
              <w:rPr>
                <w:rFonts w:hint="eastAsia" w:ascii="宋体" w:hAnsi="宋体" w:eastAsia="宋体" w:cs="宋体"/>
                <w:bCs/>
                <w:color w:val="auto"/>
                <w:sz w:val="18"/>
                <w:szCs w:val="18"/>
                <w:highlight w:val="none"/>
                <w:lang w:val="en-US" w:eastAsia="zh-CN"/>
              </w:rPr>
              <w:t>的问题，培养健康恋爱观，正确认识</w:t>
            </w:r>
            <w:r>
              <w:rPr>
                <w:rFonts w:hint="eastAsia" w:ascii="宋体" w:hAnsi="宋体" w:eastAsia="宋体" w:cs="宋体"/>
                <w:bCs/>
                <w:color w:val="auto"/>
                <w:sz w:val="18"/>
                <w:szCs w:val="18"/>
                <w:highlight w:val="none"/>
              </w:rPr>
              <w:t>性心理</w:t>
            </w:r>
            <w:r>
              <w:rPr>
                <w:rFonts w:hint="eastAsia" w:ascii="宋体" w:hAnsi="宋体" w:eastAsia="宋体" w:cs="宋体"/>
                <w:bCs/>
                <w:color w:val="auto"/>
                <w:sz w:val="18"/>
                <w:szCs w:val="18"/>
                <w:highlight w:val="none"/>
                <w:lang w:val="en-US" w:eastAsia="zh-CN"/>
              </w:rPr>
              <w:t>的发展。</w:t>
            </w:r>
          </w:p>
          <w:p w14:paraId="544AF761">
            <w:pPr>
              <w:keepNext w:val="0"/>
              <w:keepLines/>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rPr>
            </w:pPr>
            <w:r>
              <w:rPr>
                <w:rFonts w:hint="eastAsia" w:ascii="宋体" w:hAnsi="宋体" w:cs="宋体"/>
                <w:bCs/>
                <w:color w:val="auto"/>
                <w:sz w:val="18"/>
                <w:szCs w:val="18"/>
                <w:highlight w:val="none"/>
                <w:lang w:eastAsia="zh-CN"/>
              </w:rPr>
              <w:t>模块</w:t>
            </w:r>
            <w:r>
              <w:rPr>
                <w:rFonts w:hint="eastAsia" w:ascii="宋体" w:hAnsi="宋体" w:eastAsia="宋体" w:cs="宋体"/>
                <w:bCs/>
                <w:color w:val="auto"/>
                <w:sz w:val="18"/>
                <w:szCs w:val="18"/>
                <w:highlight w:val="none"/>
              </w:rPr>
              <w:t>九</w:t>
            </w:r>
            <w:r>
              <w:rPr>
                <w:rFonts w:hint="eastAsia" w:ascii="宋体" w:hAnsi="宋体" w:cs="宋体"/>
                <w:bCs/>
                <w:color w:val="auto"/>
                <w:sz w:val="18"/>
                <w:szCs w:val="18"/>
                <w:highlight w:val="none"/>
                <w:lang w:val="en-US" w:eastAsia="zh-CN"/>
              </w:rPr>
              <w:t>：</w:t>
            </w:r>
            <w:r>
              <w:rPr>
                <w:rFonts w:hint="eastAsia" w:ascii="宋体" w:hAnsi="宋体" w:eastAsia="宋体" w:cs="宋体"/>
                <w:bCs/>
                <w:color w:val="auto"/>
                <w:sz w:val="18"/>
                <w:szCs w:val="18"/>
                <w:highlight w:val="none"/>
              </w:rPr>
              <w:t>危机干预</w:t>
            </w:r>
          </w:p>
          <w:p w14:paraId="36BC60AD">
            <w:pPr>
              <w:keepNext w:val="0"/>
              <w:keepLines/>
              <w:pageBreakBefore w:val="0"/>
              <w:widowControl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认识危机</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了解学校危机干预体系，学习预防</w:t>
            </w:r>
            <w:r>
              <w:rPr>
                <w:rFonts w:hint="eastAsia" w:ascii="宋体" w:hAnsi="宋体" w:eastAsia="宋体" w:cs="宋体"/>
                <w:bCs/>
                <w:color w:val="auto"/>
                <w:sz w:val="18"/>
                <w:szCs w:val="18"/>
                <w:highlight w:val="none"/>
              </w:rPr>
              <w:t>危机</w:t>
            </w:r>
            <w:r>
              <w:rPr>
                <w:rFonts w:hint="eastAsia" w:ascii="宋体" w:hAnsi="宋体" w:eastAsia="宋体" w:cs="宋体"/>
                <w:bCs/>
                <w:color w:val="auto"/>
                <w:sz w:val="18"/>
                <w:szCs w:val="18"/>
                <w:highlight w:val="none"/>
                <w:lang w:val="en-US" w:eastAsia="zh-CN"/>
              </w:rPr>
              <w:t>的办法，掌握</w:t>
            </w:r>
            <w:r>
              <w:rPr>
                <w:rFonts w:hint="eastAsia" w:ascii="宋体" w:hAnsi="宋体" w:eastAsia="宋体" w:cs="宋体"/>
                <w:bCs/>
                <w:color w:val="auto"/>
                <w:sz w:val="18"/>
                <w:szCs w:val="18"/>
                <w:highlight w:val="none"/>
              </w:rPr>
              <w:t>自杀危机干预</w:t>
            </w:r>
            <w:r>
              <w:rPr>
                <w:rFonts w:hint="eastAsia" w:ascii="宋体" w:hAnsi="宋体" w:eastAsia="宋体" w:cs="宋体"/>
                <w:bCs/>
                <w:color w:val="auto"/>
                <w:sz w:val="18"/>
                <w:szCs w:val="18"/>
                <w:highlight w:val="none"/>
                <w:lang w:val="en-US" w:eastAsia="zh-CN"/>
              </w:rPr>
              <w:t>的措施。</w:t>
            </w:r>
          </w:p>
        </w:tc>
        <w:tc>
          <w:tcPr>
            <w:tcW w:w="2778" w:type="dxa"/>
            <w:noWrap w:val="0"/>
            <w:vAlign w:val="top"/>
          </w:tcPr>
          <w:p w14:paraId="5D03BA7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本课程采用混合式教学模式，结合教材配套教学资源，综合学校《大学生心理健康教育》在线课、国家级精品在线课、部分高校的大学生心理健康教育中心网站、中国大学MOOC、爱课程等网络资源，实现线上线下、理论实操一体化的教学模式。</w:t>
            </w:r>
          </w:p>
          <w:p w14:paraId="71B0AA12">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（2）教学条件：校团体心理辅导室、沙盘治疗室、宣泄室、放松室。</w:t>
            </w:r>
          </w:p>
          <w:p w14:paraId="3481B95B">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（3）教学方法：运用多种教学方法，以课堂教学为主阵地，以新生入学心理健康普查数据为基础，综合使用讲授分析、案例研讨、合作学习、体验式、直观演示等多种教学方法。</w:t>
            </w:r>
          </w:p>
          <w:p w14:paraId="1A6E3308">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教师应坚持育心与育德相结合，发挥课程的育人功能；面向全体学生，尊重个体差异；理论联系实际，注重学生实际应用能力的培养；应将现代化教育技术与课程教学有机结合，给学生提供贴近生活实际、贴近学生发展水平、贴近时代的多样化的课程资源，拓展学习和教学途径。</w:t>
            </w:r>
          </w:p>
          <w:p w14:paraId="5D0DC5E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（5）评价建议：采取平时考核（30%）+期末综合考核（70%）来评定学习效果。</w:t>
            </w:r>
          </w:p>
        </w:tc>
      </w:tr>
      <w:tr w14:paraId="73C6B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701FAD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职业发展与就业指导</w:t>
            </w:r>
          </w:p>
          <w:p w14:paraId="4522B96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4032A8D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（1）了解高职教育的特点、目标及其意义，明确职业分类与特征。</w:t>
            </w:r>
          </w:p>
          <w:p w14:paraId="7E67470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（2）理解职业生涯及发展的相关理论知识，熟悉职业生涯规划的要素及程序。</w:t>
            </w:r>
          </w:p>
          <w:p w14:paraId="44432064">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（3）清楚就业形势与政策、法规和职业规范，了解毕业生就业权益，掌握就业方法和技巧。</w:t>
            </w:r>
          </w:p>
          <w:p w14:paraId="13E95C4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（4）掌握基本的劳动力市场信息、相关的职业分类知识。</w:t>
            </w:r>
          </w:p>
          <w:p w14:paraId="4D23CB6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5</w:t>
            </w:r>
            <w:r>
              <w:rPr>
                <w:rFonts w:hint="eastAsia" w:ascii="宋体" w:hAnsi="宋体" w:eastAsia="宋体" w:cs="宋体"/>
                <w:color w:val="000000" w:themeColor="text1"/>
                <w:sz w:val="18"/>
                <w:szCs w:val="18"/>
                <w:highlight w:val="none"/>
                <w14:textFill>
                  <w14:solidFill>
                    <w14:schemeClr w14:val="tx1"/>
                  </w14:solidFill>
                </w14:textFill>
              </w:rPr>
              <w:t>）具有对自我和环境的分析评价能力。</w:t>
            </w:r>
          </w:p>
          <w:p w14:paraId="406536E8">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6</w:t>
            </w:r>
            <w:r>
              <w:rPr>
                <w:rFonts w:hint="eastAsia" w:ascii="宋体" w:hAnsi="宋体" w:eastAsia="宋体" w:cs="宋体"/>
                <w:color w:val="000000" w:themeColor="text1"/>
                <w:sz w:val="18"/>
                <w:szCs w:val="18"/>
                <w:highlight w:val="none"/>
                <w14:textFill>
                  <w14:solidFill>
                    <w14:schemeClr w14:val="tx1"/>
                  </w14:solidFill>
                </w14:textFill>
              </w:rPr>
              <w:t>）具备信息搜索与管理技能、生涯决策技能、求职技能等。</w:t>
            </w:r>
          </w:p>
          <w:p w14:paraId="2537F907">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7</w:t>
            </w:r>
            <w:r>
              <w:rPr>
                <w:rFonts w:hint="eastAsia" w:ascii="宋体" w:hAnsi="宋体" w:eastAsia="宋体" w:cs="宋体"/>
                <w:color w:val="000000" w:themeColor="text1"/>
                <w:sz w:val="18"/>
                <w:szCs w:val="18"/>
                <w:highlight w:val="none"/>
                <w14:textFill>
                  <w14:solidFill>
                    <w14:schemeClr w14:val="tx1"/>
                  </w14:solidFill>
                </w14:textFill>
              </w:rPr>
              <w:t>）具备与他人有效沟通与合作能力。</w:t>
            </w:r>
          </w:p>
          <w:p w14:paraId="4739DF6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8</w:t>
            </w:r>
            <w:r>
              <w:rPr>
                <w:rFonts w:hint="eastAsia" w:ascii="宋体" w:hAnsi="宋体" w:eastAsia="宋体" w:cs="宋体"/>
                <w:color w:val="000000" w:themeColor="text1"/>
                <w:sz w:val="18"/>
                <w:szCs w:val="18"/>
                <w:highlight w:val="none"/>
                <w14:textFill>
                  <w14:solidFill>
                    <w14:schemeClr w14:val="tx1"/>
                  </w14:solidFill>
                </w14:textFill>
              </w:rPr>
              <w:t>）能够搜集、分析、选择就业信息，制定职业生涯规划。</w:t>
            </w:r>
          </w:p>
          <w:p w14:paraId="2CBA9B12">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9</w:t>
            </w:r>
            <w:r>
              <w:rPr>
                <w:rFonts w:hint="eastAsia" w:ascii="宋体" w:hAnsi="宋体" w:eastAsia="宋体" w:cs="宋体"/>
                <w:color w:val="000000" w:themeColor="text1"/>
                <w:sz w:val="18"/>
                <w:szCs w:val="18"/>
                <w:highlight w:val="none"/>
                <w14:textFill>
                  <w14:solidFill>
                    <w14:schemeClr w14:val="tx1"/>
                  </w14:solidFill>
                </w14:textFill>
              </w:rPr>
              <w:t>）能应用求职简历、求职信、面试技巧等方法进行自我推荐。</w:t>
            </w:r>
          </w:p>
          <w:p w14:paraId="01FB953B">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w:t>
            </w:r>
            <w:r>
              <w:rPr>
                <w:rFonts w:hint="eastAsia" w:ascii="宋体" w:hAnsi="宋体" w:eastAsia="宋体" w:cs="宋体"/>
                <w:color w:val="000000" w:themeColor="text1"/>
                <w:sz w:val="18"/>
                <w:szCs w:val="18"/>
                <w:highlight w:val="none"/>
                <w:lang w:val="en-US" w:eastAsia="zh-CN"/>
                <w14:textFill>
                  <w14:solidFill>
                    <w14:schemeClr w14:val="tx1"/>
                  </w14:solidFill>
                </w14:textFill>
              </w:rPr>
              <w:t>0</w:t>
            </w:r>
            <w:r>
              <w:rPr>
                <w:rFonts w:hint="eastAsia" w:ascii="宋体" w:hAnsi="宋体" w:eastAsia="宋体" w:cs="宋体"/>
                <w:color w:val="000000" w:themeColor="text1"/>
                <w:sz w:val="18"/>
                <w:szCs w:val="18"/>
                <w:highlight w:val="none"/>
                <w14:textFill>
                  <w14:solidFill>
                    <w14:schemeClr w14:val="tx1"/>
                  </w14:solidFill>
                </w14:textFill>
              </w:rPr>
              <w:t>）建立职业生涯发展的自主意识和爱岗敬业、吃苦耐劳、开拓创新的精神，树立积极正确职业态度和就业观念。</w:t>
            </w:r>
          </w:p>
          <w:p w14:paraId="4D0FBFF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11</w:t>
            </w:r>
            <w:r>
              <w:rPr>
                <w:rFonts w:hint="eastAsia" w:ascii="宋体" w:hAnsi="宋体" w:eastAsia="宋体" w:cs="宋体"/>
                <w:color w:val="000000" w:themeColor="text1"/>
                <w:sz w:val="18"/>
                <w:szCs w:val="18"/>
                <w:highlight w:val="none"/>
                <w14:textFill>
                  <w14:solidFill>
                    <w14:schemeClr w14:val="tx1"/>
                  </w14:solidFill>
                </w14:textFill>
              </w:rPr>
              <w:t>）能自觉为个人生涯发展做出积极的努力，积极投身国家建设事业，为国家发展贡献力量。</w:t>
            </w:r>
          </w:p>
          <w:p w14:paraId="38314CE0">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w:t>
            </w:r>
            <w:r>
              <w:rPr>
                <w:rFonts w:hint="eastAsia" w:ascii="宋体" w:hAnsi="宋体" w:eastAsia="宋体" w:cs="宋体"/>
                <w:color w:val="000000" w:themeColor="text1"/>
                <w:sz w:val="18"/>
                <w:szCs w:val="18"/>
                <w:highlight w:val="none"/>
                <w:lang w:val="en-US" w:eastAsia="zh-CN"/>
                <w14:textFill>
                  <w14:solidFill>
                    <w14:schemeClr w14:val="tx1"/>
                  </w14:solidFill>
                </w14:textFill>
              </w:rPr>
              <w:t>12</w:t>
            </w:r>
            <w:r>
              <w:rPr>
                <w:rFonts w:hint="eastAsia" w:ascii="宋体" w:hAnsi="宋体" w:eastAsia="宋体" w:cs="宋体"/>
                <w:color w:val="000000" w:themeColor="text1"/>
                <w:sz w:val="18"/>
                <w:szCs w:val="18"/>
                <w:highlight w:val="none"/>
                <w14:textFill>
                  <w14:solidFill>
                    <w14:schemeClr w14:val="tx1"/>
                  </w14:solidFill>
                </w14:textFill>
              </w:rPr>
              <w:t>）了解国家出台的促进学生就业的政策，将自身职业发展与国家发展、时代需要结合起来。</w:t>
            </w:r>
          </w:p>
        </w:tc>
        <w:tc>
          <w:tcPr>
            <w:tcW w:w="2778" w:type="dxa"/>
            <w:noWrap w:val="0"/>
            <w:vAlign w:val="top"/>
          </w:tcPr>
          <w:p w14:paraId="3D74C888">
            <w:pPr>
              <w:keepNext w:val="0"/>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模块一</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认识大学生就业</w:t>
            </w:r>
          </w:p>
          <w:p w14:paraId="367B212C">
            <w:pPr>
              <w:keepNext w:val="0"/>
              <w:keepLines w:val="0"/>
              <w:pageBreakBefore w:val="0"/>
              <w:widowControl/>
              <w:kinsoku/>
              <w:wordWrap/>
              <w:overflowPunct/>
              <w:topLinePunct w:val="0"/>
              <w:autoSpaceDE/>
              <w:autoSpaceDN/>
              <w:bidi w:val="0"/>
              <w:adjustRightInd/>
              <w:snapToGrid/>
              <w:spacing w:line="360" w:lineRule="exact"/>
              <w:ind w:firstLine="0" w:firstLineChars="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通过就业指导，熟悉就业制度与政策。</w:t>
            </w:r>
          </w:p>
          <w:p w14:paraId="246155BE">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模块二</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规划职业生涯</w:t>
            </w:r>
          </w:p>
          <w:p w14:paraId="6EF8B436">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掌握职业生涯发展理论，学会探索自我，能够进行职业环境评估和职业生涯决策、管理。</w:t>
            </w:r>
          </w:p>
          <w:p w14:paraId="559FC7C7">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模块三</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提升就业能力</w:t>
            </w:r>
          </w:p>
          <w:p w14:paraId="55D75D51">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了解大学生就业能力的内涵，培养对环境的适应能力和自主学习的能力，通过学习和活动锻炼培养表达能力、人际交往能力、信息处理能力等。</w:t>
            </w:r>
          </w:p>
          <w:p w14:paraId="2C2832EA">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模块四</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准备求职面试</w:t>
            </w:r>
          </w:p>
          <w:p w14:paraId="7F1FB1D9">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学会对求职信息进行搜集与整理，了解求职材料的准备，了解面试技巧。</w:t>
            </w:r>
          </w:p>
          <w:p w14:paraId="405BD9C5">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模块五</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迈好职场第一步</w:t>
            </w:r>
          </w:p>
          <w:p w14:paraId="385783A9">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能够顺利转换角色、定位自我，认识和适应新的环境，了解工作中的注意事项。</w:t>
            </w:r>
          </w:p>
          <w:p w14:paraId="1128F61F">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模块六</w:t>
            </w:r>
            <w:r>
              <w:rPr>
                <w:rFonts w:hint="eastAsia" w:ascii="宋体" w:hAnsi="宋体" w:cs="宋体"/>
                <w:color w:val="000000" w:themeColor="text1"/>
                <w:kern w:val="0"/>
                <w:sz w:val="18"/>
                <w:szCs w:val="18"/>
                <w:highlight w:val="none"/>
                <w:lang w:eastAsia="zh-CN"/>
                <w14:textFill>
                  <w14:solidFill>
                    <w14:schemeClr w14:val="tx1"/>
                  </w14:solidFill>
                </w14:textFill>
              </w:rPr>
              <w:t>：</w:t>
            </w:r>
            <w:r>
              <w:rPr>
                <w:rFonts w:hint="eastAsia" w:ascii="宋体" w:hAnsi="宋体" w:eastAsia="宋体" w:cs="宋体"/>
                <w:color w:val="000000" w:themeColor="text1"/>
                <w:kern w:val="0"/>
                <w:sz w:val="18"/>
                <w:szCs w:val="18"/>
                <w:highlight w:val="none"/>
                <w14:textFill>
                  <w14:solidFill>
                    <w14:schemeClr w14:val="tx1"/>
                  </w14:solidFill>
                </w14:textFill>
              </w:rPr>
              <w:t>就业权益与保障</w:t>
            </w:r>
          </w:p>
          <w:p w14:paraId="05BF03D1">
            <w:pPr>
              <w:keepNext w:val="0"/>
              <w:keepLines w:val="0"/>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了解求职过程中常见的侵权行为与保护途径，明白违约责任与劳动争议。</w:t>
            </w:r>
          </w:p>
          <w:p w14:paraId="2B3598A2">
            <w:pPr>
              <w:pStyle w:val="8"/>
              <w:keepNext w:val="0"/>
              <w:pageBreakBefore w:val="0"/>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Cs/>
                <w:color w:val="000000" w:themeColor="text1"/>
                <w:kern w:val="2"/>
                <w:sz w:val="18"/>
                <w:szCs w:val="18"/>
                <w:highlight w:val="none"/>
                <w:lang w:val="en-US" w:eastAsia="zh-CN" w:bidi="ar-SA"/>
                <w14:textFill>
                  <w14:solidFill>
                    <w14:schemeClr w14:val="tx1"/>
                  </w14:solidFill>
                </w14:textFill>
              </w:rPr>
            </w:pPr>
          </w:p>
        </w:tc>
        <w:tc>
          <w:tcPr>
            <w:tcW w:w="2778" w:type="dxa"/>
            <w:noWrap w:val="0"/>
            <w:vAlign w:val="top"/>
          </w:tcPr>
          <w:p w14:paraId="2628CA29">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1）教学模式：课程采用模块式教学方法组织教学，采取“教学做一体”的线上线下混合式教学模式，以课堂教学为主，开展形式多样教学活动，促进、提升、改进课堂教学和学生的学习效果；将职业生涯规划教育贯穿大学教育的始终，通过教育和引导帮助大学生树立正确的人生观和职业观，明确人生目标，筹划职业生涯。</w:t>
            </w:r>
          </w:p>
          <w:p w14:paraId="22F4D11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（2）教学方法：遵循教育教学规律，坚持理论讲授与案例分析相结合、小组讨论与角色体验相结合、经验传授与求职就业实践相结合，调动学生学习职业规划的积极性、主动性，不断提高教学质量和水平。</w:t>
            </w:r>
          </w:p>
          <w:p w14:paraId="308BD75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（3）教学条件：多媒体教室和智慧校园平台。</w:t>
            </w:r>
          </w:p>
          <w:p w14:paraId="19AE728A">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（4）教师要求：本课程的主讲教师须有过指导学生就业或从事过学生管理的工作经历，熟悉企业招聘流程和规则，能够理论联系实际帮助学生做好职业规划。</w:t>
            </w:r>
          </w:p>
          <w:p w14:paraId="1891715C">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68C8301F">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w:t>
            </w:r>
            <w:r>
              <w:rPr>
                <w:rFonts w:hint="eastAsia" w:ascii="宋体" w:hAnsi="宋体" w:eastAsia="宋体" w:cs="宋体"/>
                <w:color w:val="000000" w:themeColor="text1"/>
                <w:sz w:val="18"/>
                <w:szCs w:val="18"/>
                <w:highlight w:val="none"/>
                <w:lang w:val="en-US" w:eastAsia="zh-CN"/>
                <w14:textFill>
                  <w14:solidFill>
                    <w14:schemeClr w14:val="tx1"/>
                  </w14:solidFill>
                </w14:textFill>
              </w:rPr>
              <w:t>30</w:t>
            </w:r>
            <w:r>
              <w:rPr>
                <w:rFonts w:hint="eastAsia" w:ascii="宋体" w:hAnsi="宋体" w:eastAsia="宋体" w:cs="宋体"/>
                <w:color w:val="000000" w:themeColor="text1"/>
                <w:sz w:val="18"/>
                <w:szCs w:val="18"/>
                <w:highlight w:val="none"/>
                <w14:textFill>
                  <w14:solidFill>
                    <w14:schemeClr w14:val="tx1"/>
                  </w14:solidFill>
                </w14:textFill>
              </w:rPr>
              <w:t>%）+期末测评（</w:t>
            </w:r>
            <w:r>
              <w:rPr>
                <w:rFonts w:hint="eastAsia" w:ascii="宋体" w:hAnsi="宋体" w:eastAsia="宋体" w:cs="宋体"/>
                <w:color w:val="000000" w:themeColor="text1"/>
                <w:sz w:val="18"/>
                <w:szCs w:val="18"/>
                <w:highlight w:val="none"/>
                <w:lang w:val="en-US" w:eastAsia="zh-CN"/>
                <w14:textFill>
                  <w14:solidFill>
                    <w14:schemeClr w14:val="tx1"/>
                  </w14:solidFill>
                </w14:textFill>
              </w:rPr>
              <w:t>70</w:t>
            </w:r>
            <w:r>
              <w:rPr>
                <w:rFonts w:hint="eastAsia" w:ascii="宋体" w:hAnsi="宋体" w:eastAsia="宋体" w:cs="宋体"/>
                <w:color w:val="000000" w:themeColor="text1"/>
                <w:sz w:val="18"/>
                <w:szCs w:val="18"/>
                <w:highlight w:val="none"/>
                <w14:textFill>
                  <w14:solidFill>
                    <w14:schemeClr w14:val="tx1"/>
                  </w14:solidFill>
                </w14:textFill>
              </w:rPr>
              <w:t>%）评定学习效果。</w:t>
            </w:r>
          </w:p>
          <w:p w14:paraId="3735E501">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000000" w:themeColor="text1"/>
                <w:sz w:val="18"/>
                <w:szCs w:val="18"/>
                <w:highlight w:val="none"/>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（5）课程思政：能够结合社会主义核心价值观引导学生树立“爱岗”“敬业”“诚信”“守信”等良好品质。</w:t>
            </w:r>
          </w:p>
          <w:p w14:paraId="5657F5F3">
            <w:pPr>
              <w:keepNext w:val="0"/>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sz w:val="18"/>
                <w:szCs w:val="18"/>
                <w:highlight w:val="none"/>
                <w14:textFill>
                  <w14:solidFill>
                    <w14:schemeClr w14:val="tx1"/>
                  </w14:solidFill>
                </w14:textFill>
              </w:rPr>
              <w:t>（6）评价建议：采取学习过程考核（50%）+期末测评（50%）评定学习效果。</w:t>
            </w:r>
          </w:p>
        </w:tc>
      </w:tr>
      <w:tr w14:paraId="3D1CE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0DDF8C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创新创业教育</w:t>
            </w:r>
          </w:p>
        </w:tc>
        <w:tc>
          <w:tcPr>
            <w:tcW w:w="2778" w:type="dxa"/>
            <w:noWrap w:val="0"/>
            <w:vAlign w:val="top"/>
          </w:tcPr>
          <w:p w14:paraId="25689D6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（1）掌握创新的概念，了解创新的内涵和技法。</w:t>
            </w:r>
          </w:p>
          <w:p w14:paraId="56ECDD77">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（2）掌握开展创新创业活动所需要的基本知识、了解创业优惠政策。</w:t>
            </w:r>
          </w:p>
          <w:p w14:paraId="0B6EDB8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（3）了解行业的发展特点和趋势。</w:t>
            </w:r>
          </w:p>
          <w:p w14:paraId="14E69D7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（4）掌握创业计划书的内容，熟悉创业方式和基本流程，树立科学的创业观。</w:t>
            </w:r>
          </w:p>
          <w:p w14:paraId="5E96758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rPr>
              <w:t>）形成创新创业理念、提升创新创业能力，能够撰写创业计划书。</w:t>
            </w:r>
          </w:p>
          <w:p w14:paraId="6605986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rPr>
              <w:t>）具备团队协作能力。</w:t>
            </w:r>
          </w:p>
          <w:p w14:paraId="53FAB66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7</w:t>
            </w:r>
            <w:r>
              <w:rPr>
                <w:rFonts w:hint="eastAsia" w:ascii="宋体" w:hAnsi="宋体" w:eastAsia="宋体" w:cs="宋体"/>
                <w:color w:val="auto"/>
                <w:kern w:val="0"/>
                <w:sz w:val="18"/>
                <w:szCs w:val="18"/>
                <w:highlight w:val="none"/>
              </w:rPr>
              <w:t>）具备与他人合作，提供有价值解决方案的能力。</w:t>
            </w:r>
          </w:p>
          <w:p w14:paraId="0F005C6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8</w:t>
            </w:r>
            <w:r>
              <w:rPr>
                <w:rFonts w:hint="eastAsia" w:ascii="宋体" w:hAnsi="宋体" w:eastAsia="宋体" w:cs="宋体"/>
                <w:color w:val="auto"/>
                <w:kern w:val="0"/>
                <w:sz w:val="18"/>
                <w:szCs w:val="18"/>
                <w:highlight w:val="none"/>
              </w:rPr>
              <w:t>）运用互联网思维利用自身特长进行创业的能力。</w:t>
            </w:r>
          </w:p>
          <w:p w14:paraId="02CF79F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9</w:t>
            </w:r>
            <w:r>
              <w:rPr>
                <w:rFonts w:hint="eastAsia" w:ascii="宋体" w:hAnsi="宋体" w:eastAsia="宋体" w:cs="宋体"/>
                <w:color w:val="auto"/>
                <w:kern w:val="0"/>
                <w:sz w:val="18"/>
                <w:szCs w:val="18"/>
                <w:highlight w:val="none"/>
              </w:rPr>
              <w:t>）培养当代大学生创新创业意识与创新创业思维，提高创新创业综合素质。</w:t>
            </w:r>
          </w:p>
          <w:p w14:paraId="76678461">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10</w:t>
            </w:r>
            <w:r>
              <w:rPr>
                <w:rFonts w:hint="eastAsia" w:ascii="宋体" w:hAnsi="宋体" w:eastAsia="宋体" w:cs="宋体"/>
                <w:color w:val="auto"/>
                <w:kern w:val="0"/>
                <w:sz w:val="18"/>
                <w:szCs w:val="18"/>
                <w:highlight w:val="none"/>
              </w:rPr>
              <w:t>）培养具有创新精神、敢想敢干、有经济头脑、善于发挥自身优势、善于人际交往的创新型人才。</w:t>
            </w:r>
          </w:p>
          <w:p w14:paraId="7A1FCF88">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11</w:t>
            </w:r>
            <w:r>
              <w:rPr>
                <w:rFonts w:hint="eastAsia" w:ascii="宋体" w:hAnsi="宋体" w:eastAsia="宋体" w:cs="宋体"/>
                <w:color w:val="auto"/>
                <w:kern w:val="0"/>
                <w:sz w:val="18"/>
                <w:szCs w:val="18"/>
                <w:highlight w:val="none"/>
              </w:rPr>
              <w:t>）积极参与创新创业建设，倡导敢为人先、敢于冒险的新风尚。</w:t>
            </w:r>
          </w:p>
          <w:p w14:paraId="1D103A7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w:t>
            </w:r>
            <w:r>
              <w:rPr>
                <w:rFonts w:hint="eastAsia" w:ascii="宋体" w:hAnsi="宋体" w:eastAsia="宋体" w:cs="宋体"/>
                <w:color w:val="auto"/>
                <w:kern w:val="0"/>
                <w:sz w:val="18"/>
                <w:szCs w:val="18"/>
                <w:highlight w:val="none"/>
                <w:lang w:val="en-US" w:eastAsia="zh-CN"/>
              </w:rPr>
              <w:t>12</w:t>
            </w:r>
            <w:r>
              <w:rPr>
                <w:rFonts w:hint="eastAsia" w:ascii="宋体" w:hAnsi="宋体" w:eastAsia="宋体" w:cs="宋体"/>
                <w:color w:val="auto"/>
                <w:kern w:val="0"/>
                <w:sz w:val="18"/>
                <w:szCs w:val="18"/>
                <w:highlight w:val="none"/>
              </w:rPr>
              <w:t>）勇于投身社会实践，推进科技成果向实际生产的转化，为建设创新型国家作出贡献。</w:t>
            </w:r>
          </w:p>
        </w:tc>
        <w:tc>
          <w:tcPr>
            <w:tcW w:w="2778" w:type="dxa"/>
            <w:noWrap w:val="0"/>
            <w:vAlign w:val="top"/>
          </w:tcPr>
          <w:p w14:paraId="7DE91E6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1</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创新概念和类型。</w:t>
            </w:r>
          </w:p>
          <w:p w14:paraId="40C5978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2</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创新意识和创新能力。</w:t>
            </w:r>
          </w:p>
          <w:p w14:paraId="4BB6D2F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3</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创新思维及分类。</w:t>
            </w:r>
          </w:p>
          <w:p w14:paraId="61F5FE2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4</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创新技法。</w:t>
            </w:r>
          </w:p>
          <w:p w14:paraId="7CB1A57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5</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大学生创新实践</w:t>
            </w:r>
            <w:r>
              <w:rPr>
                <w:rFonts w:hint="eastAsia" w:ascii="宋体" w:hAnsi="宋体" w:cs="宋体"/>
                <w:color w:val="auto"/>
                <w:kern w:val="0"/>
                <w:sz w:val="18"/>
                <w:szCs w:val="18"/>
                <w:highlight w:val="none"/>
                <w:lang w:eastAsia="zh-CN"/>
              </w:rPr>
              <w:t>模块</w:t>
            </w:r>
            <w:r>
              <w:rPr>
                <w:rFonts w:hint="eastAsia" w:ascii="宋体" w:hAnsi="宋体" w:eastAsia="宋体" w:cs="宋体"/>
                <w:color w:val="auto"/>
                <w:kern w:val="0"/>
                <w:sz w:val="18"/>
                <w:szCs w:val="18"/>
                <w:highlight w:val="none"/>
              </w:rPr>
              <w:t>展示。</w:t>
            </w:r>
          </w:p>
          <w:p w14:paraId="3722EA1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lang w:val="en-US" w:eastAsia="zh-CN"/>
              </w:rPr>
              <w:t>6</w:t>
            </w:r>
            <w:r>
              <w:rPr>
                <w:rFonts w:hint="eastAsia" w:ascii="宋体" w:hAnsi="宋体" w:eastAsia="宋体" w:cs="宋体"/>
                <w:color w:val="auto"/>
                <w:kern w:val="0"/>
                <w:sz w:val="18"/>
                <w:szCs w:val="18"/>
                <w:highlight w:val="none"/>
                <w:lang w:eastAsia="zh-CN"/>
              </w:rPr>
              <w:t>）</w:t>
            </w:r>
            <w:r>
              <w:rPr>
                <w:rFonts w:hint="eastAsia" w:ascii="宋体" w:hAnsi="宋体" w:eastAsia="宋体" w:cs="宋体"/>
                <w:color w:val="auto"/>
                <w:kern w:val="0"/>
                <w:sz w:val="18"/>
                <w:szCs w:val="18"/>
                <w:highlight w:val="none"/>
              </w:rPr>
              <w:t>创业的概念、过程和阶段。</w:t>
            </w:r>
          </w:p>
          <w:p w14:paraId="5C68993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（7）创业准备。</w:t>
            </w:r>
          </w:p>
          <w:p w14:paraId="2C08635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（8）创办企业基本步骤。</w:t>
            </w:r>
          </w:p>
          <w:p w14:paraId="5D49FD3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（9）新创企业经营管理。</w:t>
            </w:r>
          </w:p>
          <w:p w14:paraId="0EEC334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eastAsia="zh-CN"/>
              </w:rPr>
            </w:pPr>
            <w:r>
              <w:rPr>
                <w:rFonts w:hint="eastAsia" w:ascii="宋体" w:hAnsi="宋体" w:eastAsia="宋体" w:cs="宋体"/>
                <w:color w:val="auto"/>
                <w:kern w:val="0"/>
                <w:sz w:val="18"/>
                <w:szCs w:val="18"/>
                <w:highlight w:val="none"/>
              </w:rPr>
              <w:t>（10）大学生创业实践</w:t>
            </w:r>
            <w:r>
              <w:rPr>
                <w:rFonts w:hint="eastAsia" w:ascii="宋体" w:hAnsi="宋体" w:cs="宋体"/>
                <w:color w:val="auto"/>
                <w:kern w:val="0"/>
                <w:sz w:val="18"/>
                <w:szCs w:val="18"/>
                <w:highlight w:val="none"/>
                <w:lang w:eastAsia="zh-CN"/>
              </w:rPr>
              <w:t>模块</w:t>
            </w:r>
            <w:r>
              <w:rPr>
                <w:rFonts w:hint="eastAsia" w:ascii="宋体" w:hAnsi="宋体" w:eastAsia="宋体" w:cs="宋体"/>
                <w:color w:val="auto"/>
                <w:kern w:val="0"/>
                <w:sz w:val="18"/>
                <w:szCs w:val="18"/>
                <w:highlight w:val="none"/>
              </w:rPr>
              <w:t>展示。</w:t>
            </w:r>
          </w:p>
          <w:p w14:paraId="1227B7A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lang w:val="en-US" w:eastAsia="zh-CN"/>
              </w:rPr>
            </w:pPr>
          </w:p>
        </w:tc>
        <w:tc>
          <w:tcPr>
            <w:tcW w:w="2778" w:type="dxa"/>
            <w:noWrap w:val="0"/>
            <w:vAlign w:val="top"/>
          </w:tcPr>
          <w:p w14:paraId="4B8D43A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教学模式：采用线上+线下混合式教学模式，线上通过课堂外在线自主学习和创新，实现知识传递和展现；线下通过将课堂变成互动场所，进行探究学习，突出强调理论联系实际，切实增强针对性，注重实效。</w:t>
            </w:r>
          </w:p>
          <w:p w14:paraId="366B005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（2）教学方法：主要运用案例分析、情景模拟、小组讨论、角色扮演等教学方法，通过社会调查和创新创业大赛等活动激发学生创新创业的热情。</w:t>
            </w:r>
          </w:p>
          <w:p w14:paraId="19F3072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（3）教学条件：多媒体教室和智慧校园平台。</w:t>
            </w:r>
          </w:p>
          <w:p w14:paraId="33721AA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（4）教师要求：本课程的主讲教师须有过创业经历或参加过创新、创业</w:t>
            </w:r>
            <w:r>
              <w:rPr>
                <w:rFonts w:hint="eastAsia" w:ascii="宋体" w:hAnsi="宋体" w:cs="宋体"/>
                <w:color w:val="auto"/>
                <w:kern w:val="0"/>
                <w:sz w:val="18"/>
                <w:szCs w:val="18"/>
                <w:highlight w:val="none"/>
                <w:lang w:eastAsia="zh-CN"/>
              </w:rPr>
              <w:t>模块</w:t>
            </w:r>
            <w:r>
              <w:rPr>
                <w:rFonts w:hint="eastAsia" w:ascii="宋体" w:hAnsi="宋体" w:eastAsia="宋体" w:cs="宋体"/>
                <w:color w:val="auto"/>
                <w:kern w:val="0"/>
                <w:sz w:val="18"/>
                <w:szCs w:val="18"/>
                <w:highlight w:val="none"/>
              </w:rPr>
              <w:t>（或大赛）或指导过学生创新创业</w:t>
            </w:r>
            <w:r>
              <w:rPr>
                <w:rFonts w:hint="eastAsia" w:ascii="宋体" w:hAnsi="宋体" w:cs="宋体"/>
                <w:color w:val="auto"/>
                <w:kern w:val="0"/>
                <w:sz w:val="18"/>
                <w:szCs w:val="18"/>
                <w:highlight w:val="none"/>
                <w:lang w:eastAsia="zh-CN"/>
              </w:rPr>
              <w:t>模块</w:t>
            </w:r>
            <w:r>
              <w:rPr>
                <w:rFonts w:hint="eastAsia" w:ascii="宋体" w:hAnsi="宋体" w:eastAsia="宋体" w:cs="宋体"/>
                <w:color w:val="auto"/>
                <w:kern w:val="0"/>
                <w:sz w:val="18"/>
                <w:szCs w:val="18"/>
                <w:highlight w:val="none"/>
              </w:rPr>
              <w:t>和大赛。</w:t>
            </w:r>
          </w:p>
          <w:p w14:paraId="0C04C90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（5）课程思政：在教学实施中，结合社会主义核心价值观，将爱国主义、诚实守信、责任意识、法律意识、团队合作精神等融入课堂教学和案例分析中。</w:t>
            </w:r>
          </w:p>
          <w:p w14:paraId="3D0C88E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kern w:val="0"/>
                <w:sz w:val="18"/>
                <w:szCs w:val="18"/>
                <w:highlight w:val="none"/>
              </w:rPr>
              <w:t>（6）评价建议：采取学习过程考核（</w:t>
            </w:r>
            <w:r>
              <w:rPr>
                <w:rFonts w:hint="eastAsia" w:ascii="宋体" w:hAnsi="宋体" w:eastAsia="宋体" w:cs="宋体"/>
                <w:color w:val="auto"/>
                <w:kern w:val="0"/>
                <w:sz w:val="18"/>
                <w:szCs w:val="18"/>
                <w:highlight w:val="none"/>
                <w:lang w:val="en-US" w:eastAsia="zh-CN"/>
              </w:rPr>
              <w:t>30</w:t>
            </w:r>
            <w:r>
              <w:rPr>
                <w:rFonts w:hint="eastAsia" w:ascii="宋体" w:hAnsi="宋体" w:eastAsia="宋体" w:cs="宋体"/>
                <w:color w:val="auto"/>
                <w:kern w:val="0"/>
                <w:sz w:val="18"/>
                <w:szCs w:val="18"/>
                <w:highlight w:val="none"/>
              </w:rPr>
              <w:t>%）+期末测评（</w:t>
            </w:r>
            <w:r>
              <w:rPr>
                <w:rFonts w:hint="eastAsia" w:ascii="宋体" w:hAnsi="宋体" w:eastAsia="宋体" w:cs="宋体"/>
                <w:color w:val="auto"/>
                <w:kern w:val="0"/>
                <w:sz w:val="18"/>
                <w:szCs w:val="18"/>
                <w:highlight w:val="none"/>
                <w:lang w:val="en-US" w:eastAsia="zh-CN"/>
              </w:rPr>
              <w:t>70</w:t>
            </w:r>
            <w:r>
              <w:rPr>
                <w:rFonts w:hint="eastAsia" w:ascii="宋体" w:hAnsi="宋体" w:eastAsia="宋体" w:cs="宋体"/>
                <w:color w:val="auto"/>
                <w:kern w:val="0"/>
                <w:sz w:val="18"/>
                <w:szCs w:val="18"/>
                <w:highlight w:val="none"/>
              </w:rPr>
              <w:t>%）评定学习效果。</w:t>
            </w:r>
          </w:p>
        </w:tc>
      </w:tr>
      <w:tr w14:paraId="07746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52BDC04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高</w:t>
            </w:r>
            <w:r>
              <w:rPr>
                <w:rFonts w:hint="eastAsia" w:ascii="宋体" w:hAnsi="宋体" w:eastAsia="宋体" w:cs="宋体"/>
                <w:b/>
                <w:bCs/>
                <w:color w:val="auto"/>
                <w:sz w:val="18"/>
                <w:szCs w:val="18"/>
                <w:highlight w:val="none"/>
                <w:lang w:val="en-US" w:eastAsia="zh-CN"/>
              </w:rPr>
              <w:t>等</w:t>
            </w:r>
            <w:r>
              <w:rPr>
                <w:rFonts w:hint="eastAsia" w:ascii="宋体" w:hAnsi="宋体" w:eastAsia="宋体" w:cs="宋体"/>
                <w:b/>
                <w:bCs/>
                <w:color w:val="auto"/>
                <w:sz w:val="18"/>
                <w:szCs w:val="18"/>
                <w:highlight w:val="none"/>
              </w:rPr>
              <w:t>数学</w:t>
            </w:r>
          </w:p>
          <w:p w14:paraId="29A7D49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1D9503E7">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（1）认识微积分的发展史及其重要性、实用性，能够正确描述极限、导数、微分、积分等概念。</w:t>
            </w:r>
          </w:p>
          <w:p w14:paraId="5B1EDCDE">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（2）能够利用微积分、数学建模等内容的思想方法处理专业中简单的问题，并学会把一些简单的实际问题转化为数学模型求解。</w:t>
            </w:r>
          </w:p>
          <w:p w14:paraId="6673433C">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（3）能够利用已有知识获取新知识，并具有通过解决实际问题获得实用方法和创新思维的能力。</w:t>
            </w:r>
          </w:p>
          <w:p w14:paraId="0E35DBFB">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（4）培养和提升各专业学生进行专业学习和终身学习所必需的数理基础和数理思维。</w:t>
            </w:r>
          </w:p>
          <w:p w14:paraId="11E7B048">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（5）培养学生严谨、认真、踏实、细心做事的态度，以及进行质疑和独立思考的习惯。</w:t>
            </w:r>
          </w:p>
          <w:p w14:paraId="75DEB97B">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color w:val="auto"/>
                <w:sz w:val="18"/>
                <w:szCs w:val="18"/>
                <w:highlight w:val="none"/>
                <w:lang w:val="en-US" w:eastAsia="zh-CN"/>
              </w:rPr>
              <w:t>（6）结合数学史和数学文化，贯彻数学精神，感受数学魅力，培养数学素养，使学生坚定文化自信。</w:t>
            </w:r>
          </w:p>
        </w:tc>
        <w:tc>
          <w:tcPr>
            <w:tcW w:w="2778" w:type="dxa"/>
            <w:noWrap w:val="0"/>
            <w:vAlign w:val="top"/>
          </w:tcPr>
          <w:p w14:paraId="36A19B52">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（1）函数基础知识。</w:t>
            </w:r>
          </w:p>
          <w:p w14:paraId="4D9BAE5F">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（2）极限与连续。</w:t>
            </w:r>
          </w:p>
          <w:p w14:paraId="1C4BFB69">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（3）导数与微分。</w:t>
            </w:r>
          </w:p>
          <w:p w14:paraId="31E07AB4">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（4）导数的应用。</w:t>
            </w:r>
          </w:p>
          <w:p w14:paraId="6622E333">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（5）不定积分及其运算。</w:t>
            </w:r>
          </w:p>
          <w:p w14:paraId="557A55EC">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（6）定积分及其应用。</w:t>
            </w:r>
          </w:p>
          <w:p w14:paraId="1A920104">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r>
              <w:rPr>
                <w:rFonts w:hint="eastAsia" w:ascii="宋体" w:hAnsi="宋体" w:eastAsia="宋体" w:cs="宋体"/>
                <w:b w:val="0"/>
                <w:color w:val="auto"/>
                <w:sz w:val="18"/>
                <w:szCs w:val="18"/>
                <w:highlight w:val="none"/>
                <w:lang w:val="en-US" w:eastAsia="zh-CN"/>
              </w:rPr>
              <w:t>（7）多元函数。</w:t>
            </w:r>
          </w:p>
          <w:p w14:paraId="6307A5A5">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6BCD8146">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63CD7F27">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430D2FAA">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textAlignment w:val="auto"/>
              <w:rPr>
                <w:rFonts w:hint="eastAsia" w:ascii="宋体" w:hAnsi="宋体" w:eastAsia="宋体" w:cs="宋体"/>
                <w:b w:val="0"/>
                <w:color w:val="auto"/>
                <w:sz w:val="18"/>
                <w:szCs w:val="18"/>
                <w:highlight w:val="none"/>
                <w:lang w:val="en-US" w:eastAsia="zh-CN"/>
              </w:rPr>
            </w:pPr>
          </w:p>
          <w:p w14:paraId="0085DD47">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kern w:val="2"/>
                <w:sz w:val="18"/>
                <w:szCs w:val="18"/>
                <w:highlight w:val="none"/>
                <w:lang w:val="en-US" w:eastAsia="zh-CN" w:bidi="ar-SA"/>
              </w:rPr>
            </w:pPr>
          </w:p>
        </w:tc>
        <w:tc>
          <w:tcPr>
            <w:tcW w:w="2778" w:type="dxa"/>
            <w:noWrap w:val="0"/>
            <w:vAlign w:val="top"/>
          </w:tcPr>
          <w:p w14:paraId="5319DBAE">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（1）教学模式：以“知识、应用、技能、发展”为要素，</w:t>
            </w:r>
            <w:r>
              <w:rPr>
                <w:rFonts w:hint="eastAsia" w:ascii="宋体" w:hAnsi="宋体" w:eastAsia="宋体" w:cs="宋体"/>
                <w:b w:val="0"/>
                <w:bCs/>
                <w:color w:val="auto"/>
                <w:sz w:val="18"/>
                <w:szCs w:val="18"/>
                <w:highlight w:val="none"/>
                <w:lang w:val="en-US" w:eastAsia="zh-CN"/>
              </w:rPr>
              <w:t>以学生为中心，教师讲解为辅，学生练习为主，讲练结合。</w:t>
            </w:r>
            <w:r>
              <w:rPr>
                <w:rFonts w:hint="eastAsia" w:ascii="宋体" w:hAnsi="宋体" w:eastAsia="宋体" w:cs="宋体"/>
                <w:b w:val="0"/>
                <w:bCs/>
                <w:color w:val="auto"/>
                <w:sz w:val="18"/>
                <w:szCs w:val="18"/>
                <w:highlight w:val="none"/>
              </w:rPr>
              <w:t>对学生的共性问题进行答疑，课内课外相结合，开展形式多样的教学，提升课程教学浸润感和实效性。</w:t>
            </w:r>
          </w:p>
          <w:p w14:paraId="3A66AAFB">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w:t>
            </w:r>
            <w:r>
              <w:rPr>
                <w:rFonts w:hint="eastAsia" w:ascii="宋体" w:hAnsi="宋体" w:eastAsia="宋体" w:cs="宋体"/>
                <w:b w:val="0"/>
                <w:bCs/>
                <w:color w:val="auto"/>
                <w:sz w:val="18"/>
                <w:szCs w:val="18"/>
                <w:highlight w:val="none"/>
                <w:lang w:val="en-US" w:eastAsia="zh-CN"/>
              </w:rPr>
              <w:t>教学设备</w:t>
            </w:r>
            <w:r>
              <w:rPr>
                <w:rFonts w:hint="eastAsia" w:ascii="宋体" w:hAnsi="宋体" w:eastAsia="宋体" w:cs="宋体"/>
                <w:b w:val="0"/>
                <w:bCs/>
                <w:color w:val="auto"/>
                <w:sz w:val="18"/>
                <w:szCs w:val="18"/>
                <w:highlight w:val="none"/>
              </w:rPr>
              <w:t>、</w:t>
            </w:r>
            <w:r>
              <w:rPr>
                <w:rFonts w:hint="eastAsia" w:ascii="宋体" w:hAnsi="宋体" w:eastAsia="宋体" w:cs="宋体"/>
                <w:b w:val="0"/>
                <w:bCs/>
                <w:color w:val="auto"/>
                <w:sz w:val="18"/>
                <w:szCs w:val="18"/>
                <w:highlight w:val="none"/>
                <w:lang w:val="en-US" w:eastAsia="zh-CN"/>
              </w:rPr>
              <w:t>在线学习平台学习通</w:t>
            </w:r>
            <w:r>
              <w:rPr>
                <w:rFonts w:hint="eastAsia" w:ascii="宋体" w:hAnsi="宋体" w:eastAsia="宋体" w:cs="宋体"/>
                <w:b w:val="0"/>
                <w:bCs/>
                <w:color w:val="auto"/>
                <w:sz w:val="18"/>
                <w:szCs w:val="18"/>
                <w:highlight w:val="none"/>
              </w:rPr>
              <w:t>。</w:t>
            </w:r>
          </w:p>
          <w:p w14:paraId="374B8950">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（3）教学方法：运用案例式教学、启发式教学、讨论式教学、任务驱动式</w:t>
            </w:r>
            <w:r>
              <w:rPr>
                <w:rFonts w:hint="eastAsia" w:ascii="宋体" w:hAnsi="宋体" w:eastAsia="宋体" w:cs="宋体"/>
                <w:b w:val="0"/>
                <w:bCs/>
                <w:color w:val="auto"/>
                <w:sz w:val="18"/>
                <w:szCs w:val="18"/>
                <w:highlight w:val="none"/>
                <w:lang w:val="en-US" w:eastAsia="zh-CN"/>
              </w:rPr>
              <w:t>教学法</w:t>
            </w:r>
            <w:r>
              <w:rPr>
                <w:rFonts w:hint="eastAsia" w:ascii="宋体" w:hAnsi="宋体" w:eastAsia="宋体" w:cs="宋体"/>
                <w:b w:val="0"/>
                <w:bCs/>
                <w:color w:val="auto"/>
                <w:sz w:val="18"/>
                <w:szCs w:val="18"/>
                <w:highlight w:val="none"/>
              </w:rPr>
              <w:t>、情境教学法等多种互动教学方法，将课堂内外有效结合。同时，开展线上线下混合式教学，为学生提供更加灵活和便捷的学习方式</w:t>
            </w:r>
            <w:r>
              <w:rPr>
                <w:rFonts w:hint="eastAsia" w:ascii="宋体" w:hAnsi="宋体" w:eastAsia="宋体" w:cs="宋体"/>
                <w:b w:val="0"/>
                <w:bCs/>
                <w:color w:val="auto"/>
                <w:sz w:val="18"/>
                <w:szCs w:val="18"/>
                <w:highlight w:val="none"/>
                <w:lang w:eastAsia="zh-CN"/>
              </w:rPr>
              <w:t>。</w:t>
            </w:r>
          </w:p>
          <w:p w14:paraId="3537B2F2">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6"/>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（4）教师要求：任课教师要关注数学的发展动态以及数学专业</w:t>
            </w:r>
            <w:r>
              <w:rPr>
                <w:rFonts w:hint="eastAsia" w:ascii="宋体" w:hAnsi="宋体" w:eastAsia="宋体" w:cs="宋体"/>
                <w:b w:val="0"/>
                <w:bCs/>
                <w:color w:val="auto"/>
                <w:sz w:val="18"/>
                <w:szCs w:val="18"/>
                <w:highlight w:val="none"/>
                <w:lang w:val="en-US" w:eastAsia="zh-CN"/>
              </w:rPr>
              <w:t>在</w:t>
            </w:r>
            <w:r>
              <w:rPr>
                <w:rFonts w:hint="eastAsia" w:ascii="宋体" w:hAnsi="宋体" w:eastAsia="宋体" w:cs="宋体"/>
                <w:b w:val="0"/>
                <w:bCs/>
                <w:color w:val="auto"/>
                <w:sz w:val="18"/>
                <w:szCs w:val="18"/>
                <w:highlight w:val="none"/>
              </w:rPr>
              <w:t>生活中的应用，及时把最新的发展方向融入教学内容，告知学生，使其体会到数学的重要性。</w:t>
            </w:r>
          </w:p>
          <w:p w14:paraId="444FC281">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6"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color w:val="auto"/>
                <w:sz w:val="18"/>
                <w:szCs w:val="18"/>
                <w:highlight w:val="none"/>
              </w:rPr>
              <w:t>（5）考</w:t>
            </w:r>
            <w:r>
              <w:rPr>
                <w:rFonts w:hint="eastAsia" w:ascii="宋体" w:hAnsi="宋体" w:eastAsia="宋体" w:cs="宋体"/>
                <w:b w:val="0"/>
                <w:bCs/>
                <w:color w:val="auto"/>
                <w:sz w:val="18"/>
                <w:szCs w:val="18"/>
                <w:highlight w:val="none"/>
              </w:rPr>
              <w:t>核方式：采取学习过程考核（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178E3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ADB76B7">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大学英语</w:t>
            </w:r>
          </w:p>
          <w:p w14:paraId="312756ED">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14098FC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color w:val="auto"/>
                <w:kern w:val="0"/>
                <w:sz w:val="18"/>
                <w:szCs w:val="18"/>
                <w:highlight w:val="none"/>
                <w:lang w:val="en-US" w:eastAsia="zh-CN"/>
              </w:rPr>
              <w:t>（1）职场涉外沟通目标：掌握必要的英语语音、词汇、语法、语篇和语用知识，具备必要的英语听、说、读、看、写、译技能，能够根据语</w:t>
            </w:r>
            <w:r>
              <w:rPr>
                <w:rFonts w:hint="eastAsia" w:ascii="宋体" w:hAnsi="宋体" w:eastAsia="宋体" w:cs="宋体"/>
                <w:bCs/>
                <w:color w:val="auto"/>
                <w:sz w:val="18"/>
                <w:szCs w:val="18"/>
                <w:highlight w:val="none"/>
                <w:lang w:val="en-US" w:eastAsia="zh-CN"/>
              </w:rPr>
              <w:t>境运用合适的策略，理解和表达口头和书面话语的意义，有效完成日常生活和职场情境中的沟通任务。</w:t>
            </w:r>
          </w:p>
          <w:p w14:paraId="25AFBC8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2）多元文化交流目标：能够通过英语学习获得多元文化知识，理解文化内涵，汲取文化精华，树立中华民族共同体意识和人类命运共同体意识，形成正确的世界观、人生观、价值观；通过文化比较加深对中华文化的理解，继承中华优秀文化，增强文化自信；坚持中国立场，具有国际视野，能用英语讲述中国故事，传播中华文化。</w:t>
            </w:r>
          </w:p>
          <w:p w14:paraId="2E6E27F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lang w:val="en-US" w:eastAsia="zh-CN"/>
              </w:rPr>
              <w:t>（3）语言思维提升目标：通过分析英语口头和书面话语，能够辨析语言和文化中的具体现象，了解抽象与概括、分析与综合、比较与分类等思维方法，辨别中英两种语言思维方式的异同，具有一定的逻辑、思辨和创新思维水平。</w:t>
            </w:r>
          </w:p>
          <w:p w14:paraId="5468A50D">
            <w:pPr>
              <w:keepNext w:val="0"/>
              <w:keepLines/>
              <w:pageBreakBefore w:val="0"/>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（4）自主学习完善目标：认识英语学习的意义，树立正确的英语学习观，具有明确的英语学习目标，能够有效规划学习时间和学习任务。</w:t>
            </w:r>
          </w:p>
        </w:tc>
        <w:tc>
          <w:tcPr>
            <w:tcW w:w="2778" w:type="dxa"/>
            <w:noWrap w:val="0"/>
            <w:vAlign w:val="top"/>
          </w:tcPr>
          <w:p w14:paraId="5F03BD0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Unit1.ANewStart</w:t>
            </w:r>
          </w:p>
          <w:p w14:paraId="58EFAC6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Let’sListen</w:t>
            </w:r>
          </w:p>
          <w:p w14:paraId="28B8AAC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Let’sDiscuss</w:t>
            </w:r>
          </w:p>
          <w:p w14:paraId="150F6DA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Let’sRead</w:t>
            </w:r>
          </w:p>
          <w:p w14:paraId="2B1B00B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181697BA">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color w:val="auto"/>
                <w:sz w:val="18"/>
                <w:szCs w:val="18"/>
                <w:highlight w:val="none"/>
              </w:rPr>
            </w:pPr>
            <w:r>
              <w:rPr>
                <w:rFonts w:hint="eastAsia" w:ascii="宋体" w:hAnsi="宋体" w:eastAsia="宋体" w:cs="宋体"/>
                <w:b w:val="0"/>
                <w:bCs w:val="0"/>
                <w:color w:val="auto"/>
                <w:sz w:val="18"/>
                <w:szCs w:val="18"/>
                <w:highlight w:val="none"/>
                <w:lang w:val="en-US" w:eastAsia="zh-CN"/>
              </w:rPr>
              <w:t>Let’sWrite</w:t>
            </w:r>
          </w:p>
          <w:p w14:paraId="69C2847C">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Unit2.DevelopYourStudyHabits</w:t>
            </w:r>
          </w:p>
          <w:p w14:paraId="7EF4032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Let’sListen</w:t>
            </w:r>
          </w:p>
          <w:p w14:paraId="469DE4D0">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Let’sDiscuss</w:t>
            </w:r>
          </w:p>
          <w:p w14:paraId="2056B8D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Let’sRead</w:t>
            </w:r>
          </w:p>
          <w:p w14:paraId="3CC237D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1D8DC05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Let’sWrite</w:t>
            </w:r>
          </w:p>
          <w:p w14:paraId="2882BEF9">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Unit3.EnjoyYourSpareTime</w:t>
            </w:r>
          </w:p>
          <w:p w14:paraId="4797106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Let’sListen</w:t>
            </w:r>
          </w:p>
          <w:p w14:paraId="0B82B52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Let’sDiscuss</w:t>
            </w:r>
          </w:p>
          <w:p w14:paraId="6306796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Let’sRead</w:t>
            </w:r>
          </w:p>
          <w:p w14:paraId="459F194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54F328D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Let’sWrite</w:t>
            </w:r>
          </w:p>
          <w:p w14:paraId="13207975">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Unit4.MakeYourChoices</w:t>
            </w:r>
          </w:p>
          <w:p w14:paraId="2DFA005D">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Let’sListen</w:t>
            </w:r>
          </w:p>
          <w:p w14:paraId="2BCDDE8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Let’sDiscuss</w:t>
            </w:r>
          </w:p>
          <w:p w14:paraId="5DF7CFD4">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Let’sRead</w:t>
            </w:r>
          </w:p>
          <w:p w14:paraId="07FAD4A5">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77465F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Let’sWrite</w:t>
            </w:r>
          </w:p>
          <w:p w14:paraId="4CCB2C5B">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Unit5.UseYourSmartPhonesWisely</w:t>
            </w:r>
          </w:p>
          <w:p w14:paraId="6505A1E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Let’sListen</w:t>
            </w:r>
          </w:p>
          <w:p w14:paraId="7835B84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Let’sDiscuss</w:t>
            </w:r>
          </w:p>
          <w:p w14:paraId="5EF8CAF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Let’sRead</w:t>
            </w:r>
          </w:p>
          <w:p w14:paraId="706AFB91">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4ADE19F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Let’sWrite</w:t>
            </w:r>
          </w:p>
          <w:p w14:paraId="5AFE16D0">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Unit6.LoveYourParents</w:t>
            </w:r>
          </w:p>
          <w:p w14:paraId="7339BF19">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Let’sListen</w:t>
            </w:r>
          </w:p>
          <w:p w14:paraId="4076F33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Let’sDiscuss</w:t>
            </w:r>
          </w:p>
          <w:p w14:paraId="495543F7">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Let’sRead</w:t>
            </w:r>
          </w:p>
          <w:p w14:paraId="5C3550E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8A83323">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Let’sWrite</w:t>
            </w:r>
          </w:p>
          <w:p w14:paraId="6AB305E4">
            <w:pPr>
              <w:keepNext w:val="0"/>
              <w:pageBreakBefore w:val="0"/>
              <w:kinsoku/>
              <w:wordWrap/>
              <w:overflowPunct/>
              <w:topLinePunct w:val="0"/>
              <w:autoSpaceDE/>
              <w:autoSpaceDN/>
              <w:bidi w:val="0"/>
              <w:adjustRightInd/>
              <w:snapToGrid/>
              <w:spacing w:line="360" w:lineRule="exact"/>
              <w:ind w:left="0" w:leftChars="0"/>
              <w:jc w:val="left"/>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Unit7.HaveSomeFuninFestivals</w:t>
            </w:r>
          </w:p>
          <w:p w14:paraId="12227F42">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Let’sListen</w:t>
            </w:r>
          </w:p>
          <w:p w14:paraId="3FF871D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Let’sDiscuss</w:t>
            </w:r>
          </w:p>
          <w:p w14:paraId="5F737F7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Let’sRead</w:t>
            </w:r>
          </w:p>
          <w:p w14:paraId="6AB3EE4F">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37477B1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Let’sWrite</w:t>
            </w:r>
          </w:p>
          <w:p w14:paraId="368445E3">
            <w:pPr>
              <w:keepNext w:val="0"/>
              <w:pageBreakBefore w:val="0"/>
              <w:kinsoku/>
              <w:wordWrap/>
              <w:overflowPunct/>
              <w:topLinePunct w:val="0"/>
              <w:autoSpaceDE/>
              <w:autoSpaceDN/>
              <w:bidi w:val="0"/>
              <w:adjustRightInd/>
              <w:snapToGrid/>
              <w:spacing w:line="360" w:lineRule="exact"/>
              <w:ind w:left="0" w:leftChars="0"/>
              <w:jc w:val="both"/>
              <w:textAlignment w:val="auto"/>
              <w:rPr>
                <w:rFonts w:hint="eastAsia" w:ascii="宋体" w:hAnsi="宋体" w:eastAsia="宋体" w:cs="宋体"/>
                <w:b/>
                <w:bCs/>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Unit8.Travel</w:t>
            </w:r>
          </w:p>
          <w:p w14:paraId="698E93D6">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Let’sListen</w:t>
            </w:r>
          </w:p>
          <w:p w14:paraId="089E249B">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Let’sDiscuss</w:t>
            </w:r>
          </w:p>
          <w:p w14:paraId="259E72DC">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Let’sRead</w:t>
            </w:r>
          </w:p>
          <w:p w14:paraId="57D757C8">
            <w:pPr>
              <w:keepNext w:val="0"/>
              <w:pageBreakBefore w:val="0"/>
              <w:kinsoku/>
              <w:wordWrap/>
              <w:overflowPunct/>
              <w:topLinePunct w:val="0"/>
              <w:autoSpaceDE/>
              <w:autoSpaceDN/>
              <w:bidi w:val="0"/>
              <w:adjustRightInd/>
              <w:snapToGrid/>
              <w:spacing w:line="360" w:lineRule="exact"/>
              <w:ind w:left="0" w:leftChars="0" w:firstLine="180" w:firstLineChars="100"/>
              <w:jc w:val="both"/>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Grammar</w:t>
            </w:r>
          </w:p>
          <w:p w14:paraId="1B685C4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val="0"/>
                <w:color w:val="auto"/>
                <w:sz w:val="18"/>
                <w:szCs w:val="18"/>
                <w:highlight w:val="none"/>
                <w:lang w:val="en-US" w:eastAsia="zh-CN"/>
              </w:rPr>
            </w:pPr>
            <w:r>
              <w:rPr>
                <w:rFonts w:hint="eastAsia" w:ascii="宋体" w:hAnsi="宋体" w:eastAsia="宋体" w:cs="宋体"/>
                <w:b w:val="0"/>
                <w:bCs w:val="0"/>
                <w:color w:val="auto"/>
                <w:sz w:val="18"/>
                <w:szCs w:val="18"/>
                <w:highlight w:val="none"/>
                <w:lang w:val="en-US" w:eastAsia="zh-CN"/>
              </w:rPr>
              <w:t>Let’sWrite</w:t>
            </w:r>
          </w:p>
          <w:p w14:paraId="58C1D090">
            <w:pPr>
              <w:pStyle w:val="2"/>
              <w:rPr>
                <w:rFonts w:hint="eastAsia"/>
                <w:lang w:val="en-US" w:eastAsia="zh-CN"/>
              </w:rPr>
            </w:pPr>
          </w:p>
        </w:tc>
        <w:tc>
          <w:tcPr>
            <w:tcW w:w="2778" w:type="dxa"/>
            <w:noWrap w:val="0"/>
            <w:vAlign w:val="top"/>
          </w:tcPr>
          <w:p w14:paraId="75FC42B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color w:val="auto"/>
                <w:kern w:val="0"/>
                <w:sz w:val="18"/>
                <w:szCs w:val="18"/>
                <w:highlight w:val="none"/>
              </w:rPr>
            </w:pPr>
            <w:r>
              <w:rPr>
                <w:rFonts w:hint="eastAsia" w:ascii="宋体" w:hAnsi="宋体" w:eastAsia="宋体" w:cs="宋体"/>
                <w:color w:val="auto"/>
                <w:kern w:val="0"/>
                <w:sz w:val="18"/>
                <w:szCs w:val="18"/>
                <w:highlight w:val="none"/>
              </w:rPr>
              <w:t>（1）</w:t>
            </w:r>
            <w:r>
              <w:rPr>
                <w:rFonts w:hint="eastAsia" w:ascii="宋体" w:hAnsi="宋体" w:eastAsia="宋体" w:cs="宋体"/>
                <w:bCs/>
                <w:color w:val="auto"/>
                <w:sz w:val="18"/>
                <w:szCs w:val="18"/>
                <w:highlight w:val="none"/>
              </w:rPr>
              <w:t>教学模式</w:t>
            </w:r>
            <w:r>
              <w:rPr>
                <w:rFonts w:hint="eastAsia" w:ascii="宋体" w:hAnsi="宋体" w:eastAsia="宋体" w:cs="宋体"/>
                <w:color w:val="auto"/>
                <w:kern w:val="0"/>
                <w:sz w:val="18"/>
                <w:szCs w:val="18"/>
                <w:highlight w:val="none"/>
              </w:rPr>
              <w:t>：教学以学生为中心，采取“课前导学－课中研学－课后延学”的线上线下混合式教学模式，以第一课堂为主，课内课外结合，以形式多样的语言实践活动为载体满足学生个性化学习需求，提升学生英语学习兴趣和英语语言综合素养。</w:t>
            </w:r>
          </w:p>
          <w:p w14:paraId="4CB465A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（2）教学方法：运用讨论法、情境教学法、任务驱动教学法、成果导向教学法、启发式教学法等，全面提升课堂效率和学生学习兴趣。</w:t>
            </w:r>
          </w:p>
          <w:p w14:paraId="5EC6AE14">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（3）教学条件：多媒体教室、</w:t>
            </w:r>
            <w:r>
              <w:rPr>
                <w:rFonts w:hint="eastAsia" w:ascii="宋体" w:hAnsi="宋体" w:eastAsia="宋体" w:cs="宋体"/>
                <w:bCs/>
                <w:color w:val="auto"/>
                <w:sz w:val="18"/>
                <w:szCs w:val="18"/>
                <w:highlight w:val="none"/>
                <w:lang w:val="en-US" w:eastAsia="zh-CN"/>
              </w:rPr>
              <w:t>学习通</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智谱清言</w:t>
            </w:r>
            <w:r>
              <w:rPr>
                <w:rFonts w:hint="eastAsia" w:ascii="宋体" w:hAnsi="宋体" w:eastAsia="宋体" w:cs="宋体"/>
                <w:bCs/>
                <w:color w:val="auto"/>
                <w:sz w:val="18"/>
                <w:szCs w:val="18"/>
                <w:highlight w:val="none"/>
              </w:rPr>
              <w:t>、英语</w:t>
            </w:r>
            <w:r>
              <w:rPr>
                <w:rFonts w:hint="eastAsia" w:ascii="宋体" w:hAnsi="宋体" w:eastAsia="宋体" w:cs="宋体"/>
                <w:bCs/>
                <w:color w:val="auto"/>
                <w:sz w:val="18"/>
                <w:szCs w:val="18"/>
                <w:highlight w:val="none"/>
                <w:lang w:val="en-US" w:eastAsia="zh-CN"/>
              </w:rPr>
              <w:t>趣配音</w:t>
            </w: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网易有道词典</w:t>
            </w:r>
            <w:r>
              <w:rPr>
                <w:rFonts w:hint="eastAsia" w:ascii="宋体" w:hAnsi="宋体" w:eastAsia="宋体" w:cs="宋体"/>
                <w:bCs/>
                <w:color w:val="auto"/>
                <w:sz w:val="18"/>
                <w:szCs w:val="18"/>
                <w:highlight w:val="none"/>
              </w:rPr>
              <w:t>等。</w:t>
            </w:r>
          </w:p>
          <w:p w14:paraId="1DF2134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w:t>
            </w:r>
            <w:r>
              <w:rPr>
                <w:rFonts w:hint="eastAsia" w:ascii="宋体" w:hAnsi="宋体" w:eastAsia="宋体" w:cs="宋体"/>
                <w:color w:val="auto"/>
                <w:sz w:val="18"/>
                <w:szCs w:val="18"/>
                <w:highlight w:val="none"/>
              </w:rPr>
              <w:t>具有高等教育教师资格证书的专职教师，每位教师均需具备深厚的</w:t>
            </w:r>
            <w:r>
              <w:rPr>
                <w:rFonts w:hint="eastAsia" w:ascii="宋体" w:hAnsi="宋体" w:eastAsia="宋体" w:cs="宋体"/>
                <w:color w:val="auto"/>
                <w:sz w:val="18"/>
                <w:szCs w:val="18"/>
                <w:highlight w:val="none"/>
                <w:lang w:val="en-US" w:eastAsia="zh-CN"/>
              </w:rPr>
              <w:t>英语</w:t>
            </w:r>
            <w:r>
              <w:rPr>
                <w:rFonts w:hint="eastAsia" w:ascii="宋体" w:hAnsi="宋体" w:eastAsia="宋体" w:cs="宋体"/>
                <w:color w:val="auto"/>
                <w:sz w:val="18"/>
                <w:szCs w:val="18"/>
                <w:highlight w:val="none"/>
              </w:rPr>
              <w:t>语言文学功底和丰富的教学经验。团队成员的专业背景应广泛覆盖</w:t>
            </w:r>
            <w:r>
              <w:rPr>
                <w:rFonts w:hint="eastAsia" w:ascii="宋体" w:hAnsi="宋体" w:eastAsia="宋体" w:cs="宋体"/>
                <w:color w:val="auto"/>
                <w:sz w:val="18"/>
                <w:szCs w:val="18"/>
                <w:highlight w:val="none"/>
                <w:lang w:val="en-US" w:eastAsia="zh-CN"/>
              </w:rPr>
              <w:t>英语教育、英语笔译</w:t>
            </w:r>
            <w:r>
              <w:rPr>
                <w:rFonts w:hint="eastAsia" w:ascii="宋体" w:hAnsi="宋体" w:eastAsia="宋体" w:cs="宋体"/>
                <w:color w:val="auto"/>
                <w:sz w:val="18"/>
                <w:szCs w:val="18"/>
                <w:highlight w:val="none"/>
              </w:rPr>
              <w:t>等多个领域，以确保教学内容的丰富性和深度</w:t>
            </w:r>
            <w:r>
              <w:rPr>
                <w:rFonts w:hint="eastAsia" w:ascii="宋体" w:hAnsi="宋体" w:eastAsia="宋体" w:cs="宋体"/>
                <w:color w:val="auto"/>
                <w:sz w:val="18"/>
                <w:szCs w:val="18"/>
                <w:highlight w:val="none"/>
                <w:lang w:eastAsia="zh-CN"/>
              </w:rPr>
              <w:t>。</w:t>
            </w:r>
          </w:p>
          <w:p w14:paraId="37E7BA93">
            <w:pPr>
              <w:keepNext w:val="0"/>
              <w:keepLines/>
              <w:pageBreakBefore w:val="0"/>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Cs/>
                <w:color w:val="auto"/>
                <w:sz w:val="18"/>
                <w:szCs w:val="18"/>
                <w:highlight w:val="none"/>
              </w:rPr>
              <w:t>（</w:t>
            </w:r>
            <w:r>
              <w:rPr>
                <w:rFonts w:hint="eastAsia" w:ascii="宋体" w:hAnsi="宋体" w:eastAsia="宋体" w:cs="宋体"/>
                <w:bCs/>
                <w:color w:val="auto"/>
                <w:sz w:val="18"/>
                <w:szCs w:val="18"/>
                <w:highlight w:val="none"/>
                <w:lang w:val="en-US" w:eastAsia="zh-CN"/>
              </w:rPr>
              <w:t>5</w:t>
            </w:r>
            <w:r>
              <w:rPr>
                <w:rFonts w:hint="eastAsia" w:ascii="宋体" w:hAnsi="宋体" w:eastAsia="宋体" w:cs="宋体"/>
                <w:bCs/>
                <w:color w:val="auto"/>
                <w:sz w:val="18"/>
                <w:szCs w:val="18"/>
                <w:highlight w:val="none"/>
              </w:rPr>
              <w:t>）考核方式：口语+作文</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rPr>
              <w:t>考勤+课堂表现+日常作</w:t>
            </w:r>
            <w:r>
              <w:rPr>
                <w:rFonts w:hint="eastAsia" w:ascii="宋体" w:hAnsi="宋体" w:eastAsia="宋体" w:cs="宋体"/>
                <w:bCs/>
                <w:color w:val="auto"/>
                <w:sz w:val="18"/>
                <w:szCs w:val="18"/>
                <w:highlight w:val="none"/>
                <w:lang w:val="en-US" w:eastAsia="zh-CN"/>
              </w:rPr>
              <w:t>业）平时成绩</w:t>
            </w:r>
            <w:r>
              <w:rPr>
                <w:rFonts w:hint="eastAsia" w:ascii="宋体" w:hAnsi="宋体" w:eastAsia="宋体" w:cs="宋体"/>
                <w:bCs/>
                <w:color w:val="auto"/>
                <w:sz w:val="18"/>
                <w:szCs w:val="18"/>
                <w:highlight w:val="none"/>
              </w:rPr>
              <w:t>30%</w:t>
            </w:r>
            <w:r>
              <w:rPr>
                <w:rFonts w:hint="eastAsia" w:ascii="宋体" w:hAnsi="宋体" w:eastAsia="宋体" w:cs="宋体"/>
                <w:bCs/>
                <w:color w:val="auto"/>
                <w:sz w:val="18"/>
                <w:szCs w:val="18"/>
                <w:highlight w:val="none"/>
                <w:lang w:val="en-US" w:eastAsia="zh-CN"/>
              </w:rPr>
              <w:t>+</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口语35%+作文35%</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期末考试成绩70%</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将课前、课中、课后三个阶段的学习表现纳入过程考核，注重第二课堂学习成果增值性评价，综合评定学生学习效果。</w:t>
            </w:r>
          </w:p>
        </w:tc>
      </w:tr>
      <w:tr w14:paraId="38D0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48090844">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信息技术</w:t>
            </w:r>
          </w:p>
          <w:p w14:paraId="139CFA43">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p>
        </w:tc>
        <w:tc>
          <w:tcPr>
            <w:tcW w:w="2778" w:type="dxa"/>
            <w:noWrap w:val="0"/>
            <w:vAlign w:val="top"/>
          </w:tcPr>
          <w:p w14:paraId="6D904E7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6328669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掌握WPSOffice三大核心组件（文字、表格、演示文稿）的基本功能与操作规范，包括文档排版、数据计算、图表制作、幻灯片设计；</w:t>
            </w:r>
          </w:p>
          <w:p w14:paraId="01527C0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理解信息检索的基本原理与流程，熟悉搜索引擎、知网等平台的使用方法；</w:t>
            </w:r>
          </w:p>
          <w:p w14:paraId="74F386D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了解新一代信息技术（人工智能、区块链、5G、量子信息等）的基础概念及典型应用场景。</w:t>
            </w:r>
          </w:p>
          <w:p w14:paraId="03E737B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08E2054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具备使用WPS完成职业场景任务的能力，如制作商务合同、薪资管理表、工作总结演示文稿；</w:t>
            </w:r>
          </w:p>
          <w:p w14:paraId="7C4DFBB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能够运用信息检索技术获取专业资料，并通过数据分析工具（如数据透视表、分类汇总）处理实际问题；</w:t>
            </w:r>
          </w:p>
          <w:p w14:paraId="7C10A8E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掌握协同编辑、云端备份等数字化办公技能，适应现代职场协作需求。</w:t>
            </w:r>
          </w:p>
          <w:p w14:paraId="4C9FCE7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5C1FE4E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培养信息伦理意识，正确辨识网络信息真伪（如“鲁迅名言”真伪辨析任务），遵守信息安全规范；</w:t>
            </w:r>
          </w:p>
          <w:p w14:paraId="50D9170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强化职业责任感，通过案例实践（如社保计算、数字人民币应用）理解技术与社会责任的关联；</w:t>
            </w:r>
          </w:p>
          <w:p w14:paraId="53EE6BF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激发科技强国意识，结合“量子信息研究成果”“5G测速”等任务融入爱国主义教育。</w:t>
            </w:r>
          </w:p>
        </w:tc>
        <w:tc>
          <w:tcPr>
            <w:tcW w:w="2778" w:type="dxa"/>
            <w:noWrap w:val="0"/>
            <w:vAlign w:val="top"/>
          </w:tcPr>
          <w:p w14:paraId="0D77561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课程分为六大</w:t>
            </w:r>
            <w:r>
              <w:rPr>
                <w:rFonts w:hint="eastAsia" w:ascii="宋体" w:hAnsi="宋体" w:cs="宋体"/>
                <w:color w:val="auto"/>
                <w:sz w:val="18"/>
                <w:szCs w:val="18"/>
                <w:highlight w:val="none"/>
                <w:lang w:eastAsia="zh-CN"/>
              </w:rPr>
              <w:t>模块</w:t>
            </w:r>
            <w:r>
              <w:rPr>
                <w:rFonts w:hint="eastAsia" w:ascii="宋体" w:hAnsi="宋体" w:eastAsia="宋体" w:cs="宋体"/>
                <w:color w:val="auto"/>
                <w:sz w:val="18"/>
                <w:szCs w:val="18"/>
                <w:highlight w:val="none"/>
              </w:rPr>
              <w:t>，覆盖理论与实践：</w:t>
            </w:r>
          </w:p>
          <w:p w14:paraId="0498538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1.文档处理</w:t>
            </w:r>
          </w:p>
          <w:p w14:paraId="3B460D5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任务：制作商铺租赁合同、编排调研报告、毕业论文排版等。</w:t>
            </w:r>
          </w:p>
          <w:p w14:paraId="7BFB6205">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技能点：文档加密、修订批注、样式应用、目录生成等。</w:t>
            </w:r>
          </w:p>
          <w:p w14:paraId="56DD983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2.电子表格处理</w:t>
            </w:r>
          </w:p>
          <w:p w14:paraId="11BD284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任务：薪资管理表制作、数据分类汇总、图表与数据透视图分析。</w:t>
            </w:r>
          </w:p>
          <w:p w14:paraId="23AC4F67">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技能点：公式函数（SUMIFS、VLOOKUP）、条件格式、数据保护。</w:t>
            </w:r>
          </w:p>
          <w:p w14:paraId="435DEC3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3.演示文稿制作</w:t>
            </w:r>
          </w:p>
          <w:p w14:paraId="2160C44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任务：设计“工作总结”演示文稿，设置切换动画与超链接。</w:t>
            </w:r>
          </w:p>
          <w:p w14:paraId="7E1C9D4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技能点：母版设计、音频嵌入、打包与放映设置。</w:t>
            </w:r>
          </w:p>
          <w:p w14:paraId="0B779FB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4.信息检索</w:t>
            </w:r>
          </w:p>
          <w:p w14:paraId="0DCAAFD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任务：检索最新科研信息、使用专业平台获取资料。</w:t>
            </w:r>
          </w:p>
          <w:p w14:paraId="4622265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技能点：检索策略优化、专用平台使用技巧。</w:t>
            </w:r>
          </w:p>
          <w:p w14:paraId="4C3C7A0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5.新一代信息技术概述</w:t>
            </w:r>
          </w:p>
          <w:p w14:paraId="116D2E8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任务：体验物联网应用、人工智能工具操作、区块链技术案例实践。</w:t>
            </w:r>
          </w:p>
          <w:p w14:paraId="6B544D3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知识点：技术原理、应用场景及社会影响。</w:t>
            </w:r>
          </w:p>
          <w:p w14:paraId="4137E5D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6.信息素养与社会责任</w:t>
            </w:r>
          </w:p>
          <w:p w14:paraId="341AA9E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任务：线上会议操作、信息安全案例分析、职业场景模拟训练。</w:t>
            </w:r>
          </w:p>
          <w:p w14:paraId="04165C8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color w:val="auto"/>
                <w:sz w:val="18"/>
                <w:szCs w:val="18"/>
                <w:highlight w:val="none"/>
              </w:rPr>
              <w:t>重点：信息伦理、职业自律、终身学习意识培养。</w:t>
            </w:r>
          </w:p>
        </w:tc>
        <w:tc>
          <w:tcPr>
            <w:tcW w:w="2778" w:type="dxa"/>
            <w:noWrap w:val="0"/>
            <w:vAlign w:val="top"/>
          </w:tcPr>
          <w:p w14:paraId="43081FE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1</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教学模式</w:t>
            </w:r>
          </w:p>
          <w:p w14:paraId="6033A9D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任务驱动：通过“任务工单”引导学习流程（任务描述→分组讨论→实施→评价），强调实践导向。</w:t>
            </w:r>
          </w:p>
          <w:p w14:paraId="2E759D8E">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混合式教学：结合微课资源与线下实训，支持分层学习。</w:t>
            </w:r>
          </w:p>
          <w:p w14:paraId="045960DD">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教学条件</w:t>
            </w:r>
          </w:p>
          <w:p w14:paraId="4BC4A89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硬件：配备WPS2019软件的计算机实验室，支持云端协作与数据备份。</w:t>
            </w:r>
          </w:p>
          <w:p w14:paraId="77FCDA86">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软件：需安装办公软件、安全工具、线上会议平台等，适配课程任务需求。</w:t>
            </w:r>
          </w:p>
          <w:p w14:paraId="54261D6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教学方法</w:t>
            </w:r>
          </w:p>
          <w:p w14:paraId="0D2CD8CC">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案例教学：以真实职业场景（如企业简介制作、招聘启事协同编辑）为案例，提升应用能力。</w:t>
            </w:r>
          </w:p>
          <w:p w14:paraId="71E321B1">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分组协作：通过小组讨论与协同文档编辑任务培养团队合作能力。</w:t>
            </w:r>
          </w:p>
          <w:p w14:paraId="3EC72B68">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教师要求</w:t>
            </w:r>
          </w:p>
          <w:p w14:paraId="069FE700">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熟练掌握WPS高级功能（如邮件合并、数据透视表），具备跨学科案例设计能力。</w:t>
            </w:r>
          </w:p>
          <w:p w14:paraId="1458CB0B">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能够运用评分软件进行过程性评价。</w:t>
            </w:r>
          </w:p>
          <w:p w14:paraId="2DECB5F4">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考核方式</w:t>
            </w:r>
          </w:p>
          <w:p w14:paraId="7BEDAB69">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过程性考核（50%）：实验报告、小组</w:t>
            </w:r>
            <w:r>
              <w:rPr>
                <w:rFonts w:hint="eastAsia" w:ascii="宋体" w:hAnsi="宋体" w:cs="宋体"/>
                <w:color w:val="auto"/>
                <w:sz w:val="18"/>
                <w:szCs w:val="18"/>
                <w:highlight w:val="none"/>
                <w:lang w:eastAsia="zh-CN"/>
              </w:rPr>
              <w:t>模块</w:t>
            </w:r>
            <w:r>
              <w:rPr>
                <w:rFonts w:hint="eastAsia" w:ascii="宋体" w:hAnsi="宋体" w:eastAsia="宋体" w:cs="宋体"/>
                <w:color w:val="auto"/>
                <w:sz w:val="18"/>
                <w:szCs w:val="18"/>
                <w:highlight w:val="none"/>
              </w:rPr>
              <w:t>、课堂参与度。</w:t>
            </w:r>
          </w:p>
          <w:p w14:paraId="1EDC8BDF">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终结性考核（50%）：</w:t>
            </w:r>
          </w:p>
          <w:p w14:paraId="6ABB2453">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理论考试：覆盖信息技术基础概念、伦理规范等。</w:t>
            </w:r>
          </w:p>
          <w:p w14:paraId="1E06247A">
            <w:pPr>
              <w:keepNext w:val="0"/>
              <w:pageBreakBefore w:val="0"/>
              <w:kinsoku/>
              <w:wordWrap/>
              <w:overflowPunct/>
              <w:topLinePunct w:val="0"/>
              <w:autoSpaceDE/>
              <w:autoSpaceDN/>
              <w:bidi w:val="0"/>
              <w:adjustRightInd/>
              <w:snapToGrid/>
              <w:spacing w:line="360" w:lineRule="exact"/>
              <w:ind w:left="0" w:left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color w:val="auto"/>
                <w:sz w:val="18"/>
                <w:szCs w:val="18"/>
                <w:highlight w:val="none"/>
              </w:rPr>
              <w:t>实操考试：限时完成综合任务（如制作数据分析报告及配套演示文稿）。</w:t>
            </w:r>
          </w:p>
        </w:tc>
      </w:tr>
      <w:tr w14:paraId="38320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13505F49">
            <w:pPr>
              <w:keepNext w:val="0"/>
              <w:keepLines/>
              <w:pageBreakBefore w:val="0"/>
              <w:shd w:val="clear" w:color="auto" w:fill="FFFFFF"/>
              <w:kinsoku/>
              <w:wordWrap/>
              <w:overflowPunct/>
              <w:topLinePunct w:val="0"/>
              <w:autoSpaceDE/>
              <w:autoSpaceDN/>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b/>
                <w:bCs/>
                <w:color w:val="auto"/>
                <w:sz w:val="18"/>
                <w:szCs w:val="18"/>
                <w:highlight w:val="none"/>
                <w:lang w:val="en-US" w:eastAsia="zh-CN"/>
              </w:rPr>
              <w:t>人工智能与应用</w:t>
            </w:r>
          </w:p>
        </w:tc>
        <w:tc>
          <w:tcPr>
            <w:tcW w:w="2778" w:type="dxa"/>
            <w:noWrap w:val="0"/>
            <w:vAlign w:val="top"/>
          </w:tcPr>
          <w:p w14:paraId="6D556B8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1.知识目标</w:t>
            </w:r>
          </w:p>
          <w:p w14:paraId="02F2B30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掌握人工智能的基本概念、发展简史及前沿技术（如知识图谱、深度学习、自然语言处理等）；</w:t>
            </w:r>
          </w:p>
          <w:p w14:paraId="5BC8E86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理解核心算法原理，包括知识表示方法（一阶谓词逻辑、产生式、框架）、搜索策略（启发式搜索、盲目搜索）、推理方法（确定性推理、不确定性推理）、机器学习模型（监督/无监督学习、神经网络）；</w:t>
            </w:r>
          </w:p>
          <w:p w14:paraId="01A2FFE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熟悉人工智能在典型领域的应用场景，如智能制造、医疗、交通、教育。</w:t>
            </w:r>
          </w:p>
          <w:p w14:paraId="2648043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2.能力目标</w:t>
            </w:r>
          </w:p>
          <w:p w14:paraId="0623290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能够运用人工智能技术分析和解决实际工程问题（如设计智能分拣系统、故障诊断系统）；</w:t>
            </w:r>
          </w:p>
          <w:p w14:paraId="18B8293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具备开发简单人工智能系统的实践能力，包括编程实现算法、使用开发工具（如TensorFlow、PyTorch）和云平台（百度智能云、讯飞云）；</w:t>
            </w:r>
          </w:p>
          <w:p w14:paraId="1C2B6DD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具备跨学科协作能力，能将人工智能思维迁移到专业领域（如材料科学、建筑设计）。</w:t>
            </w:r>
          </w:p>
          <w:p w14:paraId="40DE3D6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3.素质目标</w:t>
            </w:r>
          </w:p>
          <w:p w14:paraId="10F3739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培养科学伦理意识，关注人工智能技术的社会影响（如隐私、安全、就业）。</w:t>
            </w:r>
          </w:p>
          <w:p w14:paraId="0393AD3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强化创新精神和团队协作能力，通过</w:t>
            </w:r>
            <w:r>
              <w:rPr>
                <w:rFonts w:hint="eastAsia" w:ascii="宋体" w:hAnsi="宋体" w:cs="宋体"/>
                <w:bCs/>
                <w:color w:val="auto"/>
                <w:sz w:val="18"/>
                <w:szCs w:val="18"/>
                <w:highlight w:val="none"/>
                <w:lang w:val="en-US" w:eastAsia="zh-CN"/>
              </w:rPr>
              <w:t>模块</w:t>
            </w:r>
            <w:r>
              <w:rPr>
                <w:rFonts w:hint="eastAsia" w:ascii="宋体" w:hAnsi="宋体" w:eastAsia="宋体" w:cs="宋体"/>
                <w:bCs/>
                <w:color w:val="auto"/>
                <w:sz w:val="18"/>
                <w:szCs w:val="18"/>
                <w:highlight w:val="none"/>
                <w:lang w:val="en-US" w:eastAsia="zh-CN"/>
              </w:rPr>
              <w:t>实践培养解决复杂问题的综合素养；</w:t>
            </w:r>
          </w:p>
          <w:p w14:paraId="131CCB4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Cs/>
                <w:color w:val="auto"/>
                <w:sz w:val="18"/>
                <w:szCs w:val="18"/>
                <w:highlight w:val="none"/>
                <w:lang w:val="en-US" w:eastAsia="zh-CN"/>
              </w:rPr>
              <w:t>树立文化自信，结合中国科技发展案例融入课程思政。</w:t>
            </w:r>
          </w:p>
        </w:tc>
        <w:tc>
          <w:tcPr>
            <w:tcW w:w="2778" w:type="dxa"/>
            <w:noWrap w:val="0"/>
            <w:vAlign w:val="top"/>
          </w:tcPr>
          <w:p w14:paraId="4F10F0E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课程内容通常分为理论模块与应用模块，涵盖以下主题：</w:t>
            </w:r>
          </w:p>
          <w:p w14:paraId="5E70E38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1.基础理论</w:t>
            </w:r>
          </w:p>
          <w:p w14:paraId="7F2458F3">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人工智能概述：概念、历史、研究领域与伦理。</w:t>
            </w:r>
          </w:p>
          <w:p w14:paraId="6C10191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知识表示与推理：一阶谓词逻辑、产生式规则、框架表示、知识图谱。</w:t>
            </w:r>
          </w:p>
          <w:p w14:paraId="1FF957E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搜索与优化算法：状态空间搜索、遗传算法、粒子群优化。</w:t>
            </w:r>
          </w:p>
          <w:p w14:paraId="7F8790A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2.技术方法</w:t>
            </w:r>
          </w:p>
          <w:p w14:paraId="3638E9C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机器学习：监督学习（线性回归、分类器）、无监督学习（聚类算法）。</w:t>
            </w:r>
          </w:p>
          <w:p w14:paraId="42A25E4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神经网络与深度学习：BP网络、卷积神经网络（CNN）、生成对抗网络（GAN）。</w:t>
            </w:r>
          </w:p>
          <w:p w14:paraId="523DE31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自然语言处理：语音识别、语义分析、机器翻译。</w:t>
            </w:r>
          </w:p>
          <w:p w14:paraId="5A6F129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3.应用实践</w:t>
            </w:r>
          </w:p>
          <w:p w14:paraId="33D3E5E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val="en-US" w:eastAsia="zh-CN"/>
              </w:rPr>
              <w:t>行业应用案例：AI+制造（工艺优化）、AI+医疗（疾病诊断）、AI+教育（个性化推荐）。</w:t>
            </w:r>
          </w:p>
          <w:p w14:paraId="267F21E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lang w:val="en-US" w:eastAsia="zh-CN"/>
              </w:rPr>
              <w:t>综合</w:t>
            </w:r>
            <w:r>
              <w:rPr>
                <w:rFonts w:hint="eastAsia" w:ascii="宋体" w:hAnsi="宋体" w:cs="宋体"/>
                <w:bCs/>
                <w:color w:val="auto"/>
                <w:sz w:val="18"/>
                <w:szCs w:val="18"/>
                <w:highlight w:val="none"/>
                <w:lang w:val="en-US" w:eastAsia="zh-CN"/>
              </w:rPr>
              <w:t>模块</w:t>
            </w:r>
            <w:r>
              <w:rPr>
                <w:rFonts w:hint="eastAsia" w:ascii="宋体" w:hAnsi="宋体" w:eastAsia="宋体" w:cs="宋体"/>
                <w:bCs/>
                <w:color w:val="auto"/>
                <w:sz w:val="18"/>
                <w:szCs w:val="18"/>
                <w:highlight w:val="none"/>
                <w:lang w:val="en-US" w:eastAsia="zh-CN"/>
              </w:rPr>
              <w:t>：智能游戏设计、人脸识别系统、语音交互设备开发。</w:t>
            </w:r>
          </w:p>
        </w:tc>
        <w:tc>
          <w:tcPr>
            <w:tcW w:w="2778" w:type="dxa"/>
            <w:noWrap w:val="0"/>
            <w:vAlign w:val="top"/>
          </w:tcPr>
          <w:p w14:paraId="136E3919">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1</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教学模式</w:t>
            </w:r>
          </w:p>
          <w:p w14:paraId="0D4D1B5F">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理论与实践结合：采用“课堂讲授+案例研讨+</w:t>
            </w:r>
            <w:r>
              <w:rPr>
                <w:rFonts w:hint="eastAsia" w:ascii="宋体" w:hAnsi="宋体" w:cs="宋体"/>
                <w:b w:val="0"/>
                <w:color w:val="auto"/>
                <w:sz w:val="18"/>
                <w:szCs w:val="18"/>
                <w:highlight w:val="none"/>
                <w:lang w:eastAsia="zh-CN"/>
              </w:rPr>
              <w:t>模块</w:t>
            </w:r>
            <w:r>
              <w:rPr>
                <w:rFonts w:hint="eastAsia" w:ascii="宋体" w:hAnsi="宋体" w:eastAsia="宋体" w:cs="宋体"/>
                <w:b w:val="0"/>
                <w:color w:val="auto"/>
                <w:sz w:val="18"/>
                <w:szCs w:val="18"/>
                <w:highlight w:val="none"/>
              </w:rPr>
              <w:t>实践”模式，例如通过“红军知识图谱”案例融入思政元素，通过“疫情传播仿真”</w:t>
            </w:r>
            <w:r>
              <w:rPr>
                <w:rFonts w:hint="eastAsia" w:ascii="宋体" w:hAnsi="宋体" w:cs="宋体"/>
                <w:b w:val="0"/>
                <w:color w:val="auto"/>
                <w:sz w:val="18"/>
                <w:szCs w:val="18"/>
                <w:highlight w:val="none"/>
                <w:lang w:eastAsia="zh-CN"/>
              </w:rPr>
              <w:t>模块</w:t>
            </w:r>
            <w:r>
              <w:rPr>
                <w:rFonts w:hint="eastAsia" w:ascii="宋体" w:hAnsi="宋体" w:eastAsia="宋体" w:cs="宋体"/>
                <w:b w:val="0"/>
                <w:color w:val="auto"/>
                <w:sz w:val="18"/>
                <w:szCs w:val="18"/>
                <w:highlight w:val="none"/>
              </w:rPr>
              <w:t>培养实际问题解决能力。</w:t>
            </w:r>
          </w:p>
          <w:p w14:paraId="2A0B7482">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2</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教学条件</w:t>
            </w:r>
          </w:p>
          <w:p w14:paraId="36C13C71">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硬件设施：需配备智能实验室（如人形机器人、AI体测系统）及云计算资源。</w:t>
            </w:r>
          </w:p>
          <w:p w14:paraId="03A00918">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软件工具：常用开发框架（TensorFlow、PyTorch）、云平台接口（百度/讯飞智能云）。</w:t>
            </w:r>
          </w:p>
          <w:p w14:paraId="42FBC112">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3</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教学方法</w:t>
            </w:r>
          </w:p>
          <w:p w14:paraId="648C22C1">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案例驱动教学：通过真实科研</w:t>
            </w:r>
            <w:r>
              <w:rPr>
                <w:rFonts w:hint="eastAsia" w:ascii="宋体" w:hAnsi="宋体" w:cs="宋体"/>
                <w:b w:val="0"/>
                <w:color w:val="auto"/>
                <w:sz w:val="18"/>
                <w:szCs w:val="18"/>
                <w:highlight w:val="none"/>
                <w:lang w:eastAsia="zh-CN"/>
              </w:rPr>
              <w:t>模块</w:t>
            </w:r>
            <w:r>
              <w:rPr>
                <w:rFonts w:hint="eastAsia" w:ascii="宋体" w:hAnsi="宋体" w:eastAsia="宋体" w:cs="宋体"/>
                <w:b w:val="0"/>
                <w:color w:val="auto"/>
                <w:sz w:val="18"/>
                <w:szCs w:val="18"/>
                <w:highlight w:val="none"/>
              </w:rPr>
              <w:t>转化的案例（如“海洋生态系统模拟”）引导学生模仿与创新。</w:t>
            </w:r>
          </w:p>
          <w:p w14:paraId="6801C101">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问题导向学习（PBL）：以实际工程问题（如“自动驾驶路径规划”）为任务，推动自主探究。</w:t>
            </w:r>
          </w:p>
          <w:p w14:paraId="28584169">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4</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教师要求</w:t>
            </w:r>
          </w:p>
          <w:p w14:paraId="69490F30">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需具备人工智能跨学科知识及</w:t>
            </w:r>
            <w:r>
              <w:rPr>
                <w:rFonts w:hint="eastAsia" w:ascii="宋体" w:hAnsi="宋体" w:cs="宋体"/>
                <w:b w:val="0"/>
                <w:color w:val="auto"/>
                <w:sz w:val="18"/>
                <w:szCs w:val="18"/>
                <w:highlight w:val="none"/>
                <w:lang w:eastAsia="zh-CN"/>
              </w:rPr>
              <w:t>模块</w:t>
            </w:r>
            <w:r>
              <w:rPr>
                <w:rFonts w:hint="eastAsia" w:ascii="宋体" w:hAnsi="宋体" w:eastAsia="宋体" w:cs="宋体"/>
                <w:b w:val="0"/>
                <w:color w:val="auto"/>
                <w:sz w:val="18"/>
                <w:szCs w:val="18"/>
                <w:highlight w:val="none"/>
              </w:rPr>
              <w:t>开发经验，能够将科研转化为教学案例。</w:t>
            </w:r>
          </w:p>
          <w:p w14:paraId="128B6EE7">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掌握课程思政设计能力，例如通过“专家系统”案例讨论科学求真精神。</w:t>
            </w:r>
          </w:p>
          <w:p w14:paraId="1541DAB4">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lang w:val="en-US" w:eastAsia="zh-CN"/>
              </w:rPr>
              <w:t>5</w:t>
            </w:r>
            <w:r>
              <w:rPr>
                <w:rFonts w:hint="eastAsia" w:ascii="宋体" w:hAnsi="宋体" w:eastAsia="宋体" w:cs="宋体"/>
                <w:b w:val="0"/>
                <w:color w:val="auto"/>
                <w:sz w:val="18"/>
                <w:szCs w:val="18"/>
                <w:highlight w:val="none"/>
                <w:lang w:eastAsia="zh-CN"/>
              </w:rPr>
              <w:t>）</w:t>
            </w:r>
            <w:r>
              <w:rPr>
                <w:rFonts w:hint="eastAsia" w:ascii="宋体" w:hAnsi="宋体" w:eastAsia="宋体" w:cs="宋体"/>
                <w:b w:val="0"/>
                <w:color w:val="auto"/>
                <w:sz w:val="18"/>
                <w:szCs w:val="18"/>
                <w:highlight w:val="none"/>
              </w:rPr>
              <w:t>考核方式</w:t>
            </w:r>
          </w:p>
          <w:p w14:paraId="374AA2FA">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过程性评价（40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50%）：包括课堂互动、实验报告、小组</w:t>
            </w:r>
            <w:r>
              <w:rPr>
                <w:rFonts w:hint="eastAsia" w:ascii="宋体" w:hAnsi="宋体" w:cs="宋体"/>
                <w:b w:val="0"/>
                <w:color w:val="auto"/>
                <w:sz w:val="18"/>
                <w:szCs w:val="18"/>
                <w:highlight w:val="none"/>
                <w:lang w:eastAsia="zh-CN"/>
              </w:rPr>
              <w:t>模块</w:t>
            </w:r>
            <w:r>
              <w:rPr>
                <w:rFonts w:hint="eastAsia" w:ascii="宋体" w:hAnsi="宋体" w:eastAsia="宋体" w:cs="宋体"/>
                <w:b w:val="0"/>
                <w:color w:val="auto"/>
                <w:sz w:val="18"/>
                <w:szCs w:val="18"/>
                <w:highlight w:val="none"/>
              </w:rPr>
              <w:t>（如开发智能推荐系统）。</w:t>
            </w:r>
          </w:p>
          <w:p w14:paraId="068EC3D4">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终结性评价（50</w:t>
            </w:r>
            <w:r>
              <w:rPr>
                <w:rFonts w:hint="eastAsia" w:ascii="宋体" w:hAnsi="宋体" w:eastAsia="宋体" w:cs="宋体"/>
                <w:b w:val="0"/>
                <w:color w:val="auto"/>
                <w:sz w:val="18"/>
                <w:szCs w:val="18"/>
                <w:highlight w:val="none"/>
                <w:lang w:val="en-US" w:eastAsia="zh-CN"/>
              </w:rPr>
              <w:t>-</w:t>
            </w:r>
            <w:r>
              <w:rPr>
                <w:rFonts w:hint="eastAsia" w:ascii="宋体" w:hAnsi="宋体" w:eastAsia="宋体" w:cs="宋体"/>
                <w:b w:val="0"/>
                <w:color w:val="auto"/>
                <w:sz w:val="18"/>
                <w:szCs w:val="18"/>
                <w:highlight w:val="none"/>
              </w:rPr>
              <w:t>60%）：采用笔试（理论考核）、论文（技术综述）或实践作品（如AI应用原型）。</w:t>
            </w:r>
          </w:p>
          <w:p w14:paraId="01E5BF91">
            <w:pPr>
              <w:pStyle w:val="6"/>
              <w:keepNext w:val="0"/>
              <w:keepLines/>
              <w:pageBreakBefore w:val="0"/>
              <w:kinsoku/>
              <w:wordWrap/>
              <w:overflowPunct/>
              <w:topLinePunct w:val="0"/>
              <w:autoSpaceDE/>
              <w:autoSpaceDN/>
              <w:bidi w:val="0"/>
              <w:adjustRightInd/>
              <w:snapToGrid/>
              <w:spacing w:beforeLines="0" w:afterLines="0" w:line="360" w:lineRule="exact"/>
              <w:ind w:left="0" w:leftChars="0" w:hanging="5" w:firstLineChars="0"/>
              <w:textAlignment w:val="auto"/>
              <w:rPr>
                <w:rFonts w:hint="eastAsia" w:ascii="宋体" w:hAnsi="宋体" w:eastAsia="宋体" w:cs="宋体"/>
                <w:b w:val="0"/>
                <w:color w:val="auto"/>
                <w:sz w:val="18"/>
                <w:szCs w:val="18"/>
                <w:highlight w:val="none"/>
              </w:rPr>
            </w:pPr>
            <w:r>
              <w:rPr>
                <w:rFonts w:hint="eastAsia" w:ascii="宋体" w:hAnsi="宋体" w:eastAsia="宋体" w:cs="宋体"/>
                <w:b w:val="0"/>
                <w:color w:val="auto"/>
                <w:sz w:val="18"/>
                <w:szCs w:val="18"/>
                <w:highlight w:val="none"/>
              </w:rPr>
              <w:t>创新加分：鼓励参与竞赛（如机器人竞赛、编程设计赛）并纳入成绩评定。</w:t>
            </w:r>
          </w:p>
        </w:tc>
      </w:tr>
      <w:tr w14:paraId="3FBAE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3168A60C">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国家安全教育</w:t>
            </w:r>
          </w:p>
        </w:tc>
        <w:tc>
          <w:tcPr>
            <w:tcW w:w="2778" w:type="dxa"/>
            <w:noWrap w:val="0"/>
            <w:vAlign w:val="top"/>
          </w:tcPr>
          <w:p w14:paraId="5122083F">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（1）了解和掌握国家安全基本知识、总体国家安全观的基本内涵、精神实质、地位作用，理解中华民族命运与国家关系，践行总体国家安全观，建立正确国家安全观念，培育宏观国际视野。</w:t>
            </w:r>
          </w:p>
          <w:p w14:paraId="1C4FDAC1">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（2）理解中国特色国家安全体系，树立国家安全底线思维，提高政治站位和个人鉴别能力，将国家安全意识转化为自觉行动，强化责任担当。</w:t>
            </w:r>
          </w:p>
          <w:p w14:paraId="4872D491">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（3）了解政治、军事、经济等重要领域安全及深海、极地、太空和生物等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7C482F07">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（4）掌握国家安全法律法规，熟悉国家安全应变机制，自觉履行维护国家安全责任。</w:t>
            </w:r>
          </w:p>
          <w:p w14:paraId="4F0321B1">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（5）增强大学生的爱国意识、国家安全意识和自我保护能力，在潜移默化中坚定学生理想信念、厚植爱国主义情怀，加强品德修养，增长知识见识，培养奋斗精神，提升学生综合素质。</w:t>
            </w:r>
          </w:p>
          <w:p w14:paraId="61656B5C">
            <w:pPr>
              <w:keepNext w:val="0"/>
              <w:keepLines/>
              <w:pageBreakBefore w:val="0"/>
              <w:widowControl/>
              <w:kinsoku/>
              <w:wordWrap/>
              <w:overflowPunct/>
              <w:topLinePunct w:val="0"/>
              <w:autoSpaceDE/>
              <w:autoSpaceDN/>
              <w:bidi w:val="0"/>
              <w:spacing w:line="360" w:lineRule="exact"/>
              <w:ind w:firstLine="55" w:firstLineChars="0"/>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Cs/>
                <w:color w:val="auto"/>
                <w:sz w:val="18"/>
                <w:szCs w:val="18"/>
                <w:highlight w:val="none"/>
              </w:rPr>
              <w:t>（6）掌握安全防范知识和主动增强安全防范能力，激发大学生树立安全第一的意识，确立正确的安全观。</w:t>
            </w:r>
          </w:p>
        </w:tc>
        <w:tc>
          <w:tcPr>
            <w:tcW w:w="2778" w:type="dxa"/>
            <w:noWrap w:val="0"/>
            <w:vAlign w:val="top"/>
          </w:tcPr>
          <w:p w14:paraId="1234AE3B">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（1）国家安全概念、内涵、重要性，维护国家安全的基本措施，国家安全教育及其内涵，大学生国家安全教育的意义。</w:t>
            </w:r>
          </w:p>
          <w:p w14:paraId="54DD603D">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（2）我国新时代国家安全的形势与特点，总体国家安全观的形成背景、基本内容、丰富内涵及伟大意义。</w:t>
            </w:r>
          </w:p>
          <w:p w14:paraId="4DA567A3">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（3）政治、军事、经济等重要领域安全及深海、极地、太空和生物等</w:t>
            </w:r>
            <w:r>
              <w:rPr>
                <w:rFonts w:hint="eastAsia" w:ascii="宋体" w:hAnsi="宋体" w:eastAsia="宋体" w:cs="宋体"/>
                <w:bCs/>
                <w:color w:val="auto"/>
                <w:sz w:val="18"/>
                <w:szCs w:val="18"/>
                <w:highlight w:val="none"/>
                <w:lang w:eastAsia="zh-CN"/>
              </w:rPr>
              <w:t>新型</w:t>
            </w:r>
            <w:r>
              <w:rPr>
                <w:rFonts w:hint="eastAsia" w:ascii="宋体" w:hAnsi="宋体" w:eastAsia="宋体" w:cs="宋体"/>
                <w:bCs/>
                <w:color w:val="auto"/>
                <w:sz w:val="18"/>
                <w:szCs w:val="18"/>
                <w:highlight w:val="none"/>
              </w:rPr>
              <w:t>领域安全的内涵、内容、面临的威胁和挑战、维护各领域国家安全的途径与方法。</w:t>
            </w:r>
          </w:p>
          <w:p w14:paraId="546A9887">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（4）维护国家安全的制度体系和保障机制。</w:t>
            </w:r>
          </w:p>
          <w:p w14:paraId="23F89E70">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（5）国家安全法律法规，努力践行总体国家安全观。</w:t>
            </w:r>
          </w:p>
          <w:p w14:paraId="0142F6EB">
            <w:pPr>
              <w:pStyle w:val="8"/>
              <w:keepNext w:val="0"/>
              <w:keepLines/>
              <w:pageBreakBefore w:val="0"/>
              <w:kinsoku/>
              <w:wordWrap/>
              <w:overflowPunct/>
              <w:topLinePunct w:val="0"/>
              <w:autoSpaceDE/>
              <w:autoSpaceDN/>
              <w:bidi w:val="0"/>
              <w:spacing w:line="360" w:lineRule="exact"/>
              <w:ind w:firstLine="0"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bCs/>
                <w:color w:val="auto"/>
                <w:sz w:val="18"/>
                <w:szCs w:val="18"/>
                <w:highlight w:val="none"/>
              </w:rPr>
              <w:t>（6）财产安全、网络安全、消防安全、学习安全、公共卫生安全、社会活动、灾害自救安全等安全防护。</w:t>
            </w:r>
          </w:p>
        </w:tc>
        <w:tc>
          <w:tcPr>
            <w:tcW w:w="2778" w:type="dxa"/>
            <w:noWrap w:val="0"/>
            <w:vAlign w:val="top"/>
          </w:tcPr>
          <w:p w14:paraId="6BB93079">
            <w:pPr>
              <w:pStyle w:val="6"/>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（1）教学模式：合理选用紧靠主题教学的素材与多维立体化资源，注重课程思政设计与渗透，运用信息化教学资源和手段，采取“教学做一体化”教学模式，将课堂教学和课内外实践相结合。</w:t>
            </w:r>
          </w:p>
          <w:p w14:paraId="4D7DF5CD">
            <w:pPr>
              <w:pStyle w:val="6"/>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（2）教学条件：多媒体教室和智慧校园平台。</w:t>
            </w:r>
          </w:p>
          <w:p w14:paraId="39DB5CD8">
            <w:pPr>
              <w:pStyle w:val="6"/>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（3）教学方法：精讲基本概念、深入进行知识解读，运用案例式教学、启发式教学、讨论式教学、主题演讲辩论、情境教学法等多种互动教学方法。</w:t>
            </w:r>
          </w:p>
          <w:p w14:paraId="662345C8">
            <w:pPr>
              <w:pStyle w:val="6"/>
              <w:keepNext w:val="0"/>
              <w:keepLines/>
              <w:pageBreakBefore w:val="0"/>
              <w:kinsoku/>
              <w:wordWrap/>
              <w:overflowPunct/>
              <w:topLinePunct w:val="0"/>
              <w:autoSpaceDE/>
              <w:autoSpaceDN/>
              <w:bidi w:val="0"/>
              <w:spacing w:beforeLines="0" w:afterLines="0" w:line="360" w:lineRule="exact"/>
              <w:ind w:firstLine="55"/>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（4）教师要求：政治立场坚定，要关注时政要闻及国家安全动态，及时把最新的文件精神融入教学内容。</w:t>
            </w:r>
          </w:p>
          <w:p w14:paraId="0AC66C99">
            <w:pPr>
              <w:pStyle w:val="6"/>
              <w:keepNext w:val="0"/>
              <w:keepLines/>
              <w:pageBreakBefore w:val="0"/>
              <w:kinsoku/>
              <w:wordWrap/>
              <w:overflowPunct/>
              <w:topLinePunct w:val="0"/>
              <w:autoSpaceDE/>
              <w:autoSpaceDN/>
              <w:bidi w:val="0"/>
              <w:spacing w:beforeLines="0" w:afterLines="0" w:line="360" w:lineRule="exact"/>
              <w:ind w:firstLine="55" w:firstLineChars="0"/>
              <w:textAlignment w:val="auto"/>
              <w:rPr>
                <w:rFonts w:hint="eastAsia" w:ascii="宋体" w:hAnsi="宋体" w:eastAsia="宋体" w:cs="宋体"/>
                <w:b w:val="0"/>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（5）考核方式：采取过程考核（</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rPr>
              <w:t>0%）+期末测评（</w:t>
            </w:r>
            <w:r>
              <w:rPr>
                <w:rFonts w:hint="eastAsia" w:ascii="宋体" w:hAnsi="宋体" w:eastAsia="宋体" w:cs="宋体"/>
                <w:b w:val="0"/>
                <w:bCs/>
                <w:color w:val="auto"/>
                <w:sz w:val="18"/>
                <w:szCs w:val="18"/>
                <w:highlight w:val="none"/>
                <w:lang w:val="en-US" w:eastAsia="zh-CN"/>
              </w:rPr>
              <w:t>7</w:t>
            </w:r>
            <w:r>
              <w:rPr>
                <w:rFonts w:hint="eastAsia" w:ascii="宋体" w:hAnsi="宋体" w:eastAsia="宋体" w:cs="宋体"/>
                <w:b w:val="0"/>
                <w:bCs/>
                <w:color w:val="auto"/>
                <w:sz w:val="18"/>
                <w:szCs w:val="18"/>
                <w:highlight w:val="none"/>
              </w:rPr>
              <w:t>0%）评定学习效果。</w:t>
            </w:r>
          </w:p>
        </w:tc>
      </w:tr>
      <w:tr w14:paraId="36F4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shd w:val="clear" w:color="auto" w:fill="auto"/>
            <w:noWrap w:val="0"/>
            <w:vAlign w:val="center"/>
          </w:tcPr>
          <w:p w14:paraId="342C2117">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
                <w:bCs/>
                <w:color w:val="auto"/>
                <w:sz w:val="18"/>
                <w:szCs w:val="18"/>
                <w:highlight w:val="none"/>
              </w:rPr>
            </w:pPr>
            <w:r>
              <w:rPr>
                <w:rFonts w:hint="eastAsia" w:ascii="宋体" w:hAnsi="宋体" w:eastAsia="宋体" w:cs="宋体"/>
                <w:b/>
                <w:bCs/>
                <w:color w:val="auto"/>
                <w:sz w:val="18"/>
                <w:szCs w:val="18"/>
                <w:highlight w:val="none"/>
              </w:rPr>
              <w:t>大学语文</w:t>
            </w:r>
          </w:p>
          <w:p w14:paraId="6EF1BBA1">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p>
        </w:tc>
        <w:tc>
          <w:tcPr>
            <w:tcW w:w="2778" w:type="dxa"/>
            <w:shd w:val="clear" w:color="auto" w:fill="auto"/>
            <w:noWrap w:val="0"/>
            <w:vAlign w:val="top"/>
          </w:tcPr>
          <w:p w14:paraId="36AC92DF">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（1）在中学阶段语文学习的基础上，进一步提高学生正确理解和运用语言文字的能力。</w:t>
            </w:r>
          </w:p>
          <w:p w14:paraId="353B7527">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（2）通过分析文学作品的思想内容和写作手法等，提高学生阅读理解能力和文学鉴赏能力，进而塑造高尚的人文精神，涵育完善的人文品格。</w:t>
            </w:r>
          </w:p>
          <w:p w14:paraId="406FF024">
            <w:pPr>
              <w:pStyle w:val="6"/>
              <w:keepNext w:val="0"/>
              <w:keepLines/>
              <w:pageBreakBefore w:val="0"/>
              <w:kinsoku/>
              <w:wordWrap/>
              <w:overflowPunct/>
              <w:topLinePunct w:val="0"/>
              <w:autoSpaceDE/>
              <w:autoSpaceDN/>
              <w:bidi w:val="0"/>
              <w:spacing w:beforeLines="0" w:afterLines="0" w:line="360" w:lineRule="exact"/>
              <w:ind w:firstLine="0" w:firstLineChars="0"/>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（3）使学生学会熟练运用语文基础知识进行日常的写作，对学生进行创新思维、口才表达等能力进行系统的指导和训练，使其能够准确有效运用语言进行沟通，致力于职场发展。</w:t>
            </w:r>
          </w:p>
        </w:tc>
        <w:tc>
          <w:tcPr>
            <w:tcW w:w="2778" w:type="dxa"/>
            <w:shd w:val="clear" w:color="auto" w:fill="auto"/>
            <w:noWrap w:val="0"/>
            <w:vAlign w:val="top"/>
          </w:tcPr>
          <w:p w14:paraId="3C67223A">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上篇阅读欣赏能力培养</w:t>
            </w:r>
          </w:p>
          <w:p w14:paraId="21A3CAC9">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（1）诗歌及其作品赏析</w:t>
            </w:r>
          </w:p>
          <w:p w14:paraId="3ED19C94">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（2）小说及其作品赏析</w:t>
            </w:r>
          </w:p>
          <w:p w14:paraId="7941FC1D">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（3）散文及其作品赏析</w:t>
            </w:r>
          </w:p>
          <w:p w14:paraId="1C3610F9">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（4）戏剧及其作品赏析</w:t>
            </w:r>
          </w:p>
          <w:p w14:paraId="40917950">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中篇应用文写作</w:t>
            </w:r>
          </w:p>
          <w:p w14:paraId="1E714F77">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（1）日常文书</w:t>
            </w:r>
          </w:p>
          <w:p w14:paraId="66CBEF58">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（2）事务文书</w:t>
            </w:r>
          </w:p>
          <w:p w14:paraId="1D1F3E25">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（3）公务文书</w:t>
            </w:r>
          </w:p>
          <w:p w14:paraId="24D75FAD">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下篇沟通表达</w:t>
            </w:r>
          </w:p>
          <w:p w14:paraId="68E6B116">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（1）普通话基础训练</w:t>
            </w:r>
          </w:p>
          <w:p w14:paraId="308B8AA5">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（2）日常沟通</w:t>
            </w:r>
          </w:p>
          <w:p w14:paraId="63193734">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（3）面试口才</w:t>
            </w:r>
          </w:p>
          <w:p w14:paraId="45252769">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（4）竞聘演讲</w:t>
            </w:r>
          </w:p>
        </w:tc>
        <w:tc>
          <w:tcPr>
            <w:tcW w:w="2778" w:type="dxa"/>
            <w:shd w:val="clear" w:color="auto" w:fill="auto"/>
            <w:noWrap w:val="0"/>
            <w:vAlign w:val="top"/>
          </w:tcPr>
          <w:p w14:paraId="45712207">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1）教学模式：在工具性与人文性的结合中，实现知识、技能、态度三位一体，将语文学习、语文实践和语文能力培养合一，将单篇教学和专题教学相结合，提高学生阅读能力、欣赏能力、写作能力、口语交际能力以及发现问题、解决问题的能力，培养高尚的审美情趣。</w:t>
            </w:r>
          </w:p>
          <w:p w14:paraId="46328971">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（2）教学条件：多媒体教室、智慧校园平台等。</w:t>
            </w:r>
          </w:p>
          <w:p w14:paraId="4F195555">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（3）教学方法：主要采用讲授法、启发法、讨论法、提问法、角色扮演法、表演法等多种教学方法。</w:t>
            </w:r>
          </w:p>
          <w:p w14:paraId="4DCD8DEB">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（4）教师要求：结合网络教学资源平台、信息化教学平台等，实行课内课外双线并行教学，课堂教学中注重师生互动、生生互动，调动学生充分参与到课堂中来。</w:t>
            </w:r>
          </w:p>
          <w:p w14:paraId="43549DF5">
            <w:pPr>
              <w:pStyle w:val="6"/>
              <w:keepNext w:val="0"/>
              <w:keepLines/>
              <w:pageBreakBefore w:val="0"/>
              <w:kinsoku/>
              <w:wordWrap/>
              <w:overflowPunct/>
              <w:topLinePunct w:val="0"/>
              <w:autoSpaceDE/>
              <w:autoSpaceDN/>
              <w:bidi w:val="0"/>
              <w:spacing w:beforeLines="0" w:afterLines="0" w:line="360" w:lineRule="exact"/>
              <w:textAlignment w:val="auto"/>
              <w:rPr>
                <w:rFonts w:hint="eastAsia" w:ascii="宋体" w:hAnsi="宋体" w:eastAsia="宋体" w:cs="宋体"/>
                <w:b/>
                <w:color w:val="auto"/>
                <w:kern w:val="2"/>
                <w:sz w:val="18"/>
                <w:szCs w:val="18"/>
                <w:highlight w:val="none"/>
                <w:lang w:val="en-US" w:eastAsia="zh-CN" w:bidi="ar-SA"/>
              </w:rPr>
            </w:pPr>
            <w:r>
              <w:rPr>
                <w:rFonts w:hint="eastAsia" w:ascii="宋体" w:hAnsi="宋体" w:eastAsia="宋体" w:cs="宋体"/>
                <w:b w:val="0"/>
                <w:bCs/>
                <w:color w:val="auto"/>
                <w:kern w:val="2"/>
                <w:sz w:val="18"/>
                <w:szCs w:val="18"/>
                <w:highlight w:val="none"/>
                <w:lang w:val="en-US" w:eastAsia="zh-CN" w:bidi="ar-SA"/>
              </w:rPr>
              <w:t>（5）考核方式：采取过程考核（30%）+期末测评（70%）评定学习效果。</w:t>
            </w:r>
          </w:p>
        </w:tc>
      </w:tr>
      <w:tr w14:paraId="25ECA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208" w:type="dxa"/>
            <w:noWrap w:val="0"/>
            <w:vAlign w:val="center"/>
          </w:tcPr>
          <w:p w14:paraId="2210574C">
            <w:pPr>
              <w:keepNext w:val="0"/>
              <w:keepLines/>
              <w:pageBreakBefore w:val="0"/>
              <w:shd w:val="clear" w:color="auto" w:fill="FFFFFF"/>
              <w:kinsoku/>
              <w:wordWrap/>
              <w:overflowPunct/>
              <w:topLinePunct w:val="0"/>
              <w:autoSpaceDE/>
              <w:autoSpaceDN/>
              <w:bidi w:val="0"/>
              <w:spacing w:line="360" w:lineRule="exact"/>
              <w:ind w:left="0" w:leftChars="0" w:firstLine="0" w:firstLineChars="0"/>
              <w:jc w:val="center"/>
              <w:textAlignment w:val="auto"/>
              <w:rPr>
                <w:rFonts w:hint="eastAsia" w:ascii="宋体" w:hAnsi="宋体" w:eastAsia="宋体" w:cs="宋体"/>
                <w:bCs/>
                <w:color w:val="auto"/>
                <w:kern w:val="2"/>
                <w:sz w:val="18"/>
                <w:szCs w:val="18"/>
                <w:highlight w:val="none"/>
                <w:lang w:val="en-US" w:eastAsia="zh-CN" w:bidi="ar-SA"/>
              </w:rPr>
            </w:pPr>
            <w:r>
              <w:rPr>
                <w:rFonts w:hint="eastAsia" w:ascii="宋体" w:hAnsi="宋体" w:eastAsia="宋体" w:cs="宋体"/>
                <w:b/>
                <w:bCs/>
                <w:color w:val="auto"/>
                <w:sz w:val="18"/>
                <w:szCs w:val="18"/>
                <w:highlight w:val="none"/>
              </w:rPr>
              <w:t>艺术类课程</w:t>
            </w:r>
          </w:p>
        </w:tc>
        <w:tc>
          <w:tcPr>
            <w:tcW w:w="2778" w:type="dxa"/>
            <w:noWrap w:val="0"/>
            <w:vAlign w:val="top"/>
          </w:tcPr>
          <w:p w14:paraId="2133104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（1）引导学生以社会主义核心价值观为学习内容，树立正确人生观、价值观。</w:t>
            </w:r>
          </w:p>
          <w:p w14:paraId="3B58822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（2）引导大学生系统地了解艺术范畴、指导学生进行艺术欣赏。</w:t>
            </w:r>
          </w:p>
          <w:p w14:paraId="3E4EA31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（3）通过艺术类课程鉴赏、学习相关理论，使学生树立正确的审美观念，培养高雅的审美品位，提高人文素养。</w:t>
            </w:r>
          </w:p>
          <w:p w14:paraId="4AAE6DE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（4）了解、吸纳中外优秀艺术成果，理解并尊重多元文化。</w:t>
            </w:r>
          </w:p>
          <w:p w14:paraId="0B1C615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（5）拓展形象思维，培养创作精神和实践能力，提高艺术审美与鉴赏能力。</w:t>
            </w:r>
          </w:p>
          <w:p w14:paraId="1BCBDF0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（6）每个非艺术类专业学生</w:t>
            </w:r>
            <w:r>
              <w:rPr>
                <w:rFonts w:hint="eastAsia" w:ascii="宋体" w:hAnsi="宋体" w:eastAsia="宋体" w:cs="宋体"/>
                <w:bCs/>
                <w:color w:val="auto"/>
                <w:sz w:val="18"/>
                <w:szCs w:val="18"/>
                <w:highlight w:val="none"/>
                <w:lang w:val="en-US" w:eastAsia="zh-CN"/>
              </w:rPr>
              <w:t>在开设的8门课程中</w:t>
            </w:r>
            <w:r>
              <w:rPr>
                <w:rFonts w:hint="eastAsia" w:ascii="宋体" w:hAnsi="宋体" w:eastAsia="宋体" w:cs="宋体"/>
                <w:bCs/>
                <w:color w:val="auto"/>
                <w:sz w:val="18"/>
                <w:szCs w:val="18"/>
                <w:highlight w:val="none"/>
              </w:rPr>
              <w:t>至少选修1门课程。</w:t>
            </w:r>
          </w:p>
          <w:p w14:paraId="3CC840A7">
            <w:pPr>
              <w:keepNext w:val="0"/>
              <w:keepLines/>
              <w:pageBreakBefore w:val="0"/>
              <w:widowControl/>
              <w:kinsoku/>
              <w:wordWrap/>
              <w:overflowPunct/>
              <w:topLinePunct w:val="0"/>
              <w:autoSpaceDE/>
              <w:autoSpaceDN/>
              <w:bidi w:val="0"/>
              <w:adjustRightInd w:val="0"/>
              <w:snapToGrid w:val="0"/>
              <w:spacing w:line="360" w:lineRule="exact"/>
              <w:ind w:left="0" w:leftChars="0" w:firstLine="0" w:firstLineChars="0"/>
              <w:textAlignment w:val="auto"/>
              <w:rPr>
                <w:rFonts w:hint="eastAsia" w:ascii="宋体" w:hAnsi="宋体" w:eastAsia="宋体" w:cs="宋体"/>
                <w:bCs/>
                <w:color w:val="auto"/>
                <w:kern w:val="2"/>
                <w:sz w:val="18"/>
                <w:szCs w:val="18"/>
                <w:highlight w:val="none"/>
                <w:lang w:val="en-US" w:eastAsia="zh-CN" w:bidi="ar-SA"/>
              </w:rPr>
            </w:pPr>
          </w:p>
        </w:tc>
        <w:tc>
          <w:tcPr>
            <w:tcW w:w="2778" w:type="dxa"/>
            <w:noWrap w:val="0"/>
            <w:vAlign w:val="top"/>
          </w:tcPr>
          <w:p w14:paraId="6C98FA2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（1）《美术鉴赏》</w:t>
            </w:r>
            <w:r>
              <w:rPr>
                <w:rFonts w:hint="eastAsia" w:ascii="宋体" w:hAnsi="宋体" w:eastAsia="宋体" w:cs="宋体"/>
                <w:color w:val="auto"/>
                <w:sz w:val="18"/>
                <w:szCs w:val="18"/>
                <w:highlight w:val="none"/>
                <w:lang w:val="en-US" w:eastAsia="zh-CN"/>
              </w:rPr>
              <w:t>课程</w:t>
            </w:r>
            <w:r>
              <w:rPr>
                <w:rFonts w:hint="eastAsia" w:ascii="宋体" w:hAnsi="宋体" w:eastAsia="宋体" w:cs="宋体"/>
                <w:color w:val="auto"/>
                <w:sz w:val="18"/>
                <w:szCs w:val="18"/>
                <w:highlight w:val="none"/>
              </w:rPr>
              <w:t>主要涵盖中外艺术史脉络、经典流派与代表作品分析，解析绘画、雕塑、建筑等艺术形式的技法特征与创作背景。通过理论与实践结合，培养学生视觉审美能力与批判思维，掌握艺术语言解读方法，探讨作品的文化内涵、时代精神及社会价值，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人文素养与跨文化理解力。</w:t>
            </w:r>
          </w:p>
          <w:p w14:paraId="575E37E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rPr>
              <w:t>（2）《音乐鉴赏》课程</w:t>
            </w:r>
            <w:r>
              <w:rPr>
                <w:rFonts w:hint="eastAsia" w:ascii="宋体" w:hAnsi="宋体" w:eastAsia="宋体" w:cs="宋体"/>
                <w:color w:val="auto"/>
                <w:sz w:val="18"/>
                <w:szCs w:val="18"/>
                <w:highlight w:val="none"/>
              </w:rPr>
              <w:t>旨在帮助学生掌握音乐基本构成与记录方式</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lang w:val="en-US" w:eastAsia="zh-CN"/>
              </w:rPr>
              <w:t>了解</w:t>
            </w:r>
            <w:r>
              <w:rPr>
                <w:rFonts w:hint="eastAsia" w:ascii="宋体" w:hAnsi="宋体" w:eastAsia="宋体" w:cs="宋体"/>
                <w:color w:val="auto"/>
                <w:sz w:val="18"/>
                <w:szCs w:val="18"/>
                <w:highlight w:val="none"/>
                <w:lang w:eastAsia="zh-CN"/>
              </w:rPr>
              <w:t>声乐、器乐体裁，以及古典、浪漫等风格特点。讲述西方音乐从中世纪到现代的发展历程，以及中国音乐从古代到近现代的演变，介绍各时期代表作曲家与作品。</w:t>
            </w:r>
            <w:r>
              <w:rPr>
                <w:rFonts w:hint="eastAsia" w:ascii="宋体" w:hAnsi="宋体" w:eastAsia="宋体" w:cs="宋体"/>
                <w:color w:val="auto"/>
                <w:sz w:val="18"/>
                <w:szCs w:val="18"/>
                <w:highlight w:val="none"/>
                <w:lang w:val="en-US" w:eastAsia="zh-CN"/>
              </w:rPr>
              <w:t>并</w:t>
            </w:r>
            <w:r>
              <w:rPr>
                <w:rFonts w:hint="eastAsia" w:ascii="宋体" w:hAnsi="宋体" w:eastAsia="宋体" w:cs="宋体"/>
                <w:color w:val="auto"/>
                <w:sz w:val="18"/>
                <w:szCs w:val="18"/>
                <w:highlight w:val="none"/>
                <w:lang w:eastAsia="zh-CN"/>
              </w:rPr>
              <w:t>通过对经典作品赏析，结合现场表演欣赏，提升学生音乐感知与鉴赏能力，</w:t>
            </w:r>
            <w:r>
              <w:rPr>
                <w:rFonts w:hint="eastAsia" w:ascii="宋体" w:hAnsi="宋体" w:eastAsia="宋体" w:cs="宋体"/>
                <w:color w:val="auto"/>
                <w:sz w:val="18"/>
                <w:szCs w:val="18"/>
                <w:highlight w:val="none"/>
              </w:rPr>
              <w:t>激发学生热爱生活、热爱自然的情感。</w:t>
            </w:r>
          </w:p>
          <w:p w14:paraId="68BE915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bCs/>
                <w:color w:val="auto"/>
                <w:sz w:val="18"/>
                <w:szCs w:val="18"/>
                <w:highlight w:val="none"/>
              </w:rPr>
              <w:t>（3）《影视鉴赏》课程</w:t>
            </w:r>
            <w:r>
              <w:rPr>
                <w:rFonts w:hint="eastAsia" w:ascii="宋体" w:hAnsi="宋体" w:eastAsia="宋体" w:cs="宋体"/>
                <w:color w:val="auto"/>
                <w:sz w:val="18"/>
                <w:szCs w:val="18"/>
                <w:highlight w:val="none"/>
              </w:rPr>
              <w:t>注重影视内容的赏析，引导学生熟悉影视艺术的发展历史，掌握影视艺术的基本语言，领略不同国家、不同时代影视艺术佳作的魅力，提高学生人文素养，最终形成学生健康、多元、开放的审美情趣。</w:t>
            </w:r>
          </w:p>
          <w:p w14:paraId="305DD2F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（4）《戏剧鉴赏》课程介绍和欣赏国内外戏剧作品，主要围绕戏剧理论、戏剧文学、表演艺术、舞台美术以及实践鉴赏等方面展开，旨在培养学生对戏剧艺术的全面理解和鉴赏能力</w:t>
            </w:r>
            <w:r>
              <w:rPr>
                <w:rFonts w:hint="eastAsia" w:ascii="宋体" w:hAnsi="宋体" w:eastAsia="宋体" w:cs="宋体"/>
                <w:color w:val="auto"/>
                <w:sz w:val="18"/>
                <w:szCs w:val="18"/>
                <w:highlight w:val="none"/>
                <w:lang w:eastAsia="zh-CN"/>
              </w:rPr>
              <w:t>，</w:t>
            </w:r>
            <w:r>
              <w:rPr>
                <w:rFonts w:hint="eastAsia" w:ascii="宋体" w:hAnsi="宋体" w:eastAsia="宋体" w:cs="宋体"/>
                <w:color w:val="auto"/>
                <w:sz w:val="18"/>
                <w:szCs w:val="18"/>
                <w:highlight w:val="none"/>
              </w:rPr>
              <w:t>使学生了解有关常识，懂得如何欣赏戏剧。</w:t>
            </w:r>
          </w:p>
          <w:p w14:paraId="2DFB5FC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color w:val="auto"/>
                <w:sz w:val="18"/>
                <w:szCs w:val="18"/>
                <w:highlight w:val="none"/>
              </w:rPr>
              <w:t>（5）《舞蹈鉴赏》课</w:t>
            </w:r>
            <w:r>
              <w:rPr>
                <w:rFonts w:hint="eastAsia" w:ascii="宋体" w:hAnsi="宋体" w:eastAsia="宋体" w:cs="宋体"/>
                <w:bCs/>
                <w:color w:val="auto"/>
                <w:sz w:val="18"/>
                <w:szCs w:val="18"/>
                <w:highlight w:val="none"/>
              </w:rPr>
              <w:t>程主要围绕舞蹈理论知识、舞蹈历史文化、舞蹈表现要素以及具体的鉴赏实践展开，旨在培养学生对舞蹈艺术的感知、理解和评价能力。</w:t>
            </w:r>
            <w:r>
              <w:rPr>
                <w:rFonts w:hint="eastAsia" w:ascii="宋体" w:hAnsi="宋体" w:eastAsia="宋体" w:cs="宋体"/>
                <w:bCs/>
                <w:color w:val="auto"/>
                <w:sz w:val="18"/>
                <w:szCs w:val="18"/>
                <w:highlight w:val="none"/>
                <w:lang w:val="en-US" w:eastAsia="zh-CN"/>
              </w:rPr>
              <w:t>并</w:t>
            </w:r>
            <w:r>
              <w:rPr>
                <w:rFonts w:hint="eastAsia" w:ascii="宋体" w:hAnsi="宋体" w:eastAsia="宋体" w:cs="宋体"/>
                <w:bCs/>
                <w:color w:val="auto"/>
                <w:sz w:val="18"/>
                <w:szCs w:val="18"/>
                <w:highlight w:val="none"/>
              </w:rPr>
              <w:t>通过欣赏分析中外优秀舞蹈作品，</w:t>
            </w:r>
            <w:r>
              <w:rPr>
                <w:rFonts w:hint="eastAsia" w:ascii="宋体" w:hAnsi="宋体" w:eastAsia="宋体" w:cs="宋体"/>
                <w:bCs/>
                <w:color w:val="auto"/>
                <w:sz w:val="18"/>
                <w:szCs w:val="18"/>
                <w:highlight w:val="none"/>
                <w:lang w:val="en-US" w:eastAsia="zh-CN"/>
              </w:rPr>
              <w:t>使学生</w:t>
            </w:r>
            <w:r>
              <w:rPr>
                <w:rFonts w:hint="eastAsia" w:ascii="宋体" w:hAnsi="宋体" w:eastAsia="宋体" w:cs="宋体"/>
                <w:bCs/>
                <w:color w:val="auto"/>
                <w:sz w:val="18"/>
                <w:szCs w:val="18"/>
                <w:highlight w:val="none"/>
              </w:rPr>
              <w:t>了解各国及民族的历史文化民族风情，理解尊重多元文化</w:t>
            </w:r>
            <w:r>
              <w:rPr>
                <w:rFonts w:hint="eastAsia" w:ascii="宋体" w:hAnsi="宋体" w:eastAsia="宋体" w:cs="宋体"/>
                <w:bCs/>
                <w:color w:val="auto"/>
                <w:sz w:val="18"/>
                <w:szCs w:val="18"/>
                <w:highlight w:val="none"/>
                <w:lang w:eastAsia="zh-CN"/>
              </w:rPr>
              <w:t>。</w:t>
            </w:r>
          </w:p>
          <w:p w14:paraId="4DB44CD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i w:val="0"/>
                <w:iCs w:val="0"/>
                <w:caps w:val="0"/>
                <w:color w:val="auto"/>
                <w:spacing w:val="0"/>
                <w:sz w:val="18"/>
                <w:szCs w:val="18"/>
                <w:highlight w:val="none"/>
                <w:shd w:val="clear" w:fill="F7F2EB"/>
              </w:rPr>
            </w:pPr>
            <w:r>
              <w:rPr>
                <w:rFonts w:hint="eastAsia" w:ascii="宋体" w:hAnsi="宋体" w:eastAsia="宋体" w:cs="宋体"/>
                <w:bCs/>
                <w:color w:val="auto"/>
                <w:sz w:val="18"/>
                <w:szCs w:val="18"/>
                <w:highlight w:val="none"/>
              </w:rPr>
              <w:t>（6）《书法鉴赏》</w:t>
            </w:r>
            <w:r>
              <w:rPr>
                <w:rFonts w:hint="eastAsia" w:ascii="宋体" w:hAnsi="宋体" w:eastAsia="宋体" w:cs="宋体"/>
                <w:color w:val="auto"/>
                <w:sz w:val="18"/>
                <w:szCs w:val="18"/>
                <w:highlight w:val="none"/>
              </w:rPr>
              <w:t>课程系统梳理中国书法发展史及历代名家流派，解析篆隶楷行草等书体技法特征与经典作品，结合理论与实践培养鉴赏能力，深入探讨笔法、章法、墨法及文化内涵、时代精神，提升</w:t>
            </w:r>
            <w:r>
              <w:rPr>
                <w:rFonts w:hint="eastAsia" w:ascii="宋体" w:hAnsi="宋体" w:eastAsia="宋体" w:cs="宋体"/>
                <w:color w:val="auto"/>
                <w:sz w:val="18"/>
                <w:szCs w:val="18"/>
                <w:highlight w:val="none"/>
                <w:lang w:val="en-US" w:eastAsia="zh-CN"/>
              </w:rPr>
              <w:t>学生</w:t>
            </w:r>
            <w:r>
              <w:rPr>
                <w:rFonts w:hint="eastAsia" w:ascii="宋体" w:hAnsi="宋体" w:eastAsia="宋体" w:cs="宋体"/>
                <w:color w:val="auto"/>
                <w:sz w:val="18"/>
                <w:szCs w:val="18"/>
                <w:highlight w:val="none"/>
              </w:rPr>
              <w:t>审美素养与传统文化理解力。</w:t>
            </w:r>
          </w:p>
          <w:p w14:paraId="0F27552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7</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艺术导论</w:t>
            </w:r>
            <w:r>
              <w:rPr>
                <w:rFonts w:hint="eastAsia" w:ascii="宋体" w:hAnsi="宋体" w:eastAsia="宋体" w:cs="宋体"/>
                <w:bCs/>
                <w:color w:val="auto"/>
                <w:sz w:val="18"/>
                <w:szCs w:val="18"/>
                <w:highlight w:val="none"/>
                <w:lang w:eastAsia="zh-CN"/>
              </w:rPr>
              <w:t>》课程</w:t>
            </w:r>
            <w:r>
              <w:rPr>
                <w:rFonts w:hint="eastAsia" w:ascii="宋体" w:hAnsi="宋体" w:eastAsia="宋体" w:cs="宋体"/>
                <w:color w:val="auto"/>
                <w:sz w:val="18"/>
                <w:szCs w:val="18"/>
                <w:highlight w:val="none"/>
              </w:rPr>
              <w:t>是一门涵盖广泛的学科，作为一门综合性艺术基础课程，旨在为学生搭建一个全面认识艺术的平台，使其对艺术的本质、发展历程、主要门类及审美特征等有初步的理解和把握。通过学习艺术导论，学生将能够了解艺术的发展历程、不同艺术形式的特点以及艺术对社会和文化的影响。</w:t>
            </w:r>
          </w:p>
          <w:p w14:paraId="6DE72EE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8</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钧瓷鉴赏</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课程全面解析中国钧窑历史脉络，重点聚焦宋代钧瓷的工艺成就与艺术特征。系统讲授窑变釉色形成原理、蚯蚓走泥纹等独特肌理鉴别方法，剖析天青、月白、玫瑰紫等经典釉色体系。通过实物标本与文献结合，掌握器型演变、胎土特征、支钉烧制工艺等断代依据，深入解读钧瓷在传统文化中的地位及其美学价值，培养学生从工艺技术、艺术表现到历史考据的多维度鉴赏能力。</w:t>
            </w:r>
          </w:p>
        </w:tc>
        <w:tc>
          <w:tcPr>
            <w:tcW w:w="2778" w:type="dxa"/>
            <w:noWrap w:val="0"/>
            <w:vAlign w:val="top"/>
          </w:tcPr>
          <w:p w14:paraId="1C03405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（1）教学模式：按照专业注重个性化指导，注重教学时效性、针对性。合理选用教学素材与多维立体化资源，采取“教学做一体”的教学模式。</w:t>
            </w:r>
          </w:p>
          <w:p w14:paraId="3675875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（2）教学条件：多媒体教室</w:t>
            </w:r>
            <w:r>
              <w:rPr>
                <w:rFonts w:hint="eastAsia" w:ascii="宋体" w:hAnsi="宋体" w:eastAsia="宋体" w:cs="宋体"/>
                <w:bCs/>
                <w:color w:val="auto"/>
                <w:sz w:val="18"/>
                <w:szCs w:val="18"/>
                <w:highlight w:val="none"/>
                <w:lang w:eastAsia="zh-CN"/>
              </w:rPr>
              <w:t>、教材与参考书籍、</w:t>
            </w:r>
            <w:r>
              <w:rPr>
                <w:rFonts w:hint="eastAsia" w:ascii="宋体" w:hAnsi="宋体" w:eastAsia="宋体" w:cs="宋体"/>
                <w:bCs/>
                <w:color w:val="auto"/>
                <w:sz w:val="18"/>
                <w:szCs w:val="18"/>
                <w:highlight w:val="none"/>
                <w:lang w:val="en-US" w:eastAsia="zh-CN"/>
              </w:rPr>
              <w:t>校内</w:t>
            </w:r>
            <w:r>
              <w:rPr>
                <w:rFonts w:hint="eastAsia" w:ascii="宋体" w:hAnsi="宋体" w:eastAsia="宋体" w:cs="宋体"/>
                <w:bCs/>
                <w:color w:val="auto"/>
                <w:sz w:val="18"/>
                <w:szCs w:val="18"/>
                <w:highlight w:val="none"/>
              </w:rPr>
              <w:t>艺术展示区域</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rPr>
              <w:t>在线艺术资源平台</w:t>
            </w:r>
            <w:r>
              <w:rPr>
                <w:rFonts w:hint="eastAsia" w:ascii="宋体" w:hAnsi="宋体" w:eastAsia="宋体" w:cs="宋体"/>
                <w:bCs/>
                <w:color w:val="auto"/>
                <w:sz w:val="18"/>
                <w:szCs w:val="18"/>
                <w:highlight w:val="none"/>
                <w:lang w:val="en-US" w:eastAsia="zh-CN"/>
              </w:rPr>
              <w:t>和</w:t>
            </w:r>
            <w:r>
              <w:rPr>
                <w:rFonts w:hint="eastAsia" w:ascii="宋体" w:hAnsi="宋体" w:eastAsia="宋体" w:cs="宋体"/>
                <w:bCs/>
                <w:color w:val="auto"/>
                <w:sz w:val="18"/>
                <w:szCs w:val="18"/>
                <w:highlight w:val="none"/>
              </w:rPr>
              <w:t>艺术活动组织与指导。</w:t>
            </w:r>
          </w:p>
          <w:p w14:paraId="2E83B79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（3）教学方法：</w:t>
            </w:r>
            <w:r>
              <w:rPr>
                <w:rFonts w:hint="eastAsia" w:ascii="宋体" w:hAnsi="宋体" w:eastAsia="宋体" w:cs="宋体"/>
                <w:bCs/>
                <w:color w:val="auto"/>
                <w:sz w:val="18"/>
                <w:szCs w:val="18"/>
                <w:highlight w:val="none"/>
                <w:lang w:val="en-US" w:eastAsia="zh-CN"/>
              </w:rPr>
              <w:t>讲授法、演示法、实践教学法、</w:t>
            </w:r>
            <w:r>
              <w:rPr>
                <w:rFonts w:hint="eastAsia" w:ascii="宋体" w:hAnsi="宋体" w:eastAsia="宋体" w:cs="宋体"/>
                <w:bCs/>
                <w:color w:val="auto"/>
                <w:sz w:val="18"/>
                <w:szCs w:val="18"/>
                <w:highlight w:val="none"/>
              </w:rPr>
              <w:t>讨论式教学</w:t>
            </w:r>
            <w:r>
              <w:rPr>
                <w:rFonts w:hint="eastAsia" w:ascii="宋体" w:hAnsi="宋体" w:eastAsia="宋体" w:cs="宋体"/>
                <w:bCs/>
                <w:color w:val="auto"/>
                <w:sz w:val="18"/>
                <w:szCs w:val="18"/>
                <w:highlight w:val="none"/>
                <w:lang w:val="en-US" w:eastAsia="zh-CN"/>
              </w:rPr>
              <w:t>法</w:t>
            </w:r>
            <w:r>
              <w:rPr>
                <w:rFonts w:hint="eastAsia" w:ascii="宋体" w:hAnsi="宋体" w:eastAsia="宋体" w:cs="宋体"/>
                <w:bCs/>
                <w:color w:val="auto"/>
                <w:sz w:val="18"/>
                <w:szCs w:val="18"/>
                <w:highlight w:val="none"/>
              </w:rPr>
              <w:t>、多媒体与网络教学法等多种互动教学方法进行。</w:t>
            </w:r>
          </w:p>
          <w:p w14:paraId="3047E77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rPr>
            </w:pPr>
            <w:r>
              <w:rPr>
                <w:rFonts w:hint="eastAsia" w:ascii="宋体" w:hAnsi="宋体" w:eastAsia="宋体" w:cs="宋体"/>
                <w:bCs/>
                <w:color w:val="auto"/>
                <w:sz w:val="18"/>
                <w:szCs w:val="18"/>
                <w:highlight w:val="none"/>
              </w:rPr>
              <w:t>（4）教师要求：任课教师要</w:t>
            </w:r>
            <w:r>
              <w:rPr>
                <w:rFonts w:hint="eastAsia" w:ascii="宋体" w:hAnsi="宋体" w:eastAsia="宋体" w:cs="宋体"/>
                <w:bCs/>
                <w:color w:val="auto"/>
                <w:sz w:val="18"/>
                <w:szCs w:val="18"/>
                <w:highlight w:val="none"/>
                <w:lang w:val="en-US" w:eastAsia="zh-CN"/>
              </w:rPr>
              <w:t>有</w:t>
            </w:r>
            <w:r>
              <w:rPr>
                <w:rFonts w:hint="eastAsia" w:ascii="宋体" w:hAnsi="宋体" w:eastAsia="宋体" w:cs="宋体"/>
                <w:bCs/>
                <w:color w:val="auto"/>
                <w:sz w:val="18"/>
                <w:szCs w:val="18"/>
                <w:highlight w:val="none"/>
              </w:rPr>
              <w:t>扎实的艺术专业知识</w:t>
            </w:r>
            <w:r>
              <w:rPr>
                <w:rFonts w:hint="eastAsia" w:ascii="宋体" w:hAnsi="宋体" w:eastAsia="宋体" w:cs="宋体"/>
                <w:bCs/>
                <w:color w:val="auto"/>
                <w:sz w:val="18"/>
                <w:szCs w:val="18"/>
                <w:highlight w:val="none"/>
                <w:lang w:eastAsia="zh-CN"/>
              </w:rPr>
              <w:t>，</w:t>
            </w:r>
            <w:r>
              <w:rPr>
                <w:rFonts w:hint="eastAsia" w:ascii="宋体" w:hAnsi="宋体" w:eastAsia="宋体" w:cs="宋体"/>
                <w:bCs/>
                <w:color w:val="auto"/>
                <w:sz w:val="18"/>
                <w:szCs w:val="18"/>
                <w:highlight w:val="none"/>
                <w:lang w:val="en-US" w:eastAsia="zh-CN"/>
              </w:rPr>
              <w:t>运用多样化的教学方法，因材施教，及时</w:t>
            </w:r>
            <w:r>
              <w:rPr>
                <w:rFonts w:hint="eastAsia" w:ascii="宋体" w:hAnsi="宋体" w:eastAsia="宋体" w:cs="宋体"/>
                <w:bCs/>
                <w:color w:val="auto"/>
                <w:sz w:val="18"/>
                <w:szCs w:val="18"/>
                <w:highlight w:val="none"/>
              </w:rPr>
              <w:t>关注艺术前沿，把最新的艺术资讯融入教学内容。</w:t>
            </w:r>
          </w:p>
          <w:p w14:paraId="325D6F7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Cs/>
                <w:color w:val="auto"/>
                <w:sz w:val="18"/>
                <w:szCs w:val="18"/>
                <w:highlight w:val="none"/>
                <w:lang w:val="en-US" w:eastAsia="zh-CN"/>
              </w:rPr>
            </w:pPr>
            <w:r>
              <w:rPr>
                <w:rFonts w:hint="eastAsia" w:ascii="宋体" w:hAnsi="宋体" w:eastAsia="宋体" w:cs="宋体"/>
                <w:bCs/>
                <w:color w:val="auto"/>
                <w:sz w:val="18"/>
                <w:szCs w:val="18"/>
                <w:highlight w:val="none"/>
              </w:rPr>
              <w:t>（5）评价建议：采取学习过程性与终结性</w:t>
            </w:r>
            <w:r>
              <w:rPr>
                <w:rFonts w:hint="eastAsia" w:ascii="宋体" w:hAnsi="宋体" w:eastAsia="宋体" w:cs="宋体"/>
                <w:bCs/>
                <w:color w:val="auto"/>
                <w:sz w:val="18"/>
                <w:szCs w:val="18"/>
                <w:highlight w:val="none"/>
                <w:lang w:val="en-US" w:eastAsia="zh-CN"/>
              </w:rPr>
              <w:t>考核</w:t>
            </w:r>
            <w:r>
              <w:rPr>
                <w:rFonts w:hint="eastAsia" w:ascii="宋体" w:hAnsi="宋体" w:eastAsia="宋体" w:cs="宋体"/>
                <w:bCs/>
                <w:color w:val="auto"/>
                <w:sz w:val="18"/>
                <w:szCs w:val="18"/>
                <w:highlight w:val="none"/>
              </w:rPr>
              <w:t>相结合</w:t>
            </w:r>
            <w:r>
              <w:rPr>
                <w:rFonts w:hint="eastAsia" w:ascii="宋体" w:hAnsi="宋体" w:cs="宋体"/>
                <w:bCs/>
                <w:color w:val="auto"/>
                <w:sz w:val="18"/>
                <w:szCs w:val="18"/>
                <w:highlight w:val="none"/>
                <w:lang w:eastAsia="zh-CN"/>
              </w:rPr>
              <w:t>。</w:t>
            </w:r>
          </w:p>
        </w:tc>
      </w:tr>
    </w:tbl>
    <w:p w14:paraId="4A17FE05">
      <w:pPr>
        <w:pStyle w:val="4"/>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22"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（二）专业课程</w:t>
      </w:r>
    </w:p>
    <w:p w14:paraId="6BB97602">
      <w:pPr>
        <w:keepNext w:val="0"/>
        <w:keepLines w:val="0"/>
        <w:pageBreakBefore w:val="0"/>
        <w:widowControl w:val="0"/>
        <w:kinsoku/>
        <w:wordWrap/>
        <w:overflowPunct/>
        <w:topLinePunct w:val="0"/>
        <w:autoSpaceDE/>
        <w:autoSpaceDN/>
        <w:bidi w:val="0"/>
        <w:adjustRightInd/>
        <w:snapToGrid/>
        <w:spacing w:line="360" w:lineRule="exact"/>
        <w:ind w:left="0" w:firstLine="42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1.专业基础课程</w:t>
      </w:r>
    </w:p>
    <w:tbl>
      <w:tblPr>
        <w:tblStyle w:val="14"/>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2825"/>
        <w:gridCol w:w="2925"/>
        <w:gridCol w:w="2712"/>
      </w:tblGrid>
      <w:tr w14:paraId="2F140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57449ACE">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825" w:type="dxa"/>
            <w:noWrap w:val="0"/>
            <w:vAlign w:val="center"/>
          </w:tcPr>
          <w:p w14:paraId="26E42C1C">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925" w:type="dxa"/>
            <w:noWrap w:val="0"/>
            <w:vAlign w:val="center"/>
          </w:tcPr>
          <w:p w14:paraId="3639C89A">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12" w:type="dxa"/>
            <w:noWrap w:val="0"/>
            <w:vAlign w:val="center"/>
          </w:tcPr>
          <w:p w14:paraId="57DD7D00">
            <w:pPr>
              <w:keepNext w:val="0"/>
              <w:keepLines w:val="0"/>
              <w:pageBreakBefore w:val="0"/>
              <w:kinsoku/>
              <w:wordWrap/>
              <w:overflowPunct/>
              <w:topLinePunct w:val="0"/>
              <w:autoSpaceDE/>
              <w:autoSpaceDN/>
              <w:bidi w:val="0"/>
              <w:spacing w:line="360" w:lineRule="exact"/>
              <w:ind w:left="0" w:firstLine="0"/>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63D32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7E361389">
            <w:pPr>
              <w:keepNext w:val="0"/>
              <w:keepLines w:val="0"/>
              <w:widowControl/>
              <w:suppressLineNumbers w:val="0"/>
              <w:jc w:val="center"/>
              <w:rPr>
                <w:b/>
                <w:bCs/>
                <w:sz w:val="18"/>
                <w:szCs w:val="18"/>
              </w:rPr>
            </w:pPr>
            <w:r>
              <w:rPr>
                <w:rFonts w:hint="eastAsia" w:ascii="宋体" w:hAnsi="宋体" w:eastAsia="宋体" w:cs="宋体"/>
                <w:b/>
                <w:bCs/>
                <w:color w:val="000000"/>
                <w:kern w:val="0"/>
                <w:sz w:val="18"/>
                <w:szCs w:val="18"/>
                <w:lang w:val="en-US" w:eastAsia="zh-CN" w:bidi="ar"/>
              </w:rPr>
              <w:t>材料科学基础</w:t>
            </w:r>
          </w:p>
          <w:p w14:paraId="14EAF843">
            <w:pPr>
              <w:pStyle w:val="6"/>
              <w:keepNext w:val="0"/>
              <w:keepLines w:val="0"/>
              <w:pageBreakBefore w:val="0"/>
              <w:kinsoku/>
              <w:wordWrap/>
              <w:overflowPunct/>
              <w:topLinePunct w:val="0"/>
              <w:autoSpaceDE/>
              <w:autoSpaceDN/>
              <w:bidi w:val="0"/>
              <w:adjustRightInd w:val="0"/>
              <w:snapToGrid w:val="0"/>
              <w:spacing w:beforeLines="0" w:afterLines="0" w:line="360" w:lineRule="exact"/>
              <w:ind w:left="0" w:firstLine="0" w:firstLineChars="0"/>
              <w:jc w:val="center"/>
              <w:textAlignment w:val="auto"/>
              <w:rPr>
                <w:rFonts w:hint="eastAsia" w:ascii="宋体" w:hAnsi="宋体" w:eastAsia="宋体" w:cs="宋体"/>
                <w:b w:val="0"/>
                <w:bCs/>
                <w:color w:val="548DD4"/>
                <w:kern w:val="2"/>
                <w:sz w:val="18"/>
                <w:szCs w:val="18"/>
                <w:lang w:val="en-US" w:eastAsia="zh-CN" w:bidi="ar-SA"/>
              </w:rPr>
            </w:pPr>
          </w:p>
        </w:tc>
        <w:tc>
          <w:tcPr>
            <w:tcW w:w="2825" w:type="dxa"/>
            <w:shd w:val="clear" w:color="auto" w:fill="auto"/>
            <w:noWrap w:val="0"/>
            <w:vAlign w:val="top"/>
          </w:tcPr>
          <w:p w14:paraId="51D8F0E4">
            <w:pPr>
              <w:spacing w:line="400" w:lineRule="exact"/>
              <w:rPr>
                <w:rFonts w:hint="eastAsia" w:ascii="宋体" w:hAnsi="宋体" w:eastAsia="宋体" w:cs="宋体"/>
                <w:b/>
                <w:bCs w:val="0"/>
                <w:sz w:val="18"/>
                <w:szCs w:val="18"/>
                <w:lang w:eastAsia="zh-CN"/>
              </w:rPr>
            </w:pPr>
            <w:r>
              <w:rPr>
                <w:rFonts w:hint="eastAsia" w:ascii="宋体" w:hAnsi="宋体" w:cs="宋体"/>
                <w:b/>
                <w:bCs w:val="0"/>
                <w:sz w:val="18"/>
                <w:szCs w:val="18"/>
                <w:lang w:eastAsia="zh-CN"/>
              </w:rPr>
              <w:t>素质目标：</w:t>
            </w:r>
          </w:p>
          <w:p w14:paraId="6EFD05C1">
            <w:pPr>
              <w:numPr>
                <w:ilvl w:val="0"/>
                <w:numId w:val="1"/>
              </w:numPr>
              <w:spacing w:line="400" w:lineRule="exact"/>
              <w:rPr>
                <w:rFonts w:hint="eastAsia" w:ascii="宋体" w:hAnsi="宋体" w:eastAsia="宋体" w:cs="宋体"/>
                <w:b w:val="0"/>
                <w:bCs/>
                <w:sz w:val="18"/>
                <w:szCs w:val="18"/>
              </w:rPr>
            </w:pPr>
            <w:r>
              <w:rPr>
                <w:rFonts w:hint="eastAsia" w:ascii="宋体" w:hAnsi="宋体" w:eastAsia="宋体" w:cs="宋体"/>
                <w:b w:val="0"/>
                <w:bCs/>
                <w:sz w:val="18"/>
                <w:szCs w:val="18"/>
              </w:rPr>
              <w:t>激发学生对新材料研究和开发的兴趣，培养创新思维，理解材料科学在现代科技中的关键作用</w:t>
            </w:r>
            <w:r>
              <w:rPr>
                <w:rFonts w:hint="eastAsia" w:ascii="宋体" w:hAnsi="宋体" w:cs="宋体"/>
                <w:b w:val="0"/>
                <w:bCs/>
                <w:sz w:val="18"/>
                <w:szCs w:val="18"/>
                <w:lang w:eastAsia="zh-CN"/>
              </w:rPr>
              <w:t>；</w:t>
            </w:r>
          </w:p>
          <w:p w14:paraId="4FD22EF5">
            <w:pPr>
              <w:numPr>
                <w:ilvl w:val="0"/>
                <w:numId w:val="1"/>
              </w:numPr>
              <w:spacing w:line="400" w:lineRule="exact"/>
              <w:rPr>
                <w:rFonts w:hint="eastAsia" w:ascii="宋体" w:hAnsi="宋体" w:eastAsia="宋体" w:cs="宋体"/>
                <w:b w:val="0"/>
                <w:bCs/>
                <w:sz w:val="18"/>
                <w:szCs w:val="18"/>
              </w:rPr>
            </w:pPr>
            <w:r>
              <w:rPr>
                <w:rFonts w:hint="eastAsia" w:ascii="宋体" w:hAnsi="宋体" w:eastAsia="宋体" w:cs="宋体"/>
                <w:b w:val="0"/>
                <w:bCs/>
                <w:sz w:val="18"/>
                <w:szCs w:val="18"/>
              </w:rPr>
              <w:t>拓展学生的学科视野，理解材料科学与物理、化学、工程等学科的交叉和融合</w:t>
            </w:r>
            <w:r>
              <w:rPr>
                <w:rFonts w:hint="eastAsia" w:ascii="宋体" w:hAnsi="宋体" w:cs="宋体"/>
                <w:b w:val="0"/>
                <w:bCs/>
                <w:sz w:val="18"/>
                <w:szCs w:val="18"/>
                <w:lang w:eastAsia="zh-CN"/>
              </w:rPr>
              <w:t>；</w:t>
            </w:r>
          </w:p>
          <w:p w14:paraId="47CEA69F">
            <w:pPr>
              <w:numPr>
                <w:ilvl w:val="0"/>
                <w:numId w:val="1"/>
              </w:numPr>
              <w:spacing w:line="400" w:lineRule="exact"/>
              <w:rPr>
                <w:rFonts w:hint="eastAsia" w:ascii="宋体" w:hAnsi="宋体" w:eastAsia="宋体" w:cs="宋体"/>
                <w:b w:val="0"/>
                <w:bCs/>
                <w:sz w:val="18"/>
                <w:szCs w:val="18"/>
              </w:rPr>
            </w:pPr>
            <w:r>
              <w:rPr>
                <w:rFonts w:hint="eastAsia" w:ascii="宋体" w:hAnsi="宋体" w:eastAsia="宋体" w:cs="宋体"/>
                <w:b w:val="0"/>
                <w:bCs/>
                <w:sz w:val="18"/>
                <w:szCs w:val="18"/>
              </w:rPr>
              <w:t>增强团队合作意识，培养学生在材料科学研究和应用中与他人合作的能力。</w:t>
            </w:r>
          </w:p>
          <w:p w14:paraId="03BE7EB1">
            <w:pPr>
              <w:spacing w:line="400" w:lineRule="exact"/>
              <w:rPr>
                <w:rFonts w:hint="eastAsia" w:ascii="宋体" w:hAnsi="宋体" w:eastAsia="宋体" w:cs="宋体"/>
                <w:b/>
                <w:bCs w:val="0"/>
                <w:sz w:val="18"/>
                <w:szCs w:val="18"/>
                <w:lang w:eastAsia="zh-CN"/>
              </w:rPr>
            </w:pPr>
            <w:r>
              <w:rPr>
                <w:rFonts w:hint="eastAsia" w:ascii="宋体" w:hAnsi="宋体" w:cs="宋体"/>
                <w:b/>
                <w:bCs w:val="0"/>
                <w:sz w:val="18"/>
                <w:szCs w:val="18"/>
                <w:lang w:eastAsia="zh-CN"/>
              </w:rPr>
              <w:t>知识目标：</w:t>
            </w:r>
          </w:p>
          <w:p w14:paraId="7579CAF3">
            <w:pPr>
              <w:numPr>
                <w:ilvl w:val="0"/>
                <w:numId w:val="2"/>
              </w:numPr>
              <w:spacing w:line="400" w:lineRule="exact"/>
              <w:rPr>
                <w:rFonts w:hint="eastAsia" w:ascii="宋体" w:hAnsi="宋体" w:eastAsia="宋体" w:cs="宋体"/>
                <w:b w:val="0"/>
                <w:bCs/>
                <w:sz w:val="18"/>
                <w:szCs w:val="18"/>
              </w:rPr>
            </w:pPr>
            <w:r>
              <w:rPr>
                <w:rFonts w:hint="eastAsia" w:ascii="宋体" w:hAnsi="宋体" w:eastAsia="宋体" w:cs="宋体"/>
                <w:b w:val="0"/>
                <w:bCs/>
                <w:sz w:val="18"/>
                <w:szCs w:val="18"/>
                <w:shd w:val="clear" w:color="auto" w:fill="FFFFFF"/>
              </w:rPr>
              <w:t>掌握基于材料热力学的相关知识并进行相关知识的应用与分析</w:t>
            </w:r>
            <w:r>
              <w:rPr>
                <w:rFonts w:hint="eastAsia" w:ascii="宋体" w:hAnsi="宋体" w:cs="宋体"/>
                <w:b w:val="0"/>
                <w:bCs/>
                <w:sz w:val="18"/>
                <w:szCs w:val="18"/>
                <w:shd w:val="clear" w:color="auto" w:fill="FFFFFF"/>
                <w:lang w:eastAsia="zh-CN"/>
              </w:rPr>
              <w:t>；</w:t>
            </w:r>
          </w:p>
          <w:p w14:paraId="7C6B30AA">
            <w:pPr>
              <w:numPr>
                <w:ilvl w:val="0"/>
                <w:numId w:val="2"/>
              </w:numPr>
              <w:spacing w:line="400" w:lineRule="exact"/>
              <w:rPr>
                <w:rFonts w:hint="eastAsia" w:ascii="宋体" w:hAnsi="宋体" w:eastAsia="宋体" w:cs="宋体"/>
                <w:b w:val="0"/>
                <w:bCs/>
                <w:sz w:val="18"/>
                <w:szCs w:val="18"/>
              </w:rPr>
            </w:pPr>
            <w:r>
              <w:rPr>
                <w:rFonts w:hint="eastAsia" w:ascii="宋体" w:hAnsi="宋体" w:eastAsia="宋体" w:cs="宋体"/>
                <w:b w:val="0"/>
                <w:bCs/>
                <w:sz w:val="18"/>
                <w:szCs w:val="18"/>
                <w:shd w:val="clear" w:color="auto" w:fill="FFFFFF"/>
              </w:rPr>
              <w:t>掌握常见的离子晶体和硅酸盐晶体结构的分析及结构-性能之间的关系，为实际材料结构以及材料设计、开发和应用奠定必要的基础</w:t>
            </w:r>
            <w:r>
              <w:rPr>
                <w:rFonts w:hint="eastAsia" w:ascii="宋体" w:hAnsi="宋体" w:cs="宋体"/>
                <w:b w:val="0"/>
                <w:bCs/>
                <w:sz w:val="18"/>
                <w:szCs w:val="18"/>
                <w:shd w:val="clear" w:color="auto" w:fill="FFFFFF"/>
                <w:lang w:eastAsia="zh-CN"/>
              </w:rPr>
              <w:t>；</w:t>
            </w:r>
          </w:p>
          <w:p w14:paraId="6CB51522">
            <w:pPr>
              <w:numPr>
                <w:ilvl w:val="0"/>
                <w:numId w:val="2"/>
              </w:numPr>
              <w:spacing w:line="400" w:lineRule="exact"/>
              <w:rPr>
                <w:rFonts w:hint="eastAsia" w:ascii="宋体" w:hAnsi="宋体" w:eastAsia="宋体" w:cs="宋体"/>
                <w:b w:val="0"/>
                <w:bCs/>
                <w:sz w:val="18"/>
                <w:szCs w:val="18"/>
              </w:rPr>
            </w:pPr>
            <w:r>
              <w:rPr>
                <w:rFonts w:hint="eastAsia" w:ascii="宋体" w:hAnsi="宋体" w:eastAsia="宋体" w:cs="宋体"/>
                <w:b w:val="0"/>
                <w:bCs/>
                <w:sz w:val="18"/>
                <w:szCs w:val="18"/>
                <w:shd w:val="clear" w:color="auto" w:fill="FFFFFF"/>
              </w:rPr>
              <w:t>掌握三元相图的基本原理及应用，了解相图及其在材料组成设计、材料工艺方法选择、材料矿物组成控制及材料性能预测等方面的应用等理论与实践知识</w:t>
            </w:r>
            <w:r>
              <w:rPr>
                <w:rFonts w:hint="eastAsia" w:ascii="宋体" w:hAnsi="宋体" w:eastAsia="宋体" w:cs="宋体"/>
                <w:b w:val="0"/>
                <w:bCs/>
                <w:sz w:val="18"/>
                <w:szCs w:val="18"/>
              </w:rPr>
              <w:t>。</w:t>
            </w:r>
          </w:p>
          <w:p w14:paraId="5037A428">
            <w:pPr>
              <w:spacing w:line="400" w:lineRule="exact"/>
              <w:rPr>
                <w:rFonts w:hint="eastAsia" w:ascii="宋体" w:hAnsi="宋体" w:eastAsia="宋体" w:cs="宋体"/>
                <w:b/>
                <w:bCs w:val="0"/>
                <w:sz w:val="18"/>
                <w:szCs w:val="18"/>
                <w:lang w:eastAsia="zh-CN"/>
              </w:rPr>
            </w:pPr>
            <w:r>
              <w:rPr>
                <w:rFonts w:hint="eastAsia" w:ascii="宋体" w:hAnsi="宋体" w:cs="宋体"/>
                <w:b/>
                <w:bCs w:val="0"/>
                <w:sz w:val="18"/>
                <w:szCs w:val="18"/>
                <w:lang w:eastAsia="zh-CN"/>
              </w:rPr>
              <w:t>能力目标：</w:t>
            </w:r>
          </w:p>
          <w:p w14:paraId="2D59F53F">
            <w:pPr>
              <w:spacing w:line="400" w:lineRule="exact"/>
              <w:rPr>
                <w:rFonts w:hint="eastAsia" w:ascii="宋体" w:hAnsi="宋体" w:eastAsia="宋体" w:cs="宋体"/>
                <w:b w:val="0"/>
                <w:bCs/>
                <w:sz w:val="18"/>
                <w:szCs w:val="18"/>
                <w:lang w:eastAsia="zh-CN"/>
              </w:rPr>
            </w:pPr>
            <w:r>
              <w:rPr>
                <w:rFonts w:hint="eastAsia" w:ascii="宋体" w:hAnsi="宋体" w:eastAsia="宋体" w:cs="宋体"/>
                <w:b w:val="0"/>
                <w:bCs/>
                <w:sz w:val="18"/>
                <w:szCs w:val="18"/>
              </w:rPr>
              <w:t>（1）具备通过改变材料成分和加工条件来优化材料性能的能力</w:t>
            </w:r>
            <w:r>
              <w:rPr>
                <w:rFonts w:hint="eastAsia" w:ascii="宋体" w:hAnsi="宋体" w:cs="宋体"/>
                <w:b w:val="0"/>
                <w:bCs/>
                <w:sz w:val="18"/>
                <w:szCs w:val="18"/>
                <w:lang w:eastAsia="zh-CN"/>
              </w:rPr>
              <w:t>；</w:t>
            </w:r>
          </w:p>
          <w:p w14:paraId="07B4EF0E">
            <w:pPr>
              <w:pStyle w:val="6"/>
              <w:keepNext w:val="0"/>
              <w:keepLines w:val="0"/>
              <w:adjustRightInd w:val="0"/>
              <w:snapToGrid w:val="0"/>
              <w:spacing w:line="400" w:lineRule="exact"/>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（2）</w:t>
            </w:r>
            <w:r>
              <w:rPr>
                <w:rFonts w:hint="eastAsia" w:ascii="宋体" w:hAnsi="宋体" w:cs="宋体"/>
                <w:b w:val="0"/>
                <w:bCs/>
                <w:color w:val="auto"/>
                <w:sz w:val="18"/>
                <w:szCs w:val="18"/>
                <w:shd w:val="clear" w:color="auto" w:fill="FFFFFF"/>
                <w:lang w:val="en-US" w:eastAsia="zh-CN"/>
              </w:rPr>
              <w:t>能</w:t>
            </w:r>
            <w:r>
              <w:rPr>
                <w:rFonts w:hint="eastAsia" w:ascii="宋体" w:hAnsi="宋体" w:eastAsia="宋体" w:cs="宋体"/>
                <w:b w:val="0"/>
                <w:bCs/>
                <w:color w:val="auto"/>
                <w:sz w:val="18"/>
                <w:szCs w:val="18"/>
                <w:shd w:val="clear" w:color="auto" w:fill="FFFFFF"/>
              </w:rPr>
              <w:t>运用科学原理解决实际问题的工程能力，为将来从事材料设计及研发奠定必要的基础</w:t>
            </w:r>
            <w:r>
              <w:rPr>
                <w:rFonts w:hint="eastAsia" w:ascii="宋体" w:hAnsi="宋体" w:cs="宋体"/>
                <w:b w:val="0"/>
                <w:bCs/>
                <w:color w:val="auto"/>
                <w:sz w:val="18"/>
                <w:szCs w:val="18"/>
                <w:shd w:val="clear" w:color="auto" w:fill="FFFFFF"/>
                <w:lang w:eastAsia="zh-CN"/>
              </w:rPr>
              <w:t>；</w:t>
            </w:r>
          </w:p>
          <w:p w14:paraId="75AC7DA0">
            <w:pPr>
              <w:spacing w:line="400" w:lineRule="exact"/>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（3）具备跨学科团队合作和沟通能力，能够与工艺工程师、质量工程师等专业人员合作开展</w:t>
            </w:r>
            <w:r>
              <w:rPr>
                <w:rFonts w:hint="eastAsia" w:ascii="宋体" w:hAnsi="宋体" w:cs="宋体"/>
                <w:b w:val="0"/>
                <w:bCs/>
                <w:sz w:val="18"/>
                <w:szCs w:val="18"/>
                <w:lang w:eastAsia="zh-CN"/>
              </w:rPr>
              <w:t>模块</w:t>
            </w:r>
            <w:r>
              <w:rPr>
                <w:rFonts w:hint="eastAsia" w:ascii="宋体" w:hAnsi="宋体" w:eastAsia="宋体" w:cs="宋体"/>
                <w:b w:val="0"/>
                <w:bCs/>
                <w:sz w:val="18"/>
                <w:szCs w:val="18"/>
              </w:rPr>
              <w:t>。</w:t>
            </w:r>
          </w:p>
        </w:tc>
        <w:tc>
          <w:tcPr>
            <w:tcW w:w="2925" w:type="dxa"/>
            <w:shd w:val="clear" w:color="auto" w:fill="auto"/>
            <w:noWrap w:val="0"/>
            <w:vAlign w:val="top"/>
          </w:tcPr>
          <w:p w14:paraId="61E65296">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模块一：绪论</w:t>
            </w:r>
          </w:p>
          <w:p w14:paraId="59437A62">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模块二：晶体结构</w:t>
            </w:r>
          </w:p>
          <w:p w14:paraId="1CD34A90">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（1）结晶学基础</w:t>
            </w:r>
            <w:r>
              <w:rPr>
                <w:rFonts w:hint="eastAsia" w:ascii="宋体" w:hAnsi="宋体" w:cs="宋体"/>
                <w:color w:val="auto"/>
                <w:sz w:val="18"/>
                <w:szCs w:val="18"/>
                <w:highlight w:val="none"/>
                <w:lang w:eastAsia="zh-CN"/>
              </w:rPr>
              <w:t>；</w:t>
            </w:r>
          </w:p>
          <w:p w14:paraId="0F454E40">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（2）晶体中的结合力和结合能</w:t>
            </w:r>
            <w:r>
              <w:rPr>
                <w:rFonts w:hint="eastAsia" w:ascii="宋体" w:hAnsi="宋体" w:cs="宋体"/>
                <w:color w:val="auto"/>
                <w:sz w:val="18"/>
                <w:szCs w:val="18"/>
                <w:highlight w:val="none"/>
                <w:lang w:eastAsia="zh-CN"/>
              </w:rPr>
              <w:t>；</w:t>
            </w:r>
          </w:p>
          <w:p w14:paraId="36DC0484">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cs="宋体"/>
                <w:color w:val="auto"/>
                <w:sz w:val="18"/>
                <w:szCs w:val="18"/>
                <w:highlight w:val="none"/>
                <w:lang w:eastAsia="zh-CN"/>
              </w:rPr>
            </w:pPr>
            <w:r>
              <w:rPr>
                <w:rFonts w:hint="eastAsia" w:ascii="宋体" w:hAnsi="宋体" w:eastAsia="宋体" w:cs="宋体"/>
                <w:color w:val="auto"/>
                <w:sz w:val="18"/>
                <w:szCs w:val="18"/>
                <w:highlight w:val="none"/>
              </w:rPr>
              <w:t>（3）无机化合物结构</w:t>
            </w:r>
            <w:r>
              <w:rPr>
                <w:rFonts w:hint="eastAsia" w:ascii="宋体" w:hAnsi="宋体" w:cs="宋体"/>
                <w:color w:val="auto"/>
                <w:sz w:val="18"/>
                <w:szCs w:val="18"/>
                <w:highlight w:val="none"/>
                <w:lang w:eastAsia="zh-CN"/>
              </w:rPr>
              <w:t>。</w:t>
            </w:r>
          </w:p>
          <w:p w14:paraId="0D1D80E8">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模块三：晶体结构缺陷</w:t>
            </w:r>
          </w:p>
          <w:p w14:paraId="4C0C6A0C">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（1）结构缺陷的类型</w:t>
            </w:r>
            <w:r>
              <w:rPr>
                <w:rFonts w:hint="eastAsia" w:ascii="宋体" w:hAnsi="宋体" w:cs="宋体"/>
                <w:color w:val="auto"/>
                <w:sz w:val="18"/>
                <w:szCs w:val="18"/>
                <w:highlight w:val="none"/>
                <w:lang w:eastAsia="zh-CN"/>
              </w:rPr>
              <w:t>；</w:t>
            </w:r>
          </w:p>
          <w:p w14:paraId="41BB5B98">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）点缺陷</w:t>
            </w:r>
            <w:r>
              <w:rPr>
                <w:rFonts w:hint="eastAsia" w:ascii="宋体" w:hAnsi="宋体" w:cs="宋体"/>
                <w:color w:val="auto"/>
                <w:sz w:val="18"/>
                <w:szCs w:val="18"/>
                <w:highlight w:val="none"/>
                <w:lang w:eastAsia="zh-CN"/>
              </w:rPr>
              <w:t>；</w:t>
            </w:r>
          </w:p>
          <w:p w14:paraId="543BF190">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）面缺陷</w:t>
            </w:r>
            <w:r>
              <w:rPr>
                <w:rFonts w:hint="eastAsia" w:ascii="宋体" w:hAnsi="宋体" w:cs="宋体"/>
                <w:color w:val="auto"/>
                <w:sz w:val="18"/>
                <w:szCs w:val="18"/>
                <w:highlight w:val="none"/>
                <w:lang w:eastAsia="zh-CN"/>
              </w:rPr>
              <w:t>；</w:t>
            </w:r>
          </w:p>
          <w:p w14:paraId="4BDF765B">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）固溶体</w:t>
            </w:r>
            <w:r>
              <w:rPr>
                <w:rFonts w:hint="eastAsia" w:ascii="宋体" w:hAnsi="宋体" w:cs="宋体"/>
                <w:color w:val="auto"/>
                <w:sz w:val="18"/>
                <w:szCs w:val="18"/>
                <w:highlight w:val="none"/>
                <w:lang w:eastAsia="zh-CN"/>
              </w:rPr>
              <w:t>；</w:t>
            </w:r>
          </w:p>
          <w:p w14:paraId="4B9AB739">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）非化学计量缺陷</w:t>
            </w:r>
            <w:r>
              <w:rPr>
                <w:rFonts w:hint="eastAsia" w:ascii="宋体" w:hAnsi="宋体" w:cs="宋体"/>
                <w:color w:val="auto"/>
                <w:sz w:val="18"/>
                <w:szCs w:val="18"/>
                <w:highlight w:val="none"/>
                <w:lang w:eastAsia="zh-CN"/>
              </w:rPr>
              <w:t>。</w:t>
            </w:r>
          </w:p>
          <w:p w14:paraId="11E9732F">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模块四：非晶态结构与性质</w:t>
            </w:r>
          </w:p>
          <w:p w14:paraId="0E273BD0">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（1）溶体的结构</w:t>
            </w:r>
            <w:r>
              <w:rPr>
                <w:rFonts w:hint="eastAsia" w:ascii="宋体" w:hAnsi="宋体" w:cs="宋体"/>
                <w:color w:val="auto"/>
                <w:sz w:val="18"/>
                <w:szCs w:val="18"/>
                <w:highlight w:val="none"/>
                <w:lang w:eastAsia="zh-CN"/>
              </w:rPr>
              <w:t>；</w:t>
            </w:r>
          </w:p>
          <w:p w14:paraId="77E83D67">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（2）溶体的性质</w:t>
            </w:r>
            <w:r>
              <w:rPr>
                <w:rFonts w:hint="eastAsia" w:ascii="宋体" w:hAnsi="宋体" w:cs="宋体"/>
                <w:color w:val="auto"/>
                <w:sz w:val="18"/>
                <w:szCs w:val="18"/>
                <w:highlight w:val="none"/>
                <w:lang w:eastAsia="zh-CN"/>
              </w:rPr>
              <w:t>；</w:t>
            </w:r>
          </w:p>
          <w:p w14:paraId="048C86A2">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（3）玻璃的形成</w:t>
            </w:r>
            <w:r>
              <w:rPr>
                <w:rFonts w:hint="eastAsia" w:ascii="宋体" w:hAnsi="宋体" w:cs="宋体"/>
                <w:color w:val="auto"/>
                <w:sz w:val="18"/>
                <w:szCs w:val="18"/>
                <w:highlight w:val="none"/>
                <w:lang w:eastAsia="zh-CN"/>
              </w:rPr>
              <w:t>。</w:t>
            </w:r>
          </w:p>
          <w:p w14:paraId="2B854D09">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模块五：表面结构与性质</w:t>
            </w:r>
          </w:p>
          <w:p w14:paraId="18817035">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（1）固体的表面及结构</w:t>
            </w:r>
            <w:r>
              <w:rPr>
                <w:rFonts w:hint="eastAsia" w:ascii="宋体" w:hAnsi="宋体" w:cs="宋体"/>
                <w:color w:val="auto"/>
                <w:sz w:val="18"/>
                <w:szCs w:val="18"/>
                <w:highlight w:val="none"/>
                <w:lang w:eastAsia="zh-CN"/>
              </w:rPr>
              <w:t>；</w:t>
            </w:r>
          </w:p>
          <w:p w14:paraId="37642C09">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（2）固体的界面及结构</w:t>
            </w:r>
            <w:r>
              <w:rPr>
                <w:rFonts w:hint="eastAsia" w:ascii="宋体" w:hAnsi="宋体" w:cs="宋体"/>
                <w:color w:val="auto"/>
                <w:sz w:val="18"/>
                <w:szCs w:val="18"/>
                <w:highlight w:val="none"/>
                <w:lang w:eastAsia="zh-CN"/>
              </w:rPr>
              <w:t>；</w:t>
            </w:r>
          </w:p>
          <w:p w14:paraId="700DB549">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（3）润湿与粘附</w:t>
            </w:r>
            <w:r>
              <w:rPr>
                <w:rFonts w:hint="eastAsia" w:ascii="宋体" w:hAnsi="宋体" w:cs="宋体"/>
                <w:color w:val="auto"/>
                <w:sz w:val="18"/>
                <w:szCs w:val="18"/>
                <w:highlight w:val="none"/>
                <w:lang w:eastAsia="zh-CN"/>
              </w:rPr>
              <w:t>。</w:t>
            </w:r>
          </w:p>
          <w:p w14:paraId="30E5A3A2">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模块六：相平衡与相图</w:t>
            </w:r>
          </w:p>
          <w:p w14:paraId="7712DC25">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（1）相平衡及其研究方法</w:t>
            </w:r>
            <w:r>
              <w:rPr>
                <w:rFonts w:hint="eastAsia" w:ascii="宋体" w:hAnsi="宋体" w:cs="宋体"/>
                <w:color w:val="auto"/>
                <w:sz w:val="18"/>
                <w:szCs w:val="18"/>
                <w:highlight w:val="none"/>
                <w:lang w:eastAsia="zh-CN"/>
              </w:rPr>
              <w:t>；</w:t>
            </w:r>
          </w:p>
          <w:p w14:paraId="1977956B">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（2）单元系统相图</w:t>
            </w:r>
            <w:r>
              <w:rPr>
                <w:rFonts w:hint="eastAsia" w:ascii="宋体" w:hAnsi="宋体" w:cs="宋体"/>
                <w:color w:val="auto"/>
                <w:sz w:val="18"/>
                <w:szCs w:val="18"/>
                <w:highlight w:val="none"/>
                <w:lang w:eastAsia="zh-CN"/>
              </w:rPr>
              <w:t>；</w:t>
            </w:r>
          </w:p>
          <w:p w14:paraId="37F9A5C2">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（3）二元系统相图</w:t>
            </w:r>
            <w:r>
              <w:rPr>
                <w:rFonts w:hint="eastAsia" w:ascii="宋体" w:hAnsi="宋体" w:cs="宋体"/>
                <w:color w:val="auto"/>
                <w:sz w:val="18"/>
                <w:szCs w:val="18"/>
                <w:highlight w:val="none"/>
                <w:lang w:eastAsia="zh-CN"/>
              </w:rPr>
              <w:t>；</w:t>
            </w:r>
          </w:p>
          <w:p w14:paraId="2FBFBF6F">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（4）三元系统相图</w:t>
            </w:r>
            <w:r>
              <w:rPr>
                <w:rFonts w:hint="eastAsia" w:ascii="宋体" w:hAnsi="宋体" w:cs="宋体"/>
                <w:color w:val="auto"/>
                <w:sz w:val="18"/>
                <w:szCs w:val="18"/>
                <w:highlight w:val="none"/>
                <w:lang w:eastAsia="zh-CN"/>
              </w:rPr>
              <w:t>。</w:t>
            </w:r>
          </w:p>
          <w:p w14:paraId="3D51726B">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模块七：扩散</w:t>
            </w:r>
          </w:p>
          <w:p w14:paraId="4719D257">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（1）菲克定律</w:t>
            </w:r>
            <w:r>
              <w:rPr>
                <w:rFonts w:hint="eastAsia" w:ascii="宋体" w:hAnsi="宋体" w:cs="宋体"/>
                <w:color w:val="auto"/>
                <w:sz w:val="18"/>
                <w:szCs w:val="18"/>
                <w:highlight w:val="none"/>
                <w:lang w:eastAsia="zh-CN"/>
              </w:rPr>
              <w:t>；</w:t>
            </w:r>
          </w:p>
          <w:p w14:paraId="406C33A6">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（2）菲克定律的应用</w:t>
            </w:r>
            <w:r>
              <w:rPr>
                <w:rFonts w:hint="eastAsia" w:ascii="宋体" w:hAnsi="宋体" w:cs="宋体"/>
                <w:color w:val="auto"/>
                <w:sz w:val="18"/>
                <w:szCs w:val="18"/>
                <w:highlight w:val="none"/>
                <w:lang w:eastAsia="zh-CN"/>
              </w:rPr>
              <w:t>；</w:t>
            </w:r>
          </w:p>
          <w:p w14:paraId="6EC5DE08">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（3）固体扩散机构与扩散系数</w:t>
            </w:r>
            <w:r>
              <w:rPr>
                <w:rFonts w:hint="eastAsia" w:ascii="宋体" w:hAnsi="宋体" w:cs="宋体"/>
                <w:color w:val="auto"/>
                <w:sz w:val="18"/>
                <w:szCs w:val="18"/>
                <w:highlight w:val="none"/>
                <w:lang w:eastAsia="zh-CN"/>
              </w:rPr>
              <w:t>；</w:t>
            </w:r>
          </w:p>
          <w:p w14:paraId="63535118">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（4）多元系统中的扩散</w:t>
            </w:r>
            <w:r>
              <w:rPr>
                <w:rFonts w:hint="eastAsia" w:ascii="宋体" w:hAnsi="宋体" w:cs="宋体"/>
                <w:color w:val="auto"/>
                <w:sz w:val="18"/>
                <w:szCs w:val="18"/>
                <w:highlight w:val="none"/>
                <w:lang w:eastAsia="zh-CN"/>
              </w:rPr>
              <w:t>；</w:t>
            </w:r>
          </w:p>
          <w:p w14:paraId="1CB5FEC5">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（5）影响扩散系数的因素</w:t>
            </w:r>
            <w:r>
              <w:rPr>
                <w:rFonts w:hint="eastAsia" w:ascii="宋体" w:hAnsi="宋体" w:cs="宋体"/>
                <w:color w:val="auto"/>
                <w:sz w:val="18"/>
                <w:szCs w:val="18"/>
                <w:highlight w:val="none"/>
                <w:lang w:eastAsia="zh-CN"/>
              </w:rPr>
              <w:t>。</w:t>
            </w:r>
          </w:p>
          <w:p w14:paraId="7E7E7530">
            <w:pPr>
              <w:spacing w:line="400" w:lineRule="exact"/>
              <w:rPr>
                <w:rFonts w:hint="eastAsia" w:ascii="宋体" w:hAnsi="宋体" w:eastAsia="宋体" w:cs="宋体"/>
                <w:bCs/>
                <w:kern w:val="2"/>
                <w:sz w:val="18"/>
                <w:szCs w:val="18"/>
                <w:lang w:val="en-US" w:eastAsia="zh-CN" w:bidi="ar-SA"/>
              </w:rPr>
            </w:pPr>
          </w:p>
        </w:tc>
        <w:tc>
          <w:tcPr>
            <w:tcW w:w="2712" w:type="dxa"/>
            <w:shd w:val="clear" w:color="auto" w:fill="auto"/>
            <w:noWrap w:val="0"/>
            <w:vAlign w:val="top"/>
          </w:tcPr>
          <w:p w14:paraId="52E342E9">
            <w:pPr>
              <w:pStyle w:val="6"/>
              <w:keepNext w:val="0"/>
              <w:keepLines w:val="0"/>
              <w:pageBreakBefore w:val="0"/>
              <w:widowControl w:val="0"/>
              <w:kinsoku/>
              <w:wordWrap/>
              <w:overflowPunct/>
              <w:topLinePunct w:val="0"/>
              <w:autoSpaceDE/>
              <w:autoSpaceDN/>
              <w:bidi w:val="0"/>
              <w:adjustRightInd w:val="0"/>
              <w:snapToGrid w:val="0"/>
              <w:spacing w:beforeLines="0" w:afterLines="0" w:line="400" w:lineRule="exac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w:t>
            </w:r>
          </w:p>
          <w:p w14:paraId="6E4215E0">
            <w:pPr>
              <w:pStyle w:val="6"/>
              <w:keepNext w:val="0"/>
              <w:keepLines w:val="0"/>
              <w:pageBreakBefore w:val="0"/>
              <w:widowControl w:val="0"/>
              <w:kinsoku/>
              <w:wordWrap/>
              <w:overflowPunct/>
              <w:topLinePunct w:val="0"/>
              <w:autoSpaceDE/>
              <w:autoSpaceDN/>
              <w:bidi w:val="0"/>
              <w:adjustRightInd w:val="0"/>
              <w:snapToGrid w:val="0"/>
              <w:spacing w:beforeLines="0" w:afterLines="0" w:line="400" w:lineRule="exac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按照专业注重个性化指导，注重教学时效性、针对性。合理选用教学素材与多维立体化资源，采取“教学做一体”的教学模式。</w:t>
            </w:r>
          </w:p>
          <w:p w14:paraId="724EC656">
            <w:pPr>
              <w:pStyle w:val="6"/>
              <w:keepNext w:val="0"/>
              <w:keepLines w:val="0"/>
              <w:pageBreakBefore w:val="0"/>
              <w:widowControl w:val="0"/>
              <w:kinsoku/>
              <w:wordWrap/>
              <w:overflowPunct/>
              <w:topLinePunct w:val="0"/>
              <w:autoSpaceDE/>
              <w:autoSpaceDN/>
              <w:bidi w:val="0"/>
              <w:adjustRightInd w:val="0"/>
              <w:snapToGrid w:val="0"/>
              <w:spacing w:beforeLines="0" w:afterLines="0" w:line="400" w:lineRule="exac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2.教学条件：</w:t>
            </w:r>
          </w:p>
          <w:p w14:paraId="19EC1C54">
            <w:pPr>
              <w:pStyle w:val="6"/>
              <w:keepNext w:val="0"/>
              <w:keepLines w:val="0"/>
              <w:pageBreakBefore w:val="0"/>
              <w:widowControl w:val="0"/>
              <w:kinsoku/>
              <w:wordWrap/>
              <w:overflowPunct/>
              <w:topLinePunct w:val="0"/>
              <w:autoSpaceDE/>
              <w:autoSpaceDN/>
              <w:bidi w:val="0"/>
              <w:adjustRightInd w:val="0"/>
              <w:snapToGrid w:val="0"/>
              <w:spacing w:beforeLines="0" w:afterLines="0" w:line="400" w:lineRule="exac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多媒体教室和实验室。</w:t>
            </w:r>
          </w:p>
          <w:p w14:paraId="31611611">
            <w:pPr>
              <w:pStyle w:val="6"/>
              <w:keepNext w:val="0"/>
              <w:keepLines w:val="0"/>
              <w:pageBreakBefore w:val="0"/>
              <w:widowControl w:val="0"/>
              <w:kinsoku/>
              <w:wordWrap/>
              <w:overflowPunct/>
              <w:topLinePunct w:val="0"/>
              <w:autoSpaceDE/>
              <w:autoSpaceDN/>
              <w:bidi w:val="0"/>
              <w:adjustRightInd w:val="0"/>
              <w:snapToGrid w:val="0"/>
              <w:spacing w:beforeLines="0" w:afterLines="0" w:line="400" w:lineRule="exac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3.教学方法：</w:t>
            </w:r>
          </w:p>
          <w:p w14:paraId="21C740F0">
            <w:pPr>
              <w:pStyle w:val="6"/>
              <w:keepNext w:val="0"/>
              <w:keepLines w:val="0"/>
              <w:pageBreakBefore w:val="0"/>
              <w:widowControl w:val="0"/>
              <w:kinsoku/>
              <w:wordWrap/>
              <w:overflowPunct/>
              <w:topLinePunct w:val="0"/>
              <w:autoSpaceDE/>
              <w:autoSpaceDN/>
              <w:bidi w:val="0"/>
              <w:adjustRightInd w:val="0"/>
              <w:snapToGrid w:val="0"/>
              <w:spacing w:beforeLines="0" w:afterLines="0" w:line="400" w:lineRule="exac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运用模块化教学、启发式教学、讨论式教学等多种教学方法进行。</w:t>
            </w:r>
          </w:p>
          <w:p w14:paraId="7FB82FF2">
            <w:pPr>
              <w:pStyle w:val="6"/>
              <w:keepNext w:val="0"/>
              <w:keepLines w:val="0"/>
              <w:pageBreakBefore w:val="0"/>
              <w:widowControl w:val="0"/>
              <w:kinsoku/>
              <w:wordWrap/>
              <w:overflowPunct/>
              <w:topLinePunct w:val="0"/>
              <w:autoSpaceDE/>
              <w:autoSpaceDN/>
              <w:bidi w:val="0"/>
              <w:adjustRightInd w:val="0"/>
              <w:snapToGrid w:val="0"/>
              <w:spacing w:beforeLines="0" w:afterLines="0" w:line="400" w:lineRule="exac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4.教师要求：</w:t>
            </w:r>
          </w:p>
          <w:p w14:paraId="1A884164">
            <w:pPr>
              <w:pStyle w:val="6"/>
              <w:keepNext w:val="0"/>
              <w:keepLines w:val="0"/>
              <w:pageBreakBefore w:val="0"/>
              <w:widowControl w:val="0"/>
              <w:kinsoku/>
              <w:wordWrap/>
              <w:overflowPunct/>
              <w:topLinePunct w:val="0"/>
              <w:autoSpaceDE/>
              <w:autoSpaceDN/>
              <w:bidi w:val="0"/>
              <w:adjustRightInd w:val="0"/>
              <w:snapToGrid w:val="0"/>
              <w:spacing w:beforeLines="0" w:afterLines="0" w:line="400" w:lineRule="exac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任课教师要关注行业发展前沿，及时把最新的技术、技能，融入教学内容。</w:t>
            </w:r>
          </w:p>
          <w:p w14:paraId="034DF2C2">
            <w:pPr>
              <w:pStyle w:val="6"/>
              <w:keepNext w:val="0"/>
              <w:keepLines w:val="0"/>
              <w:pageBreakBefore w:val="0"/>
              <w:widowControl w:val="0"/>
              <w:kinsoku/>
              <w:wordWrap/>
              <w:overflowPunct/>
              <w:topLinePunct w:val="0"/>
              <w:autoSpaceDE/>
              <w:autoSpaceDN/>
              <w:bidi w:val="0"/>
              <w:adjustRightInd w:val="0"/>
              <w:snapToGrid w:val="0"/>
              <w:spacing w:beforeLines="0" w:afterLines="0" w:line="400" w:lineRule="exact"/>
              <w:textAlignment w:val="auto"/>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5.评价建议：</w:t>
            </w:r>
          </w:p>
          <w:p w14:paraId="13F0DB08">
            <w:pPr>
              <w:keepNext w:val="0"/>
              <w:keepLines w:val="0"/>
              <w:pageBreakBefore w:val="0"/>
              <w:widowControl w:val="0"/>
              <w:kinsoku/>
              <w:wordWrap/>
              <w:overflowPunct/>
              <w:topLinePunct w:val="0"/>
              <w:autoSpaceDE/>
              <w:autoSpaceDN/>
              <w:bidi w:val="0"/>
              <w:spacing w:line="400" w:lineRule="exact"/>
              <w:textAlignment w:val="auto"/>
              <w:rPr>
                <w:rFonts w:hint="eastAsia" w:ascii="宋体" w:hAnsi="宋体" w:eastAsia="宋体" w:cs="宋体"/>
                <w:bCs/>
                <w:kern w:val="2"/>
                <w:sz w:val="18"/>
                <w:szCs w:val="18"/>
                <w:lang w:val="en-US" w:eastAsia="zh-CN" w:bidi="ar-SA"/>
              </w:rPr>
            </w:pPr>
            <w:r>
              <w:rPr>
                <w:rFonts w:hint="eastAsia" w:ascii="宋体" w:hAnsi="宋体" w:eastAsia="宋体" w:cs="宋体"/>
                <w:b w:val="0"/>
                <w:bCs/>
                <w:sz w:val="18"/>
                <w:szCs w:val="18"/>
              </w:rPr>
              <w:t>采取学习过程考核评定加期末考核评价相结合。</w:t>
            </w:r>
          </w:p>
        </w:tc>
      </w:tr>
      <w:tr w14:paraId="6D474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55EDFE19">
            <w:pPr>
              <w:keepNext w:val="0"/>
              <w:keepLines w:val="0"/>
              <w:widowControl/>
              <w:suppressLineNumbers w:val="0"/>
              <w:jc w:val="center"/>
              <w:rPr>
                <w:rFonts w:hint="eastAsia" w:ascii="宋体" w:hAnsi="宋体" w:eastAsia="宋体" w:cs="宋体"/>
                <w:b w:val="0"/>
                <w:bCs/>
                <w:sz w:val="18"/>
                <w:szCs w:val="18"/>
                <w:lang w:val="en-US" w:eastAsia="zh-CN"/>
              </w:rPr>
            </w:pPr>
            <w:r>
              <w:rPr>
                <w:rFonts w:hint="eastAsia" w:ascii="宋体" w:hAnsi="宋体" w:cs="宋体"/>
                <w:b/>
                <w:bCs/>
                <w:color w:val="000000"/>
                <w:kern w:val="0"/>
                <w:sz w:val="18"/>
                <w:szCs w:val="18"/>
                <w:lang w:val="en-US" w:eastAsia="zh-CN" w:bidi="ar"/>
              </w:rPr>
              <w:t>机械</w:t>
            </w:r>
            <w:r>
              <w:rPr>
                <w:rFonts w:hint="eastAsia" w:ascii="宋体" w:hAnsi="宋体" w:eastAsia="宋体" w:cs="宋体"/>
                <w:b/>
                <w:bCs/>
                <w:color w:val="000000"/>
                <w:kern w:val="0"/>
                <w:sz w:val="18"/>
                <w:szCs w:val="18"/>
                <w:lang w:val="en-US" w:eastAsia="zh-CN" w:bidi="ar"/>
              </w:rPr>
              <w:t>制图</w:t>
            </w:r>
          </w:p>
        </w:tc>
        <w:tc>
          <w:tcPr>
            <w:tcW w:w="2825" w:type="dxa"/>
            <w:shd w:val="clear" w:color="auto" w:fill="auto"/>
            <w:noWrap w:val="0"/>
            <w:vAlign w:val="top"/>
          </w:tcPr>
          <w:p w14:paraId="0B64302F">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素质目标：</w:t>
            </w:r>
          </w:p>
          <w:p w14:paraId="4210A1F3">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（1）具备良好的工程伦理和职业道德，具有团队合作精神和责任意识</w:t>
            </w:r>
            <w:r>
              <w:rPr>
                <w:rFonts w:hint="eastAsia" w:ascii="宋体" w:hAnsi="宋体" w:cs="宋体"/>
                <w:b w:val="0"/>
                <w:bCs/>
                <w:color w:val="auto"/>
                <w:sz w:val="18"/>
                <w:szCs w:val="18"/>
                <w:highlight w:val="none"/>
                <w:lang w:eastAsia="zh-CN"/>
              </w:rPr>
              <w:t>；</w:t>
            </w:r>
          </w:p>
          <w:p w14:paraId="77314D38">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（2）具备良好的沟通能力和表达能力，能够与他人有效地交流和合作</w:t>
            </w:r>
            <w:r>
              <w:rPr>
                <w:rFonts w:hint="eastAsia" w:ascii="宋体" w:hAnsi="宋体" w:cs="宋体"/>
                <w:b w:val="0"/>
                <w:bCs/>
                <w:color w:val="auto"/>
                <w:sz w:val="18"/>
                <w:szCs w:val="18"/>
                <w:highlight w:val="none"/>
                <w:lang w:eastAsia="zh-CN"/>
              </w:rPr>
              <w:t>；</w:t>
            </w:r>
          </w:p>
          <w:p w14:paraId="72505E66">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（3）具备扎实的数理基础和工程知识，能够不断学习和提升自我</w:t>
            </w:r>
            <w:r>
              <w:rPr>
                <w:rFonts w:hint="eastAsia" w:ascii="宋体" w:hAnsi="宋体" w:cs="宋体"/>
                <w:b w:val="0"/>
                <w:bCs/>
                <w:color w:val="auto"/>
                <w:sz w:val="18"/>
                <w:szCs w:val="18"/>
                <w:highlight w:val="none"/>
                <w:lang w:eastAsia="zh-CN"/>
              </w:rPr>
              <w:t>；</w:t>
            </w:r>
          </w:p>
          <w:p w14:paraId="515B3FDF">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（4）具备创新意识和解决问题的能力，能够独立思考和分析。</w:t>
            </w:r>
          </w:p>
          <w:p w14:paraId="3FFD1425">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知识目标：</w:t>
            </w:r>
          </w:p>
          <w:p w14:paraId="347CF022">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（1）掌握机械制图的基本知识，包括图形符号、投影方法、尺寸标注等</w:t>
            </w:r>
            <w:r>
              <w:rPr>
                <w:rFonts w:hint="eastAsia" w:ascii="宋体" w:hAnsi="宋体" w:cs="宋体"/>
                <w:b w:val="0"/>
                <w:bCs/>
                <w:color w:val="auto"/>
                <w:sz w:val="18"/>
                <w:szCs w:val="18"/>
                <w:highlight w:val="none"/>
                <w:lang w:eastAsia="zh-CN"/>
              </w:rPr>
              <w:t>；</w:t>
            </w:r>
          </w:p>
          <w:p w14:paraId="177FC786">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（2）熟悉CAD软件的操作方法，能够进行二维和三维机械制图设计</w:t>
            </w:r>
            <w:r>
              <w:rPr>
                <w:rFonts w:hint="eastAsia" w:ascii="宋体" w:hAnsi="宋体" w:cs="宋体"/>
                <w:b w:val="0"/>
                <w:bCs/>
                <w:color w:val="auto"/>
                <w:sz w:val="18"/>
                <w:szCs w:val="18"/>
                <w:highlight w:val="none"/>
                <w:lang w:eastAsia="zh-CN"/>
              </w:rPr>
              <w:t>；</w:t>
            </w:r>
          </w:p>
          <w:p w14:paraId="19398F09">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（3）理解工程材料的性能和选用原则，能够根据设计要求选择合适的材料</w:t>
            </w:r>
            <w:r>
              <w:rPr>
                <w:rFonts w:hint="eastAsia" w:ascii="宋体" w:hAnsi="宋体" w:cs="宋体"/>
                <w:b w:val="0"/>
                <w:bCs/>
                <w:color w:val="auto"/>
                <w:sz w:val="18"/>
                <w:szCs w:val="18"/>
                <w:highlight w:val="none"/>
                <w:lang w:eastAsia="zh-CN"/>
              </w:rPr>
              <w:t>；</w:t>
            </w:r>
          </w:p>
          <w:p w14:paraId="00FA523C">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（4）掌握常见的机械零部件的结构和功能，了解机械系统的工作原理。</w:t>
            </w:r>
          </w:p>
          <w:p w14:paraId="164C85C9">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能力目标：</w:t>
            </w:r>
          </w:p>
          <w:p w14:paraId="685CD352">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（1）能够根据产品设计要求和工程标准绘制精确的机械制图，包括零件图和装配图</w:t>
            </w:r>
            <w:r>
              <w:rPr>
                <w:rFonts w:hint="eastAsia" w:ascii="宋体" w:hAnsi="宋体" w:cs="宋体"/>
                <w:b w:val="0"/>
                <w:bCs/>
                <w:color w:val="auto"/>
                <w:sz w:val="18"/>
                <w:szCs w:val="18"/>
                <w:highlight w:val="none"/>
                <w:lang w:eastAsia="zh-CN"/>
              </w:rPr>
              <w:t>；</w:t>
            </w:r>
          </w:p>
          <w:p w14:paraId="744CACA9">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rPr>
              <w:t>（2）能够运用CAD软件进行机械设计和仿真，实现设计方案的可视化和优化</w:t>
            </w:r>
            <w:r>
              <w:rPr>
                <w:rFonts w:hint="eastAsia" w:ascii="宋体" w:hAnsi="宋体" w:cs="宋体"/>
                <w:b w:val="0"/>
                <w:bCs/>
                <w:color w:val="auto"/>
                <w:sz w:val="18"/>
                <w:szCs w:val="18"/>
                <w:highlight w:val="none"/>
                <w:lang w:eastAsia="zh-CN"/>
              </w:rPr>
              <w:t>；</w:t>
            </w:r>
          </w:p>
          <w:p w14:paraId="3B1FFD17">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rPr>
              <w:t>（3）能够与工程师和制造人员进行有效的沟通和协作，确保设计方案的顺利实施。</w:t>
            </w:r>
          </w:p>
        </w:tc>
        <w:tc>
          <w:tcPr>
            <w:tcW w:w="2925" w:type="dxa"/>
            <w:shd w:val="clear" w:color="auto" w:fill="auto"/>
            <w:noWrap w:val="0"/>
            <w:vAlign w:val="top"/>
          </w:tcPr>
          <w:p w14:paraId="2129F4CA">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模块一：基础知识与技能</w:t>
            </w:r>
          </w:p>
          <w:p w14:paraId="48891002">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（1）机械制图基本概念：机械制图的定义、分类、标准等基本概念</w:t>
            </w:r>
            <w:r>
              <w:rPr>
                <w:rFonts w:hint="eastAsia" w:ascii="宋体" w:hAnsi="宋体" w:cs="宋体"/>
                <w:color w:val="auto"/>
                <w:sz w:val="18"/>
                <w:szCs w:val="18"/>
                <w:highlight w:val="none"/>
                <w:lang w:eastAsia="zh-CN"/>
              </w:rPr>
              <w:t>；</w:t>
            </w:r>
          </w:p>
          <w:p w14:paraId="60970D15">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（2）图形符号与投影方法：机械制图中常用的图形符号和投影方法，包括主视图、剖视图等</w:t>
            </w:r>
            <w:r>
              <w:rPr>
                <w:rFonts w:hint="eastAsia" w:ascii="宋体" w:hAnsi="宋体" w:cs="宋体"/>
                <w:color w:val="auto"/>
                <w:sz w:val="18"/>
                <w:szCs w:val="18"/>
                <w:highlight w:val="none"/>
                <w:lang w:eastAsia="zh-CN"/>
              </w:rPr>
              <w:t>；</w:t>
            </w:r>
          </w:p>
          <w:p w14:paraId="685C238C">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（3）尺寸标注与公差：尺寸标注的方法和规范，公差的概念和应用</w:t>
            </w:r>
            <w:r>
              <w:rPr>
                <w:rFonts w:hint="eastAsia" w:ascii="宋体" w:hAnsi="宋体" w:cs="宋体"/>
                <w:color w:val="auto"/>
                <w:sz w:val="18"/>
                <w:szCs w:val="18"/>
                <w:highlight w:val="none"/>
                <w:lang w:eastAsia="zh-CN"/>
              </w:rPr>
              <w:t>；</w:t>
            </w:r>
          </w:p>
          <w:p w14:paraId="76F3AD5F">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（4）制图工具与软件：机械制图所需的绘图工具和CAD软件的基本操作方法。</w:t>
            </w:r>
          </w:p>
          <w:p w14:paraId="10B23480">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模块二：零件图制作与分析</w:t>
            </w:r>
          </w:p>
          <w:p w14:paraId="67954B36">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（1）零件图基本要素：零件图的组成要素，包括视图、尺寸标注、注释等</w:t>
            </w:r>
            <w:r>
              <w:rPr>
                <w:rFonts w:hint="eastAsia" w:ascii="宋体" w:hAnsi="宋体" w:cs="宋体"/>
                <w:color w:val="auto"/>
                <w:sz w:val="18"/>
                <w:szCs w:val="18"/>
                <w:highlight w:val="none"/>
                <w:lang w:eastAsia="zh-CN"/>
              </w:rPr>
              <w:t>；</w:t>
            </w:r>
          </w:p>
          <w:p w14:paraId="68831070">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（2）零件图绘制规范：零件图的绘制规范，包括比例尺、视图比例、图幅等</w:t>
            </w:r>
            <w:r>
              <w:rPr>
                <w:rFonts w:hint="eastAsia" w:ascii="宋体" w:hAnsi="宋体" w:cs="宋体"/>
                <w:color w:val="auto"/>
                <w:sz w:val="18"/>
                <w:szCs w:val="18"/>
                <w:highlight w:val="none"/>
                <w:lang w:eastAsia="zh-CN"/>
              </w:rPr>
              <w:t>；</w:t>
            </w:r>
          </w:p>
          <w:p w14:paraId="56A66C5B">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（3）零件图分析与评价：分析和评价零件图的合理性和准确性，提出改进建议。</w:t>
            </w:r>
          </w:p>
          <w:p w14:paraId="361FCDD7">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模块三：装配图设计与分析</w:t>
            </w:r>
          </w:p>
          <w:p w14:paraId="2E8DA251">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（1）装配图基本概念：装配图的定义和作用，装配图的组成要素</w:t>
            </w:r>
            <w:r>
              <w:rPr>
                <w:rFonts w:hint="eastAsia" w:ascii="宋体" w:hAnsi="宋体" w:cs="宋体"/>
                <w:color w:val="auto"/>
                <w:sz w:val="18"/>
                <w:szCs w:val="18"/>
                <w:highlight w:val="none"/>
                <w:lang w:eastAsia="zh-CN"/>
              </w:rPr>
              <w:t>；</w:t>
            </w:r>
          </w:p>
          <w:p w14:paraId="34AA353A">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（2）装配图绘制方法：装配图的绘制方法，包括装配顺序、配合尺寸、公差要求等</w:t>
            </w:r>
            <w:r>
              <w:rPr>
                <w:rFonts w:hint="eastAsia" w:ascii="宋体" w:hAnsi="宋体" w:cs="宋体"/>
                <w:color w:val="auto"/>
                <w:sz w:val="18"/>
                <w:szCs w:val="18"/>
                <w:highlight w:val="none"/>
                <w:lang w:eastAsia="zh-CN"/>
              </w:rPr>
              <w:t>；</w:t>
            </w:r>
          </w:p>
          <w:p w14:paraId="29C280BE">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（3）装配图分析与评价：分析和评价装配图的合理性和可行性，提出改进建议。</w:t>
            </w:r>
          </w:p>
          <w:p w14:paraId="4EBF43E2">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模块四：工程材料与选用原则</w:t>
            </w:r>
          </w:p>
          <w:p w14:paraId="094221DC">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（1）工程材料概述：常见的工程材料，包括金属材料、非金属材料</w:t>
            </w:r>
            <w:r>
              <w:rPr>
                <w:rFonts w:hint="eastAsia" w:ascii="宋体" w:hAnsi="宋体" w:cs="宋体"/>
                <w:color w:val="auto"/>
                <w:sz w:val="18"/>
                <w:szCs w:val="18"/>
                <w:highlight w:val="none"/>
                <w:lang w:eastAsia="zh-CN"/>
              </w:rPr>
              <w:t>；</w:t>
            </w:r>
          </w:p>
          <w:p w14:paraId="5802DA1B">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（2）材料性能与特点：不同材料的性能和特点，了解材料的机械性能、耐磨性等</w:t>
            </w:r>
            <w:r>
              <w:rPr>
                <w:rFonts w:hint="eastAsia" w:ascii="宋体" w:hAnsi="宋体" w:cs="宋体"/>
                <w:color w:val="auto"/>
                <w:sz w:val="18"/>
                <w:szCs w:val="18"/>
                <w:highlight w:val="none"/>
                <w:lang w:eastAsia="zh-CN"/>
              </w:rPr>
              <w:t>；</w:t>
            </w:r>
          </w:p>
          <w:p w14:paraId="3BA20F83">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（3）材料选用原则：根据设计要求选择合适材料的原则，考虑成本、强度、耐用性等因素。</w:t>
            </w:r>
          </w:p>
        </w:tc>
        <w:tc>
          <w:tcPr>
            <w:tcW w:w="2712" w:type="dxa"/>
            <w:shd w:val="clear" w:color="auto" w:fill="auto"/>
            <w:noWrap w:val="0"/>
            <w:vAlign w:val="top"/>
          </w:tcPr>
          <w:p w14:paraId="0C7863DC">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1.教学模式：</w:t>
            </w:r>
          </w:p>
          <w:p w14:paraId="2CFFBD65">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按照专业注重个性化指导，注重教学时效性、针对性。合理选用教学素材与多维立体化资源，采取“教学做一体”的教学模式。</w:t>
            </w:r>
          </w:p>
          <w:p w14:paraId="328B9095">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2.教学条件：</w:t>
            </w:r>
          </w:p>
          <w:p w14:paraId="23B6D906">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多媒体教室和实验室。</w:t>
            </w:r>
          </w:p>
          <w:p w14:paraId="4182119D">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3.教学方法：</w:t>
            </w:r>
          </w:p>
          <w:p w14:paraId="430D7FD3">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运用模块化教学、启发式教学、讨论式教学等多种教学方法进行。</w:t>
            </w:r>
          </w:p>
          <w:p w14:paraId="7621F831">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4.教师要求：</w:t>
            </w:r>
          </w:p>
          <w:p w14:paraId="719533CB">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任课教师要关注行业发展前沿，及时把最新的技术、技能，融入教学内容。</w:t>
            </w:r>
          </w:p>
          <w:p w14:paraId="7226E50B">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5.评价建议：</w:t>
            </w:r>
          </w:p>
          <w:p w14:paraId="194451D5">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采取学习过程考核评定加期末考核评价相结合。</w:t>
            </w:r>
          </w:p>
        </w:tc>
      </w:tr>
      <w:tr w14:paraId="5BE69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shd w:val="clear" w:color="auto" w:fill="auto"/>
            <w:noWrap w:val="0"/>
            <w:vAlign w:val="center"/>
          </w:tcPr>
          <w:p w14:paraId="4C9EFD5A">
            <w:pPr>
              <w:keepNext w:val="0"/>
              <w:keepLines w:val="0"/>
              <w:widowControl/>
              <w:suppressLineNumbers w:val="0"/>
              <w:jc w:val="center"/>
              <w:rPr>
                <w:rFonts w:hint="eastAsia" w:ascii="宋体" w:hAnsi="宋体" w:eastAsia="宋体" w:cs="宋体"/>
                <w:b/>
                <w:bCs/>
                <w:kern w:val="2"/>
                <w:sz w:val="18"/>
                <w:szCs w:val="18"/>
                <w:lang w:val="en-US" w:eastAsia="zh-CN" w:bidi="ar-SA"/>
              </w:rPr>
            </w:pPr>
            <w:r>
              <w:rPr>
                <w:rFonts w:hint="eastAsia" w:ascii="宋体" w:hAnsi="宋体" w:eastAsia="宋体" w:cs="宋体"/>
                <w:b/>
                <w:bCs/>
                <w:color w:val="000000"/>
                <w:kern w:val="0"/>
                <w:sz w:val="18"/>
                <w:szCs w:val="18"/>
                <w:lang w:val="en-US" w:eastAsia="zh-CN" w:bidi="ar"/>
              </w:rPr>
              <w:t>电工电子技术</w:t>
            </w:r>
          </w:p>
        </w:tc>
        <w:tc>
          <w:tcPr>
            <w:tcW w:w="2825" w:type="dxa"/>
            <w:shd w:val="clear" w:color="auto" w:fill="auto"/>
            <w:noWrap w:val="0"/>
            <w:vAlign w:val="top"/>
          </w:tcPr>
          <w:p w14:paraId="34D09EE7">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bCs w:val="0"/>
                <w:color w:val="auto"/>
                <w:sz w:val="18"/>
                <w:szCs w:val="18"/>
                <w:highlight w:val="none"/>
                <w:lang w:eastAsia="zh-CN"/>
              </w:rPr>
            </w:pPr>
            <w:r>
              <w:rPr>
                <w:rFonts w:hint="eastAsia" w:ascii="宋体" w:hAnsi="宋体" w:eastAsia="宋体" w:cs="宋体"/>
                <w:b/>
                <w:bCs w:val="0"/>
                <w:color w:val="auto"/>
                <w:sz w:val="18"/>
                <w:szCs w:val="18"/>
                <w:highlight w:val="none"/>
              </w:rPr>
              <w:t>素质目标</w:t>
            </w:r>
            <w:r>
              <w:rPr>
                <w:rFonts w:hint="eastAsia" w:ascii="宋体" w:hAnsi="宋体" w:eastAsia="宋体" w:cs="宋体"/>
                <w:b/>
                <w:bCs w:val="0"/>
                <w:color w:val="auto"/>
                <w:sz w:val="18"/>
                <w:szCs w:val="18"/>
                <w:highlight w:val="none"/>
                <w:lang w:eastAsia="zh-CN"/>
              </w:rPr>
              <w:t>：</w:t>
            </w:r>
          </w:p>
          <w:p w14:paraId="761BD118">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1</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促进学生运用科学方法分析和解决实际电子技术问题的能力</w:t>
            </w:r>
            <w:r>
              <w:rPr>
                <w:rFonts w:hint="eastAsia" w:ascii="宋体" w:hAnsi="宋体" w:cs="宋体"/>
                <w:b w:val="0"/>
                <w:bCs/>
                <w:color w:val="auto"/>
                <w:sz w:val="18"/>
                <w:szCs w:val="18"/>
                <w:highlight w:val="none"/>
                <w:lang w:eastAsia="zh-CN"/>
              </w:rPr>
              <w:t>；</w:t>
            </w:r>
          </w:p>
          <w:p w14:paraId="3BFC2058">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2</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通过实验和</w:t>
            </w:r>
            <w:r>
              <w:rPr>
                <w:rFonts w:hint="eastAsia" w:ascii="宋体" w:hAnsi="宋体" w:cs="宋体"/>
                <w:b w:val="0"/>
                <w:bCs/>
                <w:color w:val="auto"/>
                <w:sz w:val="18"/>
                <w:szCs w:val="18"/>
                <w:highlight w:val="none"/>
                <w:lang w:eastAsia="zh-CN"/>
              </w:rPr>
              <w:t>模块</w:t>
            </w:r>
            <w:r>
              <w:rPr>
                <w:rFonts w:hint="eastAsia" w:ascii="宋体" w:hAnsi="宋体" w:eastAsia="宋体" w:cs="宋体"/>
                <w:b w:val="0"/>
                <w:bCs/>
                <w:color w:val="auto"/>
                <w:sz w:val="18"/>
                <w:szCs w:val="18"/>
                <w:highlight w:val="none"/>
              </w:rPr>
              <w:t>，培养学生的团队协作精神和沟通能力</w:t>
            </w:r>
            <w:r>
              <w:rPr>
                <w:rFonts w:hint="eastAsia" w:ascii="宋体" w:hAnsi="宋体" w:cs="宋体"/>
                <w:b w:val="0"/>
                <w:bCs/>
                <w:color w:val="auto"/>
                <w:sz w:val="18"/>
                <w:szCs w:val="18"/>
                <w:highlight w:val="none"/>
                <w:lang w:eastAsia="zh-CN"/>
              </w:rPr>
              <w:t>；</w:t>
            </w:r>
          </w:p>
          <w:p w14:paraId="265C3A8F">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鼓励学生自主探索并学习最新电子技术发展，培养终身学习的意识。</w:t>
            </w:r>
          </w:p>
          <w:p w14:paraId="00D35500">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bCs w:val="0"/>
                <w:color w:val="auto"/>
                <w:sz w:val="18"/>
                <w:szCs w:val="18"/>
                <w:highlight w:val="none"/>
                <w:lang w:eastAsia="zh-CN"/>
              </w:rPr>
            </w:pPr>
            <w:r>
              <w:rPr>
                <w:rFonts w:hint="eastAsia" w:ascii="宋体" w:hAnsi="宋体" w:eastAsia="宋体" w:cs="宋体"/>
                <w:b/>
                <w:bCs w:val="0"/>
                <w:color w:val="auto"/>
                <w:sz w:val="18"/>
                <w:szCs w:val="18"/>
                <w:highlight w:val="none"/>
              </w:rPr>
              <w:t>知识目标</w:t>
            </w:r>
            <w:r>
              <w:rPr>
                <w:rFonts w:hint="eastAsia" w:ascii="宋体" w:hAnsi="宋体" w:eastAsia="宋体" w:cs="宋体"/>
                <w:b/>
                <w:bCs w:val="0"/>
                <w:color w:val="auto"/>
                <w:sz w:val="18"/>
                <w:szCs w:val="18"/>
                <w:highlight w:val="none"/>
                <w:lang w:eastAsia="zh-CN"/>
              </w:rPr>
              <w:t>：</w:t>
            </w:r>
          </w:p>
          <w:p w14:paraId="4BA3AA76">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1</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认识并理解电阻、电容、二极管、晶体管等常用电子元件的特性和应用</w:t>
            </w:r>
            <w:r>
              <w:rPr>
                <w:rFonts w:hint="eastAsia" w:ascii="宋体" w:hAnsi="宋体" w:cs="宋体"/>
                <w:b w:val="0"/>
                <w:bCs/>
                <w:color w:val="auto"/>
                <w:sz w:val="18"/>
                <w:szCs w:val="18"/>
                <w:highlight w:val="none"/>
                <w:lang w:eastAsia="zh-CN"/>
              </w:rPr>
              <w:t>；</w:t>
            </w:r>
          </w:p>
          <w:p w14:paraId="4F319B6E">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2</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了解模拟电子和数字电子电路应用</w:t>
            </w:r>
            <w:r>
              <w:rPr>
                <w:rFonts w:hint="eastAsia" w:ascii="宋体" w:hAnsi="宋体" w:cs="宋体"/>
                <w:b w:val="0"/>
                <w:bCs/>
                <w:color w:val="auto"/>
                <w:sz w:val="18"/>
                <w:szCs w:val="18"/>
                <w:highlight w:val="none"/>
                <w:lang w:val="en-US" w:eastAsia="zh-CN"/>
              </w:rPr>
              <w:t>；</w:t>
            </w:r>
          </w:p>
          <w:p w14:paraId="3B8AB94E">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了解连续时间和离散时间信号的基本特性及其在电子系统中的应用。</w:t>
            </w:r>
          </w:p>
          <w:p w14:paraId="20146D38">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bCs w:val="0"/>
                <w:color w:val="auto"/>
                <w:sz w:val="18"/>
                <w:szCs w:val="18"/>
                <w:highlight w:val="none"/>
                <w:lang w:eastAsia="zh-CN"/>
              </w:rPr>
            </w:pPr>
            <w:r>
              <w:rPr>
                <w:rFonts w:hint="eastAsia" w:ascii="宋体" w:hAnsi="宋体" w:eastAsia="宋体" w:cs="宋体"/>
                <w:b/>
                <w:bCs w:val="0"/>
                <w:color w:val="auto"/>
                <w:sz w:val="18"/>
                <w:szCs w:val="18"/>
                <w:highlight w:val="none"/>
              </w:rPr>
              <w:t>能力目标</w:t>
            </w:r>
            <w:r>
              <w:rPr>
                <w:rFonts w:hint="eastAsia" w:ascii="宋体" w:hAnsi="宋体" w:eastAsia="宋体" w:cs="宋体"/>
                <w:b/>
                <w:bCs w:val="0"/>
                <w:color w:val="auto"/>
                <w:sz w:val="18"/>
                <w:szCs w:val="18"/>
                <w:highlight w:val="none"/>
                <w:lang w:eastAsia="zh-CN"/>
              </w:rPr>
              <w:t>：</w:t>
            </w:r>
          </w:p>
          <w:p w14:paraId="772E559C">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1</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能够设计简单的电子电路并进行仿真与实验验证</w:t>
            </w:r>
            <w:r>
              <w:rPr>
                <w:rFonts w:hint="eastAsia" w:ascii="宋体" w:hAnsi="宋体" w:cs="宋体"/>
                <w:b w:val="0"/>
                <w:bCs/>
                <w:color w:val="auto"/>
                <w:sz w:val="18"/>
                <w:szCs w:val="18"/>
                <w:highlight w:val="none"/>
                <w:lang w:eastAsia="zh-CN"/>
              </w:rPr>
              <w:t>；</w:t>
            </w:r>
          </w:p>
          <w:p w14:paraId="5BFB15D5">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2</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具备分析和诊断电子电路故障的能力，能够提出合理的解决方案</w:t>
            </w:r>
            <w:r>
              <w:rPr>
                <w:rFonts w:hint="eastAsia" w:ascii="宋体" w:hAnsi="宋体" w:cs="宋体"/>
                <w:b w:val="0"/>
                <w:bCs/>
                <w:color w:val="auto"/>
                <w:sz w:val="18"/>
                <w:szCs w:val="18"/>
                <w:highlight w:val="none"/>
                <w:lang w:eastAsia="zh-CN"/>
              </w:rPr>
              <w:t>；</w:t>
            </w:r>
          </w:p>
          <w:p w14:paraId="579D6966">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lang w:val="en-US" w:eastAsia="zh-CN"/>
              </w:rPr>
              <w:t>3</w:t>
            </w:r>
            <w:r>
              <w:rPr>
                <w:rFonts w:hint="eastAsia" w:ascii="宋体" w:hAnsi="宋体" w:eastAsia="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通过实验和</w:t>
            </w:r>
            <w:r>
              <w:rPr>
                <w:rFonts w:hint="eastAsia" w:ascii="宋体" w:hAnsi="宋体" w:cs="宋体"/>
                <w:b w:val="0"/>
                <w:bCs/>
                <w:color w:val="auto"/>
                <w:sz w:val="18"/>
                <w:szCs w:val="18"/>
                <w:highlight w:val="none"/>
                <w:lang w:eastAsia="zh-CN"/>
              </w:rPr>
              <w:t>模块</w:t>
            </w:r>
            <w:r>
              <w:rPr>
                <w:rFonts w:hint="eastAsia" w:ascii="宋体" w:hAnsi="宋体" w:eastAsia="宋体" w:cs="宋体"/>
                <w:b w:val="0"/>
                <w:bCs/>
                <w:color w:val="auto"/>
                <w:sz w:val="18"/>
                <w:szCs w:val="18"/>
                <w:highlight w:val="none"/>
              </w:rPr>
              <w:t>，提升动手能力，能够独立组装和测试电子设备。</w:t>
            </w:r>
          </w:p>
        </w:tc>
        <w:tc>
          <w:tcPr>
            <w:tcW w:w="2925" w:type="dxa"/>
            <w:shd w:val="clear" w:color="auto" w:fill="auto"/>
            <w:noWrap w:val="0"/>
            <w:vAlign w:val="top"/>
          </w:tcPr>
          <w:p w14:paraId="51E39392">
            <w:pPr>
              <w:pStyle w:val="6"/>
              <w:adjustRightInd w:val="0"/>
              <w:snapToGrid w:val="0"/>
              <w:spacing w:line="400" w:lineRule="exact"/>
              <w:ind w:left="5" w:hanging="5"/>
              <w:rPr>
                <w:rFonts w:hint="eastAsia" w:ascii="宋体" w:hAnsi="宋体" w:cs="宋体"/>
                <w:b w:val="0"/>
                <w:bCs/>
                <w:color w:val="auto"/>
                <w:sz w:val="18"/>
                <w:szCs w:val="18"/>
              </w:rPr>
            </w:pPr>
            <w:r>
              <w:rPr>
                <w:rFonts w:hint="eastAsia" w:ascii="宋体" w:hAnsi="宋体" w:cs="宋体"/>
                <w:b w:val="0"/>
                <w:bCs/>
                <w:color w:val="auto"/>
                <w:sz w:val="18"/>
                <w:szCs w:val="18"/>
              </w:rPr>
              <w:t>模块一：电路基础与基本定律</w:t>
            </w:r>
          </w:p>
          <w:p w14:paraId="5E784E85">
            <w:pPr>
              <w:pStyle w:val="6"/>
              <w:adjustRightInd w:val="0"/>
              <w:snapToGrid w:val="0"/>
              <w:spacing w:line="400" w:lineRule="exact"/>
              <w:ind w:left="5" w:hanging="5"/>
              <w:rPr>
                <w:rFonts w:hint="eastAsia" w:ascii="宋体" w:hAnsi="宋体" w:cs="宋体"/>
                <w:b w:val="0"/>
                <w:bCs/>
                <w:color w:val="auto"/>
                <w:sz w:val="18"/>
                <w:szCs w:val="18"/>
              </w:rPr>
            </w:pPr>
            <w:r>
              <w:rPr>
                <w:rFonts w:hint="eastAsia" w:ascii="宋体" w:hAnsi="宋体" w:cs="宋体"/>
                <w:b w:val="0"/>
                <w:bCs/>
                <w:color w:val="auto"/>
                <w:sz w:val="18"/>
                <w:szCs w:val="18"/>
              </w:rPr>
              <w:t>（1）电路的组成；</w:t>
            </w:r>
          </w:p>
          <w:p w14:paraId="2540F1DB">
            <w:pPr>
              <w:pStyle w:val="6"/>
              <w:adjustRightInd w:val="0"/>
              <w:snapToGrid w:val="0"/>
              <w:spacing w:line="400" w:lineRule="exact"/>
              <w:ind w:left="5" w:hanging="5"/>
              <w:rPr>
                <w:rFonts w:hint="eastAsia" w:ascii="宋体" w:hAnsi="宋体" w:cs="宋体"/>
                <w:b w:val="0"/>
                <w:bCs/>
                <w:color w:val="auto"/>
                <w:sz w:val="18"/>
                <w:szCs w:val="18"/>
              </w:rPr>
            </w:pPr>
            <w:r>
              <w:rPr>
                <w:rFonts w:hint="eastAsia" w:ascii="宋体" w:hAnsi="宋体" w:cs="宋体"/>
                <w:b w:val="0"/>
                <w:bCs/>
                <w:color w:val="auto"/>
                <w:sz w:val="18"/>
                <w:szCs w:val="18"/>
              </w:rPr>
              <w:t>（2）电路的基本物理量及其方向；</w:t>
            </w:r>
          </w:p>
          <w:p w14:paraId="4A07E37A">
            <w:pPr>
              <w:pStyle w:val="6"/>
              <w:adjustRightInd w:val="0"/>
              <w:snapToGrid w:val="0"/>
              <w:spacing w:line="400" w:lineRule="exact"/>
              <w:ind w:left="5" w:hanging="5"/>
              <w:rPr>
                <w:rFonts w:hint="eastAsia" w:ascii="宋体" w:hAnsi="宋体" w:cs="宋体"/>
                <w:b w:val="0"/>
                <w:bCs/>
                <w:color w:val="auto"/>
                <w:sz w:val="18"/>
                <w:szCs w:val="18"/>
              </w:rPr>
            </w:pPr>
            <w:r>
              <w:rPr>
                <w:rFonts w:hint="eastAsia" w:ascii="宋体" w:hAnsi="宋体" w:cs="宋体"/>
                <w:b w:val="0"/>
                <w:bCs/>
                <w:color w:val="auto"/>
                <w:sz w:val="18"/>
                <w:szCs w:val="18"/>
              </w:rPr>
              <w:t>（3）电路的工作状态；</w:t>
            </w:r>
          </w:p>
          <w:p w14:paraId="72662E38">
            <w:pPr>
              <w:pStyle w:val="6"/>
              <w:adjustRightInd w:val="0"/>
              <w:snapToGrid w:val="0"/>
              <w:spacing w:line="400" w:lineRule="exact"/>
              <w:ind w:left="5" w:hanging="5"/>
              <w:rPr>
                <w:rFonts w:hint="eastAsia" w:ascii="宋体" w:hAnsi="宋体" w:cs="宋体"/>
                <w:b w:val="0"/>
                <w:bCs/>
                <w:color w:val="auto"/>
                <w:sz w:val="18"/>
                <w:szCs w:val="18"/>
              </w:rPr>
            </w:pPr>
            <w:r>
              <w:rPr>
                <w:rFonts w:hint="eastAsia" w:ascii="宋体" w:hAnsi="宋体" w:cs="宋体"/>
                <w:b w:val="0"/>
                <w:bCs/>
                <w:color w:val="auto"/>
                <w:sz w:val="18"/>
                <w:szCs w:val="18"/>
              </w:rPr>
              <w:t>（4）电路的基本定律。</w:t>
            </w:r>
          </w:p>
          <w:p w14:paraId="79A2F010">
            <w:pPr>
              <w:pStyle w:val="6"/>
              <w:adjustRightInd w:val="0"/>
              <w:snapToGrid w:val="0"/>
              <w:spacing w:line="400" w:lineRule="exact"/>
              <w:ind w:left="5" w:hanging="5"/>
              <w:rPr>
                <w:rFonts w:hint="eastAsia" w:ascii="宋体" w:hAnsi="宋体" w:cs="宋体"/>
                <w:b w:val="0"/>
                <w:bCs/>
                <w:color w:val="auto"/>
                <w:sz w:val="18"/>
                <w:szCs w:val="18"/>
              </w:rPr>
            </w:pPr>
            <w:r>
              <w:rPr>
                <w:rFonts w:hint="eastAsia" w:ascii="宋体" w:hAnsi="宋体" w:cs="宋体"/>
                <w:b w:val="0"/>
                <w:bCs/>
                <w:color w:val="auto"/>
                <w:sz w:val="18"/>
                <w:szCs w:val="18"/>
              </w:rPr>
              <w:t>模块二：电路的分析方法</w:t>
            </w:r>
          </w:p>
          <w:p w14:paraId="7B4804BD">
            <w:pPr>
              <w:pStyle w:val="6"/>
              <w:adjustRightInd w:val="0"/>
              <w:snapToGrid w:val="0"/>
              <w:spacing w:line="400" w:lineRule="exact"/>
              <w:ind w:left="5" w:hanging="5"/>
              <w:rPr>
                <w:rFonts w:hint="eastAsia" w:ascii="宋体" w:hAnsi="宋体" w:cs="宋体"/>
                <w:b w:val="0"/>
                <w:bCs/>
                <w:color w:val="auto"/>
                <w:sz w:val="18"/>
                <w:szCs w:val="18"/>
              </w:rPr>
            </w:pPr>
            <w:r>
              <w:rPr>
                <w:rFonts w:hint="eastAsia" w:ascii="宋体" w:hAnsi="宋体" w:cs="宋体"/>
                <w:b w:val="0"/>
                <w:bCs/>
                <w:color w:val="auto"/>
                <w:sz w:val="18"/>
                <w:szCs w:val="18"/>
              </w:rPr>
              <w:t>（1）支路电流法；</w:t>
            </w:r>
          </w:p>
          <w:p w14:paraId="4C3C2C3B">
            <w:pPr>
              <w:pStyle w:val="6"/>
              <w:adjustRightInd w:val="0"/>
              <w:snapToGrid w:val="0"/>
              <w:spacing w:line="400" w:lineRule="exact"/>
              <w:ind w:left="5" w:hanging="5"/>
              <w:rPr>
                <w:rFonts w:hint="eastAsia" w:ascii="宋体" w:hAnsi="宋体" w:cs="宋体"/>
                <w:b w:val="0"/>
                <w:bCs/>
                <w:color w:val="auto"/>
                <w:sz w:val="18"/>
                <w:szCs w:val="18"/>
              </w:rPr>
            </w:pPr>
            <w:r>
              <w:rPr>
                <w:rFonts w:hint="eastAsia" w:ascii="宋体" w:hAnsi="宋体" w:cs="宋体"/>
                <w:b w:val="0"/>
                <w:bCs/>
                <w:color w:val="auto"/>
                <w:sz w:val="18"/>
                <w:szCs w:val="18"/>
              </w:rPr>
              <w:t>（2）叠加原理；</w:t>
            </w:r>
          </w:p>
          <w:p w14:paraId="5065174E">
            <w:pPr>
              <w:pStyle w:val="6"/>
              <w:adjustRightInd w:val="0"/>
              <w:snapToGrid w:val="0"/>
              <w:spacing w:line="400" w:lineRule="exact"/>
              <w:ind w:left="5" w:hanging="5"/>
              <w:rPr>
                <w:rFonts w:hint="eastAsia" w:ascii="宋体" w:hAnsi="宋体" w:cs="宋体"/>
                <w:b w:val="0"/>
                <w:bCs/>
                <w:color w:val="auto"/>
                <w:sz w:val="18"/>
                <w:szCs w:val="18"/>
              </w:rPr>
            </w:pPr>
            <w:r>
              <w:rPr>
                <w:rFonts w:hint="eastAsia" w:ascii="宋体" w:hAnsi="宋体" w:cs="宋体"/>
                <w:b w:val="0"/>
                <w:bCs/>
                <w:color w:val="auto"/>
                <w:sz w:val="18"/>
                <w:szCs w:val="18"/>
              </w:rPr>
              <w:t>（3）戴维南定理与诺顿定理；</w:t>
            </w:r>
          </w:p>
          <w:p w14:paraId="25DA61B6">
            <w:pPr>
              <w:pStyle w:val="6"/>
              <w:adjustRightInd w:val="0"/>
              <w:snapToGrid w:val="0"/>
              <w:spacing w:line="400" w:lineRule="exact"/>
              <w:ind w:left="5" w:hanging="5"/>
              <w:rPr>
                <w:rFonts w:hint="eastAsia" w:ascii="宋体" w:hAnsi="宋体" w:cs="宋体"/>
                <w:b w:val="0"/>
                <w:bCs/>
                <w:color w:val="auto"/>
                <w:sz w:val="18"/>
                <w:szCs w:val="18"/>
              </w:rPr>
            </w:pPr>
            <w:r>
              <w:rPr>
                <w:rFonts w:hint="eastAsia" w:ascii="宋体" w:hAnsi="宋体" w:cs="宋体"/>
                <w:b w:val="0"/>
                <w:bCs/>
                <w:color w:val="auto"/>
                <w:sz w:val="18"/>
                <w:szCs w:val="18"/>
              </w:rPr>
              <w:t>（4）电压源与电流源等效变换。</w:t>
            </w:r>
          </w:p>
          <w:p w14:paraId="675BF893">
            <w:pPr>
              <w:pStyle w:val="6"/>
              <w:adjustRightInd w:val="0"/>
              <w:snapToGrid w:val="0"/>
              <w:spacing w:line="400" w:lineRule="exact"/>
              <w:ind w:left="5" w:hanging="5"/>
              <w:rPr>
                <w:rFonts w:hint="eastAsia" w:ascii="宋体" w:hAnsi="宋体" w:cs="宋体"/>
                <w:b w:val="0"/>
                <w:bCs/>
                <w:color w:val="auto"/>
                <w:sz w:val="18"/>
                <w:szCs w:val="18"/>
              </w:rPr>
            </w:pPr>
            <w:r>
              <w:rPr>
                <w:rFonts w:hint="eastAsia" w:ascii="宋体" w:hAnsi="宋体" w:cs="宋体"/>
                <w:b w:val="0"/>
                <w:bCs/>
                <w:color w:val="auto"/>
                <w:sz w:val="18"/>
                <w:szCs w:val="18"/>
              </w:rPr>
              <w:t>模块三：单相交流电路</w:t>
            </w:r>
          </w:p>
          <w:p w14:paraId="73CA2F9B">
            <w:pPr>
              <w:pStyle w:val="6"/>
              <w:adjustRightInd w:val="0"/>
              <w:snapToGrid w:val="0"/>
              <w:spacing w:line="400" w:lineRule="exact"/>
              <w:ind w:left="5" w:hanging="5"/>
              <w:rPr>
                <w:rFonts w:hint="eastAsia" w:ascii="宋体" w:hAnsi="宋体" w:cs="宋体"/>
                <w:b w:val="0"/>
                <w:bCs/>
                <w:color w:val="auto"/>
                <w:sz w:val="18"/>
                <w:szCs w:val="18"/>
              </w:rPr>
            </w:pPr>
            <w:r>
              <w:rPr>
                <w:rFonts w:hint="eastAsia" w:ascii="宋体" w:hAnsi="宋体" w:cs="宋体"/>
                <w:b w:val="0"/>
                <w:bCs/>
                <w:color w:val="auto"/>
                <w:sz w:val="18"/>
                <w:szCs w:val="18"/>
              </w:rPr>
              <w:t>（1）正弦量的相量表示法；</w:t>
            </w:r>
          </w:p>
          <w:p w14:paraId="40FE98E8">
            <w:pPr>
              <w:pStyle w:val="6"/>
              <w:adjustRightInd w:val="0"/>
              <w:snapToGrid w:val="0"/>
              <w:spacing w:line="400" w:lineRule="exact"/>
              <w:ind w:left="5" w:hanging="5"/>
              <w:rPr>
                <w:rFonts w:hint="eastAsia" w:ascii="宋体" w:hAnsi="宋体" w:cs="宋体"/>
                <w:b w:val="0"/>
                <w:bCs/>
                <w:color w:val="auto"/>
                <w:sz w:val="18"/>
                <w:szCs w:val="18"/>
              </w:rPr>
            </w:pPr>
            <w:r>
              <w:rPr>
                <w:rFonts w:hint="eastAsia" w:ascii="宋体" w:hAnsi="宋体" w:cs="宋体"/>
                <w:b w:val="0"/>
                <w:bCs/>
                <w:color w:val="auto"/>
                <w:sz w:val="18"/>
                <w:szCs w:val="18"/>
              </w:rPr>
              <w:t>（2）R、L、C元件及电路；</w:t>
            </w:r>
          </w:p>
          <w:p w14:paraId="346301BE">
            <w:pPr>
              <w:pStyle w:val="6"/>
              <w:adjustRightInd w:val="0"/>
              <w:snapToGrid w:val="0"/>
              <w:spacing w:line="400" w:lineRule="exact"/>
              <w:ind w:left="5" w:hanging="5"/>
              <w:rPr>
                <w:rFonts w:hint="eastAsia" w:ascii="宋体" w:hAnsi="宋体" w:cs="宋体"/>
                <w:b w:val="0"/>
                <w:bCs/>
                <w:color w:val="auto"/>
                <w:sz w:val="18"/>
                <w:szCs w:val="18"/>
              </w:rPr>
            </w:pPr>
            <w:r>
              <w:rPr>
                <w:rFonts w:hint="eastAsia" w:ascii="宋体" w:hAnsi="宋体" w:cs="宋体"/>
                <w:b w:val="0"/>
                <w:bCs/>
                <w:color w:val="auto"/>
                <w:sz w:val="18"/>
                <w:szCs w:val="18"/>
              </w:rPr>
              <w:t>（3）R、L、C串联交流电路，阻抗的串联和并联，串联和并联谐振。</w:t>
            </w:r>
          </w:p>
          <w:p w14:paraId="4B33A822">
            <w:pPr>
              <w:pStyle w:val="6"/>
              <w:adjustRightInd w:val="0"/>
              <w:snapToGrid w:val="0"/>
              <w:spacing w:line="400" w:lineRule="exact"/>
              <w:ind w:left="5" w:hanging="5"/>
              <w:rPr>
                <w:rFonts w:hint="eastAsia" w:ascii="宋体" w:hAnsi="宋体" w:cs="宋体"/>
                <w:b w:val="0"/>
                <w:bCs/>
                <w:color w:val="auto"/>
                <w:sz w:val="18"/>
                <w:szCs w:val="18"/>
              </w:rPr>
            </w:pPr>
            <w:r>
              <w:rPr>
                <w:rFonts w:hint="eastAsia" w:ascii="宋体" w:hAnsi="宋体" w:cs="宋体"/>
                <w:b w:val="0"/>
                <w:bCs/>
                <w:color w:val="auto"/>
                <w:sz w:val="18"/>
                <w:szCs w:val="18"/>
              </w:rPr>
              <w:t>模块四：三相交流电路</w:t>
            </w:r>
          </w:p>
          <w:p w14:paraId="29D37C2B">
            <w:pPr>
              <w:pStyle w:val="6"/>
              <w:adjustRightInd w:val="0"/>
              <w:snapToGrid w:val="0"/>
              <w:spacing w:line="400" w:lineRule="exact"/>
              <w:ind w:left="5" w:hanging="5"/>
              <w:rPr>
                <w:rFonts w:hint="eastAsia" w:ascii="宋体" w:hAnsi="宋体" w:cs="宋体"/>
                <w:b w:val="0"/>
                <w:bCs/>
                <w:color w:val="auto"/>
                <w:sz w:val="18"/>
                <w:szCs w:val="18"/>
              </w:rPr>
            </w:pPr>
            <w:r>
              <w:rPr>
                <w:rFonts w:hint="eastAsia" w:ascii="宋体" w:hAnsi="宋体" w:cs="宋体"/>
                <w:b w:val="0"/>
                <w:bCs/>
                <w:color w:val="auto"/>
                <w:sz w:val="18"/>
                <w:szCs w:val="18"/>
              </w:rPr>
              <w:t>（1）三相电压的表示；</w:t>
            </w:r>
          </w:p>
          <w:p w14:paraId="10885EE7">
            <w:pPr>
              <w:pStyle w:val="6"/>
              <w:adjustRightInd w:val="0"/>
              <w:snapToGrid w:val="0"/>
              <w:spacing w:line="400" w:lineRule="exact"/>
              <w:ind w:left="5" w:hanging="5"/>
              <w:rPr>
                <w:rFonts w:hint="eastAsia" w:ascii="宋体" w:hAnsi="宋体" w:cs="宋体"/>
                <w:b w:val="0"/>
                <w:bCs/>
                <w:color w:val="auto"/>
                <w:sz w:val="18"/>
                <w:szCs w:val="18"/>
              </w:rPr>
            </w:pPr>
            <w:r>
              <w:rPr>
                <w:rFonts w:hint="eastAsia" w:ascii="宋体" w:hAnsi="宋体" w:cs="宋体"/>
                <w:b w:val="0"/>
                <w:bCs/>
                <w:color w:val="auto"/>
                <w:sz w:val="18"/>
                <w:szCs w:val="18"/>
              </w:rPr>
              <w:t>（2）负载星形和三角形联接的三相电路计算，三相功率的计算。</w:t>
            </w:r>
          </w:p>
          <w:p w14:paraId="286EF290">
            <w:pPr>
              <w:pStyle w:val="6"/>
              <w:adjustRightInd w:val="0"/>
              <w:snapToGrid w:val="0"/>
              <w:spacing w:line="400" w:lineRule="exact"/>
              <w:ind w:left="5" w:hanging="5"/>
              <w:rPr>
                <w:rFonts w:hint="eastAsia" w:ascii="宋体" w:hAnsi="宋体" w:cs="宋体"/>
                <w:b w:val="0"/>
                <w:bCs/>
                <w:color w:val="auto"/>
                <w:sz w:val="18"/>
                <w:szCs w:val="18"/>
              </w:rPr>
            </w:pPr>
            <w:r>
              <w:rPr>
                <w:rFonts w:hint="eastAsia" w:ascii="宋体" w:hAnsi="宋体" w:cs="宋体"/>
                <w:b w:val="0"/>
                <w:bCs/>
                <w:color w:val="auto"/>
                <w:sz w:val="18"/>
                <w:szCs w:val="18"/>
              </w:rPr>
              <w:t>模块五：安全用电</w:t>
            </w:r>
          </w:p>
          <w:p w14:paraId="220EE5D8">
            <w:pPr>
              <w:pStyle w:val="6"/>
              <w:keepNext/>
              <w:keepLines/>
              <w:pageBreakBefore w:val="0"/>
              <w:widowControl w:val="0"/>
              <w:kinsoku/>
              <w:wordWrap/>
              <w:overflowPunct/>
              <w:topLinePunct w:val="0"/>
              <w:autoSpaceDE/>
              <w:autoSpaceDN/>
              <w:bidi w:val="0"/>
              <w:adjustRightInd w:val="0"/>
              <w:snapToGrid w:val="0"/>
              <w:spacing w:line="400" w:lineRule="exact"/>
              <w:ind w:left="0" w:firstLine="0"/>
              <w:textAlignment w:val="auto"/>
              <w:rPr>
                <w:rFonts w:hint="eastAsia" w:ascii="宋体" w:hAnsi="宋体" w:cs="宋体"/>
                <w:b w:val="0"/>
                <w:bCs/>
                <w:color w:val="auto"/>
                <w:sz w:val="18"/>
                <w:szCs w:val="18"/>
              </w:rPr>
            </w:pPr>
            <w:r>
              <w:rPr>
                <w:rFonts w:hint="eastAsia" w:ascii="宋体" w:hAnsi="宋体" w:cs="宋体"/>
                <w:b w:val="0"/>
                <w:bCs/>
                <w:color w:val="auto"/>
                <w:sz w:val="18"/>
                <w:szCs w:val="18"/>
              </w:rPr>
              <w:t>（1）供用电系统简介；</w:t>
            </w:r>
          </w:p>
          <w:p w14:paraId="5AAFAEDF">
            <w:pPr>
              <w:pStyle w:val="6"/>
              <w:adjustRightInd w:val="0"/>
              <w:snapToGrid w:val="0"/>
              <w:spacing w:line="400" w:lineRule="exact"/>
              <w:ind w:left="5" w:hanging="5"/>
              <w:rPr>
                <w:rFonts w:hint="eastAsia" w:ascii="宋体" w:hAnsi="宋体" w:eastAsia="宋体" w:cs="宋体"/>
                <w:b w:val="0"/>
                <w:bCs/>
                <w:color w:val="auto"/>
                <w:sz w:val="18"/>
                <w:szCs w:val="18"/>
                <w:lang w:eastAsia="zh-CN"/>
              </w:rPr>
            </w:pPr>
            <w:r>
              <w:rPr>
                <w:rFonts w:hint="eastAsia" w:ascii="宋体" w:hAnsi="宋体" w:cs="宋体"/>
                <w:b w:val="0"/>
                <w:bCs/>
                <w:color w:val="auto"/>
                <w:sz w:val="18"/>
                <w:szCs w:val="18"/>
              </w:rPr>
              <w:t>（2）安全用电常识、触电的基本常识、触电现场急救措施</w:t>
            </w:r>
            <w:r>
              <w:rPr>
                <w:rFonts w:hint="eastAsia" w:ascii="宋体" w:hAnsi="宋体" w:cs="宋体"/>
                <w:b w:val="0"/>
                <w:bCs/>
                <w:color w:val="auto"/>
                <w:sz w:val="18"/>
                <w:szCs w:val="18"/>
                <w:lang w:eastAsia="zh-CN"/>
              </w:rPr>
              <w:t>。</w:t>
            </w:r>
          </w:p>
          <w:p w14:paraId="5B388160">
            <w:pPr>
              <w:pStyle w:val="6"/>
              <w:adjustRightInd w:val="0"/>
              <w:snapToGrid w:val="0"/>
              <w:spacing w:line="400" w:lineRule="exact"/>
              <w:ind w:left="5" w:hanging="5"/>
              <w:rPr>
                <w:rFonts w:hint="eastAsia" w:ascii="宋体" w:hAnsi="宋体" w:cs="宋体"/>
                <w:b w:val="0"/>
                <w:bCs/>
                <w:color w:val="auto"/>
                <w:sz w:val="18"/>
                <w:szCs w:val="18"/>
              </w:rPr>
            </w:pPr>
            <w:r>
              <w:rPr>
                <w:rFonts w:hint="eastAsia" w:ascii="宋体" w:hAnsi="宋体" w:cs="宋体"/>
                <w:b w:val="0"/>
                <w:bCs/>
                <w:color w:val="auto"/>
                <w:sz w:val="18"/>
                <w:szCs w:val="18"/>
              </w:rPr>
              <w:t>模块六：电子元器件及应用</w:t>
            </w:r>
          </w:p>
          <w:p w14:paraId="34EA6350">
            <w:pPr>
              <w:pStyle w:val="6"/>
              <w:adjustRightInd w:val="0"/>
              <w:snapToGrid w:val="0"/>
              <w:spacing w:line="400" w:lineRule="exact"/>
              <w:ind w:left="5" w:hanging="5"/>
              <w:rPr>
                <w:rFonts w:hint="eastAsia" w:ascii="宋体" w:hAnsi="宋体" w:cs="宋体"/>
                <w:b w:val="0"/>
                <w:bCs/>
                <w:color w:val="auto"/>
                <w:sz w:val="18"/>
                <w:szCs w:val="18"/>
              </w:rPr>
            </w:pPr>
            <w:r>
              <w:rPr>
                <w:rFonts w:hint="eastAsia" w:ascii="宋体" w:hAnsi="宋体" w:cs="宋体"/>
                <w:b w:val="0"/>
                <w:bCs/>
                <w:color w:val="auto"/>
                <w:sz w:val="18"/>
                <w:szCs w:val="18"/>
              </w:rPr>
              <w:t>（1）二极管及其应用；</w:t>
            </w:r>
          </w:p>
          <w:p w14:paraId="2FCBBE8F">
            <w:pPr>
              <w:keepNext w:val="0"/>
              <w:keepLines/>
              <w:pageBreakBefore w:val="0"/>
              <w:widowControl/>
              <w:kinsoku/>
              <w:wordWrap/>
              <w:overflowPunct/>
              <w:topLinePunct w:val="0"/>
              <w:autoSpaceDE/>
              <w:autoSpaceDN/>
              <w:bidi w:val="0"/>
              <w:spacing w:line="360" w:lineRule="exact"/>
              <w:jc w:val="both"/>
              <w:textAlignment w:val="auto"/>
              <w:rPr>
                <w:rFonts w:hint="eastAsia" w:ascii="宋体" w:hAnsi="宋体" w:cs="宋体"/>
                <w:b w:val="0"/>
                <w:bCs/>
                <w:color w:val="auto"/>
                <w:sz w:val="18"/>
                <w:szCs w:val="18"/>
              </w:rPr>
            </w:pPr>
            <w:r>
              <w:rPr>
                <w:rFonts w:hint="eastAsia" w:ascii="宋体" w:hAnsi="宋体" w:cs="宋体"/>
                <w:b w:val="0"/>
                <w:bCs/>
                <w:color w:val="auto"/>
                <w:sz w:val="18"/>
                <w:szCs w:val="18"/>
              </w:rPr>
              <w:t>（2）三极管及其应用。</w:t>
            </w:r>
          </w:p>
          <w:p w14:paraId="1B3A9B03">
            <w:pPr>
              <w:pStyle w:val="2"/>
              <w:rPr>
                <w:rFonts w:hint="eastAsia"/>
                <w:lang w:val="en-US" w:eastAsia="zh-CN"/>
              </w:rPr>
            </w:pPr>
          </w:p>
        </w:tc>
        <w:tc>
          <w:tcPr>
            <w:tcW w:w="2712" w:type="dxa"/>
            <w:shd w:val="clear" w:color="auto" w:fill="auto"/>
            <w:noWrap w:val="0"/>
            <w:vAlign w:val="top"/>
          </w:tcPr>
          <w:p w14:paraId="4624806B">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1.教学模式：</w:t>
            </w:r>
          </w:p>
          <w:p w14:paraId="72874C5B">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按照专业注重个性化指导，注重教学时效性、针对性。合理选用教学素材与多维立体化资源，采取“教学做一体”的教学模式。</w:t>
            </w:r>
          </w:p>
          <w:p w14:paraId="510640E2">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2.教学条件：</w:t>
            </w:r>
          </w:p>
          <w:p w14:paraId="39A6556F">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多媒体教室和实验室。</w:t>
            </w:r>
          </w:p>
          <w:p w14:paraId="64663716">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3.教学方法：</w:t>
            </w:r>
          </w:p>
          <w:p w14:paraId="494D5776">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运用模块化教学、启发式教学、讨论式教学等多种教学方法进行。</w:t>
            </w:r>
          </w:p>
          <w:p w14:paraId="467B45C6">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4.教师要求：</w:t>
            </w:r>
          </w:p>
          <w:p w14:paraId="0FAABDAF">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任课教师要关注行业发展前沿，及时把最新的技术、技能，融入教学内容。</w:t>
            </w:r>
          </w:p>
          <w:p w14:paraId="5C22A0A6">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5.评价建议：</w:t>
            </w:r>
          </w:p>
          <w:p w14:paraId="59F3DF52">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采取学习过程考核评定加期末考核评价相结合。</w:t>
            </w:r>
          </w:p>
        </w:tc>
      </w:tr>
      <w:tr w14:paraId="34C09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3EB9E44B">
            <w:pPr>
              <w:keepNext w:val="0"/>
              <w:keepLines w:val="0"/>
              <w:widowControl/>
              <w:suppressLineNumbers w:val="0"/>
              <w:jc w:val="center"/>
              <w:rPr>
                <w:rFonts w:hint="eastAsia"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化学电源技术</w:t>
            </w:r>
          </w:p>
        </w:tc>
        <w:tc>
          <w:tcPr>
            <w:tcW w:w="2825" w:type="dxa"/>
            <w:noWrap w:val="0"/>
            <w:vAlign w:val="top"/>
          </w:tcPr>
          <w:p w14:paraId="272D47DC">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素质目标</w:t>
            </w:r>
            <w:r>
              <w:rPr>
                <w:rFonts w:hint="eastAsia" w:ascii="宋体" w:hAnsi="宋体" w:cs="宋体"/>
                <w:b/>
                <w:bCs w:val="0"/>
                <w:color w:val="auto"/>
                <w:sz w:val="18"/>
                <w:szCs w:val="18"/>
                <w:highlight w:val="none"/>
                <w:lang w:val="en-US" w:eastAsia="zh-CN"/>
              </w:rPr>
              <w:t>：</w:t>
            </w:r>
          </w:p>
          <w:p w14:paraId="44F204AE">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（1）培养学生运用电化学原理分析和解决化学电源实际问题的科学思维</w:t>
            </w:r>
            <w:r>
              <w:rPr>
                <w:rFonts w:hint="eastAsia" w:ascii="宋体" w:hAnsi="宋体" w:cs="宋体"/>
                <w:b w:val="0"/>
                <w:bCs/>
                <w:color w:val="auto"/>
                <w:sz w:val="18"/>
                <w:szCs w:val="18"/>
                <w:highlight w:val="none"/>
                <w:lang w:val="en-US" w:eastAsia="zh-CN"/>
              </w:rPr>
              <w:t>；</w:t>
            </w:r>
          </w:p>
          <w:p w14:paraId="13D022C9">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（2）增强学生对新型电池技术的创新探索精神</w:t>
            </w:r>
            <w:r>
              <w:rPr>
                <w:rFonts w:hint="eastAsia" w:ascii="宋体" w:hAnsi="宋体" w:cs="宋体"/>
                <w:b w:val="0"/>
                <w:bCs/>
                <w:color w:val="auto"/>
                <w:sz w:val="18"/>
                <w:szCs w:val="18"/>
                <w:highlight w:val="none"/>
                <w:lang w:val="en-US" w:eastAsia="zh-CN"/>
              </w:rPr>
              <w:t>；</w:t>
            </w:r>
          </w:p>
          <w:p w14:paraId="024CA349">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（3）</w:t>
            </w:r>
            <w:r>
              <w:rPr>
                <w:rFonts w:hint="eastAsia" w:ascii="宋体" w:hAnsi="宋体" w:cs="宋体"/>
                <w:b w:val="0"/>
                <w:bCs/>
                <w:color w:val="auto"/>
                <w:sz w:val="18"/>
                <w:szCs w:val="18"/>
                <w:highlight w:val="none"/>
                <w:lang w:val="en-US" w:eastAsia="zh-CN"/>
              </w:rPr>
              <w:t>增强</w:t>
            </w:r>
            <w:r>
              <w:rPr>
                <w:rFonts w:hint="eastAsia" w:ascii="宋体" w:hAnsi="宋体" w:eastAsia="宋体" w:cs="宋体"/>
                <w:b w:val="0"/>
                <w:bCs/>
                <w:color w:val="auto"/>
                <w:sz w:val="18"/>
                <w:szCs w:val="18"/>
                <w:highlight w:val="none"/>
                <w:lang w:val="en-US" w:eastAsia="zh-CN"/>
              </w:rPr>
              <w:t>学生绿色能源开发与可持续发展的职业素养。</w:t>
            </w:r>
          </w:p>
          <w:p w14:paraId="08E7AB37">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知识目标</w:t>
            </w:r>
            <w:r>
              <w:rPr>
                <w:rFonts w:hint="eastAsia" w:ascii="宋体" w:hAnsi="宋体" w:cs="宋体"/>
                <w:b/>
                <w:bCs w:val="0"/>
                <w:color w:val="auto"/>
                <w:sz w:val="18"/>
                <w:szCs w:val="18"/>
                <w:highlight w:val="none"/>
                <w:lang w:val="en-US" w:eastAsia="zh-CN"/>
              </w:rPr>
              <w:t>：</w:t>
            </w:r>
          </w:p>
          <w:p w14:paraId="51F53D45">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（1）掌握原电池、电解池工作原理，理解锂离子电池、铅酸电池、燃料电池等典型电池的电化学反应机制</w:t>
            </w:r>
            <w:r>
              <w:rPr>
                <w:rFonts w:hint="eastAsia" w:ascii="宋体" w:hAnsi="宋体" w:cs="宋体"/>
                <w:b w:val="0"/>
                <w:bCs/>
                <w:color w:val="auto"/>
                <w:sz w:val="18"/>
                <w:szCs w:val="18"/>
                <w:highlight w:val="none"/>
                <w:lang w:val="en-US" w:eastAsia="zh-CN"/>
              </w:rPr>
              <w:t>；</w:t>
            </w:r>
          </w:p>
          <w:p w14:paraId="466E7991">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（2）认识正负极材料、电解液、隔膜等关键组件的性能要求与选用原则</w:t>
            </w:r>
            <w:r>
              <w:rPr>
                <w:rFonts w:hint="eastAsia" w:ascii="宋体" w:hAnsi="宋体" w:cs="宋体"/>
                <w:b w:val="0"/>
                <w:bCs/>
                <w:color w:val="auto"/>
                <w:sz w:val="18"/>
                <w:szCs w:val="18"/>
                <w:highlight w:val="none"/>
                <w:lang w:val="en-US" w:eastAsia="zh-CN"/>
              </w:rPr>
              <w:t>；</w:t>
            </w:r>
          </w:p>
          <w:p w14:paraId="2A834218">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（3）掌握电池模组设计、热管理、安全性评估等系统级知识。</w:t>
            </w:r>
          </w:p>
          <w:p w14:paraId="47CDA789">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lang w:val="en-US" w:eastAsia="zh-CN"/>
              </w:rPr>
              <w:t>能力目标</w:t>
            </w:r>
            <w:r>
              <w:rPr>
                <w:rFonts w:hint="eastAsia" w:ascii="宋体" w:hAnsi="宋体" w:cs="宋体"/>
                <w:b/>
                <w:bCs w:val="0"/>
                <w:color w:val="auto"/>
                <w:sz w:val="18"/>
                <w:szCs w:val="18"/>
                <w:highlight w:val="none"/>
                <w:lang w:val="en-US" w:eastAsia="zh-CN"/>
              </w:rPr>
              <w:t>：</w:t>
            </w:r>
          </w:p>
          <w:p w14:paraId="2809B463">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（1）能够设计简单化学电源的电极材料组合与工艺流程，并通过仿真软件验证性能</w:t>
            </w:r>
            <w:r>
              <w:rPr>
                <w:rFonts w:hint="eastAsia" w:ascii="宋体" w:hAnsi="宋体" w:cs="宋体"/>
                <w:b w:val="0"/>
                <w:bCs/>
                <w:color w:val="auto"/>
                <w:sz w:val="18"/>
                <w:szCs w:val="18"/>
                <w:highlight w:val="none"/>
                <w:lang w:val="en-US" w:eastAsia="zh-CN"/>
              </w:rPr>
              <w:t>；</w:t>
            </w:r>
          </w:p>
          <w:p w14:paraId="6C32FBC5">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val="0"/>
                <w:bCs/>
                <w:color w:val="auto"/>
                <w:sz w:val="18"/>
                <w:szCs w:val="18"/>
                <w:highlight w:val="none"/>
                <w:lang w:val="en-US" w:eastAsia="zh-CN"/>
              </w:rPr>
            </w:pPr>
            <w:r>
              <w:rPr>
                <w:rFonts w:hint="eastAsia" w:ascii="宋体" w:hAnsi="宋体" w:eastAsia="宋体" w:cs="宋体"/>
                <w:b w:val="0"/>
                <w:bCs/>
                <w:color w:val="auto"/>
                <w:sz w:val="18"/>
                <w:szCs w:val="18"/>
                <w:highlight w:val="none"/>
                <w:lang w:val="en-US" w:eastAsia="zh-CN"/>
              </w:rPr>
              <w:t>（2）具备分析电池容量衰减、热失控等常见故障的能力，提出优化或修复方案</w:t>
            </w:r>
            <w:r>
              <w:rPr>
                <w:rFonts w:hint="eastAsia" w:ascii="宋体" w:hAnsi="宋体" w:cs="宋体"/>
                <w:b w:val="0"/>
                <w:bCs/>
                <w:color w:val="auto"/>
                <w:sz w:val="18"/>
                <w:szCs w:val="18"/>
                <w:highlight w:val="none"/>
                <w:lang w:val="en-US" w:eastAsia="zh-CN"/>
              </w:rPr>
              <w:t>；</w:t>
            </w:r>
          </w:p>
          <w:p w14:paraId="3B9EFE56">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eastAsia="宋体" w:cs="宋体"/>
                <w:b w:val="0"/>
                <w:bCs/>
                <w:color w:val="auto"/>
                <w:sz w:val="18"/>
                <w:szCs w:val="18"/>
                <w:highlight w:val="none"/>
                <w:lang w:val="en-US" w:eastAsia="zh-CN"/>
              </w:rPr>
              <w:t>（3）独立完成电池组装、充放电测试、性能表征等实验任务。</w:t>
            </w:r>
          </w:p>
        </w:tc>
        <w:tc>
          <w:tcPr>
            <w:tcW w:w="2925" w:type="dxa"/>
            <w:noWrap w:val="0"/>
            <w:vAlign w:val="top"/>
          </w:tcPr>
          <w:p w14:paraId="08E74392">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一</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电池基本原理与分类</w:t>
            </w:r>
          </w:p>
          <w:p w14:paraId="515D1676">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color w:val="auto"/>
                <w:sz w:val="18"/>
                <w:szCs w:val="18"/>
              </w:rPr>
              <w:t>（1）</w:t>
            </w:r>
            <w:r>
              <w:rPr>
                <w:rFonts w:hint="eastAsia" w:ascii="宋体" w:hAnsi="宋体" w:eastAsia="宋体" w:cs="宋体"/>
                <w:b w:val="0"/>
                <w:bCs/>
                <w:sz w:val="18"/>
                <w:szCs w:val="18"/>
                <w:lang w:val="en-US" w:eastAsia="zh-CN"/>
              </w:rPr>
              <w:t>原电池与电解池工作原理</w:t>
            </w:r>
            <w:r>
              <w:rPr>
                <w:rFonts w:hint="eastAsia" w:ascii="宋体" w:hAnsi="宋体" w:cs="宋体"/>
                <w:b w:val="0"/>
                <w:bCs/>
                <w:sz w:val="18"/>
                <w:szCs w:val="18"/>
                <w:lang w:val="en-US" w:eastAsia="zh-CN"/>
              </w:rPr>
              <w:t>；</w:t>
            </w:r>
          </w:p>
          <w:p w14:paraId="6792F431">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color w:val="auto"/>
                <w:sz w:val="18"/>
                <w:szCs w:val="18"/>
              </w:rPr>
              <w:t>（1）</w:t>
            </w:r>
            <w:r>
              <w:rPr>
                <w:rFonts w:hint="eastAsia" w:ascii="宋体" w:hAnsi="宋体" w:eastAsia="宋体" w:cs="宋体"/>
                <w:b w:val="0"/>
                <w:bCs/>
                <w:sz w:val="18"/>
                <w:szCs w:val="18"/>
                <w:lang w:val="en-US" w:eastAsia="zh-CN"/>
              </w:rPr>
              <w:t>化学电源的分类</w:t>
            </w:r>
            <w:r>
              <w:rPr>
                <w:rFonts w:hint="eastAsia" w:ascii="宋体" w:hAnsi="宋体" w:cs="宋体"/>
                <w:b w:val="0"/>
                <w:bCs/>
                <w:sz w:val="18"/>
                <w:szCs w:val="18"/>
                <w:lang w:val="en-US" w:eastAsia="zh-CN"/>
              </w:rPr>
              <w:t>。</w:t>
            </w:r>
          </w:p>
          <w:p w14:paraId="3F0AAAA9">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二</w:t>
            </w:r>
            <w:r>
              <w:rPr>
                <w:rFonts w:hint="eastAsia" w:ascii="宋体" w:hAnsi="宋体" w:cs="宋体"/>
                <w:b w:val="0"/>
                <w:bCs/>
                <w:sz w:val="18"/>
                <w:szCs w:val="18"/>
                <w:lang w:val="en-US" w:eastAsia="zh-CN"/>
              </w:rPr>
              <w:t>：</w:t>
            </w:r>
            <w:r>
              <w:rPr>
                <w:rFonts w:hint="eastAsia" w:ascii="宋体" w:hAnsi="宋体" w:eastAsia="宋体" w:cs="宋体"/>
                <w:b w:val="0"/>
                <w:bCs/>
                <w:sz w:val="18"/>
                <w:szCs w:val="18"/>
                <w:lang w:val="en-US" w:eastAsia="zh-CN"/>
              </w:rPr>
              <w:t>典型电池体系解析</w:t>
            </w:r>
          </w:p>
          <w:p w14:paraId="45160FC3">
            <w:pPr>
              <w:keepNext w:val="0"/>
              <w:keepLines/>
              <w:pageBreakBefore w:val="0"/>
              <w:widowControl/>
              <w:numPr>
                <w:ilvl w:val="0"/>
                <w:numId w:val="3"/>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锂离子电池</w:t>
            </w:r>
            <w:r>
              <w:rPr>
                <w:rFonts w:hint="eastAsia" w:ascii="宋体" w:hAnsi="宋体" w:cs="宋体"/>
                <w:b w:val="0"/>
                <w:bCs/>
                <w:sz w:val="18"/>
                <w:szCs w:val="18"/>
                <w:lang w:val="en-US" w:eastAsia="zh-CN"/>
              </w:rPr>
              <w:t>；</w:t>
            </w:r>
          </w:p>
          <w:p w14:paraId="0569E6D4">
            <w:pPr>
              <w:keepNext w:val="0"/>
              <w:keepLines/>
              <w:pageBreakBefore w:val="0"/>
              <w:widowControl/>
              <w:numPr>
                <w:ilvl w:val="0"/>
                <w:numId w:val="3"/>
              </w:numPr>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铅酸电池</w:t>
            </w:r>
            <w:r>
              <w:rPr>
                <w:rFonts w:hint="eastAsia" w:ascii="宋体" w:hAnsi="宋体" w:cs="宋体"/>
                <w:b w:val="0"/>
                <w:bCs/>
                <w:sz w:val="18"/>
                <w:szCs w:val="18"/>
                <w:lang w:val="en-US" w:eastAsia="zh-CN"/>
              </w:rPr>
              <w:t>；</w:t>
            </w:r>
          </w:p>
          <w:p w14:paraId="7ADF0B76">
            <w:pPr>
              <w:keepNext w:val="0"/>
              <w:keepLines/>
              <w:pageBreakBefore w:val="0"/>
              <w:widowControl/>
              <w:numPr>
                <w:ilvl w:val="0"/>
                <w:numId w:val="3"/>
              </w:numPr>
              <w:kinsoku/>
              <w:wordWrap/>
              <w:overflowPunct/>
              <w:topLinePunct w:val="0"/>
              <w:autoSpaceDE/>
              <w:autoSpaceDN/>
              <w:bidi w:val="0"/>
              <w:adjustRightInd/>
              <w:snapToGrid/>
              <w:spacing w:line="360" w:lineRule="exact"/>
              <w:ind w:left="0" w:leftChars="0" w:firstLine="0" w:firstLine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氢氧燃料电池</w:t>
            </w:r>
            <w:r>
              <w:rPr>
                <w:rFonts w:hint="eastAsia" w:ascii="宋体" w:hAnsi="宋体" w:cs="宋体"/>
                <w:b w:val="0"/>
                <w:bCs/>
                <w:sz w:val="18"/>
                <w:szCs w:val="18"/>
                <w:lang w:val="en-US" w:eastAsia="zh-CN"/>
              </w:rPr>
              <w:t>。</w:t>
            </w:r>
          </w:p>
          <w:p w14:paraId="5F945013">
            <w:pPr>
              <w:keepNext w:val="0"/>
              <w:keepLines/>
              <w:pageBreakBefore w:val="0"/>
              <w:widowControl/>
              <w:numPr>
                <w:ilvl w:val="0"/>
                <w:numId w:val="0"/>
              </w:numPr>
              <w:kinsoku/>
              <w:wordWrap/>
              <w:overflowPunct/>
              <w:topLinePunct w:val="0"/>
              <w:autoSpaceDE/>
              <w:autoSpaceDN/>
              <w:bidi w:val="0"/>
              <w:adjustRightInd/>
              <w:snapToGrid/>
              <w:spacing w:line="360" w:lineRule="exact"/>
              <w:ind w:leftChars="0"/>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w:t>
            </w:r>
            <w:r>
              <w:rPr>
                <w:rFonts w:hint="eastAsia" w:ascii="宋体" w:hAnsi="宋体" w:cs="宋体"/>
                <w:b w:val="0"/>
                <w:bCs/>
                <w:sz w:val="18"/>
                <w:szCs w:val="18"/>
                <w:lang w:val="en-US" w:eastAsia="zh-CN"/>
              </w:rPr>
              <w:t>三：</w:t>
            </w:r>
            <w:r>
              <w:rPr>
                <w:rFonts w:hint="eastAsia" w:ascii="宋体" w:hAnsi="宋体" w:eastAsia="宋体" w:cs="宋体"/>
                <w:b w:val="0"/>
                <w:bCs/>
                <w:sz w:val="18"/>
                <w:szCs w:val="18"/>
                <w:lang w:val="en-US" w:eastAsia="zh-CN"/>
              </w:rPr>
              <w:t>电池材料与制备技术</w:t>
            </w:r>
          </w:p>
          <w:p w14:paraId="2EB83BB2">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color w:val="auto"/>
                <w:sz w:val="18"/>
                <w:szCs w:val="18"/>
              </w:rPr>
              <w:t>（1）</w:t>
            </w:r>
            <w:r>
              <w:rPr>
                <w:rFonts w:hint="eastAsia" w:ascii="宋体" w:hAnsi="宋体" w:eastAsia="宋体" w:cs="宋体"/>
                <w:b w:val="0"/>
                <w:bCs/>
                <w:sz w:val="18"/>
                <w:szCs w:val="18"/>
                <w:lang w:val="en-US" w:eastAsia="zh-CN"/>
              </w:rPr>
              <w:t>正极材料</w:t>
            </w:r>
            <w:r>
              <w:rPr>
                <w:rFonts w:hint="eastAsia" w:ascii="宋体" w:hAnsi="宋体" w:cs="宋体"/>
                <w:b w:val="0"/>
                <w:bCs/>
                <w:sz w:val="18"/>
                <w:szCs w:val="18"/>
                <w:lang w:val="en-US" w:eastAsia="zh-CN"/>
              </w:rPr>
              <w:t>；</w:t>
            </w:r>
          </w:p>
          <w:p w14:paraId="52D1A376">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2</w:t>
            </w:r>
            <w:r>
              <w:rPr>
                <w:rFonts w:hint="eastAsia" w:ascii="宋体" w:hAnsi="宋体" w:cs="宋体"/>
                <w:b w:val="0"/>
                <w:bCs/>
                <w:color w:val="auto"/>
                <w:sz w:val="18"/>
                <w:szCs w:val="18"/>
              </w:rPr>
              <w:t>）</w:t>
            </w:r>
            <w:r>
              <w:rPr>
                <w:rFonts w:hint="eastAsia" w:ascii="宋体" w:hAnsi="宋体" w:eastAsia="宋体" w:cs="宋体"/>
                <w:b w:val="0"/>
                <w:bCs/>
                <w:sz w:val="18"/>
                <w:szCs w:val="18"/>
                <w:lang w:val="en-US" w:eastAsia="zh-CN"/>
              </w:rPr>
              <w:t>负极材料</w:t>
            </w:r>
            <w:r>
              <w:rPr>
                <w:rFonts w:hint="eastAsia" w:ascii="宋体" w:hAnsi="宋体" w:cs="宋体"/>
                <w:b w:val="0"/>
                <w:bCs/>
                <w:sz w:val="18"/>
                <w:szCs w:val="18"/>
                <w:lang w:val="en-US" w:eastAsia="zh-CN"/>
              </w:rPr>
              <w:t>；</w:t>
            </w:r>
          </w:p>
          <w:p w14:paraId="1E7C4B1A">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3</w:t>
            </w:r>
            <w:r>
              <w:rPr>
                <w:rFonts w:hint="eastAsia" w:ascii="宋体" w:hAnsi="宋体" w:cs="宋体"/>
                <w:b w:val="0"/>
                <w:bCs/>
                <w:color w:val="auto"/>
                <w:sz w:val="18"/>
                <w:szCs w:val="18"/>
              </w:rPr>
              <w:t>）</w:t>
            </w:r>
            <w:r>
              <w:rPr>
                <w:rFonts w:hint="eastAsia" w:ascii="宋体" w:hAnsi="宋体" w:eastAsia="宋体" w:cs="宋体"/>
                <w:b w:val="0"/>
                <w:bCs/>
                <w:sz w:val="18"/>
                <w:szCs w:val="18"/>
                <w:lang w:val="en-US" w:eastAsia="zh-CN"/>
              </w:rPr>
              <w:t>电解液与隔膜的功能及常见类型</w:t>
            </w:r>
            <w:r>
              <w:rPr>
                <w:rFonts w:hint="eastAsia" w:ascii="宋体" w:hAnsi="宋体" w:cs="宋体"/>
                <w:b w:val="0"/>
                <w:bCs/>
                <w:sz w:val="18"/>
                <w:szCs w:val="18"/>
                <w:lang w:val="en-US" w:eastAsia="zh-CN"/>
              </w:rPr>
              <w:t>。</w:t>
            </w:r>
          </w:p>
          <w:p w14:paraId="0170F2A5">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模块四：</w:t>
            </w:r>
            <w:r>
              <w:rPr>
                <w:rFonts w:hint="eastAsia" w:ascii="宋体" w:hAnsi="宋体" w:eastAsia="宋体" w:cs="宋体"/>
                <w:b w:val="0"/>
                <w:bCs/>
                <w:sz w:val="18"/>
                <w:szCs w:val="18"/>
                <w:lang w:val="en-US" w:eastAsia="zh-CN"/>
              </w:rPr>
              <w:t>电池制备工艺</w:t>
            </w:r>
          </w:p>
          <w:p w14:paraId="5C62655F">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color w:val="auto"/>
                <w:sz w:val="18"/>
                <w:szCs w:val="18"/>
              </w:rPr>
              <w:t>（1）</w:t>
            </w:r>
            <w:r>
              <w:rPr>
                <w:rFonts w:hint="eastAsia" w:ascii="宋体" w:hAnsi="宋体" w:eastAsia="宋体" w:cs="宋体"/>
                <w:b w:val="0"/>
                <w:bCs/>
                <w:sz w:val="18"/>
                <w:szCs w:val="18"/>
                <w:lang w:val="en-US" w:eastAsia="zh-CN"/>
              </w:rPr>
              <w:t>电极片涂布、辊压与分切工艺</w:t>
            </w:r>
            <w:r>
              <w:rPr>
                <w:rFonts w:hint="eastAsia" w:ascii="宋体" w:hAnsi="宋体" w:cs="宋体"/>
                <w:b w:val="0"/>
                <w:bCs/>
                <w:sz w:val="18"/>
                <w:szCs w:val="18"/>
                <w:lang w:val="en-US" w:eastAsia="zh-CN"/>
              </w:rPr>
              <w:t>；</w:t>
            </w:r>
          </w:p>
          <w:p w14:paraId="3598A801">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2</w:t>
            </w:r>
            <w:r>
              <w:rPr>
                <w:rFonts w:hint="eastAsia" w:ascii="宋体" w:hAnsi="宋体" w:cs="宋体"/>
                <w:b w:val="0"/>
                <w:bCs/>
                <w:color w:val="auto"/>
                <w:sz w:val="18"/>
                <w:szCs w:val="18"/>
              </w:rPr>
              <w:t>）</w:t>
            </w:r>
            <w:r>
              <w:rPr>
                <w:rFonts w:hint="eastAsia" w:ascii="宋体" w:hAnsi="宋体" w:eastAsia="宋体" w:cs="宋体"/>
                <w:b w:val="0"/>
                <w:bCs/>
                <w:sz w:val="18"/>
                <w:szCs w:val="18"/>
                <w:lang w:val="en-US" w:eastAsia="zh-CN"/>
              </w:rPr>
              <w:t>电池组装与注液封装</w:t>
            </w:r>
            <w:r>
              <w:rPr>
                <w:rFonts w:hint="eastAsia" w:ascii="宋体" w:hAnsi="宋体" w:cs="宋体"/>
                <w:b w:val="0"/>
                <w:bCs/>
                <w:sz w:val="18"/>
                <w:szCs w:val="18"/>
                <w:lang w:val="en-US" w:eastAsia="zh-CN"/>
              </w:rPr>
              <w:t>；</w:t>
            </w:r>
          </w:p>
          <w:p w14:paraId="114D5B58">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3</w:t>
            </w:r>
            <w:r>
              <w:rPr>
                <w:rFonts w:hint="eastAsia" w:ascii="宋体" w:hAnsi="宋体" w:cs="宋体"/>
                <w:b w:val="0"/>
                <w:bCs/>
                <w:color w:val="auto"/>
                <w:sz w:val="18"/>
                <w:szCs w:val="18"/>
              </w:rPr>
              <w:t>）</w:t>
            </w:r>
            <w:r>
              <w:rPr>
                <w:rFonts w:hint="eastAsia" w:ascii="宋体" w:hAnsi="宋体" w:eastAsia="宋体" w:cs="宋体"/>
                <w:b w:val="0"/>
                <w:bCs/>
                <w:sz w:val="18"/>
                <w:szCs w:val="18"/>
                <w:lang w:val="en-US" w:eastAsia="zh-CN"/>
              </w:rPr>
              <w:t>化成与分容测试流程</w:t>
            </w:r>
            <w:r>
              <w:rPr>
                <w:rFonts w:hint="eastAsia" w:ascii="宋体" w:hAnsi="宋体" w:cs="宋体"/>
                <w:b w:val="0"/>
                <w:bCs/>
                <w:sz w:val="18"/>
                <w:szCs w:val="18"/>
                <w:lang w:val="en-US" w:eastAsia="zh-CN"/>
              </w:rPr>
              <w:t>。</w:t>
            </w:r>
          </w:p>
          <w:p w14:paraId="24F96430">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模块五：</w:t>
            </w:r>
            <w:r>
              <w:rPr>
                <w:rFonts w:hint="eastAsia" w:ascii="宋体" w:hAnsi="宋体" w:eastAsia="宋体" w:cs="宋体"/>
                <w:b w:val="0"/>
                <w:bCs/>
                <w:sz w:val="18"/>
                <w:szCs w:val="18"/>
                <w:lang w:val="en-US" w:eastAsia="zh-CN"/>
              </w:rPr>
              <w:t>电池故障诊断与维护</w:t>
            </w:r>
          </w:p>
          <w:p w14:paraId="0B503D10">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color w:val="auto"/>
                <w:sz w:val="18"/>
                <w:szCs w:val="18"/>
              </w:rPr>
              <w:t>（1）</w:t>
            </w:r>
            <w:r>
              <w:rPr>
                <w:rFonts w:hint="eastAsia" w:ascii="宋体" w:hAnsi="宋体" w:eastAsia="宋体" w:cs="宋体"/>
                <w:b w:val="0"/>
                <w:bCs/>
                <w:sz w:val="18"/>
                <w:szCs w:val="18"/>
                <w:lang w:val="en-US" w:eastAsia="zh-CN"/>
              </w:rPr>
              <w:t>电池容量衰减的检测与修复方法</w:t>
            </w:r>
            <w:r>
              <w:rPr>
                <w:rFonts w:hint="eastAsia" w:ascii="宋体" w:hAnsi="宋体" w:cs="宋体"/>
                <w:b w:val="0"/>
                <w:bCs/>
                <w:sz w:val="18"/>
                <w:szCs w:val="18"/>
                <w:lang w:val="en-US" w:eastAsia="zh-CN"/>
              </w:rPr>
              <w:t>；</w:t>
            </w:r>
          </w:p>
          <w:p w14:paraId="75963275">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2</w:t>
            </w:r>
            <w:r>
              <w:rPr>
                <w:rFonts w:hint="eastAsia" w:ascii="宋体" w:hAnsi="宋体" w:cs="宋体"/>
                <w:b w:val="0"/>
                <w:bCs/>
                <w:color w:val="auto"/>
                <w:sz w:val="18"/>
                <w:szCs w:val="18"/>
              </w:rPr>
              <w:t>）</w:t>
            </w:r>
            <w:r>
              <w:rPr>
                <w:rFonts w:hint="eastAsia" w:ascii="宋体" w:hAnsi="宋体" w:eastAsia="宋体" w:cs="宋体"/>
                <w:b w:val="0"/>
                <w:bCs/>
                <w:sz w:val="18"/>
                <w:szCs w:val="18"/>
                <w:lang w:val="en-US" w:eastAsia="zh-CN"/>
              </w:rPr>
              <w:t>热失控预防与安全性评估</w:t>
            </w:r>
            <w:r>
              <w:rPr>
                <w:rFonts w:hint="eastAsia" w:ascii="宋体" w:hAnsi="宋体" w:cs="宋体"/>
                <w:b w:val="0"/>
                <w:bCs/>
                <w:sz w:val="18"/>
                <w:szCs w:val="18"/>
                <w:lang w:val="en-US" w:eastAsia="zh-CN"/>
              </w:rPr>
              <w:t>；</w:t>
            </w:r>
          </w:p>
          <w:p w14:paraId="00CE7391">
            <w:pPr>
              <w:keepNext w:val="0"/>
              <w:keepLines/>
              <w:pageBreakBefore w:val="0"/>
              <w:widowControl/>
              <w:kinsoku/>
              <w:wordWrap/>
              <w:overflowPunct/>
              <w:topLinePunct w:val="0"/>
              <w:autoSpaceDE/>
              <w:autoSpaceDN/>
              <w:bidi w:val="0"/>
              <w:adjustRightInd/>
              <w:snapToGrid/>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color w:val="auto"/>
                <w:sz w:val="18"/>
                <w:szCs w:val="18"/>
              </w:rPr>
              <w:t>（</w:t>
            </w:r>
            <w:r>
              <w:rPr>
                <w:rFonts w:hint="eastAsia" w:ascii="宋体" w:hAnsi="宋体" w:cs="宋体"/>
                <w:b w:val="0"/>
                <w:bCs/>
                <w:color w:val="auto"/>
                <w:sz w:val="18"/>
                <w:szCs w:val="18"/>
                <w:lang w:val="en-US" w:eastAsia="zh-CN"/>
              </w:rPr>
              <w:t>3</w:t>
            </w:r>
            <w:r>
              <w:rPr>
                <w:rFonts w:hint="eastAsia" w:ascii="宋体" w:hAnsi="宋体" w:cs="宋体"/>
                <w:b w:val="0"/>
                <w:bCs/>
                <w:color w:val="auto"/>
                <w:sz w:val="18"/>
                <w:szCs w:val="18"/>
              </w:rPr>
              <w:t>）</w:t>
            </w:r>
            <w:r>
              <w:rPr>
                <w:rFonts w:hint="eastAsia" w:ascii="宋体" w:hAnsi="宋体" w:eastAsia="宋体" w:cs="宋体"/>
                <w:b w:val="0"/>
                <w:bCs/>
                <w:sz w:val="18"/>
                <w:szCs w:val="18"/>
                <w:lang w:val="en-US" w:eastAsia="zh-CN"/>
              </w:rPr>
              <w:t>废旧电池回收与环保处理</w:t>
            </w:r>
            <w:r>
              <w:rPr>
                <w:rFonts w:hint="eastAsia" w:ascii="宋体" w:hAnsi="宋体" w:cs="宋体"/>
                <w:b w:val="0"/>
                <w:bCs/>
                <w:sz w:val="18"/>
                <w:szCs w:val="18"/>
                <w:lang w:val="en-US" w:eastAsia="zh-CN"/>
              </w:rPr>
              <w:t>。</w:t>
            </w:r>
          </w:p>
        </w:tc>
        <w:tc>
          <w:tcPr>
            <w:tcW w:w="2712" w:type="dxa"/>
            <w:noWrap w:val="0"/>
            <w:vAlign w:val="top"/>
          </w:tcPr>
          <w:p w14:paraId="44B9833A">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1.教学模式：</w:t>
            </w:r>
          </w:p>
          <w:p w14:paraId="3592CDB0">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按照专业注重个性化指导，注重教学时效性、针对性。合理选用教学素材与多维立体化资源，采取“教学做一体”的教学模式。</w:t>
            </w:r>
          </w:p>
          <w:p w14:paraId="296E996E">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2.教学条件：</w:t>
            </w:r>
          </w:p>
          <w:p w14:paraId="30826292">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多媒体教室和实验室。</w:t>
            </w:r>
          </w:p>
          <w:p w14:paraId="010B31C5">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3.教学方法：</w:t>
            </w:r>
          </w:p>
          <w:p w14:paraId="00C4DDFC">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运用模块化教学、启发式教学、讨论式教学等多种教学方法进行。</w:t>
            </w:r>
          </w:p>
          <w:p w14:paraId="306C55F8">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4.教师要求：</w:t>
            </w:r>
          </w:p>
          <w:p w14:paraId="5F06EC4C">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任课教师要关注行业发展前沿，及时把最新的技术、技能，融入教学内容。</w:t>
            </w:r>
          </w:p>
          <w:p w14:paraId="725265DC">
            <w:pPr>
              <w:keepNext w:val="0"/>
              <w:keepLines/>
              <w:pageBreakBefore w:val="0"/>
              <w:widowControl/>
              <w:kinsoku/>
              <w:wordWrap/>
              <w:overflowPunct/>
              <w:topLinePunct w:val="0"/>
              <w:autoSpaceDE/>
              <w:autoSpaceDN/>
              <w:bidi w:val="0"/>
              <w:adjustRightInd/>
              <w:snapToGrid/>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5.评价建议：</w:t>
            </w:r>
          </w:p>
          <w:p w14:paraId="3E1C5B38">
            <w:pPr>
              <w:keepNext w:val="0"/>
              <w:keepLines w:val="0"/>
              <w:pageBreakBefore w:val="0"/>
              <w:kinsoku/>
              <w:wordWrap/>
              <w:overflowPunct/>
              <w:topLinePunct w:val="0"/>
              <w:autoSpaceDE/>
              <w:autoSpaceDN/>
              <w:bidi w:val="0"/>
              <w:adjustRightInd/>
              <w:snapToGrid/>
              <w:spacing w:line="360" w:lineRule="exact"/>
              <w:ind w:firstLine="0"/>
              <w:textAlignment w:val="auto"/>
              <w:rPr>
                <w:rFonts w:hint="eastAsia" w:ascii="宋体" w:hAnsi="宋体" w:eastAsia="宋体" w:cs="宋体"/>
                <w:b w:val="0"/>
                <w:bCs/>
                <w:sz w:val="18"/>
                <w:szCs w:val="18"/>
                <w:lang w:val="en-US" w:eastAsia="zh-CN"/>
              </w:rPr>
            </w:pPr>
            <w:r>
              <w:rPr>
                <w:rFonts w:hint="eastAsia" w:ascii="宋体" w:hAnsi="宋体" w:eastAsia="宋体" w:cs="宋体"/>
                <w:color w:val="auto"/>
                <w:sz w:val="18"/>
                <w:szCs w:val="18"/>
                <w:highlight w:val="none"/>
              </w:rPr>
              <w:t>采取学习过程考核评定加期末考核评价相结合。</w:t>
            </w:r>
          </w:p>
        </w:tc>
      </w:tr>
      <w:tr w14:paraId="67FBC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15D0B01F">
            <w:pPr>
              <w:keepNext w:val="0"/>
              <w:keepLines w:val="0"/>
              <w:widowControl/>
              <w:suppressLineNumbers w:val="0"/>
              <w:jc w:val="center"/>
              <w:rPr>
                <w:rFonts w:hint="default"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机械</w:t>
            </w:r>
            <w:r>
              <w:rPr>
                <w:rFonts w:hint="eastAsia" w:ascii="宋体" w:hAnsi="宋体" w:cs="宋体"/>
                <w:b/>
                <w:bCs/>
                <w:color w:val="000000"/>
                <w:kern w:val="0"/>
                <w:sz w:val="18"/>
                <w:szCs w:val="18"/>
                <w:lang w:val="en-US" w:eastAsia="zh-CN" w:bidi="ar"/>
              </w:rPr>
              <w:t>工程材料</w:t>
            </w:r>
          </w:p>
        </w:tc>
        <w:tc>
          <w:tcPr>
            <w:tcW w:w="2825" w:type="dxa"/>
            <w:shd w:val="clear" w:color="auto" w:fill="auto"/>
            <w:noWrap w:val="0"/>
            <w:vAlign w:val="top"/>
          </w:tcPr>
          <w:p w14:paraId="7E069744">
            <w:pPr>
              <w:spacing w:line="400" w:lineRule="exact"/>
              <w:rPr>
                <w:rFonts w:hint="eastAsia" w:ascii="宋体" w:hAnsi="宋体" w:eastAsia="宋体" w:cs="宋体"/>
                <w:b/>
                <w:bCs w:val="0"/>
                <w:sz w:val="18"/>
                <w:szCs w:val="18"/>
                <w:lang w:eastAsia="zh-CN"/>
              </w:rPr>
            </w:pPr>
            <w:r>
              <w:rPr>
                <w:rFonts w:hint="eastAsia" w:ascii="宋体" w:hAnsi="宋体" w:cs="宋体"/>
                <w:b/>
                <w:bCs w:val="0"/>
                <w:sz w:val="18"/>
                <w:szCs w:val="18"/>
                <w:lang w:eastAsia="zh-CN"/>
              </w:rPr>
              <w:t>素质目标：</w:t>
            </w:r>
          </w:p>
          <w:p w14:paraId="42B613DB">
            <w:pPr>
              <w:pStyle w:val="6"/>
              <w:adjustRightInd w:val="0"/>
              <w:snapToGrid w:val="0"/>
              <w:spacing w:line="400" w:lineRule="exact"/>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（1）培养学生对金属材料学的学习兴趣，激发探索材料科学的热情</w:t>
            </w:r>
            <w:r>
              <w:rPr>
                <w:rFonts w:hint="eastAsia" w:ascii="宋体" w:hAnsi="宋体" w:cs="宋体"/>
                <w:b w:val="0"/>
                <w:bCs/>
                <w:color w:val="auto"/>
                <w:sz w:val="18"/>
                <w:szCs w:val="18"/>
                <w:lang w:eastAsia="zh-CN"/>
              </w:rPr>
              <w:t>；</w:t>
            </w:r>
          </w:p>
          <w:p w14:paraId="40DA8460">
            <w:pPr>
              <w:pStyle w:val="6"/>
              <w:adjustRightInd w:val="0"/>
              <w:snapToGrid w:val="0"/>
              <w:spacing w:line="400" w:lineRule="exact"/>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（2）培养分析问题和解决问题的能力，形成科学的思维方式和严谨的工作态度</w:t>
            </w:r>
            <w:r>
              <w:rPr>
                <w:rFonts w:hint="eastAsia" w:ascii="宋体" w:hAnsi="宋体" w:cs="宋体"/>
                <w:b w:val="0"/>
                <w:bCs/>
                <w:color w:val="auto"/>
                <w:sz w:val="18"/>
                <w:szCs w:val="18"/>
                <w:lang w:eastAsia="zh-CN"/>
              </w:rPr>
              <w:t>；</w:t>
            </w:r>
          </w:p>
          <w:p w14:paraId="26B21ADD">
            <w:pPr>
              <w:pStyle w:val="6"/>
              <w:adjustRightInd w:val="0"/>
              <w:snapToGrid w:val="0"/>
              <w:spacing w:line="40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（3）学会将理论知识与实际应用相结合，培养分析问题和解决问题的能力。</w:t>
            </w:r>
          </w:p>
          <w:p w14:paraId="67977000">
            <w:pPr>
              <w:spacing w:line="400" w:lineRule="exact"/>
              <w:rPr>
                <w:rFonts w:hint="eastAsia" w:ascii="宋体" w:hAnsi="宋体" w:eastAsia="宋体" w:cs="宋体"/>
                <w:b/>
                <w:bCs w:val="0"/>
                <w:sz w:val="18"/>
                <w:szCs w:val="18"/>
                <w:lang w:eastAsia="zh-CN"/>
              </w:rPr>
            </w:pPr>
            <w:r>
              <w:rPr>
                <w:rFonts w:hint="eastAsia" w:ascii="宋体" w:hAnsi="宋体" w:cs="宋体"/>
                <w:b/>
                <w:bCs w:val="0"/>
                <w:sz w:val="18"/>
                <w:szCs w:val="18"/>
                <w:lang w:eastAsia="zh-CN"/>
              </w:rPr>
              <w:t>知识目标：</w:t>
            </w:r>
          </w:p>
          <w:p w14:paraId="4975FCDF">
            <w:pPr>
              <w:pStyle w:val="6"/>
              <w:adjustRightInd w:val="0"/>
              <w:snapToGrid w:val="0"/>
              <w:spacing w:line="400" w:lineRule="exact"/>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（1）掌握金属材料的基本力学性能</w:t>
            </w:r>
            <w:r>
              <w:rPr>
                <w:rFonts w:hint="eastAsia" w:ascii="宋体" w:hAnsi="宋体" w:cs="宋体"/>
                <w:b w:val="0"/>
                <w:bCs/>
                <w:color w:val="auto"/>
                <w:sz w:val="18"/>
                <w:szCs w:val="18"/>
                <w:lang w:eastAsia="zh-CN"/>
              </w:rPr>
              <w:t>；</w:t>
            </w:r>
          </w:p>
          <w:p w14:paraId="56AE766B">
            <w:pPr>
              <w:pStyle w:val="6"/>
              <w:adjustRightInd w:val="0"/>
              <w:snapToGrid w:val="0"/>
              <w:spacing w:line="400" w:lineRule="exact"/>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（2）掌握金属晶体常见的三种晶格类型及五种基本组织</w:t>
            </w:r>
            <w:r>
              <w:rPr>
                <w:rFonts w:hint="eastAsia" w:ascii="宋体" w:hAnsi="宋体" w:cs="宋体"/>
                <w:b w:val="0"/>
                <w:bCs/>
                <w:color w:val="auto"/>
                <w:sz w:val="18"/>
                <w:szCs w:val="18"/>
                <w:lang w:eastAsia="zh-CN"/>
              </w:rPr>
              <w:t>；</w:t>
            </w:r>
          </w:p>
          <w:p w14:paraId="61CEABA1">
            <w:pPr>
              <w:pStyle w:val="6"/>
              <w:adjustRightInd w:val="0"/>
              <w:snapToGrid w:val="0"/>
              <w:spacing w:line="40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（3）掌握退火、正火、淬火、回火调质、感应加热表面淬火的应用。</w:t>
            </w:r>
          </w:p>
          <w:p w14:paraId="385C072B">
            <w:pPr>
              <w:spacing w:line="400" w:lineRule="exact"/>
              <w:rPr>
                <w:rFonts w:hint="eastAsia" w:ascii="宋体" w:hAnsi="宋体" w:eastAsia="宋体" w:cs="宋体"/>
                <w:b/>
                <w:bCs w:val="0"/>
                <w:sz w:val="18"/>
                <w:szCs w:val="18"/>
                <w:lang w:eastAsia="zh-CN"/>
              </w:rPr>
            </w:pPr>
            <w:r>
              <w:rPr>
                <w:rFonts w:hint="eastAsia" w:ascii="宋体" w:hAnsi="宋体" w:cs="宋体"/>
                <w:b/>
                <w:bCs w:val="0"/>
                <w:sz w:val="18"/>
                <w:szCs w:val="18"/>
                <w:lang w:eastAsia="zh-CN"/>
              </w:rPr>
              <w:t>能力目标：</w:t>
            </w:r>
          </w:p>
          <w:p w14:paraId="0E6ECAB5">
            <w:pPr>
              <w:spacing w:line="400" w:lineRule="exact"/>
              <w:rPr>
                <w:rFonts w:hint="eastAsia" w:ascii="宋体" w:hAnsi="宋体" w:eastAsia="宋体" w:cs="宋体"/>
                <w:b w:val="0"/>
                <w:bCs/>
                <w:sz w:val="18"/>
                <w:szCs w:val="18"/>
                <w:lang w:eastAsia="zh-CN"/>
              </w:rPr>
            </w:pPr>
            <w:r>
              <w:rPr>
                <w:rFonts w:hint="eastAsia" w:ascii="宋体" w:hAnsi="宋体" w:eastAsia="宋体" w:cs="宋体"/>
                <w:b w:val="0"/>
                <w:bCs/>
                <w:sz w:val="18"/>
                <w:szCs w:val="18"/>
              </w:rPr>
              <w:t>（1）在生产实践中，能够根据Fe-Fe</w:t>
            </w:r>
            <w:r>
              <w:rPr>
                <w:rFonts w:hint="eastAsia" w:ascii="宋体" w:hAnsi="宋体" w:cs="宋体"/>
                <w:b w:val="0"/>
                <w:bCs/>
                <w:sz w:val="18"/>
                <w:szCs w:val="18"/>
                <w:vertAlign w:val="subscript"/>
                <w:lang w:val="en-US" w:eastAsia="zh-CN"/>
              </w:rPr>
              <w:t>3</w:t>
            </w:r>
            <w:r>
              <w:rPr>
                <w:rFonts w:hint="eastAsia" w:ascii="宋体" w:hAnsi="宋体" w:eastAsia="宋体" w:cs="宋体"/>
                <w:b w:val="0"/>
                <w:bCs/>
                <w:sz w:val="18"/>
                <w:szCs w:val="18"/>
              </w:rPr>
              <w:t>C相图合理的选用钢材料</w:t>
            </w:r>
            <w:r>
              <w:rPr>
                <w:rFonts w:hint="eastAsia" w:ascii="宋体" w:hAnsi="宋体" w:cs="宋体"/>
                <w:b w:val="0"/>
                <w:bCs/>
                <w:sz w:val="18"/>
                <w:szCs w:val="18"/>
                <w:lang w:eastAsia="zh-CN"/>
              </w:rPr>
              <w:t>；</w:t>
            </w:r>
          </w:p>
          <w:p w14:paraId="1AA047DA">
            <w:pPr>
              <w:spacing w:line="400" w:lineRule="exact"/>
              <w:rPr>
                <w:rFonts w:hint="eastAsia" w:ascii="宋体" w:hAnsi="宋体" w:eastAsia="宋体" w:cs="宋体"/>
                <w:b w:val="0"/>
                <w:bCs/>
                <w:sz w:val="18"/>
                <w:szCs w:val="18"/>
                <w:lang w:eastAsia="zh-CN"/>
              </w:rPr>
            </w:pPr>
            <w:r>
              <w:rPr>
                <w:rFonts w:hint="eastAsia" w:ascii="宋体" w:hAnsi="宋体" w:eastAsia="宋体" w:cs="宋体"/>
                <w:b w:val="0"/>
                <w:bCs/>
                <w:sz w:val="18"/>
                <w:szCs w:val="18"/>
              </w:rPr>
              <w:t>（2）在实际工业应用中，能够选择合适的热处理工艺</w:t>
            </w:r>
            <w:r>
              <w:rPr>
                <w:rFonts w:hint="eastAsia" w:ascii="宋体" w:hAnsi="宋体" w:cs="宋体"/>
                <w:b w:val="0"/>
                <w:bCs/>
                <w:sz w:val="18"/>
                <w:szCs w:val="18"/>
                <w:lang w:eastAsia="zh-CN"/>
              </w:rPr>
              <w:t>；</w:t>
            </w:r>
          </w:p>
          <w:p w14:paraId="4E9AE94D">
            <w:pPr>
              <w:spacing w:line="400" w:lineRule="exact"/>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（3）根据钢的牌号会查其化学成分、力学性能及用途。</w:t>
            </w:r>
          </w:p>
        </w:tc>
        <w:tc>
          <w:tcPr>
            <w:tcW w:w="2925" w:type="dxa"/>
            <w:shd w:val="clear" w:color="auto" w:fill="auto"/>
            <w:noWrap w:val="0"/>
            <w:vAlign w:val="top"/>
          </w:tcPr>
          <w:p w14:paraId="54F65A48">
            <w:pPr>
              <w:pStyle w:val="6"/>
              <w:adjustRightInd w:val="0"/>
              <w:snapToGrid w:val="0"/>
              <w:spacing w:line="400" w:lineRule="exact"/>
              <w:ind w:hanging="5"/>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模块一：金属材料的力学性能</w:t>
            </w:r>
          </w:p>
          <w:p w14:paraId="3F827BF9">
            <w:pPr>
              <w:pStyle w:val="6"/>
              <w:adjustRightInd w:val="0"/>
              <w:snapToGrid w:val="0"/>
              <w:spacing w:line="400" w:lineRule="exact"/>
              <w:ind w:hanging="5"/>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（1）强度与塑形</w:t>
            </w:r>
            <w:r>
              <w:rPr>
                <w:rFonts w:hint="eastAsia" w:ascii="宋体" w:hAnsi="宋体" w:cs="宋体"/>
                <w:b w:val="0"/>
                <w:bCs/>
                <w:color w:val="auto"/>
                <w:sz w:val="18"/>
                <w:szCs w:val="18"/>
                <w:lang w:eastAsia="zh-CN"/>
              </w:rPr>
              <w:t>；</w:t>
            </w:r>
          </w:p>
          <w:p w14:paraId="11AADDBB">
            <w:pPr>
              <w:pStyle w:val="6"/>
              <w:adjustRightInd w:val="0"/>
              <w:snapToGrid w:val="0"/>
              <w:spacing w:line="400" w:lineRule="exact"/>
              <w:ind w:hanging="5"/>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（2）硬度</w:t>
            </w:r>
            <w:r>
              <w:rPr>
                <w:rFonts w:hint="eastAsia" w:ascii="宋体" w:hAnsi="宋体" w:cs="宋体"/>
                <w:b w:val="0"/>
                <w:bCs/>
                <w:color w:val="auto"/>
                <w:sz w:val="18"/>
                <w:szCs w:val="18"/>
                <w:lang w:eastAsia="zh-CN"/>
              </w:rPr>
              <w:t>；</w:t>
            </w:r>
          </w:p>
          <w:p w14:paraId="2D757B71">
            <w:pPr>
              <w:pStyle w:val="6"/>
              <w:adjustRightInd w:val="0"/>
              <w:snapToGrid w:val="0"/>
              <w:spacing w:line="400" w:lineRule="exact"/>
              <w:ind w:hanging="5"/>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（3）冲击韧性</w:t>
            </w:r>
            <w:r>
              <w:rPr>
                <w:rFonts w:hint="eastAsia" w:ascii="宋体" w:hAnsi="宋体" w:cs="宋体"/>
                <w:b w:val="0"/>
                <w:bCs/>
                <w:color w:val="auto"/>
                <w:sz w:val="18"/>
                <w:szCs w:val="18"/>
                <w:lang w:eastAsia="zh-CN"/>
              </w:rPr>
              <w:t>；</w:t>
            </w:r>
          </w:p>
          <w:p w14:paraId="13588B91">
            <w:pPr>
              <w:pStyle w:val="6"/>
              <w:adjustRightInd w:val="0"/>
              <w:snapToGrid w:val="0"/>
              <w:spacing w:line="400" w:lineRule="exact"/>
              <w:ind w:hanging="5"/>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（4）疲劳强度</w:t>
            </w:r>
            <w:r>
              <w:rPr>
                <w:rFonts w:hint="eastAsia" w:ascii="宋体" w:hAnsi="宋体" w:cs="宋体"/>
                <w:b w:val="0"/>
                <w:bCs/>
                <w:color w:val="auto"/>
                <w:sz w:val="18"/>
                <w:szCs w:val="18"/>
                <w:lang w:eastAsia="zh-CN"/>
              </w:rPr>
              <w:t>。</w:t>
            </w:r>
          </w:p>
          <w:p w14:paraId="4DCED337">
            <w:pPr>
              <w:pStyle w:val="6"/>
              <w:adjustRightInd w:val="0"/>
              <w:snapToGrid w:val="0"/>
              <w:spacing w:line="400" w:lineRule="exact"/>
              <w:ind w:hanging="5"/>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模块二：金属与合金</w:t>
            </w:r>
          </w:p>
          <w:p w14:paraId="5818BAB7">
            <w:pPr>
              <w:pStyle w:val="6"/>
              <w:adjustRightInd w:val="0"/>
              <w:snapToGrid w:val="0"/>
              <w:spacing w:line="400" w:lineRule="exact"/>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（1）金属的结构与结晶</w:t>
            </w:r>
            <w:r>
              <w:rPr>
                <w:rFonts w:hint="eastAsia" w:ascii="宋体" w:hAnsi="宋体" w:cs="宋体"/>
                <w:b w:val="0"/>
                <w:bCs/>
                <w:color w:val="auto"/>
                <w:sz w:val="18"/>
                <w:szCs w:val="18"/>
                <w:lang w:eastAsia="zh-CN"/>
              </w:rPr>
              <w:t>；</w:t>
            </w:r>
          </w:p>
          <w:p w14:paraId="20013977">
            <w:pPr>
              <w:pStyle w:val="6"/>
              <w:adjustRightInd w:val="0"/>
              <w:snapToGrid w:val="0"/>
              <w:spacing w:line="400" w:lineRule="exact"/>
              <w:ind w:hanging="5"/>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（2）铁碳合金</w:t>
            </w:r>
            <w:r>
              <w:rPr>
                <w:rFonts w:hint="eastAsia" w:ascii="宋体" w:hAnsi="宋体" w:cs="宋体"/>
                <w:b w:val="0"/>
                <w:bCs/>
                <w:color w:val="auto"/>
                <w:sz w:val="18"/>
                <w:szCs w:val="18"/>
                <w:lang w:eastAsia="zh-CN"/>
              </w:rPr>
              <w:t>；</w:t>
            </w:r>
          </w:p>
          <w:p w14:paraId="724923DC">
            <w:pPr>
              <w:pStyle w:val="6"/>
              <w:adjustRightInd w:val="0"/>
              <w:snapToGrid w:val="0"/>
              <w:spacing w:line="400" w:lineRule="exact"/>
              <w:ind w:hanging="5"/>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（3）金属的塑形变形与再结晶</w:t>
            </w:r>
            <w:r>
              <w:rPr>
                <w:rFonts w:hint="eastAsia" w:ascii="宋体" w:hAnsi="宋体" w:cs="宋体"/>
                <w:b w:val="0"/>
                <w:bCs/>
                <w:color w:val="auto"/>
                <w:sz w:val="18"/>
                <w:szCs w:val="18"/>
                <w:lang w:eastAsia="zh-CN"/>
              </w:rPr>
              <w:t>。</w:t>
            </w:r>
          </w:p>
          <w:p w14:paraId="2A108339">
            <w:pPr>
              <w:pStyle w:val="6"/>
              <w:adjustRightInd w:val="0"/>
              <w:snapToGrid w:val="0"/>
              <w:spacing w:line="400" w:lineRule="exact"/>
              <w:ind w:hanging="5"/>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模块三：钢的热处理</w:t>
            </w:r>
          </w:p>
          <w:p w14:paraId="0A79392B">
            <w:pPr>
              <w:pStyle w:val="6"/>
              <w:numPr>
                <w:ilvl w:val="0"/>
                <w:numId w:val="0"/>
              </w:numPr>
              <w:adjustRightInd w:val="0"/>
              <w:snapToGrid w:val="0"/>
              <w:spacing w:line="400" w:lineRule="exact"/>
              <w:ind w:hanging="5" w:firstLineChars="0"/>
              <w:rPr>
                <w:rFonts w:hint="eastAsia" w:ascii="宋体" w:hAnsi="宋体" w:eastAsia="宋体" w:cs="宋体"/>
                <w:b w:val="0"/>
                <w:bCs/>
                <w:color w:val="auto"/>
                <w:sz w:val="18"/>
                <w:szCs w:val="18"/>
              </w:rPr>
            </w:pPr>
            <w:r>
              <w:rPr>
                <w:rFonts w:hint="eastAsia" w:ascii="宋体" w:hAnsi="宋体" w:eastAsia="宋体" w:cs="宋体"/>
                <w:b w:val="0"/>
                <w:bCs/>
                <w:color w:val="auto"/>
                <w:kern w:val="2"/>
                <w:sz w:val="18"/>
                <w:szCs w:val="18"/>
                <w:lang w:val="en-US" w:eastAsia="zh-CN" w:bidi="ar-SA"/>
              </w:rPr>
              <w:t>（1）</w:t>
            </w:r>
            <w:r>
              <w:rPr>
                <w:rFonts w:hint="eastAsia" w:ascii="宋体" w:hAnsi="宋体" w:eastAsia="宋体" w:cs="宋体"/>
                <w:b w:val="0"/>
                <w:bCs/>
                <w:color w:val="auto"/>
                <w:sz w:val="18"/>
                <w:szCs w:val="18"/>
              </w:rPr>
              <w:t>钢的退火与正火</w:t>
            </w:r>
            <w:r>
              <w:rPr>
                <w:rFonts w:hint="eastAsia" w:ascii="宋体" w:hAnsi="宋体" w:cs="宋体"/>
                <w:b w:val="0"/>
                <w:bCs/>
                <w:color w:val="auto"/>
                <w:sz w:val="18"/>
                <w:szCs w:val="18"/>
                <w:lang w:eastAsia="zh-CN"/>
              </w:rPr>
              <w:t>；</w:t>
            </w:r>
          </w:p>
          <w:p w14:paraId="233813CD">
            <w:pPr>
              <w:pStyle w:val="6"/>
              <w:numPr>
                <w:ilvl w:val="0"/>
                <w:numId w:val="0"/>
              </w:numPr>
              <w:adjustRightInd w:val="0"/>
              <w:snapToGrid w:val="0"/>
              <w:spacing w:line="400" w:lineRule="exact"/>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（2）钢的淬火</w:t>
            </w:r>
            <w:r>
              <w:rPr>
                <w:rFonts w:hint="eastAsia" w:ascii="宋体" w:hAnsi="宋体" w:cs="宋体"/>
                <w:b w:val="0"/>
                <w:bCs/>
                <w:color w:val="auto"/>
                <w:sz w:val="18"/>
                <w:szCs w:val="18"/>
                <w:lang w:eastAsia="zh-CN"/>
              </w:rPr>
              <w:t>；</w:t>
            </w:r>
          </w:p>
          <w:p w14:paraId="1F4E1482">
            <w:pPr>
              <w:pStyle w:val="6"/>
              <w:adjustRightInd w:val="0"/>
              <w:snapToGrid w:val="0"/>
              <w:spacing w:line="400" w:lineRule="exact"/>
              <w:ind w:hanging="5"/>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（3）钢的回火</w:t>
            </w:r>
            <w:r>
              <w:rPr>
                <w:rFonts w:hint="eastAsia" w:ascii="宋体" w:hAnsi="宋体" w:cs="宋体"/>
                <w:b w:val="0"/>
                <w:bCs/>
                <w:color w:val="auto"/>
                <w:sz w:val="18"/>
                <w:szCs w:val="18"/>
                <w:lang w:eastAsia="zh-CN"/>
              </w:rPr>
              <w:t>；</w:t>
            </w:r>
          </w:p>
          <w:p w14:paraId="0D108BB9">
            <w:pPr>
              <w:pStyle w:val="6"/>
              <w:adjustRightInd w:val="0"/>
              <w:snapToGrid w:val="0"/>
              <w:spacing w:line="400" w:lineRule="exact"/>
              <w:ind w:hanging="5"/>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（4）钢的表面淬火</w:t>
            </w:r>
            <w:r>
              <w:rPr>
                <w:rFonts w:hint="eastAsia" w:ascii="宋体" w:hAnsi="宋体" w:cs="宋体"/>
                <w:b w:val="0"/>
                <w:bCs/>
                <w:color w:val="auto"/>
                <w:sz w:val="18"/>
                <w:szCs w:val="18"/>
                <w:lang w:eastAsia="zh-CN"/>
              </w:rPr>
              <w:t>；</w:t>
            </w:r>
          </w:p>
          <w:p w14:paraId="2144BCA6">
            <w:pPr>
              <w:pStyle w:val="6"/>
              <w:adjustRightInd w:val="0"/>
              <w:snapToGrid w:val="0"/>
              <w:spacing w:line="400" w:lineRule="exact"/>
              <w:ind w:hanging="5"/>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（5）钢的化学热处理</w:t>
            </w:r>
            <w:r>
              <w:rPr>
                <w:rFonts w:hint="eastAsia" w:ascii="宋体" w:hAnsi="宋体" w:cs="宋体"/>
                <w:b w:val="0"/>
                <w:bCs/>
                <w:color w:val="auto"/>
                <w:sz w:val="18"/>
                <w:szCs w:val="18"/>
                <w:lang w:eastAsia="zh-CN"/>
              </w:rPr>
              <w:t>。</w:t>
            </w:r>
          </w:p>
          <w:p w14:paraId="5CAA4170">
            <w:pPr>
              <w:pStyle w:val="6"/>
              <w:adjustRightInd w:val="0"/>
              <w:snapToGrid w:val="0"/>
              <w:spacing w:line="400" w:lineRule="exact"/>
              <w:ind w:hanging="5"/>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模块四：工业用钢</w:t>
            </w:r>
          </w:p>
          <w:p w14:paraId="1EAE3669">
            <w:pPr>
              <w:pStyle w:val="6"/>
              <w:numPr>
                <w:ilvl w:val="0"/>
                <w:numId w:val="0"/>
              </w:numPr>
              <w:adjustRightInd w:val="0"/>
              <w:snapToGrid w:val="0"/>
              <w:spacing w:line="400" w:lineRule="exact"/>
              <w:ind w:hanging="5" w:firstLineChars="0"/>
              <w:rPr>
                <w:rFonts w:hint="eastAsia" w:ascii="宋体" w:hAnsi="宋体" w:eastAsia="宋体" w:cs="宋体"/>
                <w:b w:val="0"/>
                <w:bCs/>
                <w:color w:val="auto"/>
                <w:sz w:val="18"/>
                <w:szCs w:val="18"/>
              </w:rPr>
            </w:pPr>
            <w:r>
              <w:rPr>
                <w:rFonts w:hint="eastAsia" w:ascii="宋体" w:hAnsi="宋体" w:eastAsia="宋体" w:cs="宋体"/>
                <w:b w:val="0"/>
                <w:bCs/>
                <w:color w:val="auto"/>
                <w:kern w:val="2"/>
                <w:sz w:val="18"/>
                <w:szCs w:val="18"/>
                <w:lang w:val="en-US" w:eastAsia="zh-CN" w:bidi="ar-SA"/>
              </w:rPr>
              <w:t>（1）</w:t>
            </w:r>
            <w:r>
              <w:rPr>
                <w:rFonts w:hint="eastAsia" w:ascii="宋体" w:hAnsi="宋体" w:eastAsia="宋体" w:cs="宋体"/>
                <w:b w:val="0"/>
                <w:bCs/>
                <w:color w:val="auto"/>
                <w:sz w:val="18"/>
                <w:szCs w:val="18"/>
              </w:rPr>
              <w:t>钢的分类及编号</w:t>
            </w:r>
            <w:r>
              <w:rPr>
                <w:rFonts w:hint="eastAsia" w:ascii="宋体" w:hAnsi="宋体" w:cs="宋体"/>
                <w:b w:val="0"/>
                <w:bCs/>
                <w:color w:val="auto"/>
                <w:sz w:val="18"/>
                <w:szCs w:val="18"/>
                <w:lang w:eastAsia="zh-CN"/>
              </w:rPr>
              <w:t>；</w:t>
            </w:r>
          </w:p>
          <w:p w14:paraId="51B07507">
            <w:pPr>
              <w:pStyle w:val="6"/>
              <w:numPr>
                <w:ilvl w:val="0"/>
                <w:numId w:val="0"/>
              </w:numPr>
              <w:adjustRightInd w:val="0"/>
              <w:snapToGrid w:val="0"/>
              <w:spacing w:line="400" w:lineRule="exact"/>
              <w:ind w:hanging="5" w:firstLineChars="0"/>
              <w:rPr>
                <w:rFonts w:hint="eastAsia" w:ascii="宋体" w:hAnsi="宋体" w:eastAsia="宋体" w:cs="宋体"/>
                <w:b w:val="0"/>
                <w:bCs/>
                <w:color w:val="auto"/>
                <w:sz w:val="18"/>
                <w:szCs w:val="18"/>
              </w:rPr>
            </w:pPr>
            <w:r>
              <w:rPr>
                <w:rFonts w:hint="eastAsia" w:ascii="宋体" w:hAnsi="宋体" w:eastAsia="宋体" w:cs="宋体"/>
                <w:b w:val="0"/>
                <w:bCs/>
                <w:color w:val="auto"/>
                <w:kern w:val="2"/>
                <w:sz w:val="18"/>
                <w:szCs w:val="18"/>
                <w:lang w:val="en-US" w:eastAsia="zh-CN" w:bidi="ar-SA"/>
              </w:rPr>
              <w:t>（2）</w:t>
            </w:r>
            <w:r>
              <w:rPr>
                <w:rFonts w:hint="eastAsia" w:ascii="宋体" w:hAnsi="宋体" w:eastAsia="宋体" w:cs="宋体"/>
                <w:b w:val="0"/>
                <w:bCs/>
                <w:color w:val="auto"/>
                <w:sz w:val="18"/>
                <w:szCs w:val="18"/>
              </w:rPr>
              <w:t>碳素结构钢与合金结构钢</w:t>
            </w:r>
            <w:r>
              <w:rPr>
                <w:rFonts w:hint="eastAsia" w:ascii="宋体" w:hAnsi="宋体" w:cs="宋体"/>
                <w:b w:val="0"/>
                <w:bCs/>
                <w:color w:val="auto"/>
                <w:sz w:val="18"/>
                <w:szCs w:val="18"/>
                <w:lang w:eastAsia="zh-CN"/>
              </w:rPr>
              <w:t>；</w:t>
            </w:r>
          </w:p>
          <w:p w14:paraId="66DE0BFC">
            <w:pPr>
              <w:pStyle w:val="6"/>
              <w:numPr>
                <w:ilvl w:val="0"/>
                <w:numId w:val="0"/>
              </w:numPr>
              <w:adjustRightInd w:val="0"/>
              <w:snapToGrid w:val="0"/>
              <w:spacing w:line="400" w:lineRule="exact"/>
              <w:ind w:hanging="5" w:firstLineChars="0"/>
              <w:rPr>
                <w:rFonts w:hint="eastAsia" w:ascii="宋体" w:hAnsi="宋体" w:eastAsia="宋体" w:cs="宋体"/>
                <w:b w:val="0"/>
                <w:bCs/>
                <w:color w:val="auto"/>
                <w:sz w:val="18"/>
                <w:szCs w:val="18"/>
              </w:rPr>
            </w:pPr>
            <w:r>
              <w:rPr>
                <w:rFonts w:hint="eastAsia" w:ascii="宋体" w:hAnsi="宋体" w:eastAsia="宋体" w:cs="宋体"/>
                <w:b w:val="0"/>
                <w:bCs/>
                <w:color w:val="auto"/>
                <w:kern w:val="2"/>
                <w:sz w:val="18"/>
                <w:szCs w:val="18"/>
                <w:lang w:val="en-US" w:eastAsia="zh-CN" w:bidi="ar-SA"/>
              </w:rPr>
              <w:t>（3）</w:t>
            </w:r>
            <w:r>
              <w:rPr>
                <w:rFonts w:hint="eastAsia" w:ascii="宋体" w:hAnsi="宋体" w:eastAsia="宋体" w:cs="宋体"/>
                <w:b w:val="0"/>
                <w:bCs/>
                <w:color w:val="auto"/>
                <w:sz w:val="18"/>
                <w:szCs w:val="18"/>
              </w:rPr>
              <w:t>渗碳钢</w:t>
            </w:r>
            <w:r>
              <w:rPr>
                <w:rFonts w:hint="eastAsia" w:ascii="宋体" w:hAnsi="宋体" w:cs="宋体"/>
                <w:b w:val="0"/>
                <w:bCs/>
                <w:color w:val="auto"/>
                <w:sz w:val="18"/>
                <w:szCs w:val="18"/>
                <w:lang w:eastAsia="zh-CN"/>
              </w:rPr>
              <w:t>。</w:t>
            </w:r>
          </w:p>
          <w:p w14:paraId="53A64779">
            <w:pPr>
              <w:pStyle w:val="6"/>
              <w:adjustRightInd w:val="0"/>
              <w:snapToGrid w:val="0"/>
              <w:spacing w:line="400" w:lineRule="exact"/>
              <w:ind w:hanging="5"/>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模块五：铸钢</w:t>
            </w:r>
          </w:p>
          <w:p w14:paraId="64B09C99">
            <w:pPr>
              <w:pStyle w:val="6"/>
              <w:adjustRightInd w:val="0"/>
              <w:snapToGrid w:val="0"/>
              <w:spacing w:line="400" w:lineRule="exact"/>
              <w:ind w:hanging="5"/>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（1）铸造碳钢</w:t>
            </w:r>
            <w:r>
              <w:rPr>
                <w:rFonts w:hint="eastAsia" w:ascii="宋体" w:hAnsi="宋体" w:cs="宋体"/>
                <w:b w:val="0"/>
                <w:bCs/>
                <w:color w:val="auto"/>
                <w:sz w:val="18"/>
                <w:szCs w:val="18"/>
                <w:lang w:eastAsia="zh-CN"/>
              </w:rPr>
              <w:t>；</w:t>
            </w:r>
          </w:p>
          <w:p w14:paraId="2552EB54">
            <w:pPr>
              <w:pStyle w:val="6"/>
              <w:adjustRightInd w:val="0"/>
              <w:snapToGrid w:val="0"/>
              <w:spacing w:line="400" w:lineRule="exact"/>
              <w:ind w:hanging="5"/>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（2）高锰钢</w:t>
            </w:r>
            <w:r>
              <w:rPr>
                <w:rFonts w:hint="eastAsia" w:ascii="宋体" w:hAnsi="宋体" w:cs="宋体"/>
                <w:b w:val="0"/>
                <w:bCs/>
                <w:color w:val="auto"/>
                <w:sz w:val="18"/>
                <w:szCs w:val="18"/>
                <w:lang w:eastAsia="zh-CN"/>
              </w:rPr>
              <w:t>。</w:t>
            </w:r>
          </w:p>
          <w:p w14:paraId="619F6EB1">
            <w:pPr>
              <w:pStyle w:val="6"/>
              <w:adjustRightInd w:val="0"/>
              <w:snapToGrid w:val="0"/>
              <w:spacing w:line="400" w:lineRule="exact"/>
              <w:ind w:hanging="5"/>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模块六：铸铁</w:t>
            </w:r>
          </w:p>
          <w:p w14:paraId="446F8FFD">
            <w:pPr>
              <w:pStyle w:val="6"/>
              <w:adjustRightInd w:val="0"/>
              <w:snapToGrid w:val="0"/>
              <w:spacing w:line="400" w:lineRule="exact"/>
              <w:ind w:hanging="5"/>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（1）灰铸铁</w:t>
            </w:r>
            <w:r>
              <w:rPr>
                <w:rFonts w:hint="eastAsia" w:ascii="宋体" w:hAnsi="宋体" w:cs="宋体"/>
                <w:b w:val="0"/>
                <w:bCs/>
                <w:color w:val="auto"/>
                <w:sz w:val="18"/>
                <w:szCs w:val="18"/>
                <w:lang w:eastAsia="zh-CN"/>
              </w:rPr>
              <w:t>；</w:t>
            </w:r>
          </w:p>
          <w:p w14:paraId="327C84FF">
            <w:pPr>
              <w:pStyle w:val="6"/>
              <w:adjustRightInd w:val="0"/>
              <w:snapToGrid w:val="0"/>
              <w:spacing w:line="400" w:lineRule="exact"/>
              <w:ind w:hanging="5" w:firstLineChars="0"/>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sz w:val="18"/>
                <w:szCs w:val="18"/>
              </w:rPr>
              <w:t>（2）球墨铸铁</w:t>
            </w:r>
            <w:r>
              <w:rPr>
                <w:rFonts w:hint="eastAsia" w:ascii="宋体" w:hAnsi="宋体" w:cs="宋体"/>
                <w:b w:val="0"/>
                <w:bCs/>
                <w:color w:val="auto"/>
                <w:sz w:val="18"/>
                <w:szCs w:val="18"/>
                <w:lang w:eastAsia="zh-CN"/>
              </w:rPr>
              <w:t>。</w:t>
            </w:r>
          </w:p>
        </w:tc>
        <w:tc>
          <w:tcPr>
            <w:tcW w:w="2712" w:type="dxa"/>
            <w:shd w:val="clear" w:color="auto" w:fill="auto"/>
            <w:noWrap w:val="0"/>
            <w:vAlign w:val="top"/>
          </w:tcPr>
          <w:p w14:paraId="508A7043">
            <w:pPr>
              <w:pStyle w:val="6"/>
              <w:keepNext w:val="0"/>
              <w:keepLines w:val="0"/>
              <w:adjustRightInd w:val="0"/>
              <w:snapToGrid w:val="0"/>
              <w:spacing w:line="400" w:lineRule="exact"/>
              <w:ind w:hanging="5"/>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1.教学模式：</w:t>
            </w:r>
          </w:p>
          <w:p w14:paraId="78361B0D">
            <w:pPr>
              <w:pStyle w:val="6"/>
              <w:keepNext w:val="0"/>
              <w:keepLines w:val="0"/>
              <w:adjustRightInd w:val="0"/>
              <w:snapToGrid w:val="0"/>
              <w:spacing w:line="400" w:lineRule="exact"/>
              <w:ind w:hanging="5"/>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按照专业注重个性化指导，注重教学时效性、针对性。合理选用教学素材与多维立体化资源，采取“教学做一体”的教学模式。</w:t>
            </w:r>
          </w:p>
          <w:p w14:paraId="41481269">
            <w:pPr>
              <w:pStyle w:val="6"/>
              <w:keepNext w:val="0"/>
              <w:keepLines w:val="0"/>
              <w:adjustRightInd w:val="0"/>
              <w:snapToGrid w:val="0"/>
              <w:spacing w:line="40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2.教学条件：</w:t>
            </w:r>
          </w:p>
          <w:p w14:paraId="68D60928">
            <w:pPr>
              <w:pStyle w:val="6"/>
              <w:keepNext w:val="0"/>
              <w:keepLines w:val="0"/>
              <w:adjustRightInd w:val="0"/>
              <w:snapToGrid w:val="0"/>
              <w:spacing w:line="40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多媒体教室和实验室。</w:t>
            </w:r>
          </w:p>
          <w:p w14:paraId="7601A7AB">
            <w:pPr>
              <w:pStyle w:val="6"/>
              <w:keepNext w:val="0"/>
              <w:keepLines w:val="0"/>
              <w:adjustRightInd w:val="0"/>
              <w:snapToGrid w:val="0"/>
              <w:spacing w:line="40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3.教学方法：</w:t>
            </w:r>
          </w:p>
          <w:p w14:paraId="3E42C422">
            <w:pPr>
              <w:pStyle w:val="6"/>
              <w:keepNext w:val="0"/>
              <w:keepLines w:val="0"/>
              <w:adjustRightInd w:val="0"/>
              <w:snapToGrid w:val="0"/>
              <w:spacing w:line="40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运用模块化教学、启发式教学、讨论式教学等多种教学方法进行。</w:t>
            </w:r>
          </w:p>
          <w:p w14:paraId="725C7D46">
            <w:pPr>
              <w:pStyle w:val="6"/>
              <w:keepNext w:val="0"/>
              <w:keepLines w:val="0"/>
              <w:adjustRightInd w:val="0"/>
              <w:snapToGrid w:val="0"/>
              <w:spacing w:line="40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4.教师要求：</w:t>
            </w:r>
          </w:p>
          <w:p w14:paraId="7C4DA976">
            <w:pPr>
              <w:pStyle w:val="6"/>
              <w:keepNext w:val="0"/>
              <w:keepLines w:val="0"/>
              <w:adjustRightInd w:val="0"/>
              <w:snapToGrid w:val="0"/>
              <w:spacing w:line="40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任课教师要关注行业发展前沿，及时把最新的技术、技能，融入教学内容。</w:t>
            </w:r>
          </w:p>
          <w:p w14:paraId="0433D128">
            <w:pPr>
              <w:pStyle w:val="6"/>
              <w:keepNext w:val="0"/>
              <w:keepLines w:val="0"/>
              <w:adjustRightInd w:val="0"/>
              <w:snapToGrid w:val="0"/>
              <w:spacing w:line="400" w:lineRule="exact"/>
              <w:rPr>
                <w:rFonts w:hint="eastAsia" w:ascii="宋体" w:hAnsi="宋体" w:eastAsia="宋体" w:cs="宋体"/>
                <w:b w:val="0"/>
                <w:bCs/>
                <w:color w:val="auto"/>
                <w:sz w:val="18"/>
                <w:szCs w:val="18"/>
              </w:rPr>
            </w:pPr>
            <w:r>
              <w:rPr>
                <w:rFonts w:hint="eastAsia" w:ascii="宋体" w:hAnsi="宋体" w:eastAsia="宋体" w:cs="宋体"/>
                <w:b w:val="0"/>
                <w:bCs/>
                <w:color w:val="auto"/>
                <w:sz w:val="18"/>
                <w:szCs w:val="18"/>
              </w:rPr>
              <w:t>5.评价建议：</w:t>
            </w:r>
          </w:p>
          <w:p w14:paraId="112B8866">
            <w:pPr>
              <w:spacing w:line="400" w:lineRule="exact"/>
              <w:rPr>
                <w:rFonts w:hint="eastAsia" w:ascii="宋体" w:hAnsi="宋体" w:eastAsia="宋体" w:cs="宋体"/>
                <w:bCs/>
                <w:kern w:val="2"/>
                <w:sz w:val="18"/>
                <w:szCs w:val="18"/>
                <w:lang w:val="en-US" w:eastAsia="zh-CN" w:bidi="ar-SA"/>
              </w:rPr>
            </w:pPr>
            <w:r>
              <w:rPr>
                <w:rFonts w:hint="eastAsia" w:ascii="宋体" w:hAnsi="宋体" w:eastAsia="宋体" w:cs="宋体"/>
                <w:b w:val="0"/>
                <w:bCs/>
                <w:sz w:val="18"/>
                <w:szCs w:val="18"/>
              </w:rPr>
              <w:t>采取学习过程考核评定加期末考核评价相结合。</w:t>
            </w:r>
          </w:p>
        </w:tc>
      </w:tr>
      <w:tr w14:paraId="5044E1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02C609C8">
            <w:pPr>
              <w:keepNext w:val="0"/>
              <w:keepLines w:val="0"/>
              <w:widowControl/>
              <w:suppressLineNumbers w:val="0"/>
              <w:jc w:val="center"/>
              <w:rPr>
                <w:rFonts w:hint="default"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电气与PLC</w:t>
            </w:r>
            <w:r>
              <w:rPr>
                <w:rFonts w:hint="eastAsia" w:ascii="宋体" w:hAnsi="宋体" w:cs="宋体"/>
                <w:b/>
                <w:bCs/>
                <w:color w:val="000000"/>
                <w:kern w:val="0"/>
                <w:sz w:val="18"/>
                <w:szCs w:val="18"/>
                <w:lang w:val="en-US" w:eastAsia="zh-CN" w:bidi="ar"/>
              </w:rPr>
              <w:t>控制技术</w:t>
            </w:r>
          </w:p>
        </w:tc>
        <w:tc>
          <w:tcPr>
            <w:tcW w:w="2825" w:type="dxa"/>
            <w:shd w:val="clear" w:color="auto" w:fill="auto"/>
            <w:noWrap w:val="0"/>
            <w:vAlign w:val="top"/>
          </w:tcPr>
          <w:p w14:paraId="4D2A0D1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素质目标：</w:t>
            </w:r>
          </w:p>
          <w:p w14:paraId="3375901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（1）具备良好的工程伦理和职业道德素养；</w:t>
            </w:r>
          </w:p>
          <w:p w14:paraId="40FDC64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（2）具备团队合作和沟通能力；</w:t>
            </w:r>
          </w:p>
          <w:p w14:paraId="4A00AA9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（3）具备创新意识和实践能力；</w:t>
            </w:r>
          </w:p>
          <w:p w14:paraId="3A41073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（4）具备自主学习和持续学习的能力。</w:t>
            </w:r>
          </w:p>
          <w:p w14:paraId="3998E9A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知识目标：</w:t>
            </w:r>
          </w:p>
          <w:p w14:paraId="24B45AE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（1）掌握电气基础知识，包括电路原理、电气设备、电气控制等；</w:t>
            </w:r>
          </w:p>
          <w:p w14:paraId="68F8D70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（2）掌握PLC控制系统的基本原理和应用技术；</w:t>
            </w:r>
          </w:p>
          <w:p w14:paraId="269B80A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（3）熟悉自动化控制系统的组成和工作原理；</w:t>
            </w:r>
          </w:p>
          <w:p w14:paraId="444A145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（4）了解工业现场常见的电气设备和PLC控制系统的应用。</w:t>
            </w:r>
          </w:p>
          <w:p w14:paraId="5932F29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能力目标：</w:t>
            </w:r>
          </w:p>
          <w:p w14:paraId="17F9268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（1）能够进行电气系统的设计、安装和调试工作；</w:t>
            </w:r>
          </w:p>
          <w:p w14:paraId="2E3CABE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（2）能够编写PLC控制程序，实现自动化生产过程的控制；</w:t>
            </w:r>
          </w:p>
          <w:p w14:paraId="246DD1C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sz w:val="18"/>
                <w:szCs w:val="18"/>
                <w:highlight w:val="none"/>
              </w:rPr>
              <w:t>（3）能够分析和解决电气系统和PLC控制系统的故障；</w:t>
            </w:r>
          </w:p>
          <w:p w14:paraId="2ACA0D9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kern w:val="2"/>
                <w:sz w:val="18"/>
                <w:szCs w:val="18"/>
                <w:highlight w:val="none"/>
                <w:lang w:val="en-US" w:eastAsia="zh-CN" w:bidi="ar-SA"/>
              </w:rPr>
            </w:pPr>
          </w:p>
        </w:tc>
        <w:tc>
          <w:tcPr>
            <w:tcW w:w="2925" w:type="dxa"/>
            <w:shd w:val="clear" w:color="auto" w:fill="auto"/>
            <w:noWrap w:val="0"/>
            <w:vAlign w:val="top"/>
          </w:tcPr>
          <w:p w14:paraId="0463BCF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模块一：电气基础知识</w:t>
            </w:r>
          </w:p>
          <w:p w14:paraId="43FC966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（1）电路理论：包括电流、电压、电阻等基本概念</w:t>
            </w:r>
            <w:r>
              <w:rPr>
                <w:rFonts w:hint="eastAsia" w:ascii="宋体" w:hAnsi="宋体" w:cs="宋体"/>
                <w:color w:val="auto"/>
                <w:sz w:val="18"/>
                <w:szCs w:val="18"/>
                <w:highlight w:val="none"/>
                <w:lang w:eastAsia="zh-CN"/>
              </w:rPr>
              <w:t>；</w:t>
            </w:r>
          </w:p>
          <w:p w14:paraId="0CFEB86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（2）电气元件：如电阻、电容、电感等元件的特性和应用</w:t>
            </w:r>
            <w:r>
              <w:rPr>
                <w:rFonts w:hint="eastAsia" w:ascii="宋体" w:hAnsi="宋体" w:cs="宋体"/>
                <w:color w:val="auto"/>
                <w:sz w:val="18"/>
                <w:szCs w:val="18"/>
                <w:highlight w:val="none"/>
                <w:lang w:eastAsia="zh-CN"/>
              </w:rPr>
              <w:t>；</w:t>
            </w:r>
          </w:p>
          <w:p w14:paraId="61D05CF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（3）电气设备：如电机、传感器、开关等设备的原理和工作方式。</w:t>
            </w:r>
          </w:p>
          <w:p w14:paraId="7400006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模块二：PLC基础知识</w:t>
            </w:r>
          </w:p>
          <w:p w14:paraId="4287AAD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（1）PLC概述：PLC的定义、功能和应用领域</w:t>
            </w:r>
            <w:r>
              <w:rPr>
                <w:rFonts w:hint="eastAsia" w:ascii="宋体" w:hAnsi="宋体" w:cs="宋体"/>
                <w:color w:val="auto"/>
                <w:sz w:val="18"/>
                <w:szCs w:val="18"/>
                <w:highlight w:val="none"/>
                <w:lang w:eastAsia="zh-CN"/>
              </w:rPr>
              <w:t>；</w:t>
            </w:r>
          </w:p>
          <w:p w14:paraId="43F69D8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（2）PLC硬件结构：包括PLC的CPU、输入输出模块、通信模块等组成部分</w:t>
            </w:r>
            <w:r>
              <w:rPr>
                <w:rFonts w:hint="eastAsia" w:ascii="宋体" w:hAnsi="宋体" w:cs="宋体"/>
                <w:color w:val="auto"/>
                <w:sz w:val="18"/>
                <w:szCs w:val="18"/>
                <w:highlight w:val="none"/>
                <w:lang w:eastAsia="zh-CN"/>
              </w:rPr>
              <w:t>；</w:t>
            </w:r>
          </w:p>
          <w:p w14:paraId="71CACB5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（3）PLC编程语言：常用的PLC编程语言。</w:t>
            </w:r>
          </w:p>
          <w:p w14:paraId="4BDDE8A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模块三：PLC控制原理</w:t>
            </w:r>
          </w:p>
          <w:p w14:paraId="62DF170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（1）逻辑控制：PLC的逻辑控制原理，包括逻辑门、定时器、计数器等功能块的应用</w:t>
            </w:r>
            <w:r>
              <w:rPr>
                <w:rFonts w:hint="eastAsia" w:ascii="宋体" w:hAnsi="宋体" w:cs="宋体"/>
                <w:color w:val="auto"/>
                <w:sz w:val="18"/>
                <w:szCs w:val="18"/>
                <w:highlight w:val="none"/>
                <w:lang w:eastAsia="zh-CN"/>
              </w:rPr>
              <w:t>；</w:t>
            </w:r>
          </w:p>
          <w:p w14:paraId="5B91791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（2）运动控制：PLC在运动控制领域的应用，如伺服控制、步进电机控制等</w:t>
            </w:r>
            <w:r>
              <w:rPr>
                <w:rFonts w:hint="eastAsia" w:ascii="宋体" w:hAnsi="宋体" w:cs="宋体"/>
                <w:color w:val="auto"/>
                <w:sz w:val="18"/>
                <w:szCs w:val="18"/>
                <w:highlight w:val="none"/>
                <w:lang w:eastAsia="zh-CN"/>
              </w:rPr>
              <w:t>。</w:t>
            </w:r>
          </w:p>
          <w:p w14:paraId="4A577CA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模块四：PLC应用案例</w:t>
            </w:r>
          </w:p>
          <w:p w14:paraId="04AC9B8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（1）工业自动化：PLC在工业自动化领域的应用案例，如流水线控制、机械手控制等</w:t>
            </w:r>
            <w:r>
              <w:rPr>
                <w:rFonts w:hint="eastAsia" w:ascii="宋体" w:hAnsi="宋体" w:cs="宋体"/>
                <w:color w:val="auto"/>
                <w:sz w:val="18"/>
                <w:szCs w:val="18"/>
                <w:highlight w:val="none"/>
                <w:lang w:eastAsia="zh-CN"/>
              </w:rPr>
              <w:t>；</w:t>
            </w:r>
          </w:p>
          <w:p w14:paraId="7D4FB98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（2）楼宇控制：PLC在楼宇自动化系统中的应用，如照明控制、空调控制等。</w:t>
            </w:r>
          </w:p>
        </w:tc>
        <w:tc>
          <w:tcPr>
            <w:tcW w:w="2712" w:type="dxa"/>
            <w:shd w:val="clear" w:color="auto" w:fill="auto"/>
            <w:noWrap w:val="0"/>
            <w:vAlign w:val="top"/>
          </w:tcPr>
          <w:p w14:paraId="4A18425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1.教学模式：</w:t>
            </w:r>
          </w:p>
          <w:p w14:paraId="1C7EE29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按照专业注重个性化指导，注重教学时效性、针对性。合理选用教学素材与多维立体化资源，采取“教学做一体”的教学模式。</w:t>
            </w:r>
          </w:p>
          <w:p w14:paraId="4253F03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2.教学条件：</w:t>
            </w:r>
          </w:p>
          <w:p w14:paraId="1A0ECFD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多媒体教室和实验室。</w:t>
            </w:r>
          </w:p>
          <w:p w14:paraId="12E31E3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3.教学方法：</w:t>
            </w:r>
          </w:p>
          <w:p w14:paraId="20A4692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运用模块化教学、启发式教学、讨论式教学等多种教学方法进行。</w:t>
            </w:r>
          </w:p>
          <w:p w14:paraId="144B513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4.教师要求：</w:t>
            </w:r>
          </w:p>
          <w:p w14:paraId="6413544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任课教师要关注行业发展前沿，及时把最新的技术、技能，融入教学内容。</w:t>
            </w:r>
          </w:p>
          <w:p w14:paraId="1BA8ADB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5.评价建议：</w:t>
            </w:r>
          </w:p>
          <w:p w14:paraId="3EDF7BC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采取学习过程考核评定加期末考核评价相结合。</w:t>
            </w:r>
          </w:p>
        </w:tc>
      </w:tr>
      <w:tr w14:paraId="696CD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1079" w:type="dxa"/>
            <w:noWrap w:val="0"/>
            <w:vAlign w:val="center"/>
          </w:tcPr>
          <w:p w14:paraId="6A58A2CC">
            <w:pPr>
              <w:keepNext w:val="0"/>
              <w:keepLines w:val="0"/>
              <w:widowControl/>
              <w:suppressLineNumbers w:val="0"/>
              <w:jc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新能源电源变换技术</w:t>
            </w:r>
          </w:p>
        </w:tc>
        <w:tc>
          <w:tcPr>
            <w:tcW w:w="2825" w:type="dxa"/>
            <w:shd w:val="clear" w:color="auto" w:fill="auto"/>
            <w:noWrap w:val="0"/>
            <w:vAlign w:val="top"/>
          </w:tcPr>
          <w:p w14:paraId="3544DA6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素质目标</w:t>
            </w:r>
            <w:r>
              <w:rPr>
                <w:rFonts w:hint="eastAsia" w:ascii="宋体" w:hAnsi="宋体" w:eastAsia="宋体" w:cs="宋体"/>
                <w:b/>
                <w:bCs w:val="0"/>
                <w:color w:val="auto"/>
                <w:sz w:val="18"/>
                <w:szCs w:val="18"/>
                <w:highlight w:val="none"/>
                <w:lang w:eastAsia="zh-CN"/>
              </w:rPr>
              <w:t>：</w:t>
            </w:r>
            <w:r>
              <w:rPr>
                <w:rFonts w:hint="eastAsia" w:ascii="宋体" w:hAnsi="宋体" w:eastAsia="宋体" w:cs="宋体"/>
                <w:b/>
                <w:bCs w:val="0"/>
                <w:color w:val="auto"/>
                <w:sz w:val="18"/>
                <w:szCs w:val="18"/>
                <w:highlight w:val="none"/>
              </w:rPr>
              <w:t>​</w:t>
            </w:r>
          </w:p>
          <w:p w14:paraId="48A0236C">
            <w:pPr>
              <w:keepNext w:val="0"/>
              <w:keepLines/>
              <w:pageBreakBefore w:val="0"/>
              <w:widowControl/>
              <w:numPr>
                <w:ilvl w:val="0"/>
                <w:numId w:val="0"/>
              </w:numPr>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lang w:val="en-US" w:eastAsia="zh-CN" w:bidi="ar-SA"/>
              </w:rPr>
              <w:t>（1）</w:t>
            </w:r>
            <w:r>
              <w:rPr>
                <w:rFonts w:hint="eastAsia" w:ascii="宋体" w:hAnsi="宋体" w:eastAsia="宋体" w:cs="宋体"/>
                <w:b w:val="0"/>
                <w:bCs/>
                <w:color w:val="auto"/>
                <w:sz w:val="18"/>
                <w:szCs w:val="18"/>
                <w:highlight w:val="none"/>
              </w:rPr>
              <w:t>培养严谨求实的科学态度与工程思维</w:t>
            </w:r>
            <w:r>
              <w:rPr>
                <w:rFonts w:hint="eastAsia" w:ascii="宋体" w:hAnsi="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w:t>
            </w:r>
          </w:p>
          <w:p w14:paraId="694F4F8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kern w:val="2"/>
                <w:sz w:val="18"/>
                <w:szCs w:val="18"/>
                <w:lang w:val="en-US" w:eastAsia="zh-CN" w:bidi="ar-SA"/>
              </w:rPr>
              <w:t>（2）</w:t>
            </w:r>
            <w:r>
              <w:rPr>
                <w:rFonts w:hint="eastAsia" w:ascii="宋体" w:hAnsi="宋体" w:eastAsia="宋体" w:cs="宋体"/>
                <w:b w:val="0"/>
                <w:bCs/>
                <w:color w:val="auto"/>
                <w:sz w:val="18"/>
                <w:szCs w:val="18"/>
                <w:highlight w:val="none"/>
              </w:rPr>
              <w:t>激发创新精神与团队协作能力</w:t>
            </w:r>
            <w:r>
              <w:rPr>
                <w:rFonts w:hint="eastAsia" w:ascii="宋体" w:hAnsi="宋体" w:cs="宋体"/>
                <w:b w:val="0"/>
                <w:bCs/>
                <w:color w:val="auto"/>
                <w:sz w:val="18"/>
                <w:szCs w:val="18"/>
                <w:highlight w:val="none"/>
                <w:lang w:eastAsia="zh-CN"/>
              </w:rPr>
              <w:t>；</w:t>
            </w:r>
          </w:p>
          <w:p w14:paraId="3F8C473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lang w:val="en-US" w:eastAsia="zh-CN" w:bidi="ar-SA"/>
              </w:rPr>
              <w:t>（3）</w:t>
            </w:r>
            <w:r>
              <w:rPr>
                <w:rFonts w:hint="eastAsia" w:ascii="宋体" w:hAnsi="宋体" w:eastAsia="宋体" w:cs="宋体"/>
                <w:b w:val="0"/>
                <w:bCs/>
                <w:color w:val="auto"/>
                <w:sz w:val="18"/>
                <w:szCs w:val="18"/>
                <w:highlight w:val="none"/>
              </w:rPr>
              <w:t>树立绿色能源与可持续发展理念</w:t>
            </w:r>
            <w:r>
              <w:rPr>
                <w:rFonts w:hint="eastAsia" w:ascii="宋体" w:hAnsi="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w:t>
            </w:r>
          </w:p>
          <w:p w14:paraId="12A844B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知识目标</w:t>
            </w:r>
            <w:r>
              <w:rPr>
                <w:rFonts w:hint="eastAsia" w:ascii="宋体" w:hAnsi="宋体" w:eastAsia="宋体" w:cs="宋体"/>
                <w:b/>
                <w:bCs w:val="0"/>
                <w:color w:val="auto"/>
                <w:sz w:val="18"/>
                <w:szCs w:val="18"/>
                <w:highlight w:val="none"/>
                <w:lang w:eastAsia="zh-CN"/>
              </w:rPr>
              <w:t>：</w:t>
            </w:r>
            <w:r>
              <w:rPr>
                <w:rFonts w:hint="eastAsia" w:ascii="宋体" w:hAnsi="宋体" w:eastAsia="宋体" w:cs="宋体"/>
                <w:b/>
                <w:bCs w:val="0"/>
                <w:color w:val="auto"/>
                <w:sz w:val="18"/>
                <w:szCs w:val="18"/>
                <w:highlight w:val="none"/>
              </w:rPr>
              <w:t>​</w:t>
            </w:r>
          </w:p>
          <w:p w14:paraId="09BC2FA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kern w:val="2"/>
                <w:sz w:val="18"/>
                <w:szCs w:val="18"/>
                <w:lang w:val="en-US" w:eastAsia="zh-CN" w:bidi="ar-SA"/>
              </w:rPr>
              <w:t>（1）</w:t>
            </w:r>
            <w:r>
              <w:rPr>
                <w:rFonts w:hint="eastAsia" w:ascii="宋体" w:hAnsi="宋体" w:eastAsia="宋体" w:cs="宋体"/>
                <w:b w:val="0"/>
                <w:bCs/>
                <w:color w:val="auto"/>
                <w:sz w:val="18"/>
                <w:szCs w:val="18"/>
                <w:highlight w:val="none"/>
              </w:rPr>
              <w:t>掌握功率电子器件的分类、工作原理及特性，能够准确分析常见功率开关器件的参数，理解功率器件驱动电路的设计要点</w:t>
            </w:r>
            <w:r>
              <w:rPr>
                <w:rFonts w:hint="eastAsia" w:ascii="宋体" w:hAnsi="宋体" w:cs="宋体"/>
                <w:b w:val="0"/>
                <w:bCs/>
                <w:color w:val="auto"/>
                <w:sz w:val="18"/>
                <w:szCs w:val="18"/>
                <w:highlight w:val="none"/>
                <w:lang w:eastAsia="zh-CN"/>
              </w:rPr>
              <w:t>；</w:t>
            </w:r>
          </w:p>
          <w:p w14:paraId="729F725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lang w:val="en-US" w:eastAsia="zh-CN" w:bidi="ar-SA"/>
              </w:rPr>
              <w:t>（2）</w:t>
            </w:r>
            <w:r>
              <w:rPr>
                <w:rFonts w:hint="eastAsia" w:ascii="宋体" w:hAnsi="宋体" w:eastAsia="宋体" w:cs="宋体"/>
                <w:b w:val="0"/>
                <w:bCs/>
                <w:color w:val="auto"/>
                <w:sz w:val="18"/>
                <w:szCs w:val="18"/>
                <w:highlight w:val="none"/>
              </w:rPr>
              <w:t>理解DC-DC变换器的工作原理，掌握DC-DC变换器设计的基本流程与方法</w:t>
            </w:r>
            <w:r>
              <w:rPr>
                <w:rFonts w:hint="eastAsia" w:ascii="宋体" w:hAnsi="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w:t>
            </w:r>
          </w:p>
          <w:p w14:paraId="416848E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lang w:val="en-US" w:eastAsia="zh-CN" w:bidi="ar-SA"/>
              </w:rPr>
              <w:t>（3）</w:t>
            </w:r>
            <w:r>
              <w:rPr>
                <w:rFonts w:hint="eastAsia" w:ascii="宋体" w:hAnsi="宋体" w:eastAsia="宋体" w:cs="宋体"/>
                <w:b w:val="0"/>
                <w:bCs/>
                <w:color w:val="auto"/>
                <w:sz w:val="18"/>
                <w:szCs w:val="18"/>
                <w:highlight w:val="none"/>
              </w:rPr>
              <w:t>理解软开关技术的基本概念，熟练掌握软开关典型电路的工作过程，精通LLC谐振变换器的运行原理与参数设计。​</w:t>
            </w:r>
          </w:p>
          <w:p w14:paraId="2B82583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能力目标</w:t>
            </w:r>
            <w:r>
              <w:rPr>
                <w:rFonts w:hint="eastAsia" w:ascii="宋体" w:hAnsi="宋体" w:eastAsia="宋体" w:cs="宋体"/>
                <w:b/>
                <w:bCs w:val="0"/>
                <w:color w:val="auto"/>
                <w:sz w:val="18"/>
                <w:szCs w:val="18"/>
                <w:highlight w:val="none"/>
                <w:lang w:eastAsia="zh-CN"/>
              </w:rPr>
              <w:t>：</w:t>
            </w:r>
            <w:r>
              <w:rPr>
                <w:rFonts w:hint="eastAsia" w:ascii="宋体" w:hAnsi="宋体" w:eastAsia="宋体" w:cs="宋体"/>
                <w:b/>
                <w:bCs w:val="0"/>
                <w:color w:val="auto"/>
                <w:sz w:val="18"/>
                <w:szCs w:val="18"/>
                <w:highlight w:val="none"/>
              </w:rPr>
              <w:t>​</w:t>
            </w:r>
          </w:p>
          <w:p w14:paraId="746B589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kern w:val="2"/>
                <w:sz w:val="18"/>
                <w:szCs w:val="18"/>
                <w:lang w:val="en-US" w:eastAsia="zh-CN" w:bidi="ar-SA"/>
              </w:rPr>
              <w:t>（1）</w:t>
            </w:r>
            <w:r>
              <w:rPr>
                <w:rFonts w:hint="eastAsia" w:ascii="宋体" w:hAnsi="宋体" w:eastAsia="宋体" w:cs="宋体"/>
                <w:b w:val="0"/>
                <w:bCs/>
                <w:color w:val="auto"/>
                <w:sz w:val="18"/>
                <w:szCs w:val="18"/>
                <w:highlight w:val="none"/>
              </w:rPr>
              <w:t>具备功率器件选型与驱动电路设计能力，能够根据实际电源变换需求，合理选择功率开关器件，并设计出可靠的驱动电路</w:t>
            </w:r>
            <w:r>
              <w:rPr>
                <w:rFonts w:hint="eastAsia" w:ascii="宋体" w:hAnsi="宋体" w:cs="宋体"/>
                <w:b w:val="0"/>
                <w:bCs/>
                <w:color w:val="auto"/>
                <w:sz w:val="18"/>
                <w:szCs w:val="18"/>
                <w:highlight w:val="none"/>
                <w:lang w:eastAsia="zh-CN"/>
              </w:rPr>
              <w:t>；</w:t>
            </w:r>
          </w:p>
          <w:p w14:paraId="36193B3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lang w:val="en-US" w:eastAsia="zh-CN" w:bidi="ar-SA"/>
              </w:rPr>
              <w:t>（2）</w:t>
            </w:r>
            <w:r>
              <w:rPr>
                <w:rFonts w:hint="eastAsia" w:ascii="宋体" w:hAnsi="宋体" w:eastAsia="宋体" w:cs="宋体"/>
                <w:b w:val="0"/>
                <w:bCs/>
                <w:color w:val="auto"/>
                <w:sz w:val="18"/>
                <w:szCs w:val="18"/>
                <w:highlight w:val="none"/>
              </w:rPr>
              <w:t>能够独立完成非隔离型和隔离型DC-DC变换器的设计，分析其性能并进行优化，解决实际应用中的问题</w:t>
            </w:r>
            <w:r>
              <w:rPr>
                <w:rFonts w:hint="eastAsia" w:ascii="宋体" w:hAnsi="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w:t>
            </w:r>
          </w:p>
          <w:p w14:paraId="499B9E3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lang w:val="en-US" w:eastAsia="zh-CN" w:bidi="ar-SA"/>
              </w:rPr>
              <w:t>（3）</w:t>
            </w:r>
            <w:r>
              <w:rPr>
                <w:rFonts w:hint="eastAsia" w:ascii="宋体" w:hAnsi="宋体" w:eastAsia="宋体" w:cs="宋体"/>
                <w:b w:val="0"/>
                <w:bCs/>
                <w:color w:val="auto"/>
                <w:sz w:val="18"/>
                <w:szCs w:val="18"/>
                <w:highlight w:val="none"/>
              </w:rPr>
              <w:t>能够设计和分析软开关电路，根据具体要求设计LLC谐振变换器，提升电源变换系统的效率与性能。​</w:t>
            </w:r>
          </w:p>
        </w:tc>
        <w:tc>
          <w:tcPr>
            <w:tcW w:w="2925" w:type="dxa"/>
            <w:shd w:val="clear" w:color="auto" w:fill="auto"/>
            <w:noWrap w:val="0"/>
            <w:vAlign w:val="top"/>
          </w:tcPr>
          <w:p w14:paraId="48984258">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模块一：电力电子电源中的功率器件</w:t>
            </w:r>
          </w:p>
          <w:p w14:paraId="6974CE78">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（1）功率电子器件概述</w:t>
            </w:r>
            <w:r>
              <w:rPr>
                <w:rFonts w:hint="eastAsia" w:ascii="宋体" w:hAnsi="宋体" w:cs="宋体"/>
                <w:color w:val="auto"/>
                <w:sz w:val="18"/>
                <w:szCs w:val="18"/>
                <w:highlight w:val="none"/>
                <w:lang w:eastAsia="zh-CN"/>
              </w:rPr>
              <w:t>；</w:t>
            </w:r>
          </w:p>
          <w:p w14:paraId="57534813">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）常见的功率开关器件</w:t>
            </w:r>
            <w:r>
              <w:rPr>
                <w:rFonts w:hint="eastAsia" w:ascii="宋体" w:hAnsi="宋体" w:cs="宋体"/>
                <w:color w:val="auto"/>
                <w:sz w:val="18"/>
                <w:szCs w:val="18"/>
                <w:highlight w:val="none"/>
                <w:lang w:eastAsia="zh-CN"/>
              </w:rPr>
              <w:t>；</w:t>
            </w:r>
          </w:p>
          <w:p w14:paraId="2418ACD0">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）功率器件的驱动电路</w:t>
            </w:r>
            <w:r>
              <w:rPr>
                <w:rFonts w:hint="eastAsia" w:ascii="宋体" w:hAnsi="宋体" w:cs="宋体"/>
                <w:color w:val="auto"/>
                <w:sz w:val="18"/>
                <w:szCs w:val="18"/>
                <w:highlight w:val="none"/>
                <w:lang w:eastAsia="zh-CN"/>
              </w:rPr>
              <w:t>。</w:t>
            </w:r>
          </w:p>
          <w:p w14:paraId="32148738">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模块二：DC-DC变换器原理及应用</w:t>
            </w:r>
          </w:p>
          <w:p w14:paraId="55E33FC8">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（1）开关电源概述</w:t>
            </w:r>
            <w:r>
              <w:rPr>
                <w:rFonts w:hint="eastAsia" w:ascii="宋体" w:hAnsi="宋体" w:cs="宋体"/>
                <w:color w:val="auto"/>
                <w:sz w:val="18"/>
                <w:szCs w:val="18"/>
                <w:highlight w:val="none"/>
                <w:lang w:eastAsia="zh-CN"/>
              </w:rPr>
              <w:t>；</w:t>
            </w:r>
          </w:p>
          <w:p w14:paraId="6DB7BBCF">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）非隔离型DC-DC变换器</w:t>
            </w:r>
            <w:r>
              <w:rPr>
                <w:rFonts w:hint="eastAsia" w:ascii="宋体" w:hAnsi="宋体" w:cs="宋体"/>
                <w:color w:val="auto"/>
                <w:sz w:val="18"/>
                <w:szCs w:val="18"/>
                <w:highlight w:val="none"/>
                <w:lang w:eastAsia="zh-CN"/>
              </w:rPr>
              <w:t>；</w:t>
            </w:r>
          </w:p>
          <w:p w14:paraId="295407F8">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）隔离型DC-DC变换器</w:t>
            </w:r>
            <w:r>
              <w:rPr>
                <w:rFonts w:hint="eastAsia" w:ascii="宋体" w:hAnsi="宋体" w:cs="宋体"/>
                <w:color w:val="auto"/>
                <w:sz w:val="18"/>
                <w:szCs w:val="18"/>
                <w:highlight w:val="none"/>
                <w:lang w:eastAsia="zh-CN"/>
              </w:rPr>
              <w:t>；</w:t>
            </w:r>
          </w:p>
          <w:p w14:paraId="52FD54C7">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）DC-DC变换器的衍生结构</w:t>
            </w:r>
            <w:r>
              <w:rPr>
                <w:rFonts w:hint="eastAsia" w:ascii="宋体" w:hAnsi="宋体" w:cs="宋体"/>
                <w:color w:val="auto"/>
                <w:sz w:val="18"/>
                <w:szCs w:val="18"/>
                <w:highlight w:val="none"/>
                <w:lang w:eastAsia="zh-CN"/>
              </w:rPr>
              <w:t>；</w:t>
            </w:r>
          </w:p>
          <w:p w14:paraId="7553C718">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5</w:t>
            </w:r>
            <w:r>
              <w:rPr>
                <w:rFonts w:hint="eastAsia" w:ascii="宋体" w:hAnsi="宋体" w:eastAsia="宋体" w:cs="宋体"/>
                <w:color w:val="auto"/>
                <w:sz w:val="18"/>
                <w:szCs w:val="18"/>
                <w:highlight w:val="none"/>
              </w:rPr>
              <w:t>）DC-DC变换器设计示例</w:t>
            </w:r>
            <w:r>
              <w:rPr>
                <w:rFonts w:hint="eastAsia" w:ascii="宋体" w:hAnsi="宋体" w:cs="宋体"/>
                <w:color w:val="auto"/>
                <w:sz w:val="18"/>
                <w:szCs w:val="18"/>
                <w:highlight w:val="none"/>
                <w:lang w:eastAsia="zh-CN"/>
              </w:rPr>
              <w:t>。</w:t>
            </w:r>
          </w:p>
          <w:p w14:paraId="30D3FE83">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模块三：软开关技术</w:t>
            </w:r>
          </w:p>
          <w:p w14:paraId="37F72D01">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（1）软开关的基本概念</w:t>
            </w:r>
            <w:r>
              <w:rPr>
                <w:rFonts w:hint="eastAsia" w:ascii="宋体" w:hAnsi="宋体" w:cs="宋体"/>
                <w:color w:val="auto"/>
                <w:sz w:val="18"/>
                <w:szCs w:val="18"/>
                <w:highlight w:val="none"/>
                <w:lang w:eastAsia="zh-CN"/>
              </w:rPr>
              <w:t>；</w:t>
            </w:r>
          </w:p>
          <w:p w14:paraId="62B0FD3B">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）软开关的典型电路</w:t>
            </w:r>
            <w:r>
              <w:rPr>
                <w:rFonts w:hint="eastAsia" w:ascii="宋体" w:hAnsi="宋体" w:cs="宋体"/>
                <w:color w:val="auto"/>
                <w:sz w:val="18"/>
                <w:szCs w:val="18"/>
                <w:highlight w:val="none"/>
                <w:lang w:eastAsia="zh-CN"/>
              </w:rPr>
              <w:t>；</w:t>
            </w:r>
          </w:p>
          <w:p w14:paraId="0555DEFD">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）LLC谐振变换器</w:t>
            </w:r>
            <w:r>
              <w:rPr>
                <w:rFonts w:hint="eastAsia" w:ascii="宋体" w:hAnsi="宋体" w:cs="宋体"/>
                <w:color w:val="auto"/>
                <w:sz w:val="18"/>
                <w:szCs w:val="18"/>
                <w:highlight w:val="none"/>
                <w:lang w:eastAsia="zh-CN"/>
              </w:rPr>
              <w:t>。</w:t>
            </w:r>
          </w:p>
          <w:p w14:paraId="2264FB0E">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模块四：三相AC-DC整流电路及控制算法</w:t>
            </w:r>
          </w:p>
          <w:p w14:paraId="2730C409">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（1）全数字化晶闸管整流器设计</w:t>
            </w:r>
            <w:r>
              <w:rPr>
                <w:rFonts w:hint="eastAsia" w:ascii="宋体" w:hAnsi="宋体" w:cs="宋体"/>
                <w:color w:val="auto"/>
                <w:sz w:val="18"/>
                <w:szCs w:val="18"/>
                <w:highlight w:val="none"/>
                <w:lang w:eastAsia="zh-CN"/>
              </w:rPr>
              <w:t>；</w:t>
            </w:r>
          </w:p>
          <w:p w14:paraId="58F33B45">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）三相高频整流器分析</w:t>
            </w:r>
            <w:r>
              <w:rPr>
                <w:rFonts w:hint="eastAsia" w:ascii="宋体" w:hAnsi="宋体" w:cs="宋体"/>
                <w:color w:val="auto"/>
                <w:sz w:val="18"/>
                <w:szCs w:val="18"/>
                <w:highlight w:val="none"/>
                <w:lang w:eastAsia="zh-CN"/>
              </w:rPr>
              <w:t>；</w:t>
            </w:r>
          </w:p>
          <w:p w14:paraId="76E7E522">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）二极管钳位三电平整流器设计</w:t>
            </w:r>
            <w:r>
              <w:rPr>
                <w:rFonts w:hint="eastAsia" w:ascii="宋体" w:hAnsi="宋体" w:cs="宋体"/>
                <w:color w:val="auto"/>
                <w:sz w:val="18"/>
                <w:szCs w:val="18"/>
                <w:highlight w:val="none"/>
                <w:lang w:eastAsia="zh-CN"/>
              </w:rPr>
              <w:t>；</w:t>
            </w:r>
          </w:p>
          <w:p w14:paraId="440376F4">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）Vienna整流器设计</w:t>
            </w:r>
            <w:r>
              <w:rPr>
                <w:rFonts w:hint="eastAsia" w:ascii="宋体" w:hAnsi="宋体" w:cs="宋体"/>
                <w:color w:val="auto"/>
                <w:sz w:val="18"/>
                <w:szCs w:val="18"/>
                <w:highlight w:val="none"/>
                <w:lang w:eastAsia="zh-CN"/>
              </w:rPr>
              <w:t>。</w:t>
            </w:r>
          </w:p>
          <w:p w14:paraId="66481104">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模块五：逆变电源原理及应用</w:t>
            </w:r>
          </w:p>
          <w:p w14:paraId="17141B02">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（1）逆变电源常见拓扑分析</w:t>
            </w:r>
            <w:r>
              <w:rPr>
                <w:rFonts w:hint="eastAsia" w:ascii="宋体" w:hAnsi="宋体" w:cs="宋体"/>
                <w:color w:val="auto"/>
                <w:sz w:val="18"/>
                <w:szCs w:val="18"/>
                <w:highlight w:val="none"/>
                <w:lang w:eastAsia="zh-CN"/>
              </w:rPr>
              <w:t>；</w:t>
            </w:r>
          </w:p>
          <w:p w14:paraId="57C58F56">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）多电平逆变器拓扑分析</w:t>
            </w:r>
            <w:r>
              <w:rPr>
                <w:rFonts w:hint="eastAsia" w:ascii="宋体" w:hAnsi="宋体" w:cs="宋体"/>
                <w:color w:val="auto"/>
                <w:sz w:val="18"/>
                <w:szCs w:val="18"/>
                <w:highlight w:val="none"/>
                <w:lang w:eastAsia="zh-CN"/>
              </w:rPr>
              <w:t>；</w:t>
            </w:r>
          </w:p>
          <w:p w14:paraId="466ECD16">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）Z源及准Z源逆变器</w:t>
            </w:r>
            <w:r>
              <w:rPr>
                <w:rFonts w:hint="eastAsia" w:ascii="宋体" w:hAnsi="宋体" w:cs="宋体"/>
                <w:color w:val="auto"/>
                <w:sz w:val="18"/>
                <w:szCs w:val="18"/>
                <w:highlight w:val="none"/>
                <w:lang w:eastAsia="zh-CN"/>
              </w:rPr>
              <w:t>；</w:t>
            </w:r>
          </w:p>
          <w:p w14:paraId="73660CE6">
            <w:pPr>
              <w:keepNext w:val="0"/>
              <w:keepLines/>
              <w:pageBreakBefore w:val="0"/>
              <w:widowControl/>
              <w:kinsoku/>
              <w:wordWrap/>
              <w:overflowPunct/>
              <w:topLinePunct w:val="0"/>
              <w:autoSpaceDE/>
              <w:autoSpaceDN/>
              <w:bidi w:val="0"/>
              <w:adjustRightInd/>
              <w:snapToGrid/>
              <w:spacing w:line="360" w:lineRule="exact"/>
              <w:ind w:left="0" w:leftChars="0" w:firstLine="0" w:firstLineChars="0"/>
              <w:jc w:val="left"/>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）逆变电源的并联控制</w:t>
            </w:r>
            <w:r>
              <w:rPr>
                <w:rFonts w:hint="eastAsia" w:ascii="宋体" w:hAnsi="宋体" w:cs="宋体"/>
                <w:color w:val="auto"/>
                <w:sz w:val="18"/>
                <w:szCs w:val="18"/>
                <w:highlight w:val="none"/>
                <w:lang w:eastAsia="zh-CN"/>
              </w:rPr>
              <w:t>。</w:t>
            </w:r>
          </w:p>
        </w:tc>
        <w:tc>
          <w:tcPr>
            <w:tcW w:w="2712" w:type="dxa"/>
            <w:shd w:val="clear" w:color="auto" w:fill="auto"/>
            <w:noWrap w:val="0"/>
            <w:vAlign w:val="top"/>
          </w:tcPr>
          <w:p w14:paraId="197CF00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1.教学模式：</w:t>
            </w:r>
          </w:p>
          <w:p w14:paraId="735D44B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按照专业注重个性化指导，注重教学时效性、针对性。合理选用教学素材与多维立体化资源，采取“教学做一体”的教学模式。</w:t>
            </w:r>
          </w:p>
          <w:p w14:paraId="3313985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2.教学条件：</w:t>
            </w:r>
          </w:p>
          <w:p w14:paraId="35EE9F9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多媒体教室和实验室。</w:t>
            </w:r>
          </w:p>
          <w:p w14:paraId="36F8D7D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3.教学方法：</w:t>
            </w:r>
          </w:p>
          <w:p w14:paraId="4EEC176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运用模块化教学、启发式教学、讨论式教学等多种教学方法进行。</w:t>
            </w:r>
          </w:p>
          <w:p w14:paraId="24A0BA2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4.教师要求：</w:t>
            </w:r>
          </w:p>
          <w:p w14:paraId="59164F7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任课教师要关注行业发展前沿，及时把最新的技术、技能，融入教学内容。</w:t>
            </w:r>
          </w:p>
          <w:p w14:paraId="62BE5B5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5.评价建议：</w:t>
            </w:r>
          </w:p>
          <w:p w14:paraId="726DCB7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采取学习过程考核评定加期末考核评价相结合。</w:t>
            </w:r>
          </w:p>
        </w:tc>
      </w:tr>
      <w:tr w14:paraId="5ECF80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22669E7C">
            <w:pPr>
              <w:keepNext w:val="0"/>
              <w:keepLines w:val="0"/>
              <w:widowControl/>
              <w:suppressLineNumbers w:val="0"/>
              <w:jc w:val="center"/>
              <w:rPr>
                <w:rFonts w:hint="default" w:ascii="宋体" w:hAnsi="宋体" w:eastAsia="宋体" w:cs="宋体"/>
                <w:b/>
                <w:bCs/>
                <w:color w:val="000000"/>
                <w:kern w:val="0"/>
                <w:sz w:val="18"/>
                <w:szCs w:val="18"/>
                <w:lang w:val="en-US" w:eastAsia="zh-CN" w:bidi="ar"/>
              </w:rPr>
            </w:pPr>
            <w:r>
              <w:rPr>
                <w:rFonts w:hint="eastAsia" w:ascii="宋体" w:hAnsi="宋体" w:cs="宋体"/>
                <w:b/>
                <w:bCs/>
                <w:color w:val="000000"/>
                <w:kern w:val="0"/>
                <w:sz w:val="18"/>
                <w:szCs w:val="18"/>
                <w:lang w:val="en-US" w:eastAsia="zh-CN" w:bidi="ar"/>
              </w:rPr>
              <w:t>安全生产与环境保护</w:t>
            </w:r>
          </w:p>
        </w:tc>
        <w:tc>
          <w:tcPr>
            <w:tcW w:w="2825" w:type="dxa"/>
            <w:shd w:val="clear" w:color="auto" w:fill="auto"/>
            <w:noWrap w:val="0"/>
            <w:vAlign w:val="top"/>
          </w:tcPr>
          <w:p w14:paraId="53931CC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bCs w:val="0"/>
                <w:color w:val="auto"/>
                <w:sz w:val="18"/>
                <w:szCs w:val="18"/>
                <w:highlight w:val="none"/>
              </w:rPr>
              <w:t>素质目标</w:t>
            </w:r>
            <w:r>
              <w:rPr>
                <w:rFonts w:hint="eastAsia" w:ascii="宋体" w:hAnsi="宋体" w:eastAsia="宋体" w:cs="宋体"/>
                <w:b/>
                <w:bCs w:val="0"/>
                <w:color w:val="auto"/>
                <w:sz w:val="18"/>
                <w:szCs w:val="18"/>
                <w:highlight w:val="none"/>
                <w:lang w:eastAsia="zh-CN"/>
              </w:rPr>
              <w:t>：</w:t>
            </w:r>
            <w:r>
              <w:rPr>
                <w:rFonts w:hint="eastAsia" w:ascii="宋体" w:hAnsi="宋体" w:eastAsia="宋体" w:cs="宋体"/>
                <w:b w:val="0"/>
                <w:bCs/>
                <w:color w:val="auto"/>
                <w:sz w:val="18"/>
                <w:szCs w:val="18"/>
                <w:highlight w:val="none"/>
              </w:rPr>
              <w:t>​</w:t>
            </w:r>
          </w:p>
          <w:p w14:paraId="5AC2B51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lang w:val="en-US" w:eastAsia="zh-CN" w:bidi="ar-SA"/>
              </w:rPr>
              <w:t>（1）</w:t>
            </w:r>
            <w:r>
              <w:rPr>
                <w:rFonts w:hint="eastAsia" w:ascii="宋体" w:hAnsi="宋体" w:eastAsia="宋体" w:cs="宋体"/>
                <w:b w:val="0"/>
                <w:bCs/>
                <w:color w:val="auto"/>
                <w:sz w:val="18"/>
                <w:szCs w:val="18"/>
                <w:highlight w:val="none"/>
              </w:rPr>
              <w:t>树立强烈的安全生产责任意识与环境保护使命感</w:t>
            </w:r>
            <w:r>
              <w:rPr>
                <w:rFonts w:hint="eastAsia" w:ascii="宋体" w:hAnsi="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w:t>
            </w:r>
          </w:p>
          <w:p w14:paraId="1166518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lang w:val="en-US" w:eastAsia="zh-CN" w:bidi="ar-SA"/>
              </w:rPr>
              <w:t>（2）</w:t>
            </w:r>
            <w:r>
              <w:rPr>
                <w:rFonts w:hint="eastAsia" w:ascii="宋体" w:hAnsi="宋体" w:eastAsia="宋体" w:cs="宋体"/>
                <w:b w:val="0"/>
                <w:bCs/>
                <w:color w:val="auto"/>
                <w:sz w:val="18"/>
                <w:szCs w:val="18"/>
                <w:highlight w:val="none"/>
              </w:rPr>
              <w:t>激发创新精神与团队协作能力</w:t>
            </w:r>
            <w:r>
              <w:rPr>
                <w:rFonts w:hint="eastAsia" w:ascii="宋体" w:hAnsi="宋体" w:cs="宋体"/>
                <w:b w:val="0"/>
                <w:bCs/>
                <w:color w:val="auto"/>
                <w:sz w:val="18"/>
                <w:szCs w:val="18"/>
                <w:highlight w:val="none"/>
                <w:lang w:eastAsia="zh-CN"/>
              </w:rPr>
              <w:t>；</w:t>
            </w:r>
          </w:p>
          <w:p w14:paraId="117CDDF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lang w:val="en-US" w:eastAsia="zh-CN" w:bidi="ar-SA"/>
              </w:rPr>
              <w:t>（3）</w:t>
            </w:r>
            <w:r>
              <w:rPr>
                <w:rFonts w:hint="eastAsia" w:ascii="宋体" w:hAnsi="宋体" w:eastAsia="宋体" w:cs="宋体"/>
                <w:b w:val="0"/>
                <w:bCs/>
                <w:color w:val="auto"/>
                <w:sz w:val="18"/>
                <w:szCs w:val="18"/>
                <w:highlight w:val="none"/>
              </w:rPr>
              <w:t>激发创新思维与可持续发展理念</w:t>
            </w:r>
            <w:r>
              <w:rPr>
                <w:rFonts w:hint="eastAsia" w:ascii="宋体" w:hAnsi="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w:t>
            </w:r>
          </w:p>
          <w:p w14:paraId="72FA43D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val="0"/>
                <w:color w:val="auto"/>
                <w:sz w:val="18"/>
                <w:szCs w:val="18"/>
                <w:highlight w:val="none"/>
              </w:rPr>
            </w:pPr>
            <w:r>
              <w:rPr>
                <w:rFonts w:hint="eastAsia" w:ascii="宋体" w:hAnsi="宋体" w:eastAsia="宋体" w:cs="宋体"/>
                <w:b/>
                <w:bCs w:val="0"/>
                <w:color w:val="auto"/>
                <w:sz w:val="18"/>
                <w:szCs w:val="18"/>
                <w:highlight w:val="none"/>
              </w:rPr>
              <w:t>知识目标</w:t>
            </w:r>
            <w:r>
              <w:rPr>
                <w:rFonts w:hint="eastAsia" w:ascii="宋体" w:hAnsi="宋体" w:eastAsia="宋体" w:cs="宋体"/>
                <w:b/>
                <w:bCs w:val="0"/>
                <w:color w:val="auto"/>
                <w:sz w:val="18"/>
                <w:szCs w:val="18"/>
                <w:highlight w:val="none"/>
                <w:lang w:val="en-US" w:eastAsia="zh-CN"/>
              </w:rPr>
              <w:t>:</w:t>
            </w:r>
            <w:r>
              <w:rPr>
                <w:rFonts w:hint="eastAsia" w:ascii="宋体" w:hAnsi="宋体" w:eastAsia="宋体" w:cs="宋体"/>
                <w:b/>
                <w:bCs w:val="0"/>
                <w:color w:val="auto"/>
                <w:sz w:val="18"/>
                <w:szCs w:val="18"/>
                <w:highlight w:val="none"/>
              </w:rPr>
              <w:t>​</w:t>
            </w:r>
          </w:p>
          <w:p w14:paraId="717CA47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kern w:val="2"/>
                <w:sz w:val="18"/>
                <w:szCs w:val="18"/>
                <w:lang w:val="en-US" w:eastAsia="zh-CN" w:bidi="ar-SA"/>
              </w:rPr>
              <w:t>（1）</w:t>
            </w:r>
            <w:r>
              <w:rPr>
                <w:rFonts w:hint="eastAsia" w:ascii="宋体" w:hAnsi="宋体" w:eastAsia="宋体" w:cs="宋体"/>
                <w:b w:val="0"/>
                <w:bCs/>
                <w:color w:val="auto"/>
                <w:sz w:val="18"/>
                <w:szCs w:val="18"/>
                <w:highlight w:val="none"/>
              </w:rPr>
              <w:t>掌握化工安全设计原则、安全管理方法，精通化学防火防爆技术以及化工系统安全分析与评价方法</w:t>
            </w:r>
            <w:r>
              <w:rPr>
                <w:rFonts w:hint="eastAsia" w:ascii="宋体" w:hAnsi="宋体" w:cs="宋体"/>
                <w:b w:val="0"/>
                <w:bCs/>
                <w:color w:val="auto"/>
                <w:sz w:val="18"/>
                <w:szCs w:val="18"/>
                <w:highlight w:val="none"/>
                <w:lang w:eastAsia="zh-CN"/>
              </w:rPr>
              <w:t>；</w:t>
            </w:r>
          </w:p>
          <w:p w14:paraId="629555E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lang w:val="en-US" w:eastAsia="zh-CN" w:bidi="ar-SA"/>
              </w:rPr>
              <w:t>（2）</w:t>
            </w:r>
            <w:r>
              <w:rPr>
                <w:rFonts w:hint="eastAsia" w:ascii="宋体" w:hAnsi="宋体" w:eastAsia="宋体" w:cs="宋体"/>
                <w:b w:val="0"/>
                <w:bCs/>
                <w:color w:val="auto"/>
                <w:sz w:val="18"/>
                <w:szCs w:val="18"/>
                <w:highlight w:val="none"/>
              </w:rPr>
              <w:t>了解纳米材料的安全健康危害，熟悉锂离子电池、多晶硅等生产过程中的安全技术规范</w:t>
            </w:r>
            <w:r>
              <w:rPr>
                <w:rFonts w:hint="eastAsia" w:ascii="宋体" w:hAnsi="宋体" w:cs="宋体"/>
                <w:b w:val="0"/>
                <w:bCs/>
                <w:color w:val="auto"/>
                <w:sz w:val="18"/>
                <w:szCs w:val="18"/>
                <w:highlight w:val="none"/>
                <w:lang w:eastAsia="zh-CN"/>
              </w:rPr>
              <w:t>；</w:t>
            </w:r>
            <w:r>
              <w:rPr>
                <w:rFonts w:hint="eastAsia" w:ascii="宋体" w:hAnsi="宋体" w:eastAsia="宋体" w:cs="宋体"/>
                <w:b w:val="0"/>
                <w:bCs/>
                <w:color w:val="auto"/>
                <w:sz w:val="18"/>
                <w:szCs w:val="18"/>
                <w:highlight w:val="none"/>
              </w:rPr>
              <w:t>​</w:t>
            </w:r>
          </w:p>
          <w:p w14:paraId="5B68262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cs="宋体"/>
                <w:b w:val="0"/>
                <w:bCs/>
                <w:color w:val="auto"/>
                <w:sz w:val="18"/>
                <w:szCs w:val="18"/>
                <w:highlight w:val="none"/>
                <w:lang w:eastAsia="zh-CN"/>
              </w:rPr>
            </w:pPr>
            <w:r>
              <w:rPr>
                <w:rFonts w:hint="eastAsia" w:ascii="宋体" w:hAnsi="宋体" w:eastAsia="宋体" w:cs="宋体"/>
                <w:b w:val="0"/>
                <w:bCs/>
                <w:color w:val="auto"/>
                <w:kern w:val="2"/>
                <w:sz w:val="18"/>
                <w:szCs w:val="18"/>
                <w:lang w:val="en-US" w:eastAsia="zh-CN" w:bidi="ar-SA"/>
              </w:rPr>
              <w:t>（3）</w:t>
            </w:r>
            <w:r>
              <w:rPr>
                <w:rFonts w:hint="eastAsia" w:ascii="宋体" w:hAnsi="宋体" w:eastAsia="宋体" w:cs="宋体"/>
                <w:b w:val="0"/>
                <w:bCs/>
                <w:color w:val="auto"/>
                <w:sz w:val="18"/>
                <w:szCs w:val="18"/>
                <w:highlight w:val="none"/>
              </w:rPr>
              <w:t>熟练掌握安全生产事故分析与应急救援知识</w:t>
            </w:r>
            <w:r>
              <w:rPr>
                <w:rFonts w:hint="eastAsia" w:ascii="宋体" w:hAnsi="宋体" w:cs="宋体"/>
                <w:b w:val="0"/>
                <w:bCs/>
                <w:color w:val="auto"/>
                <w:sz w:val="18"/>
                <w:szCs w:val="18"/>
                <w:highlight w:val="none"/>
                <w:lang w:eastAsia="zh-CN"/>
              </w:rPr>
              <w:t>。</w:t>
            </w:r>
          </w:p>
          <w:p w14:paraId="5A03E8C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bCs w:val="0"/>
                <w:color w:val="auto"/>
                <w:sz w:val="18"/>
                <w:szCs w:val="18"/>
                <w:highlight w:val="none"/>
                <w:lang w:val="en-US" w:eastAsia="zh-CN"/>
              </w:rPr>
            </w:pPr>
            <w:r>
              <w:rPr>
                <w:rFonts w:hint="eastAsia" w:ascii="宋体" w:hAnsi="宋体" w:eastAsia="宋体" w:cs="宋体"/>
                <w:b/>
                <w:bCs w:val="0"/>
                <w:color w:val="auto"/>
                <w:sz w:val="18"/>
                <w:szCs w:val="18"/>
                <w:highlight w:val="none"/>
              </w:rPr>
              <w:t>能力目标</w:t>
            </w:r>
            <w:r>
              <w:rPr>
                <w:rFonts w:hint="eastAsia" w:ascii="宋体" w:hAnsi="宋体" w:eastAsia="宋体" w:cs="宋体"/>
                <w:b/>
                <w:bCs w:val="0"/>
                <w:color w:val="auto"/>
                <w:sz w:val="18"/>
                <w:szCs w:val="18"/>
                <w:highlight w:val="none"/>
                <w:lang w:val="en-US" w:eastAsia="zh-CN"/>
              </w:rPr>
              <w:t>:</w:t>
            </w:r>
          </w:p>
          <w:p w14:paraId="0A61116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lang w:eastAsia="zh-CN"/>
              </w:rPr>
            </w:pPr>
            <w:r>
              <w:rPr>
                <w:rFonts w:hint="eastAsia" w:ascii="宋体" w:hAnsi="宋体" w:eastAsia="宋体" w:cs="宋体"/>
                <w:b w:val="0"/>
                <w:bCs/>
                <w:color w:val="auto"/>
                <w:kern w:val="2"/>
                <w:sz w:val="18"/>
                <w:szCs w:val="18"/>
                <w:lang w:val="en-US" w:eastAsia="zh-CN" w:bidi="ar-SA"/>
              </w:rPr>
              <w:t>（1）</w:t>
            </w:r>
            <w:r>
              <w:rPr>
                <w:rFonts w:hint="eastAsia" w:ascii="宋体" w:hAnsi="宋体" w:eastAsia="宋体" w:cs="宋体"/>
                <w:b w:val="0"/>
                <w:bCs/>
                <w:color w:val="auto"/>
                <w:sz w:val="18"/>
                <w:szCs w:val="18"/>
                <w:highlight w:val="none"/>
              </w:rPr>
              <w:t>具备分析和解决环境问题的能力，能够运用环境科学知识，对实际环境问题进行调研、分析，并提出合理的环境保护建议与解决方案</w:t>
            </w:r>
            <w:r>
              <w:rPr>
                <w:rFonts w:hint="eastAsia" w:ascii="宋体" w:hAnsi="宋体" w:cs="宋体"/>
                <w:b w:val="0"/>
                <w:bCs/>
                <w:color w:val="auto"/>
                <w:sz w:val="18"/>
                <w:szCs w:val="18"/>
                <w:highlight w:val="none"/>
                <w:lang w:eastAsia="zh-CN"/>
              </w:rPr>
              <w:t>；</w:t>
            </w:r>
          </w:p>
          <w:p w14:paraId="6B12557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lang w:val="en-US" w:eastAsia="zh-CN" w:bidi="ar-SA"/>
              </w:rPr>
              <w:t>（2）</w:t>
            </w:r>
            <w:r>
              <w:rPr>
                <w:rFonts w:hint="eastAsia" w:ascii="宋体" w:hAnsi="宋体" w:eastAsia="宋体" w:cs="宋体"/>
                <w:b w:val="0"/>
                <w:bCs/>
                <w:color w:val="auto"/>
                <w:sz w:val="18"/>
                <w:szCs w:val="18"/>
                <w:highlight w:val="none"/>
              </w:rPr>
              <w:t>能够独立完成化工项目的安全设计，制定科学的安全管理制度，有效预防化工生产中的安全事故</w:t>
            </w:r>
            <w:r>
              <w:rPr>
                <w:rFonts w:hint="eastAsia" w:ascii="宋体" w:hAnsi="宋体" w:cs="宋体"/>
                <w:b w:val="0"/>
                <w:bCs/>
                <w:color w:val="auto"/>
                <w:sz w:val="18"/>
                <w:szCs w:val="18"/>
                <w:highlight w:val="none"/>
                <w:lang w:val="en-US" w:eastAsia="zh-CN"/>
              </w:rPr>
              <w:t>；</w:t>
            </w:r>
            <w:r>
              <w:rPr>
                <w:rFonts w:hint="eastAsia" w:ascii="宋体" w:hAnsi="宋体" w:eastAsia="宋体" w:cs="宋体"/>
                <w:b w:val="0"/>
                <w:bCs/>
                <w:color w:val="auto"/>
                <w:sz w:val="18"/>
                <w:szCs w:val="18"/>
                <w:highlight w:val="none"/>
              </w:rPr>
              <w:t>​</w:t>
            </w:r>
          </w:p>
          <w:p w14:paraId="72691D2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color w:val="auto"/>
                <w:sz w:val="18"/>
                <w:szCs w:val="18"/>
                <w:highlight w:val="none"/>
              </w:rPr>
            </w:pPr>
            <w:r>
              <w:rPr>
                <w:rFonts w:hint="eastAsia" w:ascii="宋体" w:hAnsi="宋体" w:eastAsia="宋体" w:cs="宋体"/>
                <w:b w:val="0"/>
                <w:bCs/>
                <w:color w:val="auto"/>
                <w:kern w:val="2"/>
                <w:sz w:val="18"/>
                <w:szCs w:val="18"/>
                <w:lang w:val="en-US" w:eastAsia="zh-CN" w:bidi="ar-SA"/>
              </w:rPr>
              <w:t>（3）</w:t>
            </w:r>
            <w:r>
              <w:rPr>
                <w:rFonts w:hint="eastAsia" w:ascii="宋体" w:hAnsi="宋体" w:eastAsia="宋体" w:cs="宋体"/>
                <w:b w:val="0"/>
                <w:bCs/>
                <w:color w:val="auto"/>
                <w:sz w:val="18"/>
                <w:szCs w:val="18"/>
                <w:highlight w:val="none"/>
              </w:rPr>
              <w:t>具备制定和实施安全生产应急预案的能力，在突发事故中能够组织有效的应急救援。</w:t>
            </w:r>
          </w:p>
        </w:tc>
        <w:tc>
          <w:tcPr>
            <w:tcW w:w="2925" w:type="dxa"/>
            <w:shd w:val="clear" w:color="auto" w:fill="auto"/>
            <w:noWrap w:val="0"/>
            <w:vAlign w:val="top"/>
          </w:tcPr>
          <w:p w14:paraId="38FDF6E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模块一：绪论</w:t>
            </w:r>
          </w:p>
          <w:p w14:paraId="334C32B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（1）环境概论</w:t>
            </w:r>
            <w:r>
              <w:rPr>
                <w:rFonts w:hint="eastAsia" w:ascii="宋体" w:hAnsi="宋体" w:cs="宋体"/>
                <w:color w:val="auto"/>
                <w:sz w:val="18"/>
                <w:szCs w:val="18"/>
                <w:highlight w:val="none"/>
                <w:lang w:eastAsia="zh-CN"/>
              </w:rPr>
              <w:t>；</w:t>
            </w:r>
          </w:p>
          <w:p w14:paraId="3F12A7E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）环境问题的产生与发展</w:t>
            </w:r>
            <w:r>
              <w:rPr>
                <w:rFonts w:hint="eastAsia" w:ascii="宋体" w:hAnsi="宋体" w:cs="宋体"/>
                <w:color w:val="auto"/>
                <w:sz w:val="18"/>
                <w:szCs w:val="18"/>
                <w:highlight w:val="none"/>
                <w:lang w:eastAsia="zh-CN"/>
              </w:rPr>
              <w:t>；</w:t>
            </w:r>
          </w:p>
          <w:p w14:paraId="0BE953F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）环境保护发展与理论</w:t>
            </w:r>
            <w:r>
              <w:rPr>
                <w:rFonts w:hint="eastAsia" w:ascii="宋体" w:hAnsi="宋体" w:cs="宋体"/>
                <w:color w:val="auto"/>
                <w:sz w:val="18"/>
                <w:szCs w:val="18"/>
                <w:highlight w:val="none"/>
                <w:lang w:eastAsia="zh-CN"/>
              </w:rPr>
              <w:t>；</w:t>
            </w:r>
          </w:p>
          <w:p w14:paraId="4D1BBCDD">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）环境与可持续发展</w:t>
            </w:r>
            <w:r>
              <w:rPr>
                <w:rFonts w:hint="eastAsia" w:ascii="宋体" w:hAnsi="宋体" w:cs="宋体"/>
                <w:color w:val="auto"/>
                <w:sz w:val="18"/>
                <w:szCs w:val="18"/>
                <w:highlight w:val="none"/>
                <w:lang w:eastAsia="zh-CN"/>
              </w:rPr>
              <w:t>。</w:t>
            </w:r>
          </w:p>
          <w:p w14:paraId="37AD3AA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模块二：材料产业与生态环境</w:t>
            </w:r>
          </w:p>
          <w:p w14:paraId="2CC79CEE">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（1）生态环境基础</w:t>
            </w:r>
            <w:r>
              <w:rPr>
                <w:rFonts w:hint="eastAsia" w:ascii="宋体" w:hAnsi="宋体" w:cs="宋体"/>
                <w:color w:val="auto"/>
                <w:sz w:val="18"/>
                <w:szCs w:val="18"/>
                <w:highlight w:val="none"/>
                <w:lang w:eastAsia="zh-CN"/>
              </w:rPr>
              <w:t>；</w:t>
            </w:r>
          </w:p>
          <w:p w14:paraId="6D95DBA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）材料对生态环境的影响</w:t>
            </w:r>
            <w:r>
              <w:rPr>
                <w:rFonts w:hint="eastAsia" w:ascii="宋体" w:hAnsi="宋体" w:cs="宋体"/>
                <w:color w:val="auto"/>
                <w:sz w:val="18"/>
                <w:szCs w:val="18"/>
                <w:highlight w:val="none"/>
                <w:lang w:eastAsia="zh-CN"/>
              </w:rPr>
              <w:t>；</w:t>
            </w:r>
          </w:p>
          <w:p w14:paraId="31BE47E5">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）生态环境材料</w:t>
            </w:r>
            <w:r>
              <w:rPr>
                <w:rFonts w:hint="eastAsia" w:ascii="宋体" w:hAnsi="宋体" w:cs="宋体"/>
                <w:color w:val="auto"/>
                <w:sz w:val="18"/>
                <w:szCs w:val="18"/>
                <w:highlight w:val="none"/>
                <w:lang w:eastAsia="zh-CN"/>
              </w:rPr>
              <w:t>。</w:t>
            </w:r>
          </w:p>
          <w:p w14:paraId="2F82459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模块三：化工行业安全生产技术</w:t>
            </w:r>
          </w:p>
          <w:p w14:paraId="5AE2484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（1）化工安全设计与安全管理</w:t>
            </w:r>
            <w:r>
              <w:rPr>
                <w:rFonts w:hint="eastAsia" w:ascii="宋体" w:hAnsi="宋体" w:cs="宋体"/>
                <w:color w:val="auto"/>
                <w:sz w:val="18"/>
                <w:szCs w:val="18"/>
                <w:highlight w:val="none"/>
                <w:lang w:eastAsia="zh-CN"/>
              </w:rPr>
              <w:t>；</w:t>
            </w:r>
          </w:p>
          <w:p w14:paraId="045A4C10">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）化学防火防爆技术</w:t>
            </w:r>
            <w:r>
              <w:rPr>
                <w:rFonts w:hint="eastAsia" w:ascii="宋体" w:hAnsi="宋体" w:cs="宋体"/>
                <w:color w:val="auto"/>
                <w:sz w:val="18"/>
                <w:szCs w:val="18"/>
                <w:highlight w:val="none"/>
                <w:lang w:eastAsia="zh-CN"/>
              </w:rPr>
              <w:t>；</w:t>
            </w:r>
          </w:p>
          <w:p w14:paraId="14B3871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）工业毒物的危害与防护</w:t>
            </w:r>
            <w:r>
              <w:rPr>
                <w:rFonts w:hint="eastAsia" w:ascii="宋体" w:hAnsi="宋体" w:cs="宋体"/>
                <w:color w:val="auto"/>
                <w:sz w:val="18"/>
                <w:szCs w:val="18"/>
                <w:highlight w:val="none"/>
                <w:lang w:eastAsia="zh-CN"/>
              </w:rPr>
              <w:t>；</w:t>
            </w:r>
          </w:p>
          <w:p w14:paraId="00FCFE97">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）化工系统安全分析与评价</w:t>
            </w:r>
            <w:r>
              <w:rPr>
                <w:rFonts w:hint="eastAsia" w:ascii="宋体" w:hAnsi="宋体" w:cs="宋体"/>
                <w:color w:val="auto"/>
                <w:sz w:val="18"/>
                <w:szCs w:val="18"/>
                <w:highlight w:val="none"/>
                <w:lang w:eastAsia="zh-CN"/>
              </w:rPr>
              <w:t>。</w:t>
            </w:r>
          </w:p>
          <w:p w14:paraId="19D7A95A">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模块四：新技术与新工艺的安全生产技术</w:t>
            </w:r>
          </w:p>
          <w:p w14:paraId="6E8E8D0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（1）纳米材料的安全与健康危害</w:t>
            </w:r>
            <w:r>
              <w:rPr>
                <w:rFonts w:hint="eastAsia" w:ascii="宋体" w:hAnsi="宋体" w:cs="宋体"/>
                <w:color w:val="auto"/>
                <w:sz w:val="18"/>
                <w:szCs w:val="18"/>
                <w:highlight w:val="none"/>
                <w:lang w:eastAsia="zh-CN"/>
              </w:rPr>
              <w:t>；</w:t>
            </w:r>
          </w:p>
          <w:p w14:paraId="549B488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）锂离子电池安全生产技术</w:t>
            </w:r>
            <w:r>
              <w:rPr>
                <w:rFonts w:hint="eastAsia" w:ascii="宋体" w:hAnsi="宋体" w:cs="宋体"/>
                <w:color w:val="auto"/>
                <w:sz w:val="18"/>
                <w:szCs w:val="18"/>
                <w:highlight w:val="none"/>
                <w:lang w:eastAsia="zh-CN"/>
              </w:rPr>
              <w:t>；</w:t>
            </w:r>
          </w:p>
          <w:p w14:paraId="11DAE159">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）多晶硅安全生产技术</w:t>
            </w:r>
            <w:r>
              <w:rPr>
                <w:rFonts w:hint="eastAsia" w:ascii="宋体" w:hAnsi="宋体" w:cs="宋体"/>
                <w:color w:val="auto"/>
                <w:sz w:val="18"/>
                <w:szCs w:val="18"/>
                <w:highlight w:val="none"/>
                <w:lang w:eastAsia="zh-CN"/>
              </w:rPr>
              <w:t>。</w:t>
            </w:r>
          </w:p>
          <w:p w14:paraId="51E6DBE6">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模块五：安全生产事故分析与应急救援</w:t>
            </w:r>
          </w:p>
          <w:p w14:paraId="535A0538">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（1）安全生产事故与应急救援概述</w:t>
            </w:r>
            <w:r>
              <w:rPr>
                <w:rFonts w:hint="eastAsia" w:ascii="宋体" w:hAnsi="宋体" w:cs="宋体"/>
                <w:color w:val="auto"/>
                <w:sz w:val="18"/>
                <w:szCs w:val="18"/>
                <w:highlight w:val="none"/>
                <w:lang w:eastAsia="zh-CN"/>
              </w:rPr>
              <w:t>；</w:t>
            </w:r>
          </w:p>
          <w:p w14:paraId="12A06F6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）事故报告、调查与分析</w:t>
            </w:r>
            <w:r>
              <w:rPr>
                <w:rFonts w:hint="eastAsia" w:ascii="宋体" w:hAnsi="宋体" w:cs="宋体"/>
                <w:color w:val="auto"/>
                <w:sz w:val="18"/>
                <w:szCs w:val="18"/>
                <w:highlight w:val="none"/>
                <w:lang w:eastAsia="zh-CN"/>
              </w:rPr>
              <w:t>；</w:t>
            </w:r>
          </w:p>
          <w:p w14:paraId="4E6D8A1C">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）事故的预防</w:t>
            </w:r>
            <w:r>
              <w:rPr>
                <w:rFonts w:hint="eastAsia" w:ascii="宋体" w:hAnsi="宋体" w:cs="宋体"/>
                <w:color w:val="auto"/>
                <w:sz w:val="18"/>
                <w:szCs w:val="18"/>
                <w:highlight w:val="none"/>
                <w:lang w:eastAsia="zh-CN"/>
              </w:rPr>
              <w:t>；</w:t>
            </w:r>
          </w:p>
          <w:p w14:paraId="569D26F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）事故隐患排查与治理</w:t>
            </w:r>
            <w:r>
              <w:rPr>
                <w:rFonts w:hint="eastAsia" w:ascii="宋体" w:hAnsi="宋体" w:cs="宋体"/>
                <w:color w:val="auto"/>
                <w:sz w:val="18"/>
                <w:szCs w:val="18"/>
                <w:highlight w:val="none"/>
                <w:lang w:eastAsia="zh-CN"/>
              </w:rPr>
              <w:t>。</w:t>
            </w:r>
          </w:p>
          <w:p w14:paraId="04B762AB">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模块六：安全生产应急管理</w:t>
            </w:r>
          </w:p>
          <w:p w14:paraId="48C13D0F">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（1）安全生产应急管理概述</w:t>
            </w:r>
            <w:r>
              <w:rPr>
                <w:rFonts w:hint="eastAsia" w:ascii="宋体" w:hAnsi="宋体" w:cs="宋体"/>
                <w:color w:val="auto"/>
                <w:sz w:val="18"/>
                <w:szCs w:val="18"/>
                <w:highlight w:val="none"/>
                <w:lang w:eastAsia="zh-CN"/>
              </w:rPr>
              <w:t>；</w:t>
            </w:r>
          </w:p>
          <w:p w14:paraId="4CCEAC71">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2</w:t>
            </w:r>
            <w:r>
              <w:rPr>
                <w:rFonts w:hint="eastAsia" w:ascii="宋体" w:hAnsi="宋体" w:eastAsia="宋体" w:cs="宋体"/>
                <w:color w:val="auto"/>
                <w:sz w:val="18"/>
                <w:szCs w:val="18"/>
                <w:highlight w:val="none"/>
              </w:rPr>
              <w:t>）安全生产应急体系</w:t>
            </w:r>
            <w:r>
              <w:rPr>
                <w:rFonts w:hint="eastAsia" w:ascii="宋体" w:hAnsi="宋体" w:cs="宋体"/>
                <w:color w:val="auto"/>
                <w:sz w:val="18"/>
                <w:szCs w:val="18"/>
                <w:highlight w:val="none"/>
                <w:lang w:eastAsia="zh-CN"/>
              </w:rPr>
              <w:t>；</w:t>
            </w:r>
          </w:p>
          <w:p w14:paraId="51054194">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3</w:t>
            </w:r>
            <w:r>
              <w:rPr>
                <w:rFonts w:hint="eastAsia" w:ascii="宋体" w:hAnsi="宋体" w:eastAsia="宋体" w:cs="宋体"/>
                <w:color w:val="auto"/>
                <w:sz w:val="18"/>
                <w:szCs w:val="18"/>
                <w:highlight w:val="none"/>
              </w:rPr>
              <w:t>）安全生产应急资源</w:t>
            </w:r>
            <w:r>
              <w:rPr>
                <w:rFonts w:hint="eastAsia" w:ascii="宋体" w:hAnsi="宋体" w:cs="宋体"/>
                <w:color w:val="auto"/>
                <w:sz w:val="18"/>
                <w:szCs w:val="18"/>
                <w:highlight w:val="none"/>
                <w:lang w:eastAsia="zh-CN"/>
              </w:rPr>
              <w:t>；</w:t>
            </w:r>
          </w:p>
          <w:p w14:paraId="62FDD3D2">
            <w:pPr>
              <w:keepNext w:val="0"/>
              <w:keepLines/>
              <w:pageBreakBefore w:val="0"/>
              <w:widowControl/>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color w:val="auto"/>
                <w:sz w:val="18"/>
                <w:szCs w:val="18"/>
                <w:highlight w:val="none"/>
                <w:lang w:eastAsia="zh-CN"/>
              </w:rPr>
            </w:pPr>
            <w:r>
              <w:rPr>
                <w:rFonts w:hint="eastAsia" w:ascii="宋体" w:hAnsi="宋体" w:eastAsia="宋体" w:cs="宋体"/>
                <w:color w:val="auto"/>
                <w:sz w:val="18"/>
                <w:szCs w:val="18"/>
                <w:highlight w:val="none"/>
              </w:rPr>
              <w:t>（</w:t>
            </w:r>
            <w:r>
              <w:rPr>
                <w:rFonts w:hint="eastAsia" w:ascii="宋体" w:hAnsi="宋体" w:eastAsia="宋体" w:cs="宋体"/>
                <w:color w:val="auto"/>
                <w:sz w:val="18"/>
                <w:szCs w:val="18"/>
                <w:highlight w:val="none"/>
                <w:lang w:val="en-US" w:eastAsia="zh-CN"/>
              </w:rPr>
              <w:t>4</w:t>
            </w:r>
            <w:r>
              <w:rPr>
                <w:rFonts w:hint="eastAsia" w:ascii="宋体" w:hAnsi="宋体" w:eastAsia="宋体" w:cs="宋体"/>
                <w:color w:val="auto"/>
                <w:sz w:val="18"/>
                <w:szCs w:val="18"/>
                <w:highlight w:val="none"/>
              </w:rPr>
              <w:t>）安全生产应急预案</w:t>
            </w:r>
            <w:r>
              <w:rPr>
                <w:rFonts w:hint="eastAsia" w:ascii="宋体" w:hAnsi="宋体" w:cs="宋体"/>
                <w:color w:val="auto"/>
                <w:sz w:val="18"/>
                <w:szCs w:val="18"/>
                <w:highlight w:val="none"/>
                <w:lang w:eastAsia="zh-CN"/>
              </w:rPr>
              <w:t>。</w:t>
            </w:r>
          </w:p>
        </w:tc>
        <w:tc>
          <w:tcPr>
            <w:tcW w:w="2712" w:type="dxa"/>
            <w:shd w:val="clear" w:color="auto" w:fill="auto"/>
            <w:noWrap w:val="0"/>
            <w:vAlign w:val="top"/>
          </w:tcPr>
          <w:p w14:paraId="1B467D0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1.教学模式：</w:t>
            </w:r>
          </w:p>
          <w:p w14:paraId="1B72CE5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按照专业注重个性化指导，注重教学时效性、针对性。合理选用教学素材与多维立体化资源，采取“教学做一体”的教学模式。</w:t>
            </w:r>
          </w:p>
          <w:p w14:paraId="51EB4AC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2.教学条件：</w:t>
            </w:r>
          </w:p>
          <w:p w14:paraId="26DAA8A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多媒体教室和实验室。</w:t>
            </w:r>
          </w:p>
          <w:p w14:paraId="47A0CDD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3.教学方法：</w:t>
            </w:r>
          </w:p>
          <w:p w14:paraId="40016D0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运用模块化教学、启发式教学、讨论式教学等多种教学方法进行。</w:t>
            </w:r>
          </w:p>
          <w:p w14:paraId="774D590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4.教师要求：</w:t>
            </w:r>
          </w:p>
          <w:p w14:paraId="54307E7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任课教师要关注行业发展前沿，及时把最新的技术、技能，融入教学内容。</w:t>
            </w:r>
          </w:p>
          <w:p w14:paraId="2BFB07B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5.评价建议：</w:t>
            </w:r>
          </w:p>
          <w:p w14:paraId="5CB9EC1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采取学习过程考核评定加期末考核评价相结合。</w:t>
            </w:r>
          </w:p>
        </w:tc>
      </w:tr>
    </w:tbl>
    <w:p w14:paraId="48367C51">
      <w:pPr>
        <w:keepNext w:val="0"/>
        <w:keepLines w:val="0"/>
        <w:pageBreakBefore w:val="0"/>
        <w:widowControl w:val="0"/>
        <w:kinsoku/>
        <w:wordWrap/>
        <w:overflowPunct/>
        <w:topLinePunct w:val="0"/>
        <w:autoSpaceDE/>
        <w:autoSpaceDN/>
        <w:bidi w:val="0"/>
        <w:adjustRightInd/>
        <w:snapToGrid/>
        <w:spacing w:line="360" w:lineRule="exact"/>
        <w:ind w:firstLine="422" w:firstLineChars="200"/>
        <w:jc w:val="left"/>
        <w:textAlignment w:val="auto"/>
        <w:rPr>
          <w:rFonts w:hint="eastAsia" w:ascii="宋体" w:hAnsi="宋体" w:eastAsia="宋体" w:cs="宋体"/>
          <w:sz w:val="21"/>
          <w:szCs w:val="21"/>
          <w:lang w:val="en-US" w:eastAsia="zh-CN"/>
        </w:rPr>
      </w:pPr>
      <w:r>
        <w:rPr>
          <w:rFonts w:hint="eastAsia" w:ascii="宋体" w:hAnsi="宋体" w:eastAsia="宋体" w:cs="宋体"/>
          <w:b/>
          <w:bCs/>
          <w:color w:val="auto"/>
          <w:sz w:val="21"/>
          <w:szCs w:val="21"/>
          <w:lang w:val="en-US" w:eastAsia="zh-CN"/>
        </w:rPr>
        <w:t>2.专业核心课程</w:t>
      </w:r>
    </w:p>
    <w:tbl>
      <w:tblPr>
        <w:tblStyle w:val="14"/>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9"/>
        <w:gridCol w:w="2837"/>
        <w:gridCol w:w="2913"/>
        <w:gridCol w:w="2712"/>
      </w:tblGrid>
      <w:tr w14:paraId="428A7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noWrap w:val="0"/>
            <w:vAlign w:val="center"/>
          </w:tcPr>
          <w:p w14:paraId="6E8E0E10">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837" w:type="dxa"/>
            <w:noWrap w:val="0"/>
            <w:vAlign w:val="center"/>
          </w:tcPr>
          <w:p w14:paraId="71D8DB58">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913" w:type="dxa"/>
            <w:noWrap w:val="0"/>
            <w:vAlign w:val="center"/>
          </w:tcPr>
          <w:p w14:paraId="7BBBAB45">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12" w:type="dxa"/>
            <w:noWrap w:val="0"/>
            <w:vAlign w:val="center"/>
          </w:tcPr>
          <w:p w14:paraId="1F21BC76">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181FC4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shd w:val="clear" w:color="auto" w:fill="auto"/>
            <w:noWrap w:val="0"/>
            <w:vAlign w:val="center"/>
          </w:tcPr>
          <w:p w14:paraId="4B538129">
            <w:pPr>
              <w:keepNext w:val="0"/>
              <w:keepLines w:val="0"/>
              <w:widowControl/>
              <w:suppressLineNumbers w:val="0"/>
              <w:jc w:val="center"/>
              <w:rPr>
                <w:rFonts w:hint="eastAsia" w:ascii="宋体" w:hAnsi="宋体" w:eastAsia="宋体" w:cs="宋体"/>
                <w:b/>
                <w:bCs/>
                <w:color w:val="548DD4"/>
                <w:kern w:val="2"/>
                <w:sz w:val="18"/>
                <w:szCs w:val="18"/>
                <w:lang w:val="en-US" w:eastAsia="zh-CN" w:bidi="ar-SA"/>
              </w:rPr>
            </w:pPr>
            <w:r>
              <w:rPr>
                <w:rFonts w:hint="eastAsia" w:ascii="宋体" w:hAnsi="宋体" w:eastAsia="宋体" w:cs="宋体"/>
                <w:b/>
                <w:bCs/>
                <w:color w:val="000000"/>
                <w:kern w:val="0"/>
                <w:sz w:val="18"/>
                <w:szCs w:val="18"/>
                <w:lang w:val="en-US" w:eastAsia="zh-CN" w:bidi="ar"/>
              </w:rPr>
              <w:t>晶硅组件制备技术</w:t>
            </w:r>
          </w:p>
        </w:tc>
        <w:tc>
          <w:tcPr>
            <w:tcW w:w="2837" w:type="dxa"/>
            <w:shd w:val="clear" w:color="auto" w:fill="auto"/>
            <w:noWrap w:val="0"/>
            <w:vAlign w:val="center"/>
          </w:tcPr>
          <w:p w14:paraId="3C30C8D6">
            <w:pPr>
              <w:pStyle w:val="6"/>
              <w:keepNext w:val="0"/>
              <w:keepLines w:val="0"/>
              <w:pageBreakBefore w:val="0"/>
              <w:widowControl/>
              <w:suppressLineNumbers w:val="0"/>
              <w:shd w:val="clear" w:fill="FFFFFF"/>
              <w:kinsoku/>
              <w:wordWrap/>
              <w:overflowPunct/>
              <w:topLinePunct w:val="0"/>
              <w:autoSpaceDE/>
              <w:autoSpaceDN/>
              <w:bidi w:val="0"/>
              <w:spacing w:beforeLines="0" w:afterLines="0" w:line="360" w:lineRule="exact"/>
              <w:ind w:left="0" w:firstLine="0"/>
              <w:textAlignment w:val="auto"/>
              <w:rPr>
                <w:rFonts w:hint="eastAsia" w:ascii="宋体" w:hAnsi="宋体" w:eastAsia="宋体" w:cs="宋体"/>
                <w:b/>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val="0"/>
                <w:color w:val="000000" w:themeColor="text1"/>
                <w:kern w:val="2"/>
                <w:sz w:val="18"/>
                <w:szCs w:val="18"/>
                <w:lang w:val="en-US" w:eastAsia="zh-CN" w:bidi="ar-SA"/>
                <w14:textFill>
                  <w14:solidFill>
                    <w14:schemeClr w14:val="tx1"/>
                  </w14:solidFill>
                </w14:textFill>
              </w:rPr>
              <w:t>素质目标：</w:t>
            </w:r>
          </w:p>
          <w:p w14:paraId="64476DDA">
            <w:pPr>
              <w:pStyle w:val="11"/>
              <w:keepNext w:val="0"/>
              <w:keepLines w:val="0"/>
              <w:pageBreakBefore w:val="0"/>
              <w:widowControl/>
              <w:suppressLineNumbers w:val="0"/>
              <w:kinsoku/>
              <w:wordWrap/>
              <w:overflowPunct/>
              <w:topLinePunct w:val="0"/>
              <w:autoSpaceDE/>
              <w:autoSpaceDN/>
              <w:bidi w:val="0"/>
              <w:spacing w:beforeAutospacing="0" w:afterAutospacing="0" w:line="360" w:lineRule="exact"/>
              <w:ind w:right="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w:t>
            </w:r>
            <w:r>
              <w:rPr>
                <w:rFonts w:hint="eastAsia" w:ascii="宋体" w:hAnsi="宋体" w:cs="宋体"/>
                <w:b w:val="0"/>
                <w:bCs/>
                <w:color w:val="000000" w:themeColor="text1"/>
                <w:kern w:val="2"/>
                <w:sz w:val="18"/>
                <w:szCs w:val="18"/>
                <w:lang w:val="en-US" w:eastAsia="zh-CN" w:bidi="ar-SA"/>
                <w14:textFill>
                  <w14:solidFill>
                    <w14:schemeClr w14:val="tx1"/>
                  </w14:solidFill>
                </w14:textFill>
              </w:rPr>
              <w:t>1</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）培养团队协作精神，具备良好的沟通能力和职业素养，适应企业生产管理要求</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42E37332">
            <w:pPr>
              <w:pStyle w:val="11"/>
              <w:keepNext w:val="0"/>
              <w:keepLines w:val="0"/>
              <w:pageBreakBefore w:val="0"/>
              <w:widowControl/>
              <w:suppressLineNumbers w:val="0"/>
              <w:kinsoku/>
              <w:wordWrap/>
              <w:overflowPunct/>
              <w:topLinePunct w:val="0"/>
              <w:autoSpaceDE/>
              <w:autoSpaceDN/>
              <w:bidi w:val="0"/>
              <w:spacing w:beforeAutospacing="0" w:afterAutospacing="0" w:line="360" w:lineRule="exact"/>
              <w:ind w:right="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w:t>
            </w:r>
            <w:r>
              <w:rPr>
                <w:rFonts w:hint="eastAsia" w:ascii="宋体" w:hAnsi="宋体" w:cs="宋体"/>
                <w:b w:val="0"/>
                <w:bCs/>
                <w:color w:val="000000" w:themeColor="text1"/>
                <w:kern w:val="2"/>
                <w:sz w:val="18"/>
                <w:szCs w:val="18"/>
                <w:lang w:val="en-US" w:eastAsia="zh-CN" w:bidi="ar-SA"/>
                <w14:textFill>
                  <w14:solidFill>
                    <w14:schemeClr w14:val="tx1"/>
                  </w14:solidFill>
                </w14:textFill>
              </w:rPr>
              <w:t>2</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）树立工匠精神，追求精益求精，具备质量意识和责任担当</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5B350D39">
            <w:pPr>
              <w:pStyle w:val="11"/>
              <w:keepNext w:val="0"/>
              <w:keepLines w:val="0"/>
              <w:pageBreakBefore w:val="0"/>
              <w:widowControl/>
              <w:suppressLineNumbers w:val="0"/>
              <w:kinsoku/>
              <w:wordWrap/>
              <w:overflowPunct/>
              <w:topLinePunct w:val="0"/>
              <w:autoSpaceDE/>
              <w:autoSpaceDN/>
              <w:bidi w:val="0"/>
              <w:spacing w:beforeAutospacing="0" w:afterAutospacing="0" w:line="360" w:lineRule="exact"/>
              <w:ind w:right="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w:t>
            </w:r>
            <w:r>
              <w:rPr>
                <w:rFonts w:hint="eastAsia" w:ascii="宋体" w:hAnsi="宋体" w:cs="宋体"/>
                <w:b w:val="0"/>
                <w:bCs/>
                <w:color w:val="000000" w:themeColor="text1"/>
                <w:kern w:val="2"/>
                <w:sz w:val="18"/>
                <w:szCs w:val="18"/>
                <w:lang w:val="en-US" w:eastAsia="zh-CN" w:bidi="ar-SA"/>
                <w14:textFill>
                  <w14:solidFill>
                    <w14:schemeClr w14:val="tx1"/>
                  </w14:solidFill>
                </w14:textFill>
              </w:rPr>
              <w:t>3</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）具备创新意识和终身学习能力，适应新能源行业技术发展需求。</w:t>
            </w:r>
          </w:p>
          <w:p w14:paraId="66E9399E">
            <w:pPr>
              <w:pStyle w:val="6"/>
              <w:keepNext w:val="0"/>
              <w:keepLines w:val="0"/>
              <w:pageBreakBefore w:val="0"/>
              <w:widowControl/>
              <w:suppressLineNumbers w:val="0"/>
              <w:shd w:val="clear" w:fill="FFFFFF"/>
              <w:kinsoku/>
              <w:wordWrap/>
              <w:overflowPunct/>
              <w:topLinePunct w:val="0"/>
              <w:autoSpaceDE/>
              <w:autoSpaceDN/>
              <w:bidi w:val="0"/>
              <w:spacing w:beforeLines="0" w:afterLines="0" w:line="360" w:lineRule="exact"/>
              <w:ind w:left="0" w:firstLine="0"/>
              <w:textAlignment w:val="auto"/>
              <w:rPr>
                <w:rFonts w:hint="eastAsia" w:ascii="宋体" w:hAnsi="宋体" w:eastAsia="宋体" w:cs="宋体"/>
                <w:b/>
                <w:bCs w:val="0"/>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bCs w:val="0"/>
                <w:color w:val="000000" w:themeColor="text1"/>
                <w:kern w:val="2"/>
                <w:sz w:val="18"/>
                <w:szCs w:val="18"/>
                <w:lang w:val="en-US" w:eastAsia="zh-CN" w:bidi="ar-SA"/>
                <w14:textFill>
                  <w14:solidFill>
                    <w14:schemeClr w14:val="tx1"/>
                  </w14:solidFill>
                </w14:textFill>
              </w:rPr>
              <w:t>知识目标：</w:t>
            </w:r>
          </w:p>
          <w:p w14:paraId="1E623E9B">
            <w:pPr>
              <w:pStyle w:val="6"/>
              <w:keepNext w:val="0"/>
              <w:keepLines w:val="0"/>
              <w:pageBreakBefore w:val="0"/>
              <w:widowControl/>
              <w:suppressLineNumbers w:val="0"/>
              <w:shd w:val="clear" w:fill="FFFFFF"/>
              <w:kinsoku/>
              <w:wordWrap/>
              <w:overflowPunct/>
              <w:topLinePunct w:val="0"/>
              <w:autoSpaceDE/>
              <w:autoSpaceDN/>
              <w:bidi w:val="0"/>
              <w:spacing w:beforeLines="0" w:afterLines="0" w:line="360" w:lineRule="exact"/>
              <w:ind w:left="0" w:firstLine="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（1）掌握晶硅光伏电池发电原理、组件结构及生产工艺流程</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0B6D590E">
            <w:pPr>
              <w:pStyle w:val="6"/>
              <w:keepNext w:val="0"/>
              <w:keepLines w:val="0"/>
              <w:pageBreakBefore w:val="0"/>
              <w:widowControl/>
              <w:suppressLineNumbers w:val="0"/>
              <w:shd w:val="clear" w:fill="FFFFFF"/>
              <w:kinsoku/>
              <w:wordWrap/>
              <w:overflowPunct/>
              <w:topLinePunct w:val="0"/>
              <w:autoSpaceDE/>
              <w:autoSpaceDN/>
              <w:bidi w:val="0"/>
              <w:spacing w:beforeLines="0" w:afterLines="0" w:line="360" w:lineRule="exact"/>
              <w:ind w:left="0" w:firstLine="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（2）熟悉电池片分选标准、激光划片及焊接工艺技术要点</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6361DE46">
            <w:pPr>
              <w:pStyle w:val="6"/>
              <w:keepNext w:val="0"/>
              <w:keepLines w:val="0"/>
              <w:pageBreakBefore w:val="0"/>
              <w:widowControl/>
              <w:suppressLineNumbers w:val="0"/>
              <w:shd w:val="clear" w:fill="FFFFFF"/>
              <w:kinsoku/>
              <w:wordWrap/>
              <w:overflowPunct/>
              <w:topLinePunct w:val="0"/>
              <w:autoSpaceDE/>
              <w:autoSpaceDN/>
              <w:bidi w:val="0"/>
              <w:spacing w:beforeLines="0" w:afterLines="0" w:line="360" w:lineRule="exact"/>
              <w:ind w:left="0" w:firstLine="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（3）理解叠层、层压、装框及接线盒安装的工艺规范</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7B6DB473">
            <w:pPr>
              <w:pStyle w:val="6"/>
              <w:keepNext w:val="0"/>
              <w:keepLines w:val="0"/>
              <w:pageBreakBefore w:val="0"/>
              <w:widowControl/>
              <w:suppressLineNumbers w:val="0"/>
              <w:shd w:val="clear" w:fill="FFFFFF"/>
              <w:kinsoku/>
              <w:wordWrap/>
              <w:overflowPunct/>
              <w:topLinePunct w:val="0"/>
              <w:autoSpaceDE/>
              <w:autoSpaceDN/>
              <w:bidi w:val="0"/>
              <w:spacing w:beforeLines="0" w:afterLines="0" w:line="360" w:lineRule="exact"/>
              <w:ind w:left="0" w:firstLine="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（4）掌握光伏组件性能测试方法及设备操作标准。</w:t>
            </w:r>
          </w:p>
          <w:p w14:paraId="34063521">
            <w:pPr>
              <w:pStyle w:val="6"/>
              <w:keepNext w:val="0"/>
              <w:keepLines w:val="0"/>
              <w:pageBreakBefore w:val="0"/>
              <w:widowControl/>
              <w:suppressLineNumbers w:val="0"/>
              <w:shd w:val="clear" w:fill="FFFFFF"/>
              <w:kinsoku/>
              <w:wordWrap/>
              <w:overflowPunct/>
              <w:topLinePunct w:val="0"/>
              <w:autoSpaceDE/>
              <w:autoSpaceDN/>
              <w:bidi w:val="0"/>
              <w:spacing w:beforeLines="0" w:afterLines="0" w:line="360" w:lineRule="exact"/>
              <w:ind w:left="0" w:firstLine="0"/>
              <w:textAlignment w:val="auto"/>
              <w:rPr>
                <w:rFonts w:hint="eastAsia" w:ascii="宋体" w:hAnsi="宋体" w:eastAsia="宋体" w:cs="宋体"/>
                <w:b/>
                <w:bCs w:val="0"/>
                <w:sz w:val="18"/>
                <w:szCs w:val="18"/>
              </w:rPr>
            </w:pPr>
            <w:r>
              <w:rPr>
                <w:rFonts w:hint="eastAsia" w:ascii="宋体" w:hAnsi="宋体" w:eastAsia="宋体" w:cs="宋体"/>
                <w:b/>
                <w:bCs w:val="0"/>
                <w:color w:val="000000" w:themeColor="text1"/>
                <w:kern w:val="2"/>
                <w:sz w:val="18"/>
                <w:szCs w:val="18"/>
                <w:lang w:val="en-US" w:eastAsia="zh-CN" w:bidi="ar-SA"/>
                <w14:textFill>
                  <w14:solidFill>
                    <w14:schemeClr w14:val="tx1"/>
                  </w14:solidFill>
                </w14:textFill>
              </w:rPr>
              <w:t>能力目标：</w:t>
            </w:r>
          </w:p>
          <w:p w14:paraId="34354115">
            <w:pPr>
              <w:pStyle w:val="6"/>
              <w:keepNext w:val="0"/>
              <w:keepLines w:val="0"/>
              <w:pageBreakBefore w:val="0"/>
              <w:widowControl/>
              <w:suppressLineNumbers w:val="0"/>
              <w:shd w:val="clear" w:fill="FFFFFF"/>
              <w:kinsoku/>
              <w:wordWrap/>
              <w:overflowPunct/>
              <w:topLinePunct w:val="0"/>
              <w:autoSpaceDE/>
              <w:autoSpaceDN/>
              <w:bidi w:val="0"/>
              <w:spacing w:beforeLines="0" w:afterLines="0" w:line="360" w:lineRule="exact"/>
              <w:ind w:left="0" w:firstLine="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（1）能独立完成电池片分选、划片及焊接操作，确保工艺质量</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50A4B747">
            <w:pPr>
              <w:pStyle w:val="6"/>
              <w:keepNext w:val="0"/>
              <w:keepLines w:val="0"/>
              <w:pageBreakBefore w:val="0"/>
              <w:widowControl/>
              <w:suppressLineNumbers w:val="0"/>
              <w:shd w:val="clear" w:fill="FFFFFF"/>
              <w:kinsoku/>
              <w:wordWrap/>
              <w:overflowPunct/>
              <w:topLinePunct w:val="0"/>
              <w:autoSpaceDE/>
              <w:autoSpaceDN/>
              <w:bidi w:val="0"/>
              <w:spacing w:beforeLines="0" w:afterLines="0" w:line="360" w:lineRule="exact"/>
              <w:ind w:left="0" w:firstLine="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（2）具备叠层、层压及装框技能，能解决生产中的常见问题</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47BFBDE3">
            <w:pPr>
              <w:pStyle w:val="6"/>
              <w:keepNext w:val="0"/>
              <w:keepLines w:val="0"/>
              <w:pageBreakBefore w:val="0"/>
              <w:widowControl/>
              <w:suppressLineNumbers w:val="0"/>
              <w:shd w:val="clear" w:fill="FFFFFF"/>
              <w:kinsoku/>
              <w:wordWrap/>
              <w:overflowPunct/>
              <w:topLinePunct w:val="0"/>
              <w:autoSpaceDE/>
              <w:autoSpaceDN/>
              <w:bidi w:val="0"/>
              <w:spacing w:beforeLines="0" w:afterLines="0" w:line="360" w:lineRule="exact"/>
              <w:ind w:left="0" w:firstLine="0"/>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（3）熟练安装接线盒并进行组件电气性能测试，确保产品合格</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63E7376F">
            <w:pPr>
              <w:pStyle w:val="6"/>
              <w:keepNext w:val="0"/>
              <w:keepLines w:val="0"/>
              <w:pageBreakBefore w:val="0"/>
              <w:widowControl/>
              <w:suppressLineNumbers w:val="0"/>
              <w:shd w:val="clear" w:fill="FFFFFF"/>
              <w:kinsoku/>
              <w:wordWrap/>
              <w:overflowPunct/>
              <w:topLinePunct w:val="0"/>
              <w:autoSpaceDE/>
              <w:autoSpaceDN/>
              <w:bidi w:val="0"/>
              <w:spacing w:beforeLines="0" w:afterLines="0" w:line="360" w:lineRule="exact"/>
              <w:ind w:left="0" w:leftChars="0" w:firstLine="0" w:firstLineChars="0"/>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（4）能分析测试数据，识别组件缺陷并提出改进建议。</w:t>
            </w:r>
          </w:p>
        </w:tc>
        <w:tc>
          <w:tcPr>
            <w:tcW w:w="2913" w:type="dxa"/>
            <w:shd w:val="clear" w:color="auto" w:fill="auto"/>
            <w:noWrap w:val="0"/>
            <w:vAlign w:val="top"/>
          </w:tcPr>
          <w:p w14:paraId="3A32DCBD">
            <w:pPr>
              <w:pStyle w:val="6"/>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outlineLvl w:val="9"/>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模块一：光伏发电原理组件制造工艺</w:t>
            </w:r>
          </w:p>
          <w:p w14:paraId="4C1F563B">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rPr>
              <w:t>）</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晶硅光伏电池发电原理</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39B6CCFB">
            <w:pPr>
              <w:pStyle w:val="2"/>
              <w:keepNext w:val="0"/>
              <w:keepLines w:val="0"/>
              <w:pageBreakBefore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auto"/>
                <w:sz w:val="18"/>
                <w:szCs w:val="18"/>
                <w:highlight w:val="none"/>
              </w:rPr>
              <w:t>（2）</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光伏组件结构</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2BD29112">
            <w:pPr>
              <w:pStyle w:val="2"/>
              <w:keepNext w:val="0"/>
              <w:keepLines w:val="0"/>
              <w:pageBreakBefore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晶硅光伏组件生产工艺</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48CF2119">
            <w:pPr>
              <w:pStyle w:val="11"/>
              <w:keepNext w:val="0"/>
              <w:keepLines w:val="0"/>
              <w:pageBreakBefore w:val="0"/>
              <w:widowControl/>
              <w:suppressLineNumbers w:val="0"/>
              <w:kinsoku/>
              <w:wordWrap/>
              <w:overflowPunct/>
              <w:topLinePunct w:val="0"/>
              <w:autoSpaceDE/>
              <w:autoSpaceDN/>
              <w:bidi w:val="0"/>
              <w:adjustRightInd/>
              <w:snapToGrid/>
              <w:spacing w:beforeAutospacing="0" w:afterAutospacing="0" w:line="360" w:lineRule="exact"/>
              <w:ind w:right="0"/>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4</w:t>
            </w:r>
            <w:r>
              <w:rPr>
                <w:rFonts w:hint="eastAsia" w:ascii="宋体" w:hAnsi="宋体" w:eastAsia="宋体" w:cs="宋体"/>
                <w:color w:val="auto"/>
                <w:sz w:val="18"/>
                <w:szCs w:val="18"/>
                <w:highlight w:val="none"/>
              </w:rPr>
              <w:t>）</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光伏发电原理实验</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71767395">
            <w:pPr>
              <w:pStyle w:val="6"/>
              <w:keepNext w:val="0"/>
              <w:keepLines w:val="0"/>
              <w:pageBreakBefore w:val="0"/>
              <w:widowControl w:val="0"/>
              <w:numPr>
                <w:ilvl w:val="0"/>
                <w:numId w:val="0"/>
              </w:numPr>
              <w:kinsoku/>
              <w:wordWrap/>
              <w:overflowPunct/>
              <w:topLinePunct w:val="0"/>
              <w:autoSpaceDE/>
              <w:autoSpaceDN/>
              <w:bidi w:val="0"/>
              <w:adjustRightInd/>
              <w:snapToGrid/>
              <w:spacing w:beforeLines="0" w:afterLines="0" w:line="360" w:lineRule="exact"/>
              <w:jc w:val="left"/>
              <w:textAlignment w:val="auto"/>
              <w:outlineLvl w:val="9"/>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模块二：电池片的分选检测</w:t>
            </w:r>
          </w:p>
          <w:p w14:paraId="640E3EE2">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rPr>
              <w:t>）</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电池片的外观检测</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600A1262">
            <w:pPr>
              <w:pStyle w:val="2"/>
              <w:keepNext w:val="0"/>
              <w:keepLines w:val="0"/>
              <w:pageBreakBefore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auto"/>
                <w:sz w:val="18"/>
                <w:szCs w:val="18"/>
                <w:highlight w:val="none"/>
              </w:rPr>
              <w:t>（2）</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分选仪的使用</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3A981BDB">
            <w:pPr>
              <w:pStyle w:val="2"/>
              <w:keepNext w:val="0"/>
              <w:keepLines w:val="0"/>
              <w:pageBreakBefore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电池片分选实训</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30367DA4">
            <w:pPr>
              <w:pStyle w:val="2"/>
              <w:keepNext w:val="0"/>
              <w:keepLines w:val="0"/>
              <w:pageBreakBefore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模块三：电池片的激光划片</w:t>
            </w:r>
          </w:p>
          <w:p w14:paraId="0F7C2A6F">
            <w:pPr>
              <w:pStyle w:val="2"/>
              <w:keepNext w:val="0"/>
              <w:keepLines w:val="0"/>
              <w:pageBreakBefore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rPr>
              <w:t>）</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激光划片机的操作</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085DE7E0">
            <w:pPr>
              <w:pStyle w:val="2"/>
              <w:keepNext w:val="0"/>
              <w:keepLines w:val="0"/>
              <w:pageBreakBefore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auto"/>
                <w:sz w:val="18"/>
                <w:szCs w:val="18"/>
                <w:highlight w:val="none"/>
              </w:rPr>
              <w:t>（2）</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激光划片实训</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76479D88">
            <w:pPr>
              <w:pStyle w:val="2"/>
              <w:keepNext w:val="0"/>
              <w:keepLines w:val="0"/>
              <w:pageBreakBefore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模块四：电池片的焊接</w:t>
            </w:r>
          </w:p>
          <w:p w14:paraId="29151EAE">
            <w:pPr>
              <w:pStyle w:val="2"/>
              <w:keepNext w:val="0"/>
              <w:keepLines w:val="0"/>
              <w:pageBreakBefore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rPr>
              <w:t>）</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焊接用材料设备</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6ADE29C9">
            <w:pPr>
              <w:pStyle w:val="2"/>
              <w:keepNext w:val="0"/>
              <w:keepLines w:val="0"/>
              <w:pageBreakBefore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auto"/>
                <w:sz w:val="18"/>
                <w:szCs w:val="18"/>
                <w:highlight w:val="none"/>
              </w:rPr>
              <w:t>（2）</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焊接工艺与操作</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4E890384">
            <w:pPr>
              <w:pStyle w:val="2"/>
              <w:keepNext w:val="0"/>
              <w:keepLines w:val="0"/>
              <w:pageBreakBefore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模块五：叠层和层压</w:t>
            </w:r>
          </w:p>
          <w:p w14:paraId="28EB5EB3">
            <w:pPr>
              <w:pStyle w:val="2"/>
              <w:keepNext w:val="0"/>
              <w:keepLines w:val="0"/>
              <w:pageBreakBefore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rPr>
              <w:t>）</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物料性质</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78792E18">
            <w:pPr>
              <w:pStyle w:val="2"/>
              <w:keepNext w:val="0"/>
              <w:keepLines w:val="0"/>
              <w:pageBreakBefore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auto"/>
                <w:sz w:val="18"/>
                <w:szCs w:val="18"/>
                <w:highlight w:val="none"/>
              </w:rPr>
              <w:t>（2）</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叠层与层压的操作</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64BFD5A3">
            <w:pPr>
              <w:pStyle w:val="2"/>
              <w:keepNext w:val="0"/>
              <w:keepLines w:val="0"/>
              <w:pageBreakBefore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模块六：装框及接线盒的安装</w:t>
            </w:r>
          </w:p>
          <w:p w14:paraId="0CF79494">
            <w:pPr>
              <w:pStyle w:val="2"/>
              <w:keepNext w:val="0"/>
              <w:keepLines w:val="0"/>
              <w:pageBreakBefore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rPr>
              <w:t>）</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设备及物料介绍</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3577AA34">
            <w:pPr>
              <w:pStyle w:val="2"/>
              <w:keepNext w:val="0"/>
              <w:keepLines w:val="0"/>
              <w:pageBreakBefore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auto"/>
                <w:sz w:val="18"/>
                <w:szCs w:val="18"/>
                <w:highlight w:val="none"/>
              </w:rPr>
              <w:t>（2）</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装框操作</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620D7B51">
            <w:pPr>
              <w:pStyle w:val="2"/>
              <w:keepNext w:val="0"/>
              <w:keepLines w:val="0"/>
              <w:pageBreakBefore w:val="0"/>
              <w:kinsoku/>
              <w:wordWrap/>
              <w:overflowPunct/>
              <w:topLinePunct w:val="0"/>
              <w:autoSpaceDE/>
              <w:autoSpaceDN/>
              <w:bidi w:val="0"/>
              <w:adjustRightInd/>
              <w:snapToGrid/>
              <w:spacing w:after="0" w:line="360" w:lineRule="exact"/>
              <w:jc w:val="left"/>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t>接线盒的安装</w:t>
            </w:r>
            <w:r>
              <w:rPr>
                <w:rFonts w:hint="eastAsia" w:ascii="宋体" w:hAnsi="宋体" w:cs="宋体"/>
                <w:b w:val="0"/>
                <w:bCs/>
                <w:color w:val="000000" w:themeColor="text1"/>
                <w:kern w:val="2"/>
                <w:sz w:val="18"/>
                <w:szCs w:val="18"/>
                <w:lang w:val="en-US" w:eastAsia="zh-CN" w:bidi="ar-SA"/>
                <w14:textFill>
                  <w14:solidFill>
                    <w14:schemeClr w14:val="tx1"/>
                  </w14:solidFill>
                </w14:textFill>
              </w:rPr>
              <w:t>。</w:t>
            </w:r>
          </w:p>
          <w:p w14:paraId="36E8AFA3">
            <w:pPr>
              <w:pStyle w:val="6"/>
              <w:keepNext w:val="0"/>
              <w:keepLines w:val="0"/>
              <w:pageBreakBefore w:val="0"/>
              <w:widowControl w:val="0"/>
              <w:kinsoku/>
              <w:wordWrap/>
              <w:overflowPunct/>
              <w:topLinePunct w:val="0"/>
              <w:autoSpaceDE/>
              <w:autoSpaceDN/>
              <w:bidi w:val="0"/>
              <w:adjustRightInd/>
              <w:snapToGrid/>
              <w:spacing w:beforeLines="0" w:afterLines="0" w:line="360" w:lineRule="exact"/>
              <w:ind w:firstLine="0" w:firstLineChars="0"/>
              <w:jc w:val="left"/>
              <w:textAlignment w:val="auto"/>
              <w:outlineLvl w:val="9"/>
              <w:rPr>
                <w:rFonts w:hint="eastAsia" w:ascii="宋体" w:hAnsi="宋体" w:eastAsia="宋体" w:cs="宋体"/>
                <w:b w:val="0"/>
                <w:bCs/>
                <w:color w:val="548DD4"/>
                <w:kern w:val="2"/>
                <w:sz w:val="18"/>
                <w:szCs w:val="18"/>
                <w:lang w:val="en-US" w:eastAsia="zh-CN" w:bidi="ar-SA"/>
              </w:rPr>
            </w:pPr>
          </w:p>
        </w:tc>
        <w:tc>
          <w:tcPr>
            <w:tcW w:w="2712" w:type="dxa"/>
            <w:shd w:val="clear" w:color="auto" w:fill="auto"/>
            <w:noWrap w:val="0"/>
            <w:vAlign w:val="top"/>
          </w:tcPr>
          <w:p w14:paraId="4B74C9EC">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1.教学模式：</w:t>
            </w:r>
          </w:p>
          <w:p w14:paraId="3E28804E">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按照专业注重个性化指导，注重教学时效性、针对性。合理选用教学素材与多维立体化资源，采取“教学做一体”的教学模式。</w:t>
            </w:r>
          </w:p>
          <w:p w14:paraId="7C5CF212">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2.教学条件：</w:t>
            </w:r>
          </w:p>
          <w:p w14:paraId="31A5EE7C">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多媒体教室和实验室。</w:t>
            </w:r>
          </w:p>
          <w:p w14:paraId="1E396F2A">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3.教学方法：</w:t>
            </w:r>
          </w:p>
          <w:p w14:paraId="15384953">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运用模块化教学、启发式教学、讨论式教学等多种教学方法进行。</w:t>
            </w:r>
          </w:p>
          <w:p w14:paraId="20C2D1EA">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4.教师要求：</w:t>
            </w:r>
          </w:p>
          <w:p w14:paraId="3FE10048">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任课教师要关注行业发展前沿，及时把最新的技术、技能，融入教学内容。</w:t>
            </w:r>
          </w:p>
          <w:p w14:paraId="33E87053">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5.评价建议：</w:t>
            </w:r>
          </w:p>
          <w:p w14:paraId="7D0F5117">
            <w:pPr>
              <w:pStyle w:val="6"/>
              <w:keepNext/>
              <w:keepLines/>
              <w:pageBreakBefore w:val="0"/>
              <w:widowControl w:val="0"/>
              <w:kinsoku/>
              <w:wordWrap/>
              <w:overflowPunct/>
              <w:topLinePunct w:val="0"/>
              <w:autoSpaceDE/>
              <w:autoSpaceDN/>
              <w:bidi w:val="0"/>
              <w:adjustRightInd w:val="0"/>
              <w:snapToGrid w:val="0"/>
              <w:spacing w:beforeLines="0" w:afterLines="0" w:line="360" w:lineRule="exact"/>
              <w:ind w:firstLine="0" w:firstLineChars="0"/>
              <w:jc w:val="both"/>
              <w:textAlignment w:val="auto"/>
              <w:rPr>
                <w:rFonts w:hint="eastAsia" w:ascii="宋体" w:hAnsi="宋体" w:eastAsia="宋体" w:cs="宋体"/>
                <w:b w:val="0"/>
                <w:bCs/>
                <w:color w:val="548DD4"/>
                <w:kern w:val="2"/>
                <w:sz w:val="18"/>
                <w:szCs w:val="18"/>
                <w:lang w:val="en-US" w:eastAsia="zh-CN" w:bidi="ar-SA"/>
              </w:rPr>
            </w:pPr>
            <w:r>
              <w:rPr>
                <w:rFonts w:hint="eastAsia" w:ascii="宋体" w:hAnsi="宋体" w:eastAsia="宋体" w:cs="宋体"/>
                <w:b w:val="0"/>
                <w:bCs w:val="0"/>
                <w:color w:val="auto"/>
                <w:sz w:val="18"/>
                <w:szCs w:val="18"/>
                <w:highlight w:val="none"/>
              </w:rPr>
              <w:t>采取学习过程考核评定加期末考核评价相结合。</w:t>
            </w:r>
          </w:p>
        </w:tc>
      </w:tr>
      <w:tr w14:paraId="36087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shd w:val="clear" w:color="auto" w:fill="auto"/>
            <w:noWrap w:val="0"/>
            <w:vAlign w:val="center"/>
          </w:tcPr>
          <w:p w14:paraId="18446A0B">
            <w:pPr>
              <w:keepNext w:val="0"/>
              <w:keepLines w:val="0"/>
              <w:widowControl/>
              <w:suppressLineNumbers w:val="0"/>
              <w:jc w:val="center"/>
              <w:rPr>
                <w:b/>
                <w:bCs/>
                <w:sz w:val="18"/>
                <w:szCs w:val="18"/>
              </w:rPr>
            </w:pPr>
            <w:r>
              <w:rPr>
                <w:rFonts w:hint="eastAsia" w:ascii="宋体" w:hAnsi="宋体" w:eastAsia="宋体" w:cs="宋体"/>
                <w:b/>
                <w:bCs/>
                <w:color w:val="000000"/>
                <w:kern w:val="0"/>
                <w:sz w:val="18"/>
                <w:szCs w:val="18"/>
                <w:lang w:val="en-US" w:eastAsia="zh-CN" w:bidi="ar"/>
              </w:rPr>
              <w:t>薄膜</w:t>
            </w:r>
            <w:r>
              <w:rPr>
                <w:rFonts w:hint="eastAsia" w:ascii="宋体" w:hAnsi="宋体" w:cs="宋体"/>
                <w:b/>
                <w:bCs/>
                <w:color w:val="000000"/>
                <w:kern w:val="0"/>
                <w:sz w:val="18"/>
                <w:szCs w:val="18"/>
                <w:lang w:val="en-US" w:eastAsia="zh-CN" w:bidi="ar"/>
              </w:rPr>
              <w:t>太阳能</w:t>
            </w:r>
            <w:r>
              <w:rPr>
                <w:rFonts w:hint="eastAsia" w:ascii="宋体" w:hAnsi="宋体" w:eastAsia="宋体" w:cs="宋体"/>
                <w:b/>
                <w:bCs/>
                <w:color w:val="000000"/>
                <w:kern w:val="0"/>
                <w:sz w:val="18"/>
                <w:szCs w:val="18"/>
                <w:lang w:val="en-US" w:eastAsia="zh-CN" w:bidi="ar"/>
              </w:rPr>
              <w:t>电池</w:t>
            </w:r>
          </w:p>
          <w:p w14:paraId="3BF8515F">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kern w:val="2"/>
                <w:sz w:val="18"/>
                <w:szCs w:val="18"/>
                <w:lang w:val="en-US" w:eastAsia="zh-CN" w:bidi="ar-SA"/>
              </w:rPr>
            </w:pPr>
          </w:p>
        </w:tc>
        <w:tc>
          <w:tcPr>
            <w:tcW w:w="2837" w:type="dxa"/>
            <w:shd w:val="clear" w:color="auto" w:fill="auto"/>
            <w:noWrap w:val="0"/>
            <w:vAlign w:val="top"/>
          </w:tcPr>
          <w:p w14:paraId="1736C5A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bCs w:val="0"/>
                <w:color w:val="auto"/>
                <w:kern w:val="2"/>
                <w:sz w:val="18"/>
                <w:szCs w:val="18"/>
                <w:vertAlign w:val="baseline"/>
                <w:lang w:val="en-US" w:eastAsia="zh-CN" w:bidi="ar-SA"/>
              </w:rPr>
            </w:pPr>
            <w:r>
              <w:rPr>
                <w:rFonts w:hint="eastAsia" w:ascii="宋体" w:hAnsi="宋体" w:eastAsia="宋体" w:cs="宋体"/>
                <w:b/>
                <w:bCs w:val="0"/>
                <w:color w:val="auto"/>
                <w:kern w:val="2"/>
                <w:sz w:val="18"/>
                <w:szCs w:val="18"/>
                <w:vertAlign w:val="baseline"/>
                <w:lang w:val="en-US" w:eastAsia="zh-CN" w:bidi="ar-SA"/>
              </w:rPr>
              <w:t>素质目标：</w:t>
            </w:r>
          </w:p>
          <w:p w14:paraId="72F8C39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（1）激发学生对新能源薄膜电池技术的创新研究热情，理解薄膜电池在可再生能源领域的战略价值</w:t>
            </w:r>
            <w:r>
              <w:rPr>
                <w:rFonts w:hint="eastAsia" w:ascii="宋体" w:hAnsi="宋体" w:cs="宋体"/>
                <w:b w:val="0"/>
                <w:bCs/>
                <w:color w:val="auto"/>
                <w:kern w:val="2"/>
                <w:sz w:val="18"/>
                <w:szCs w:val="18"/>
                <w:vertAlign w:val="baseline"/>
                <w:lang w:val="en-US" w:eastAsia="zh-CN" w:bidi="ar-SA"/>
              </w:rPr>
              <w:t>；</w:t>
            </w:r>
          </w:p>
          <w:p w14:paraId="1DABED1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（2）培养跨学科思维，认识薄膜电池技术与材料科学、电子工程、能源科学的交叉融合特性</w:t>
            </w:r>
            <w:r>
              <w:rPr>
                <w:rFonts w:hint="eastAsia" w:ascii="宋体" w:hAnsi="宋体" w:cs="宋体"/>
                <w:b w:val="0"/>
                <w:bCs/>
                <w:color w:val="auto"/>
                <w:kern w:val="2"/>
                <w:sz w:val="18"/>
                <w:szCs w:val="18"/>
                <w:vertAlign w:val="baseline"/>
                <w:lang w:val="en-US" w:eastAsia="zh-CN" w:bidi="ar-SA"/>
              </w:rPr>
              <w:t>；</w:t>
            </w:r>
          </w:p>
          <w:p w14:paraId="23AA10C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（3）强化工程伦理与环保意识，在薄膜电池制备中践行绿色化学和可持续发展理念。</w:t>
            </w:r>
          </w:p>
          <w:p w14:paraId="6160CE9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bCs w:val="0"/>
                <w:color w:val="auto"/>
                <w:kern w:val="2"/>
                <w:sz w:val="18"/>
                <w:szCs w:val="18"/>
                <w:vertAlign w:val="baseline"/>
                <w:lang w:val="en-US" w:eastAsia="zh-CN" w:bidi="ar-SA"/>
              </w:rPr>
            </w:pPr>
            <w:r>
              <w:rPr>
                <w:rFonts w:hint="eastAsia" w:ascii="宋体" w:hAnsi="宋体" w:eastAsia="宋体" w:cs="宋体"/>
                <w:b/>
                <w:bCs w:val="0"/>
                <w:color w:val="auto"/>
                <w:kern w:val="2"/>
                <w:sz w:val="18"/>
                <w:szCs w:val="18"/>
                <w:vertAlign w:val="baseline"/>
                <w:lang w:val="en-US" w:eastAsia="zh-CN" w:bidi="ar-SA"/>
              </w:rPr>
              <w:t>知识目标：</w:t>
            </w:r>
          </w:p>
          <w:p w14:paraId="7F0EDF0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（1）掌握薄膜电池的基础理论</w:t>
            </w:r>
            <w:r>
              <w:rPr>
                <w:rFonts w:hint="eastAsia" w:ascii="宋体" w:hAnsi="宋体" w:cs="宋体"/>
                <w:b w:val="0"/>
                <w:bCs/>
                <w:color w:val="auto"/>
                <w:kern w:val="2"/>
                <w:sz w:val="18"/>
                <w:szCs w:val="18"/>
                <w:vertAlign w:val="baseline"/>
                <w:lang w:val="en-US" w:eastAsia="zh-CN" w:bidi="ar-SA"/>
              </w:rPr>
              <w:t>；</w:t>
            </w:r>
          </w:p>
          <w:p w14:paraId="5C4688F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（2）理解主流薄膜电池类型的材料体系与工作原理</w:t>
            </w:r>
            <w:r>
              <w:rPr>
                <w:rFonts w:hint="eastAsia" w:ascii="宋体" w:hAnsi="宋体" w:cs="宋体"/>
                <w:b w:val="0"/>
                <w:bCs/>
                <w:color w:val="auto"/>
                <w:kern w:val="2"/>
                <w:sz w:val="18"/>
                <w:szCs w:val="18"/>
                <w:vertAlign w:val="baseline"/>
                <w:lang w:val="en-US" w:eastAsia="zh-CN" w:bidi="ar-SA"/>
              </w:rPr>
              <w:t>；</w:t>
            </w:r>
          </w:p>
          <w:p w14:paraId="570B0D7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（3）熟悉薄膜制备核心技术的原理及工艺参数优化。</w:t>
            </w:r>
          </w:p>
          <w:p w14:paraId="3833BF3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bCs w:val="0"/>
                <w:color w:val="auto"/>
                <w:kern w:val="2"/>
                <w:sz w:val="18"/>
                <w:szCs w:val="18"/>
                <w:vertAlign w:val="baseline"/>
                <w:lang w:val="en-US" w:eastAsia="zh-CN" w:bidi="ar-SA"/>
              </w:rPr>
            </w:pPr>
            <w:r>
              <w:rPr>
                <w:rFonts w:hint="eastAsia" w:ascii="宋体" w:hAnsi="宋体" w:eastAsia="宋体" w:cs="宋体"/>
                <w:b/>
                <w:bCs w:val="0"/>
                <w:color w:val="auto"/>
                <w:kern w:val="2"/>
                <w:sz w:val="18"/>
                <w:szCs w:val="18"/>
                <w:vertAlign w:val="baseline"/>
                <w:lang w:val="en-US" w:eastAsia="zh-CN" w:bidi="ar-SA"/>
              </w:rPr>
              <w:t>能力目标：</w:t>
            </w:r>
          </w:p>
          <w:p w14:paraId="54990DF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（1）能设计薄膜电池结构方案，通过调整材料组分和制备工艺优化电池光电性能</w:t>
            </w:r>
            <w:r>
              <w:rPr>
                <w:rFonts w:hint="eastAsia" w:ascii="宋体" w:hAnsi="宋体" w:cs="宋体"/>
                <w:b w:val="0"/>
                <w:bCs/>
                <w:color w:val="auto"/>
                <w:kern w:val="2"/>
                <w:sz w:val="18"/>
                <w:szCs w:val="18"/>
                <w:vertAlign w:val="baseline"/>
                <w:lang w:val="en-US" w:eastAsia="zh-CN" w:bidi="ar-SA"/>
              </w:rPr>
              <w:t>；</w:t>
            </w:r>
          </w:p>
          <w:p w14:paraId="7D84CDE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（2）具备操作薄膜制备设备及分析表征仪器的能力</w:t>
            </w:r>
            <w:r>
              <w:rPr>
                <w:rFonts w:hint="eastAsia" w:ascii="宋体" w:hAnsi="宋体" w:cs="宋体"/>
                <w:b w:val="0"/>
                <w:bCs/>
                <w:color w:val="auto"/>
                <w:kern w:val="2"/>
                <w:sz w:val="18"/>
                <w:szCs w:val="18"/>
                <w:vertAlign w:val="baseline"/>
                <w:lang w:val="en-US" w:eastAsia="zh-CN" w:bidi="ar-SA"/>
              </w:rPr>
              <w:t>；</w:t>
            </w:r>
          </w:p>
          <w:p w14:paraId="7D050F3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FF0000"/>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（3）能与研发团队协作完成薄膜电池工艺调试、故障排查及性能提升，具备工程实践与创新能力</w:t>
            </w:r>
            <w:r>
              <w:rPr>
                <w:rFonts w:hint="eastAsia" w:ascii="宋体" w:hAnsi="宋体" w:cs="宋体"/>
                <w:b w:val="0"/>
                <w:bCs/>
                <w:color w:val="auto"/>
                <w:kern w:val="2"/>
                <w:sz w:val="18"/>
                <w:szCs w:val="18"/>
                <w:vertAlign w:val="baseline"/>
                <w:lang w:val="en-US" w:eastAsia="zh-CN" w:bidi="ar-SA"/>
              </w:rPr>
              <w:t>。</w:t>
            </w:r>
          </w:p>
        </w:tc>
        <w:tc>
          <w:tcPr>
            <w:tcW w:w="2913" w:type="dxa"/>
            <w:shd w:val="clear" w:color="auto" w:fill="auto"/>
            <w:noWrap w:val="0"/>
            <w:vAlign w:val="top"/>
          </w:tcPr>
          <w:p w14:paraId="4E706D08">
            <w:pPr>
              <w:pStyle w:val="2"/>
              <w:keepNext w:val="0"/>
              <w:keepLines w:val="0"/>
              <w:pageBreakBefore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b w:val="0"/>
                <w:bCs/>
                <w:kern w:val="2"/>
                <w:sz w:val="18"/>
                <w:szCs w:val="18"/>
                <w:vertAlign w:val="baseline"/>
                <w:lang w:val="en-US" w:eastAsia="zh-CN" w:bidi="ar-SA"/>
              </w:rPr>
              <w:t>模块一：薄膜电池基础理论</w:t>
            </w:r>
          </w:p>
          <w:p w14:paraId="786F83E1">
            <w:pPr>
              <w:pStyle w:val="2"/>
              <w:keepNext w:val="0"/>
              <w:keepLines w:val="0"/>
              <w:pageBreakBefore w:val="0"/>
              <w:numPr>
                <w:ilvl w:val="0"/>
                <w:numId w:val="4"/>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b w:val="0"/>
                <w:bCs/>
                <w:kern w:val="2"/>
                <w:sz w:val="18"/>
                <w:szCs w:val="18"/>
                <w:vertAlign w:val="baseline"/>
                <w:lang w:val="en-US" w:eastAsia="zh-CN" w:bidi="ar-SA"/>
              </w:rPr>
            </w:pPr>
            <w:r>
              <w:rPr>
                <w:rFonts w:hint="eastAsia" w:ascii="宋体" w:hAnsi="宋体" w:eastAsia="宋体" w:cs="宋体"/>
                <w:b w:val="0"/>
                <w:bCs/>
                <w:kern w:val="2"/>
                <w:sz w:val="18"/>
                <w:szCs w:val="18"/>
                <w:vertAlign w:val="baseline"/>
                <w:lang w:val="en-US" w:eastAsia="zh-CN" w:bidi="ar-SA"/>
              </w:rPr>
              <w:t>薄膜电池发展</w:t>
            </w:r>
            <w:r>
              <w:rPr>
                <w:rFonts w:hint="eastAsia" w:ascii="宋体" w:hAnsi="宋体" w:cs="宋体"/>
                <w:b w:val="0"/>
                <w:bCs/>
                <w:kern w:val="2"/>
                <w:sz w:val="18"/>
                <w:szCs w:val="18"/>
                <w:vertAlign w:val="baseline"/>
                <w:lang w:val="en-US" w:eastAsia="zh-CN" w:bidi="ar-SA"/>
              </w:rPr>
              <w:t>概况；</w:t>
            </w:r>
          </w:p>
          <w:p w14:paraId="779F2721">
            <w:pPr>
              <w:pStyle w:val="2"/>
              <w:keepNext w:val="0"/>
              <w:keepLines w:val="0"/>
              <w:pageBreakBefore w:val="0"/>
              <w:numPr>
                <w:ilvl w:val="0"/>
                <w:numId w:val="4"/>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b w:val="0"/>
                <w:bCs/>
                <w:kern w:val="2"/>
                <w:sz w:val="18"/>
                <w:szCs w:val="18"/>
                <w:vertAlign w:val="baseline"/>
                <w:lang w:val="en-US" w:eastAsia="zh-CN" w:bidi="ar-SA"/>
              </w:rPr>
              <w:t>能带理论</w:t>
            </w:r>
            <w:r>
              <w:rPr>
                <w:rFonts w:hint="eastAsia" w:ascii="宋体" w:hAnsi="宋体" w:cs="宋体"/>
                <w:b w:val="0"/>
                <w:bCs/>
                <w:kern w:val="2"/>
                <w:sz w:val="18"/>
                <w:szCs w:val="18"/>
                <w:vertAlign w:val="baseline"/>
                <w:lang w:val="en-US" w:eastAsia="zh-CN" w:bidi="ar-SA"/>
              </w:rPr>
              <w:t>；</w:t>
            </w:r>
          </w:p>
          <w:p w14:paraId="6031B3A3">
            <w:pPr>
              <w:pStyle w:val="2"/>
              <w:keepNext w:val="0"/>
              <w:keepLines w:val="0"/>
              <w:pageBreakBefore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vertAlign w:val="baseline"/>
                <w:lang w:val="en-US" w:eastAsia="zh-CN" w:bidi="ar-SA"/>
              </w:rPr>
              <w:t>PN结原理</w:t>
            </w:r>
            <w:r>
              <w:rPr>
                <w:rFonts w:hint="eastAsia" w:ascii="宋体" w:hAnsi="宋体" w:cs="宋体"/>
                <w:b w:val="0"/>
                <w:bCs/>
                <w:kern w:val="2"/>
                <w:sz w:val="18"/>
                <w:szCs w:val="18"/>
                <w:vertAlign w:val="baseline"/>
                <w:lang w:val="en-US" w:eastAsia="zh-CN" w:bidi="ar-SA"/>
              </w:rPr>
              <w:t>；</w:t>
            </w:r>
          </w:p>
          <w:p w14:paraId="7645E782">
            <w:pPr>
              <w:pStyle w:val="2"/>
              <w:keepNext w:val="0"/>
              <w:keepLines w:val="0"/>
              <w:pageBreakBefore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4</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vertAlign w:val="baseline"/>
                <w:lang w:val="en-US" w:eastAsia="zh-CN" w:bidi="ar-SA"/>
              </w:rPr>
              <w:t>光电转换机制</w:t>
            </w:r>
            <w:r>
              <w:rPr>
                <w:rFonts w:hint="eastAsia" w:ascii="宋体" w:hAnsi="宋体" w:cs="宋体"/>
                <w:b w:val="0"/>
                <w:bCs/>
                <w:kern w:val="2"/>
                <w:sz w:val="18"/>
                <w:szCs w:val="18"/>
                <w:vertAlign w:val="baseline"/>
                <w:lang w:val="en-US" w:eastAsia="zh-CN" w:bidi="ar-SA"/>
              </w:rPr>
              <w:t>；</w:t>
            </w:r>
          </w:p>
          <w:p w14:paraId="59E2A5A8">
            <w:pPr>
              <w:pStyle w:val="2"/>
              <w:keepNext w:val="0"/>
              <w:keepLines w:val="0"/>
              <w:pageBreakBefore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5</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vertAlign w:val="baseline"/>
                <w:lang w:val="en-US" w:eastAsia="zh-CN" w:bidi="ar-SA"/>
              </w:rPr>
              <w:t>厚度控制、结晶度、界面缺陷对性能的影响</w:t>
            </w:r>
            <w:r>
              <w:rPr>
                <w:rFonts w:hint="eastAsia" w:ascii="宋体" w:hAnsi="宋体" w:cs="宋体"/>
                <w:b w:val="0"/>
                <w:bCs/>
                <w:kern w:val="2"/>
                <w:sz w:val="18"/>
                <w:szCs w:val="18"/>
                <w:vertAlign w:val="baseline"/>
                <w:lang w:val="en-US" w:eastAsia="zh-CN" w:bidi="ar-SA"/>
              </w:rPr>
              <w:t>。</w:t>
            </w:r>
          </w:p>
          <w:p w14:paraId="16019786">
            <w:pPr>
              <w:pStyle w:val="2"/>
              <w:keepNext w:val="0"/>
              <w:keepLines w:val="0"/>
              <w:pageBreakBefore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b w:val="0"/>
                <w:bCs/>
                <w:kern w:val="2"/>
                <w:sz w:val="18"/>
                <w:szCs w:val="18"/>
                <w:vertAlign w:val="baseline"/>
                <w:lang w:val="en-US" w:eastAsia="zh-CN" w:bidi="ar-SA"/>
              </w:rPr>
              <w:t>模块二：主流薄膜电池技术</w:t>
            </w:r>
          </w:p>
          <w:p w14:paraId="77829EAE">
            <w:pPr>
              <w:pStyle w:val="2"/>
              <w:keepNext w:val="0"/>
              <w:keepLines w:val="0"/>
              <w:pageBreakBefore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vertAlign w:val="baseline"/>
                <w:lang w:val="en-US" w:eastAsia="zh-CN" w:bidi="ar-SA"/>
              </w:rPr>
              <w:t>晶硅薄膜电池</w:t>
            </w:r>
            <w:r>
              <w:rPr>
                <w:rFonts w:hint="eastAsia" w:ascii="宋体" w:hAnsi="宋体" w:cs="宋体"/>
                <w:b w:val="0"/>
                <w:bCs/>
                <w:kern w:val="2"/>
                <w:sz w:val="18"/>
                <w:szCs w:val="18"/>
                <w:vertAlign w:val="baseline"/>
                <w:lang w:val="en-US" w:eastAsia="zh-CN" w:bidi="ar-SA"/>
              </w:rPr>
              <w:t>；</w:t>
            </w:r>
          </w:p>
          <w:p w14:paraId="4D1131F0">
            <w:pPr>
              <w:pStyle w:val="2"/>
              <w:keepNext w:val="0"/>
              <w:keepLines w:val="0"/>
              <w:pageBreakBefore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vertAlign w:val="baseline"/>
                <w:lang w:val="en-US" w:eastAsia="zh-CN" w:bidi="ar-SA"/>
              </w:rPr>
              <w:t>钙钛矿电池</w:t>
            </w:r>
            <w:r>
              <w:rPr>
                <w:rFonts w:hint="eastAsia" w:ascii="宋体" w:hAnsi="宋体" w:cs="宋体"/>
                <w:b w:val="0"/>
                <w:bCs/>
                <w:kern w:val="2"/>
                <w:sz w:val="18"/>
                <w:szCs w:val="18"/>
                <w:vertAlign w:val="baseline"/>
                <w:lang w:val="en-US" w:eastAsia="zh-CN" w:bidi="ar-SA"/>
              </w:rPr>
              <w:t>；</w:t>
            </w:r>
          </w:p>
          <w:p w14:paraId="49B89DCB">
            <w:pPr>
              <w:pStyle w:val="2"/>
              <w:keepNext w:val="0"/>
              <w:keepLines w:val="0"/>
              <w:pageBreakBefore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b w:val="0"/>
                <w:bCs/>
                <w:kern w:val="2"/>
                <w:sz w:val="18"/>
                <w:szCs w:val="18"/>
                <w:vertAlign w:val="baseline"/>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vertAlign w:val="baseline"/>
                <w:lang w:val="en-US" w:eastAsia="zh-CN" w:bidi="ar-SA"/>
              </w:rPr>
              <w:t>CIGS薄膜电池</w:t>
            </w:r>
            <w:r>
              <w:rPr>
                <w:rFonts w:hint="eastAsia" w:ascii="宋体" w:hAnsi="宋体" w:cs="宋体"/>
                <w:b w:val="0"/>
                <w:bCs/>
                <w:kern w:val="2"/>
                <w:sz w:val="18"/>
                <w:szCs w:val="18"/>
                <w:vertAlign w:val="baseline"/>
                <w:lang w:val="en-US" w:eastAsia="zh-CN" w:bidi="ar-SA"/>
              </w:rPr>
              <w:t>；</w:t>
            </w:r>
          </w:p>
          <w:p w14:paraId="43C28F4C">
            <w:pPr>
              <w:pStyle w:val="2"/>
              <w:keepNext w:val="0"/>
              <w:keepLines w:val="0"/>
              <w:pageBreakBefore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4</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vertAlign w:val="baseline"/>
                <w:lang w:val="en-US" w:eastAsia="zh-CN" w:bidi="ar-SA"/>
              </w:rPr>
              <w:t>染料敏化电池</w:t>
            </w:r>
            <w:r>
              <w:rPr>
                <w:rFonts w:hint="eastAsia" w:ascii="宋体" w:hAnsi="宋体" w:cs="宋体"/>
                <w:b w:val="0"/>
                <w:bCs/>
                <w:kern w:val="2"/>
                <w:sz w:val="18"/>
                <w:szCs w:val="18"/>
                <w:vertAlign w:val="baseline"/>
                <w:lang w:val="en-US" w:eastAsia="zh-CN" w:bidi="ar-SA"/>
              </w:rPr>
              <w:t>。</w:t>
            </w:r>
          </w:p>
          <w:p w14:paraId="7810ED47">
            <w:pPr>
              <w:pStyle w:val="2"/>
              <w:keepNext w:val="0"/>
              <w:keepLines w:val="0"/>
              <w:pageBreakBefore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b w:val="0"/>
                <w:bCs/>
                <w:kern w:val="2"/>
                <w:sz w:val="18"/>
                <w:szCs w:val="18"/>
                <w:vertAlign w:val="baseline"/>
                <w:lang w:val="en-US" w:eastAsia="zh-CN" w:bidi="ar-SA"/>
              </w:rPr>
              <w:t>模块三：薄膜制备核心技术</w:t>
            </w:r>
          </w:p>
          <w:p w14:paraId="142986A6">
            <w:pPr>
              <w:pStyle w:val="2"/>
              <w:keepNext w:val="0"/>
              <w:keepLines w:val="0"/>
              <w:pageBreakBefore w:val="0"/>
              <w:numPr>
                <w:ilvl w:val="0"/>
                <w:numId w:val="5"/>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cs="宋体"/>
                <w:b w:val="0"/>
                <w:bCs/>
                <w:kern w:val="2"/>
                <w:sz w:val="18"/>
                <w:szCs w:val="18"/>
                <w:vertAlign w:val="baseline"/>
                <w:lang w:val="en-US" w:eastAsia="zh-CN" w:bidi="ar-SA"/>
              </w:rPr>
            </w:pPr>
            <w:r>
              <w:rPr>
                <w:rFonts w:hint="eastAsia" w:ascii="宋体" w:hAnsi="宋体" w:eastAsia="宋体" w:cs="宋体"/>
                <w:b w:val="0"/>
                <w:bCs/>
                <w:kern w:val="2"/>
                <w:sz w:val="18"/>
                <w:szCs w:val="18"/>
                <w:vertAlign w:val="baseline"/>
                <w:lang w:val="en-US" w:eastAsia="zh-CN" w:bidi="ar-SA"/>
              </w:rPr>
              <w:t>物理气相沉积（PVD）</w:t>
            </w:r>
            <w:r>
              <w:rPr>
                <w:rFonts w:hint="eastAsia" w:ascii="宋体" w:hAnsi="宋体" w:cs="宋体"/>
                <w:b w:val="0"/>
                <w:bCs/>
                <w:kern w:val="2"/>
                <w:sz w:val="18"/>
                <w:szCs w:val="18"/>
                <w:vertAlign w:val="baseline"/>
                <w:lang w:val="en-US" w:eastAsia="zh-CN" w:bidi="ar-SA"/>
              </w:rPr>
              <w:t>；</w:t>
            </w:r>
          </w:p>
          <w:p w14:paraId="7898FFAD">
            <w:pPr>
              <w:pStyle w:val="2"/>
              <w:keepNext w:val="0"/>
              <w:keepLines w:val="0"/>
              <w:pageBreakBefore w:val="0"/>
              <w:numPr>
                <w:ilvl w:val="0"/>
                <w:numId w:val="5"/>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b w:val="0"/>
                <w:bCs/>
                <w:kern w:val="2"/>
                <w:sz w:val="18"/>
                <w:szCs w:val="18"/>
                <w:vertAlign w:val="baseline"/>
                <w:lang w:val="en-US" w:eastAsia="zh-CN" w:bidi="ar-SA"/>
              </w:rPr>
              <w:t>化学气相沉积（CVD）</w:t>
            </w:r>
            <w:r>
              <w:rPr>
                <w:rFonts w:hint="eastAsia" w:ascii="宋体" w:hAnsi="宋体" w:cs="宋体"/>
                <w:b w:val="0"/>
                <w:bCs/>
                <w:kern w:val="2"/>
                <w:sz w:val="18"/>
                <w:szCs w:val="18"/>
                <w:vertAlign w:val="baseline"/>
                <w:lang w:val="en-US" w:eastAsia="zh-CN" w:bidi="ar-SA"/>
              </w:rPr>
              <w:t>；</w:t>
            </w:r>
          </w:p>
          <w:p w14:paraId="7DB12277">
            <w:pPr>
              <w:pStyle w:val="2"/>
              <w:keepNext w:val="0"/>
              <w:keepLines w:val="0"/>
              <w:pageBreakBefore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vertAlign w:val="baseline"/>
                <w:lang w:val="en-US" w:eastAsia="zh-CN" w:bidi="ar-SA"/>
              </w:rPr>
              <w:t>溶液制备技术</w:t>
            </w:r>
            <w:r>
              <w:rPr>
                <w:rFonts w:hint="eastAsia" w:ascii="宋体" w:hAnsi="宋体" w:cs="宋体"/>
                <w:b w:val="0"/>
                <w:bCs/>
                <w:kern w:val="2"/>
                <w:sz w:val="18"/>
                <w:szCs w:val="18"/>
                <w:vertAlign w:val="baseline"/>
                <w:lang w:val="en-US" w:eastAsia="zh-CN" w:bidi="ar-SA"/>
              </w:rPr>
              <w:t>；</w:t>
            </w:r>
          </w:p>
          <w:p w14:paraId="6F46D15C">
            <w:pPr>
              <w:pStyle w:val="2"/>
              <w:keepNext w:val="0"/>
              <w:keepLines w:val="0"/>
              <w:pageBreakBefore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4</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vertAlign w:val="baseline"/>
                <w:lang w:val="en-US" w:eastAsia="zh-CN" w:bidi="ar-SA"/>
              </w:rPr>
              <w:t>激光技术</w:t>
            </w:r>
            <w:r>
              <w:rPr>
                <w:rFonts w:hint="eastAsia" w:ascii="宋体" w:hAnsi="宋体" w:cs="宋体"/>
                <w:b w:val="0"/>
                <w:bCs/>
                <w:kern w:val="2"/>
                <w:sz w:val="18"/>
                <w:szCs w:val="18"/>
                <w:vertAlign w:val="baseline"/>
                <w:lang w:val="en-US" w:eastAsia="zh-CN" w:bidi="ar-SA"/>
              </w:rPr>
              <w:t>。</w:t>
            </w:r>
          </w:p>
          <w:p w14:paraId="4FA172C7">
            <w:pPr>
              <w:pStyle w:val="2"/>
              <w:keepNext w:val="0"/>
              <w:keepLines w:val="0"/>
              <w:pageBreakBefore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b w:val="0"/>
                <w:bCs/>
                <w:kern w:val="2"/>
                <w:sz w:val="18"/>
                <w:szCs w:val="18"/>
                <w:vertAlign w:val="baseline"/>
                <w:lang w:val="en-US" w:eastAsia="zh-CN" w:bidi="ar-SA"/>
              </w:rPr>
              <w:t>模块四：薄膜电池表征与性能优化</w:t>
            </w:r>
          </w:p>
          <w:p w14:paraId="3BF5BEB5">
            <w:pPr>
              <w:pStyle w:val="2"/>
              <w:keepNext w:val="0"/>
              <w:keepLines w:val="0"/>
              <w:pageBreakBefore w:val="0"/>
              <w:numPr>
                <w:ilvl w:val="0"/>
                <w:numId w:val="6"/>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b w:val="0"/>
                <w:bCs/>
                <w:kern w:val="2"/>
                <w:sz w:val="18"/>
                <w:szCs w:val="18"/>
                <w:vertAlign w:val="baseline"/>
                <w:lang w:val="en-US" w:eastAsia="zh-CN" w:bidi="ar-SA"/>
              </w:rPr>
              <w:t>结构表征</w:t>
            </w:r>
            <w:r>
              <w:rPr>
                <w:rFonts w:hint="eastAsia" w:ascii="宋体" w:hAnsi="宋体" w:cs="宋体"/>
                <w:b w:val="0"/>
                <w:bCs/>
                <w:kern w:val="2"/>
                <w:sz w:val="18"/>
                <w:szCs w:val="18"/>
                <w:vertAlign w:val="baseline"/>
                <w:lang w:val="en-US" w:eastAsia="zh-CN" w:bidi="ar-SA"/>
              </w:rPr>
              <w:t>；</w:t>
            </w:r>
          </w:p>
          <w:p w14:paraId="7C4B1358">
            <w:pPr>
              <w:pStyle w:val="2"/>
              <w:keepNext w:val="0"/>
              <w:keepLines w:val="0"/>
              <w:pageBreakBefore w:val="0"/>
              <w:numPr>
                <w:ilvl w:val="0"/>
                <w:numId w:val="6"/>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b w:val="0"/>
                <w:bCs/>
                <w:kern w:val="2"/>
                <w:sz w:val="18"/>
                <w:szCs w:val="18"/>
                <w:vertAlign w:val="baseline"/>
                <w:lang w:val="en-US" w:eastAsia="zh-CN" w:bidi="ar-SA"/>
              </w:rPr>
              <w:t>光电性能测试</w:t>
            </w:r>
            <w:r>
              <w:rPr>
                <w:rFonts w:hint="eastAsia" w:ascii="宋体" w:hAnsi="宋体" w:cs="宋体"/>
                <w:b w:val="0"/>
                <w:bCs/>
                <w:kern w:val="2"/>
                <w:sz w:val="18"/>
                <w:szCs w:val="18"/>
                <w:vertAlign w:val="baseline"/>
                <w:lang w:val="en-US" w:eastAsia="zh-CN" w:bidi="ar-SA"/>
              </w:rPr>
              <w:t>；</w:t>
            </w:r>
          </w:p>
          <w:p w14:paraId="0289605B">
            <w:pPr>
              <w:pStyle w:val="2"/>
              <w:keepNext w:val="0"/>
              <w:keepLines w:val="0"/>
              <w:pageBreakBefore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vertAlign w:val="baseline"/>
                <w:lang w:val="en-US" w:eastAsia="zh-CN" w:bidi="ar-SA"/>
              </w:rPr>
              <w:t>可靠性测试</w:t>
            </w:r>
            <w:r>
              <w:rPr>
                <w:rFonts w:hint="eastAsia" w:ascii="宋体" w:hAnsi="宋体" w:cs="宋体"/>
                <w:b w:val="0"/>
                <w:bCs/>
                <w:kern w:val="2"/>
                <w:sz w:val="18"/>
                <w:szCs w:val="18"/>
                <w:vertAlign w:val="baseline"/>
                <w:lang w:val="en-US" w:eastAsia="zh-CN" w:bidi="ar-SA"/>
              </w:rPr>
              <w:t>；</w:t>
            </w:r>
          </w:p>
          <w:p w14:paraId="13DD3467">
            <w:pPr>
              <w:pStyle w:val="2"/>
              <w:keepNext w:val="0"/>
              <w:keepLines w:val="0"/>
              <w:pageBreakBefore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4</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vertAlign w:val="baseline"/>
                <w:lang w:val="en-US" w:eastAsia="zh-CN" w:bidi="ar-SA"/>
              </w:rPr>
              <w:t>工艺优化案例</w:t>
            </w:r>
            <w:r>
              <w:rPr>
                <w:rFonts w:hint="eastAsia" w:ascii="宋体" w:hAnsi="宋体" w:cs="宋体"/>
                <w:b w:val="0"/>
                <w:bCs/>
                <w:kern w:val="2"/>
                <w:sz w:val="18"/>
                <w:szCs w:val="18"/>
                <w:vertAlign w:val="baseline"/>
                <w:lang w:val="en-US" w:eastAsia="zh-CN" w:bidi="ar-SA"/>
              </w:rPr>
              <w:t>。</w:t>
            </w:r>
          </w:p>
          <w:p w14:paraId="02FCAE2B">
            <w:pPr>
              <w:pStyle w:val="2"/>
              <w:keepNext w:val="0"/>
              <w:keepLines w:val="0"/>
              <w:pageBreakBefore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b w:val="0"/>
                <w:bCs/>
                <w:kern w:val="2"/>
                <w:sz w:val="18"/>
                <w:szCs w:val="18"/>
                <w:vertAlign w:val="baseline"/>
                <w:lang w:val="en-US" w:eastAsia="zh-CN" w:bidi="ar-SA"/>
              </w:rPr>
              <w:t>模块五：工程化与产业化实践</w:t>
            </w:r>
          </w:p>
          <w:p w14:paraId="17CDAC72">
            <w:pPr>
              <w:pStyle w:val="2"/>
              <w:keepNext w:val="0"/>
              <w:keepLines w:val="0"/>
              <w:pageBreakBefore w:val="0"/>
              <w:numPr>
                <w:ilvl w:val="0"/>
                <w:numId w:val="7"/>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b w:val="0"/>
                <w:bCs/>
                <w:kern w:val="2"/>
                <w:sz w:val="18"/>
                <w:szCs w:val="18"/>
                <w:vertAlign w:val="baseline"/>
                <w:lang w:val="en-US" w:eastAsia="zh-CN" w:bidi="ar-SA"/>
              </w:rPr>
              <w:t>薄膜电池量产设备与生产线布局</w:t>
            </w:r>
            <w:r>
              <w:rPr>
                <w:rFonts w:hint="eastAsia" w:ascii="宋体" w:hAnsi="宋体" w:cs="宋体"/>
                <w:b w:val="0"/>
                <w:bCs/>
                <w:kern w:val="2"/>
                <w:sz w:val="18"/>
                <w:szCs w:val="18"/>
                <w:vertAlign w:val="baseline"/>
                <w:lang w:val="en-US" w:eastAsia="zh-CN" w:bidi="ar-SA"/>
              </w:rPr>
              <w:t>；</w:t>
            </w:r>
          </w:p>
          <w:p w14:paraId="3E584834">
            <w:pPr>
              <w:pStyle w:val="2"/>
              <w:keepNext w:val="0"/>
              <w:keepLines w:val="0"/>
              <w:pageBreakBefore w:val="0"/>
              <w:numPr>
                <w:ilvl w:val="0"/>
                <w:numId w:val="7"/>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b w:val="0"/>
                <w:bCs/>
                <w:kern w:val="2"/>
                <w:sz w:val="18"/>
                <w:szCs w:val="18"/>
                <w:vertAlign w:val="baseline"/>
                <w:lang w:val="en-US" w:eastAsia="zh-CN" w:bidi="ar-SA"/>
              </w:rPr>
              <w:t>成本分析与环保工艺</w:t>
            </w:r>
            <w:r>
              <w:rPr>
                <w:rFonts w:hint="eastAsia" w:ascii="宋体" w:hAnsi="宋体" w:cs="宋体"/>
                <w:b w:val="0"/>
                <w:bCs/>
                <w:kern w:val="2"/>
                <w:sz w:val="18"/>
                <w:szCs w:val="18"/>
                <w:vertAlign w:val="baseline"/>
                <w:lang w:val="en-US" w:eastAsia="zh-CN" w:bidi="ar-SA"/>
              </w:rPr>
              <w:t>。</w:t>
            </w:r>
          </w:p>
        </w:tc>
        <w:tc>
          <w:tcPr>
            <w:tcW w:w="2712" w:type="dxa"/>
            <w:shd w:val="clear" w:color="auto" w:fill="auto"/>
            <w:noWrap w:val="0"/>
            <w:vAlign w:val="top"/>
          </w:tcPr>
          <w:p w14:paraId="7FFAACC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1.教学模式：</w:t>
            </w:r>
          </w:p>
          <w:p w14:paraId="779C9A6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按照专业注重个性化指导，注重教学时效性、针对性。合理选用教学素材与多维立体化资源，采取“教学做一体”的教学模式。</w:t>
            </w:r>
          </w:p>
          <w:p w14:paraId="4C45613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2.教学条件：</w:t>
            </w:r>
          </w:p>
          <w:p w14:paraId="4AAD1DE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多媒体教室和实验室。</w:t>
            </w:r>
          </w:p>
          <w:p w14:paraId="52ED53A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3.教学方法：</w:t>
            </w:r>
          </w:p>
          <w:p w14:paraId="185849E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运用模块化教学、启发式教学、讨论式教学等多种教学方法进行。</w:t>
            </w:r>
          </w:p>
          <w:p w14:paraId="22E8EEC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4.教师要求：</w:t>
            </w:r>
          </w:p>
          <w:p w14:paraId="1A50B27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任课教师要关注行业发展前沿，及时把最新的技术、技能，融入教学内容。</w:t>
            </w:r>
          </w:p>
          <w:p w14:paraId="40FB15A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5.评价建议：</w:t>
            </w:r>
          </w:p>
          <w:p w14:paraId="1C68A51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vertAlign w:val="baseline"/>
                <w:lang w:val="en-US" w:eastAsia="zh-CN" w:bidi="ar-SA"/>
              </w:rPr>
            </w:pPr>
            <w:r>
              <w:rPr>
                <w:rFonts w:hint="eastAsia" w:ascii="宋体" w:hAnsi="宋体" w:eastAsia="宋体" w:cs="宋体"/>
                <w:b w:val="0"/>
                <w:bCs w:val="0"/>
                <w:color w:val="auto"/>
                <w:sz w:val="18"/>
                <w:szCs w:val="18"/>
                <w:highlight w:val="none"/>
              </w:rPr>
              <w:t>采取学习过程考核评定加期末考核评价相结合。</w:t>
            </w:r>
          </w:p>
        </w:tc>
      </w:tr>
      <w:tr w14:paraId="550E2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shd w:val="clear" w:color="auto" w:fill="auto"/>
            <w:noWrap w:val="0"/>
            <w:vAlign w:val="center"/>
          </w:tcPr>
          <w:p w14:paraId="620E7834">
            <w:pPr>
              <w:keepNext w:val="0"/>
              <w:keepLines w:val="0"/>
              <w:widowControl/>
              <w:suppressLineNumbers w:val="0"/>
              <w:jc w:val="center"/>
              <w:rPr>
                <w:b/>
                <w:bCs/>
                <w:sz w:val="18"/>
                <w:szCs w:val="18"/>
              </w:rPr>
            </w:pPr>
            <w:r>
              <w:rPr>
                <w:rFonts w:hint="eastAsia" w:ascii="宋体" w:hAnsi="宋体" w:eastAsia="宋体" w:cs="宋体"/>
                <w:b/>
                <w:bCs/>
                <w:color w:val="000000"/>
                <w:kern w:val="0"/>
                <w:sz w:val="18"/>
                <w:szCs w:val="18"/>
                <w:lang w:val="en-US" w:eastAsia="zh-CN" w:bidi="ar"/>
              </w:rPr>
              <w:t>储能电池制备技术</w:t>
            </w:r>
          </w:p>
          <w:p w14:paraId="246D243B">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kern w:val="2"/>
                <w:sz w:val="18"/>
                <w:szCs w:val="18"/>
                <w:lang w:val="en-US" w:eastAsia="zh-CN" w:bidi="ar-SA"/>
              </w:rPr>
            </w:pPr>
          </w:p>
        </w:tc>
        <w:tc>
          <w:tcPr>
            <w:tcW w:w="2837" w:type="dxa"/>
            <w:shd w:val="clear" w:color="auto" w:fill="auto"/>
            <w:noWrap w:val="0"/>
            <w:vAlign w:val="top"/>
          </w:tcPr>
          <w:p w14:paraId="378CA09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textAlignment w:val="auto"/>
              <w:rPr>
                <w:rFonts w:hint="eastAsia" w:ascii="宋体" w:hAnsi="宋体" w:eastAsia="宋体" w:cs="宋体"/>
                <w:b/>
                <w:bCs w:val="0"/>
                <w:sz w:val="18"/>
                <w:szCs w:val="18"/>
              </w:rPr>
            </w:pPr>
            <w:r>
              <w:rPr>
                <w:rFonts w:hint="eastAsia" w:ascii="宋体" w:hAnsi="宋体" w:eastAsia="宋体" w:cs="宋体"/>
                <w:b/>
                <w:bCs w:val="0"/>
                <w:sz w:val="18"/>
                <w:szCs w:val="18"/>
              </w:rPr>
              <w:t>素质目标：</w:t>
            </w:r>
          </w:p>
          <w:p w14:paraId="2926CB4E">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（1）激发学生对储能电池技术研发的兴趣，理解储能电池在新能源体系中的关键作用</w:t>
            </w:r>
            <w:r>
              <w:rPr>
                <w:rFonts w:hint="eastAsia" w:ascii="宋体" w:hAnsi="宋体" w:cs="宋体"/>
                <w:b w:val="0"/>
                <w:bCs/>
                <w:sz w:val="18"/>
                <w:szCs w:val="18"/>
                <w:lang w:eastAsia="zh-CN"/>
              </w:rPr>
              <w:t>；</w:t>
            </w:r>
          </w:p>
          <w:p w14:paraId="65DE0A4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（2）培养跨学科思维，认识储能电池与材料科学、电化学、能源工程的交叉融合特性</w:t>
            </w:r>
            <w:r>
              <w:rPr>
                <w:rFonts w:hint="eastAsia" w:ascii="宋体" w:hAnsi="宋体" w:cs="宋体"/>
                <w:b w:val="0"/>
                <w:bCs/>
                <w:sz w:val="18"/>
                <w:szCs w:val="18"/>
                <w:lang w:eastAsia="zh-CN"/>
              </w:rPr>
              <w:t>；</w:t>
            </w:r>
          </w:p>
          <w:p w14:paraId="01BC304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（3）强化安全环保意识，在电池制备中践行绿色化学理念与工业规范。</w:t>
            </w:r>
          </w:p>
          <w:p w14:paraId="6AF2CD80">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textAlignment w:val="auto"/>
              <w:rPr>
                <w:rFonts w:hint="eastAsia" w:ascii="宋体" w:hAnsi="宋体" w:eastAsia="宋体" w:cs="宋体"/>
                <w:b/>
                <w:bCs w:val="0"/>
                <w:sz w:val="18"/>
                <w:szCs w:val="18"/>
              </w:rPr>
            </w:pPr>
            <w:r>
              <w:rPr>
                <w:rFonts w:hint="eastAsia" w:ascii="宋体" w:hAnsi="宋体" w:eastAsia="宋体" w:cs="宋体"/>
                <w:b/>
                <w:bCs w:val="0"/>
                <w:sz w:val="18"/>
                <w:szCs w:val="18"/>
              </w:rPr>
              <w:t>知识目标：</w:t>
            </w:r>
          </w:p>
          <w:p w14:paraId="26D3F7F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textAlignment w:val="auto"/>
              <w:rPr>
                <w:rFonts w:hint="eastAsia" w:ascii="宋体" w:hAnsi="宋体" w:cs="宋体"/>
                <w:b w:val="0"/>
                <w:bCs/>
                <w:sz w:val="18"/>
                <w:szCs w:val="18"/>
                <w:lang w:eastAsia="zh-CN"/>
              </w:rPr>
            </w:pPr>
            <w:r>
              <w:rPr>
                <w:rFonts w:hint="eastAsia" w:ascii="宋体" w:hAnsi="宋体" w:eastAsia="宋体" w:cs="宋体"/>
                <w:b w:val="0"/>
                <w:bCs/>
                <w:kern w:val="2"/>
                <w:sz w:val="18"/>
                <w:szCs w:val="18"/>
                <w:lang w:val="en-US" w:eastAsia="zh-CN" w:bidi="ar-SA"/>
              </w:rPr>
              <w:t>（1）</w:t>
            </w:r>
            <w:r>
              <w:rPr>
                <w:rFonts w:hint="eastAsia" w:ascii="宋体" w:hAnsi="宋体" w:eastAsia="宋体" w:cs="宋体"/>
                <w:b w:val="0"/>
                <w:bCs/>
                <w:sz w:val="18"/>
                <w:szCs w:val="18"/>
              </w:rPr>
              <w:t>掌握储能电池基础理论</w:t>
            </w:r>
            <w:r>
              <w:rPr>
                <w:rFonts w:hint="eastAsia" w:ascii="宋体" w:hAnsi="宋体" w:cs="宋体"/>
                <w:b w:val="0"/>
                <w:bCs/>
                <w:sz w:val="18"/>
                <w:szCs w:val="18"/>
                <w:lang w:eastAsia="zh-CN"/>
              </w:rPr>
              <w:t>；</w:t>
            </w:r>
          </w:p>
          <w:p w14:paraId="1CCE4DD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（2）理解主流储能电池类型的材料体系与工作原理</w:t>
            </w:r>
            <w:r>
              <w:rPr>
                <w:rFonts w:hint="eastAsia" w:ascii="宋体" w:hAnsi="宋体" w:cs="宋体"/>
                <w:b w:val="0"/>
                <w:bCs/>
                <w:sz w:val="18"/>
                <w:szCs w:val="18"/>
                <w:lang w:eastAsia="zh-CN"/>
              </w:rPr>
              <w:t>；</w:t>
            </w:r>
          </w:p>
          <w:p w14:paraId="2F4A74C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（3）熟悉电池制备核心工艺的原理及参数优化。</w:t>
            </w:r>
          </w:p>
          <w:p w14:paraId="049ACA0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textAlignment w:val="auto"/>
              <w:rPr>
                <w:rFonts w:hint="eastAsia" w:ascii="宋体" w:hAnsi="宋体" w:eastAsia="宋体" w:cs="宋体"/>
                <w:b/>
                <w:bCs w:val="0"/>
                <w:sz w:val="18"/>
                <w:szCs w:val="18"/>
              </w:rPr>
            </w:pPr>
            <w:r>
              <w:rPr>
                <w:rFonts w:hint="eastAsia" w:ascii="宋体" w:hAnsi="宋体" w:eastAsia="宋体" w:cs="宋体"/>
                <w:b/>
                <w:bCs w:val="0"/>
                <w:sz w:val="18"/>
                <w:szCs w:val="18"/>
              </w:rPr>
              <w:t>能力目标：</w:t>
            </w:r>
          </w:p>
          <w:p w14:paraId="136AB8D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（1）能设计储能电池配方与结构方案，通过调整材料组分和工艺参数优化电池性能</w:t>
            </w:r>
            <w:r>
              <w:rPr>
                <w:rFonts w:hint="eastAsia" w:ascii="宋体" w:hAnsi="宋体" w:cs="宋体"/>
                <w:b w:val="0"/>
                <w:bCs/>
                <w:sz w:val="18"/>
                <w:szCs w:val="18"/>
                <w:lang w:eastAsia="zh-CN"/>
              </w:rPr>
              <w:t>；</w:t>
            </w:r>
          </w:p>
          <w:p w14:paraId="1C1A7417">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textAlignment w:val="auto"/>
              <w:rPr>
                <w:rFonts w:hint="eastAsia" w:ascii="宋体" w:hAnsi="宋体" w:eastAsia="宋体" w:cs="宋体"/>
                <w:b w:val="0"/>
                <w:bCs/>
                <w:sz w:val="18"/>
                <w:szCs w:val="18"/>
                <w:lang w:eastAsia="zh-CN"/>
              </w:rPr>
            </w:pPr>
            <w:r>
              <w:rPr>
                <w:rFonts w:hint="eastAsia" w:ascii="宋体" w:hAnsi="宋体" w:eastAsia="宋体" w:cs="宋体"/>
                <w:b w:val="0"/>
                <w:bCs/>
                <w:sz w:val="18"/>
                <w:szCs w:val="18"/>
              </w:rPr>
              <w:t>（2）具备操作电池制备设备及分析表征仪器的能力</w:t>
            </w:r>
            <w:r>
              <w:rPr>
                <w:rFonts w:hint="eastAsia" w:ascii="宋体" w:hAnsi="宋体" w:cs="宋体"/>
                <w:b w:val="0"/>
                <w:bCs/>
                <w:sz w:val="18"/>
                <w:szCs w:val="18"/>
                <w:lang w:eastAsia="zh-CN"/>
              </w:rPr>
              <w:t>；</w:t>
            </w:r>
          </w:p>
          <w:p w14:paraId="31801061">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ind w:left="0" w:leftChars="0" w:firstLine="0" w:firstLineChars="0"/>
              <w:textAlignment w:val="auto"/>
              <w:rPr>
                <w:rFonts w:hint="eastAsia" w:ascii="宋体" w:hAnsi="宋体" w:eastAsia="宋体" w:cs="宋体"/>
                <w:b w:val="0"/>
                <w:bCs/>
                <w:color w:val="FF0000"/>
                <w:kern w:val="2"/>
                <w:sz w:val="18"/>
                <w:szCs w:val="18"/>
                <w:vertAlign w:val="baseline"/>
                <w:lang w:val="en-US" w:eastAsia="zh-CN" w:bidi="ar-SA"/>
              </w:rPr>
            </w:pPr>
            <w:r>
              <w:rPr>
                <w:rFonts w:hint="eastAsia" w:ascii="宋体" w:hAnsi="宋体" w:eastAsia="宋体" w:cs="宋体"/>
                <w:b w:val="0"/>
                <w:bCs/>
                <w:sz w:val="18"/>
                <w:szCs w:val="18"/>
              </w:rPr>
              <w:t>（3）能与研发团队协作完成电池工艺调试、故障排查及性能测试，具备工程实践与创新能力。</w:t>
            </w:r>
          </w:p>
        </w:tc>
        <w:tc>
          <w:tcPr>
            <w:tcW w:w="2913" w:type="dxa"/>
            <w:shd w:val="clear" w:color="auto" w:fill="auto"/>
            <w:noWrap w:val="0"/>
            <w:vAlign w:val="top"/>
          </w:tcPr>
          <w:p w14:paraId="16247B32">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模块一：储能电池基础理论</w:t>
            </w:r>
          </w:p>
          <w:p w14:paraId="1F36697F">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lang w:val="en-US" w:eastAsia="zh-CN" w:bidi="ar-SA"/>
              </w:rPr>
              <w:t>储能电池发展历程与产业现状</w:t>
            </w:r>
            <w:r>
              <w:rPr>
                <w:rFonts w:hint="eastAsia" w:ascii="宋体" w:hAnsi="宋体" w:cs="宋体"/>
                <w:b w:val="0"/>
                <w:bCs/>
                <w:kern w:val="2"/>
                <w:sz w:val="18"/>
                <w:szCs w:val="18"/>
                <w:lang w:val="en-US" w:eastAsia="zh-CN" w:bidi="ar-SA"/>
              </w:rPr>
              <w:t>；</w:t>
            </w:r>
          </w:p>
          <w:p w14:paraId="42F347D8">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lang w:val="en-US" w:eastAsia="zh-CN" w:bidi="ar-SA"/>
              </w:rPr>
              <w:t>电化学基础</w:t>
            </w:r>
            <w:r>
              <w:rPr>
                <w:rFonts w:hint="eastAsia" w:ascii="宋体" w:hAnsi="宋体" w:cs="宋体"/>
                <w:b w:val="0"/>
                <w:bCs/>
                <w:kern w:val="2"/>
                <w:sz w:val="18"/>
                <w:szCs w:val="18"/>
                <w:lang w:val="en-US" w:eastAsia="zh-CN" w:bidi="ar-SA"/>
              </w:rPr>
              <w:t>；</w:t>
            </w:r>
          </w:p>
          <w:p w14:paraId="660685AA">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lang w:val="en-US" w:eastAsia="zh-CN" w:bidi="ar-SA"/>
              </w:rPr>
              <w:t>电池材料特性</w:t>
            </w:r>
            <w:r>
              <w:rPr>
                <w:rFonts w:hint="eastAsia" w:ascii="宋体" w:hAnsi="宋体" w:cs="宋体"/>
                <w:b w:val="0"/>
                <w:bCs/>
                <w:kern w:val="2"/>
                <w:sz w:val="18"/>
                <w:szCs w:val="18"/>
                <w:lang w:val="en-US" w:eastAsia="zh-CN" w:bidi="ar-SA"/>
              </w:rPr>
              <w:t>。</w:t>
            </w:r>
          </w:p>
          <w:p w14:paraId="3A812567">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模块二：主流储能电池技术</w:t>
            </w:r>
          </w:p>
          <w:p w14:paraId="0EBE3929">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lang w:val="en-US" w:eastAsia="zh-CN" w:bidi="ar-SA"/>
              </w:rPr>
              <w:t>锂离子电池</w:t>
            </w:r>
            <w:r>
              <w:rPr>
                <w:rFonts w:hint="eastAsia" w:ascii="宋体" w:hAnsi="宋体" w:cs="宋体"/>
                <w:b w:val="0"/>
                <w:bCs/>
                <w:kern w:val="2"/>
                <w:sz w:val="18"/>
                <w:szCs w:val="18"/>
                <w:lang w:val="en-US" w:eastAsia="zh-CN" w:bidi="ar-SA"/>
              </w:rPr>
              <w:t>；</w:t>
            </w:r>
          </w:p>
          <w:p w14:paraId="0B65CF85">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lang w:val="en-US" w:eastAsia="zh-CN" w:bidi="ar-SA"/>
              </w:rPr>
              <w:t>钠离子电池</w:t>
            </w:r>
            <w:r>
              <w:rPr>
                <w:rFonts w:hint="eastAsia" w:ascii="宋体" w:hAnsi="宋体" w:cs="宋体"/>
                <w:b w:val="0"/>
                <w:bCs/>
                <w:kern w:val="2"/>
                <w:sz w:val="18"/>
                <w:szCs w:val="18"/>
                <w:lang w:val="en-US" w:eastAsia="zh-CN" w:bidi="ar-SA"/>
              </w:rPr>
              <w:t>；</w:t>
            </w:r>
          </w:p>
          <w:p w14:paraId="0FC98236">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lang w:val="en-US" w:eastAsia="zh-CN" w:bidi="ar-SA"/>
              </w:rPr>
              <w:t>固态电池</w:t>
            </w:r>
            <w:r>
              <w:rPr>
                <w:rFonts w:hint="eastAsia" w:ascii="宋体" w:hAnsi="宋体" w:cs="宋体"/>
                <w:b w:val="0"/>
                <w:bCs/>
                <w:kern w:val="2"/>
                <w:sz w:val="18"/>
                <w:szCs w:val="18"/>
                <w:lang w:val="en-US" w:eastAsia="zh-CN" w:bidi="ar-SA"/>
              </w:rPr>
              <w:t>；</w:t>
            </w:r>
          </w:p>
          <w:p w14:paraId="2ADAB692">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宋体" w:hAnsi="宋体" w:cs="宋体"/>
                <w:b w:val="0"/>
                <w:bCs/>
                <w:kern w:val="2"/>
                <w:sz w:val="18"/>
                <w:szCs w:val="18"/>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4</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lang w:val="en-US" w:eastAsia="zh-CN" w:bidi="ar-SA"/>
              </w:rPr>
              <w:t>液流电池</w:t>
            </w:r>
            <w:r>
              <w:rPr>
                <w:rFonts w:hint="eastAsia" w:ascii="宋体" w:hAnsi="宋体" w:cs="宋体"/>
                <w:b w:val="0"/>
                <w:bCs/>
                <w:kern w:val="2"/>
                <w:sz w:val="18"/>
                <w:szCs w:val="18"/>
                <w:lang w:val="en-US" w:eastAsia="zh-CN" w:bidi="ar-SA"/>
              </w:rPr>
              <w:t>。</w:t>
            </w:r>
          </w:p>
          <w:p w14:paraId="0DA9A8BF">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模块三：电池制备核心工艺</w:t>
            </w:r>
          </w:p>
          <w:p w14:paraId="5D04F3DA">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lang w:val="en-US" w:eastAsia="zh-CN" w:bidi="ar-SA"/>
              </w:rPr>
              <w:t>电极制备技术</w:t>
            </w:r>
            <w:r>
              <w:rPr>
                <w:rFonts w:hint="eastAsia" w:ascii="宋体" w:hAnsi="宋体" w:cs="宋体"/>
                <w:b w:val="0"/>
                <w:bCs/>
                <w:kern w:val="2"/>
                <w:sz w:val="18"/>
                <w:szCs w:val="18"/>
                <w:lang w:val="en-US" w:eastAsia="zh-CN" w:bidi="ar-SA"/>
              </w:rPr>
              <w:t>；</w:t>
            </w:r>
          </w:p>
          <w:p w14:paraId="415F7F20">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lang w:val="en-US" w:eastAsia="zh-CN" w:bidi="ar-SA"/>
              </w:rPr>
              <w:t>电芯装配技术</w:t>
            </w:r>
            <w:r>
              <w:rPr>
                <w:rFonts w:hint="eastAsia" w:ascii="宋体" w:hAnsi="宋体" w:cs="宋体"/>
                <w:b w:val="0"/>
                <w:bCs/>
                <w:kern w:val="2"/>
                <w:sz w:val="18"/>
                <w:szCs w:val="18"/>
                <w:lang w:val="en-US" w:eastAsia="zh-CN" w:bidi="ar-SA"/>
              </w:rPr>
              <w:t>；</w:t>
            </w:r>
          </w:p>
          <w:p w14:paraId="55F3471A">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lang w:val="en-US" w:eastAsia="zh-CN" w:bidi="ar-SA"/>
              </w:rPr>
              <w:t>后处理工艺</w:t>
            </w:r>
            <w:r>
              <w:rPr>
                <w:rFonts w:hint="eastAsia" w:ascii="宋体" w:hAnsi="宋体" w:cs="宋体"/>
                <w:b w:val="0"/>
                <w:bCs/>
                <w:kern w:val="2"/>
                <w:sz w:val="18"/>
                <w:szCs w:val="18"/>
                <w:lang w:val="en-US" w:eastAsia="zh-CN" w:bidi="ar-SA"/>
              </w:rPr>
              <w:t>。</w:t>
            </w:r>
          </w:p>
          <w:p w14:paraId="446855BC">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模块四：电池表征与性能优化</w:t>
            </w:r>
          </w:p>
          <w:p w14:paraId="2B60108E">
            <w:pPr>
              <w:pStyle w:val="2"/>
              <w:keepNext w:val="0"/>
              <w:keepLines w:val="0"/>
              <w:pageBreakBefore w:val="0"/>
              <w:widowControl w:val="0"/>
              <w:numPr>
                <w:ilvl w:val="0"/>
                <w:numId w:val="8"/>
              </w:numPr>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结构表征</w:t>
            </w:r>
            <w:r>
              <w:rPr>
                <w:rFonts w:hint="eastAsia" w:ascii="宋体" w:hAnsi="宋体" w:cs="宋体"/>
                <w:b w:val="0"/>
                <w:bCs/>
                <w:kern w:val="2"/>
                <w:sz w:val="18"/>
                <w:szCs w:val="18"/>
                <w:lang w:val="en-US" w:eastAsia="zh-CN" w:bidi="ar-SA"/>
              </w:rPr>
              <w:t>；</w:t>
            </w:r>
          </w:p>
          <w:p w14:paraId="4D800EDB">
            <w:pPr>
              <w:pStyle w:val="2"/>
              <w:keepNext w:val="0"/>
              <w:keepLines w:val="0"/>
              <w:pageBreakBefore w:val="0"/>
              <w:widowControl w:val="0"/>
              <w:numPr>
                <w:ilvl w:val="0"/>
                <w:numId w:val="8"/>
              </w:numPr>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电化学性能测试</w:t>
            </w:r>
            <w:r>
              <w:rPr>
                <w:rFonts w:hint="eastAsia" w:ascii="宋体" w:hAnsi="宋体" w:cs="宋体"/>
                <w:b w:val="0"/>
                <w:bCs/>
                <w:kern w:val="2"/>
                <w:sz w:val="18"/>
                <w:szCs w:val="18"/>
                <w:lang w:val="en-US" w:eastAsia="zh-CN" w:bidi="ar-SA"/>
              </w:rPr>
              <w:t>；</w:t>
            </w:r>
          </w:p>
          <w:p w14:paraId="5C956ADF">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lang w:val="en-US" w:eastAsia="zh-CN" w:bidi="ar-SA"/>
              </w:rPr>
              <w:t>安全性能测试</w:t>
            </w:r>
            <w:r>
              <w:rPr>
                <w:rFonts w:hint="eastAsia" w:ascii="宋体" w:hAnsi="宋体" w:cs="宋体"/>
                <w:b w:val="0"/>
                <w:bCs/>
                <w:kern w:val="2"/>
                <w:sz w:val="18"/>
                <w:szCs w:val="18"/>
                <w:lang w:val="en-US" w:eastAsia="zh-CN" w:bidi="ar-SA"/>
              </w:rPr>
              <w:t>；</w:t>
            </w:r>
          </w:p>
          <w:p w14:paraId="09A401C6">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4</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lang w:val="en-US" w:eastAsia="zh-CN" w:bidi="ar-SA"/>
              </w:rPr>
              <w:t>工艺优化案例</w:t>
            </w:r>
            <w:r>
              <w:rPr>
                <w:rFonts w:hint="eastAsia" w:ascii="宋体" w:hAnsi="宋体" w:cs="宋体"/>
                <w:b w:val="0"/>
                <w:bCs/>
                <w:kern w:val="2"/>
                <w:sz w:val="18"/>
                <w:szCs w:val="18"/>
                <w:lang w:val="en-US" w:eastAsia="zh-CN" w:bidi="ar-SA"/>
              </w:rPr>
              <w:t>；</w:t>
            </w:r>
          </w:p>
          <w:p w14:paraId="06719A98">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模块五：工程化与产业化实践</w:t>
            </w:r>
          </w:p>
          <w:p w14:paraId="76906745">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1</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lang w:val="en-US" w:eastAsia="zh-CN" w:bidi="ar-SA"/>
              </w:rPr>
              <w:t>电池量产设备与生产线布局</w:t>
            </w:r>
            <w:r>
              <w:rPr>
                <w:rFonts w:hint="eastAsia" w:ascii="宋体" w:hAnsi="宋体" w:cs="宋体"/>
                <w:b w:val="0"/>
                <w:bCs/>
                <w:kern w:val="2"/>
                <w:sz w:val="18"/>
                <w:szCs w:val="18"/>
                <w:lang w:val="en-US" w:eastAsia="zh-CN" w:bidi="ar-SA"/>
              </w:rPr>
              <w:t>；</w:t>
            </w:r>
          </w:p>
          <w:p w14:paraId="60216269">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2</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lang w:val="en-US" w:eastAsia="zh-CN" w:bidi="ar-SA"/>
              </w:rPr>
              <w:t>成本分析与环保技术</w:t>
            </w:r>
            <w:r>
              <w:rPr>
                <w:rFonts w:hint="eastAsia" w:ascii="宋体" w:hAnsi="宋体" w:cs="宋体"/>
                <w:b w:val="0"/>
                <w:bCs/>
                <w:kern w:val="2"/>
                <w:sz w:val="18"/>
                <w:szCs w:val="18"/>
                <w:lang w:val="en-US" w:eastAsia="zh-CN" w:bidi="ar-SA"/>
              </w:rPr>
              <w:t>；</w:t>
            </w:r>
          </w:p>
          <w:p w14:paraId="34E432AF">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color w:val="auto"/>
                <w:sz w:val="18"/>
                <w:szCs w:val="18"/>
                <w:highlight w:val="none"/>
              </w:rPr>
              <w:t>（</w:t>
            </w:r>
            <w:r>
              <w:rPr>
                <w:rFonts w:hint="eastAsia" w:ascii="宋体" w:hAnsi="宋体" w:cs="宋体"/>
                <w:color w:val="auto"/>
                <w:sz w:val="18"/>
                <w:szCs w:val="18"/>
                <w:highlight w:val="none"/>
                <w:lang w:val="en-US" w:eastAsia="zh-CN"/>
              </w:rPr>
              <w:t>3</w:t>
            </w:r>
            <w:r>
              <w:rPr>
                <w:rFonts w:hint="eastAsia" w:ascii="宋体" w:hAnsi="宋体" w:eastAsia="宋体" w:cs="宋体"/>
                <w:color w:val="auto"/>
                <w:sz w:val="18"/>
                <w:szCs w:val="18"/>
                <w:highlight w:val="none"/>
              </w:rPr>
              <w:t>）</w:t>
            </w:r>
            <w:r>
              <w:rPr>
                <w:rFonts w:hint="eastAsia" w:ascii="宋体" w:hAnsi="宋体" w:eastAsia="宋体" w:cs="宋体"/>
                <w:b w:val="0"/>
                <w:bCs/>
                <w:kern w:val="2"/>
                <w:sz w:val="18"/>
                <w:szCs w:val="18"/>
                <w:lang w:val="en-US" w:eastAsia="zh-CN" w:bidi="ar-SA"/>
              </w:rPr>
              <w:t>前沿技术探索</w:t>
            </w:r>
            <w:r>
              <w:rPr>
                <w:rFonts w:hint="eastAsia" w:ascii="宋体" w:hAnsi="宋体" w:cs="宋体"/>
                <w:b w:val="0"/>
                <w:bCs/>
                <w:kern w:val="2"/>
                <w:sz w:val="18"/>
                <w:szCs w:val="18"/>
                <w:lang w:val="en-US" w:eastAsia="zh-CN" w:bidi="ar-SA"/>
              </w:rPr>
              <w:t>。</w:t>
            </w:r>
          </w:p>
        </w:tc>
        <w:tc>
          <w:tcPr>
            <w:tcW w:w="2712" w:type="dxa"/>
            <w:shd w:val="clear" w:color="auto" w:fill="auto"/>
            <w:noWrap w:val="0"/>
            <w:vAlign w:val="top"/>
          </w:tcPr>
          <w:p w14:paraId="1223007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1.教学模式：</w:t>
            </w:r>
          </w:p>
          <w:p w14:paraId="6A2ADC4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按照专业注重个性化指导，注重教学时效性、针对性。合理选用教学素材与多维立体化资源，采取“教学做一体”的教学模式。</w:t>
            </w:r>
          </w:p>
          <w:p w14:paraId="65F1BC8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2.教学条件：</w:t>
            </w:r>
          </w:p>
          <w:p w14:paraId="5D943C7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多媒体教室和实验室。</w:t>
            </w:r>
          </w:p>
          <w:p w14:paraId="264EE4D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3.教学方法：</w:t>
            </w:r>
          </w:p>
          <w:p w14:paraId="4FDB36A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运用模块化教学、启发式教学、讨论式教学等多种教学方法进行。</w:t>
            </w:r>
          </w:p>
          <w:p w14:paraId="0296BC5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4.教师要求：</w:t>
            </w:r>
          </w:p>
          <w:p w14:paraId="2713EB4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任课教师要关注行业发展前沿，及时把最新的技术、技能，融入教学内容。</w:t>
            </w:r>
          </w:p>
          <w:p w14:paraId="3593729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5.评价建议：</w:t>
            </w:r>
          </w:p>
          <w:p w14:paraId="435D126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val="0"/>
                <w:color w:val="auto"/>
                <w:sz w:val="18"/>
                <w:szCs w:val="18"/>
                <w:highlight w:val="none"/>
              </w:rPr>
              <w:t>采取学习过程考核评定加期末考核评价相结合。</w:t>
            </w:r>
          </w:p>
        </w:tc>
      </w:tr>
      <w:tr w14:paraId="72C20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shd w:val="clear" w:color="auto" w:fill="auto"/>
            <w:noWrap w:val="0"/>
            <w:vAlign w:val="center"/>
          </w:tcPr>
          <w:p w14:paraId="7654726E">
            <w:pPr>
              <w:pageBreakBefore w:val="0"/>
              <w:widowControl w:val="0"/>
              <w:kinsoku/>
              <w:wordWrap/>
              <w:overflowPunct/>
              <w:topLinePunct w:val="0"/>
              <w:autoSpaceDE/>
              <w:autoSpaceDN/>
              <w:bidi w:val="0"/>
              <w:spacing w:line="360" w:lineRule="exact"/>
              <w:jc w:val="center"/>
              <w:textAlignment w:val="auto"/>
              <w:rPr>
                <w:rFonts w:hint="default" w:ascii="宋体" w:hAnsi="宋体" w:eastAsia="宋体" w:cs="宋体"/>
                <w:b/>
                <w:bCs/>
                <w:kern w:val="2"/>
                <w:sz w:val="18"/>
                <w:szCs w:val="18"/>
                <w:lang w:val="en-US" w:eastAsia="zh-CN" w:bidi="ar-SA"/>
              </w:rPr>
            </w:pPr>
            <w:r>
              <w:rPr>
                <w:rFonts w:hint="eastAsia" w:ascii="宋体" w:hAnsi="宋体" w:cs="宋体"/>
                <w:b/>
                <w:bCs/>
                <w:color w:val="000000"/>
                <w:kern w:val="0"/>
                <w:sz w:val="18"/>
                <w:szCs w:val="18"/>
                <w:lang w:val="en-US" w:eastAsia="zh-CN" w:bidi="ar"/>
              </w:rPr>
              <w:t>材料分析方法</w:t>
            </w:r>
          </w:p>
        </w:tc>
        <w:tc>
          <w:tcPr>
            <w:tcW w:w="2837" w:type="dxa"/>
            <w:shd w:val="clear" w:color="auto" w:fill="auto"/>
            <w:noWrap w:val="0"/>
            <w:vAlign w:val="top"/>
          </w:tcPr>
          <w:p w14:paraId="26DEA59B">
            <w:pPr>
              <w:pageBreakBefore w:val="0"/>
              <w:widowControl w:val="0"/>
              <w:numPr>
                <w:ilvl w:val="0"/>
                <w:numId w:val="0"/>
              </w:numPr>
              <w:kinsoku/>
              <w:wordWrap/>
              <w:overflowPunct/>
              <w:topLinePunct w:val="0"/>
              <w:autoSpaceDE/>
              <w:autoSpaceDN/>
              <w:bidi w:val="0"/>
              <w:spacing w:line="360" w:lineRule="exact"/>
              <w:textAlignment w:val="auto"/>
              <w:rPr>
                <w:rFonts w:hint="eastAsia" w:ascii="宋体" w:hAnsi="宋体" w:eastAsia="宋体" w:cs="宋体"/>
                <w:b/>
                <w:bCs w:val="0"/>
                <w:color w:val="auto"/>
                <w:kern w:val="2"/>
                <w:sz w:val="18"/>
                <w:szCs w:val="18"/>
                <w:vertAlign w:val="baseline"/>
                <w:lang w:val="en-US" w:eastAsia="zh-CN" w:bidi="ar-SA"/>
              </w:rPr>
            </w:pPr>
            <w:r>
              <w:rPr>
                <w:rFonts w:hint="eastAsia" w:ascii="宋体" w:hAnsi="宋体" w:eastAsia="宋体" w:cs="宋体"/>
                <w:b/>
                <w:bCs w:val="0"/>
                <w:color w:val="auto"/>
                <w:kern w:val="2"/>
                <w:sz w:val="18"/>
                <w:szCs w:val="18"/>
                <w:vertAlign w:val="baseline"/>
                <w:lang w:val="en-US" w:eastAsia="zh-CN" w:bidi="ar-SA"/>
              </w:rPr>
              <w:t>素质目标：</w:t>
            </w:r>
          </w:p>
          <w:p w14:paraId="3EFA0093">
            <w:pPr>
              <w:pageBreakBefore w:val="0"/>
              <w:widowControl w:val="0"/>
              <w:numPr>
                <w:ilvl w:val="0"/>
                <w:numId w:val="0"/>
              </w:numPr>
              <w:kinsoku/>
              <w:wordWrap/>
              <w:overflowPunct/>
              <w:topLinePunct w:val="0"/>
              <w:autoSpaceDE/>
              <w:autoSpaceDN/>
              <w:bidi w:val="0"/>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（1）激发学生对新能源材料检测技术的探索兴趣，理解检测技术在材料研发与产业化中的关键作用</w:t>
            </w:r>
            <w:r>
              <w:rPr>
                <w:rFonts w:hint="eastAsia" w:ascii="宋体" w:hAnsi="宋体" w:cs="宋体"/>
                <w:b w:val="0"/>
                <w:bCs/>
                <w:color w:val="auto"/>
                <w:kern w:val="2"/>
                <w:sz w:val="18"/>
                <w:szCs w:val="18"/>
                <w:vertAlign w:val="baseline"/>
                <w:lang w:val="en-US" w:eastAsia="zh-CN" w:bidi="ar-SA"/>
              </w:rPr>
              <w:t>；</w:t>
            </w:r>
          </w:p>
          <w:p w14:paraId="28A70865">
            <w:pPr>
              <w:pageBreakBefore w:val="0"/>
              <w:widowControl w:val="0"/>
              <w:numPr>
                <w:ilvl w:val="0"/>
                <w:numId w:val="0"/>
              </w:numPr>
              <w:kinsoku/>
              <w:wordWrap/>
              <w:overflowPunct/>
              <w:topLinePunct w:val="0"/>
              <w:autoSpaceDE/>
              <w:autoSpaceDN/>
              <w:bidi w:val="0"/>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（2）培养严谨的科学思维与数据解读能力，强化“数据驱动材料设计”的学科交叉意识</w:t>
            </w:r>
            <w:r>
              <w:rPr>
                <w:rFonts w:hint="eastAsia" w:ascii="宋体" w:hAnsi="宋体" w:cs="宋体"/>
                <w:b w:val="0"/>
                <w:bCs/>
                <w:color w:val="auto"/>
                <w:kern w:val="2"/>
                <w:sz w:val="18"/>
                <w:szCs w:val="18"/>
                <w:vertAlign w:val="baseline"/>
                <w:lang w:val="en-US" w:eastAsia="zh-CN" w:bidi="ar-SA"/>
              </w:rPr>
              <w:t>；</w:t>
            </w:r>
          </w:p>
          <w:p w14:paraId="7841C0DF">
            <w:pPr>
              <w:pageBreakBefore w:val="0"/>
              <w:widowControl w:val="0"/>
              <w:numPr>
                <w:ilvl w:val="0"/>
                <w:numId w:val="0"/>
              </w:numPr>
              <w:kinsoku/>
              <w:wordWrap/>
              <w:overflowPunct/>
              <w:topLinePunct w:val="0"/>
              <w:autoSpaceDE/>
              <w:autoSpaceDN/>
              <w:bidi w:val="0"/>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（3）树立标准化检测理念，在实验中践行安全规范与环保要求。</w:t>
            </w:r>
          </w:p>
          <w:p w14:paraId="0FC7E360">
            <w:pPr>
              <w:pageBreakBefore w:val="0"/>
              <w:widowControl w:val="0"/>
              <w:numPr>
                <w:ilvl w:val="0"/>
                <w:numId w:val="0"/>
              </w:numPr>
              <w:kinsoku/>
              <w:wordWrap/>
              <w:overflowPunct/>
              <w:topLinePunct w:val="0"/>
              <w:autoSpaceDE/>
              <w:autoSpaceDN/>
              <w:bidi w:val="0"/>
              <w:spacing w:line="360" w:lineRule="exact"/>
              <w:textAlignment w:val="auto"/>
              <w:rPr>
                <w:rFonts w:hint="eastAsia" w:ascii="宋体" w:hAnsi="宋体" w:eastAsia="宋体" w:cs="宋体"/>
                <w:b/>
                <w:bCs w:val="0"/>
                <w:color w:val="auto"/>
                <w:kern w:val="2"/>
                <w:sz w:val="18"/>
                <w:szCs w:val="18"/>
                <w:vertAlign w:val="baseline"/>
                <w:lang w:val="en-US" w:eastAsia="zh-CN" w:bidi="ar-SA"/>
              </w:rPr>
            </w:pPr>
            <w:r>
              <w:rPr>
                <w:rFonts w:hint="eastAsia" w:ascii="宋体" w:hAnsi="宋体" w:eastAsia="宋体" w:cs="宋体"/>
                <w:b/>
                <w:bCs w:val="0"/>
                <w:color w:val="auto"/>
                <w:kern w:val="2"/>
                <w:sz w:val="18"/>
                <w:szCs w:val="18"/>
                <w:vertAlign w:val="baseline"/>
                <w:lang w:val="en-US" w:eastAsia="zh-CN" w:bidi="ar-SA"/>
              </w:rPr>
              <w:t>知识目标：</w:t>
            </w:r>
          </w:p>
          <w:p w14:paraId="370E31F5">
            <w:pPr>
              <w:pageBreakBefore w:val="0"/>
              <w:widowControl w:val="0"/>
              <w:numPr>
                <w:ilvl w:val="0"/>
                <w:numId w:val="0"/>
              </w:numPr>
              <w:kinsoku/>
              <w:wordWrap/>
              <w:overflowPunct/>
              <w:topLinePunct w:val="0"/>
              <w:autoSpaceDE/>
              <w:autoSpaceDN/>
              <w:bidi w:val="0"/>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（1）掌握新能源材料检测的基础理论</w:t>
            </w:r>
            <w:r>
              <w:rPr>
                <w:rFonts w:hint="eastAsia" w:ascii="宋体" w:hAnsi="宋体" w:cs="宋体"/>
                <w:b w:val="0"/>
                <w:bCs/>
                <w:color w:val="auto"/>
                <w:kern w:val="2"/>
                <w:sz w:val="18"/>
                <w:szCs w:val="18"/>
                <w:vertAlign w:val="baseline"/>
                <w:lang w:val="en-US" w:eastAsia="zh-CN" w:bidi="ar-SA"/>
              </w:rPr>
              <w:t>；</w:t>
            </w:r>
          </w:p>
          <w:p w14:paraId="53987C2C">
            <w:pPr>
              <w:pageBreakBefore w:val="0"/>
              <w:widowControl w:val="0"/>
              <w:numPr>
                <w:ilvl w:val="0"/>
                <w:numId w:val="0"/>
              </w:numPr>
              <w:kinsoku/>
              <w:wordWrap/>
              <w:overflowPunct/>
              <w:topLinePunct w:val="0"/>
              <w:autoSpaceDE/>
              <w:autoSpaceDN/>
              <w:bidi w:val="0"/>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（2）理解主流检测技术的原理及适用场景</w:t>
            </w:r>
            <w:r>
              <w:rPr>
                <w:rFonts w:hint="eastAsia" w:ascii="宋体" w:hAnsi="宋体" w:cs="宋体"/>
                <w:b w:val="0"/>
                <w:bCs/>
                <w:color w:val="auto"/>
                <w:kern w:val="2"/>
                <w:sz w:val="18"/>
                <w:szCs w:val="18"/>
                <w:vertAlign w:val="baseline"/>
                <w:lang w:val="en-US" w:eastAsia="zh-CN" w:bidi="ar-SA"/>
              </w:rPr>
              <w:t>；</w:t>
            </w:r>
          </w:p>
          <w:p w14:paraId="3761B972">
            <w:pPr>
              <w:pageBreakBefore w:val="0"/>
              <w:widowControl w:val="0"/>
              <w:numPr>
                <w:ilvl w:val="0"/>
                <w:numId w:val="0"/>
              </w:numPr>
              <w:kinsoku/>
              <w:wordWrap/>
              <w:overflowPunct/>
              <w:topLinePunct w:val="0"/>
              <w:autoSpaceDE/>
              <w:autoSpaceDN/>
              <w:bidi w:val="0"/>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（3）熟悉新能源材料的针对性检测标准与方法。</w:t>
            </w:r>
          </w:p>
          <w:p w14:paraId="1A05A385">
            <w:pPr>
              <w:pageBreakBefore w:val="0"/>
              <w:widowControl w:val="0"/>
              <w:numPr>
                <w:ilvl w:val="0"/>
                <w:numId w:val="0"/>
              </w:numPr>
              <w:kinsoku/>
              <w:wordWrap/>
              <w:overflowPunct/>
              <w:topLinePunct w:val="0"/>
              <w:autoSpaceDE/>
              <w:autoSpaceDN/>
              <w:bidi w:val="0"/>
              <w:spacing w:line="360" w:lineRule="exact"/>
              <w:textAlignment w:val="auto"/>
              <w:rPr>
                <w:rFonts w:hint="eastAsia" w:ascii="宋体" w:hAnsi="宋体" w:eastAsia="宋体" w:cs="宋体"/>
                <w:b/>
                <w:bCs w:val="0"/>
                <w:color w:val="auto"/>
                <w:kern w:val="2"/>
                <w:sz w:val="18"/>
                <w:szCs w:val="18"/>
                <w:vertAlign w:val="baseline"/>
                <w:lang w:val="en-US" w:eastAsia="zh-CN" w:bidi="ar-SA"/>
              </w:rPr>
            </w:pPr>
            <w:r>
              <w:rPr>
                <w:rFonts w:hint="eastAsia" w:ascii="宋体" w:hAnsi="宋体" w:eastAsia="宋体" w:cs="宋体"/>
                <w:b/>
                <w:bCs w:val="0"/>
                <w:color w:val="auto"/>
                <w:kern w:val="2"/>
                <w:sz w:val="18"/>
                <w:szCs w:val="18"/>
                <w:vertAlign w:val="baseline"/>
                <w:lang w:val="en-US" w:eastAsia="zh-CN" w:bidi="ar-SA"/>
              </w:rPr>
              <w:t>能力目标：</w:t>
            </w:r>
          </w:p>
          <w:p w14:paraId="1761B082">
            <w:pPr>
              <w:pageBreakBefore w:val="0"/>
              <w:widowControl w:val="0"/>
              <w:numPr>
                <w:ilvl w:val="0"/>
                <w:numId w:val="0"/>
              </w:numPr>
              <w:kinsoku/>
              <w:wordWrap/>
              <w:overflowPunct/>
              <w:topLinePunct w:val="0"/>
              <w:autoSpaceDE/>
              <w:autoSpaceDN/>
              <w:bidi w:val="0"/>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（1）能根据材料特性选择合适的检测手段，设计检测方案并分析数据</w:t>
            </w:r>
            <w:r>
              <w:rPr>
                <w:rFonts w:hint="eastAsia" w:ascii="宋体" w:hAnsi="宋体" w:cs="宋体"/>
                <w:b w:val="0"/>
                <w:bCs/>
                <w:color w:val="auto"/>
                <w:kern w:val="2"/>
                <w:sz w:val="18"/>
                <w:szCs w:val="18"/>
                <w:vertAlign w:val="baseline"/>
                <w:lang w:val="en-US" w:eastAsia="zh-CN" w:bidi="ar-SA"/>
              </w:rPr>
              <w:t>；</w:t>
            </w:r>
          </w:p>
          <w:p w14:paraId="0D97841A">
            <w:pPr>
              <w:pageBreakBefore w:val="0"/>
              <w:widowControl w:val="0"/>
              <w:numPr>
                <w:ilvl w:val="0"/>
                <w:numId w:val="0"/>
              </w:numPr>
              <w:kinsoku/>
              <w:wordWrap/>
              <w:overflowPunct/>
              <w:topLinePunct w:val="0"/>
              <w:autoSpaceDE/>
              <w:autoSpaceDN/>
              <w:bidi w:val="0"/>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（2）具备操作检测仪器的能力，掌握数据处理与误差分析方法</w:t>
            </w:r>
            <w:r>
              <w:rPr>
                <w:rFonts w:hint="eastAsia" w:ascii="宋体" w:hAnsi="宋体" w:cs="宋体"/>
                <w:b w:val="0"/>
                <w:bCs/>
                <w:color w:val="auto"/>
                <w:kern w:val="2"/>
                <w:sz w:val="18"/>
                <w:szCs w:val="18"/>
                <w:vertAlign w:val="baseline"/>
                <w:lang w:val="en-US" w:eastAsia="zh-CN" w:bidi="ar-SA"/>
              </w:rPr>
              <w:t>；</w:t>
            </w:r>
          </w:p>
          <w:p w14:paraId="40EA9056">
            <w:pPr>
              <w:pageBreakBefore w:val="0"/>
              <w:widowControl w:val="0"/>
              <w:numPr>
                <w:ilvl w:val="0"/>
                <w:numId w:val="0"/>
              </w:numPr>
              <w:kinsoku/>
              <w:wordWrap/>
              <w:overflowPunct/>
              <w:topLinePunct w:val="0"/>
              <w:autoSpaceDE/>
              <w:autoSpaceDN/>
              <w:bidi w:val="0"/>
              <w:spacing w:line="360" w:lineRule="exact"/>
              <w:ind w:left="0" w:leftChars="0" w:firstLine="0" w:firstLineChars="0"/>
              <w:textAlignment w:val="auto"/>
              <w:rPr>
                <w:rFonts w:hint="eastAsia" w:ascii="宋体" w:hAnsi="宋体" w:eastAsia="宋体" w:cs="宋体"/>
                <w:b w:val="0"/>
                <w:bCs/>
                <w:color w:val="FF0000"/>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（3）能与研发团队协作完成材料检测流程优化</w:t>
            </w:r>
            <w:r>
              <w:rPr>
                <w:rFonts w:hint="eastAsia" w:ascii="宋体" w:hAnsi="宋体" w:cs="宋体"/>
                <w:b w:val="0"/>
                <w:bCs/>
                <w:color w:val="auto"/>
                <w:kern w:val="2"/>
                <w:sz w:val="18"/>
                <w:szCs w:val="18"/>
                <w:vertAlign w:val="baseline"/>
                <w:lang w:val="en-US" w:eastAsia="zh-CN" w:bidi="ar-SA"/>
              </w:rPr>
              <w:t>。</w:t>
            </w:r>
          </w:p>
        </w:tc>
        <w:tc>
          <w:tcPr>
            <w:tcW w:w="2913" w:type="dxa"/>
            <w:shd w:val="clear" w:color="auto" w:fill="auto"/>
            <w:noWrap w:val="0"/>
            <w:vAlign w:val="top"/>
          </w:tcPr>
          <w:p w14:paraId="01C4D3C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模块一：检测技术基础理论</w:t>
            </w:r>
          </w:p>
          <w:p w14:paraId="0EE9105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（1）</w:t>
            </w:r>
            <w:r>
              <w:rPr>
                <w:rFonts w:hint="eastAsia" w:ascii="宋体" w:hAnsi="宋体" w:eastAsia="宋体" w:cs="宋体"/>
                <w:b w:val="0"/>
                <w:bCs/>
                <w:kern w:val="2"/>
                <w:sz w:val="18"/>
                <w:szCs w:val="18"/>
                <w:lang w:val="en-US" w:eastAsia="zh-CN" w:bidi="ar-SA"/>
              </w:rPr>
              <w:t>新能源材料检测技术概述与发展趋势</w:t>
            </w:r>
            <w:r>
              <w:rPr>
                <w:rFonts w:hint="eastAsia" w:ascii="宋体" w:hAnsi="宋体" w:cs="宋体"/>
                <w:b w:val="0"/>
                <w:bCs/>
                <w:kern w:val="2"/>
                <w:sz w:val="18"/>
                <w:szCs w:val="18"/>
                <w:lang w:val="en-US" w:eastAsia="zh-CN" w:bidi="ar-SA"/>
              </w:rPr>
              <w:t>；</w:t>
            </w:r>
          </w:p>
          <w:p w14:paraId="2F90E4F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2</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X射线衍射（XRD）</w:t>
            </w:r>
            <w:r>
              <w:rPr>
                <w:rFonts w:hint="eastAsia" w:ascii="宋体" w:hAnsi="宋体" w:cs="宋体"/>
                <w:b w:val="0"/>
                <w:bCs/>
                <w:kern w:val="2"/>
                <w:sz w:val="18"/>
                <w:szCs w:val="18"/>
                <w:lang w:val="en-US" w:eastAsia="zh-CN" w:bidi="ar-SA"/>
              </w:rPr>
              <w:t>；</w:t>
            </w:r>
          </w:p>
          <w:p w14:paraId="70644DD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3</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SEM的成像原理与分辨率</w:t>
            </w:r>
            <w:r>
              <w:rPr>
                <w:rFonts w:hint="eastAsia" w:ascii="宋体" w:hAnsi="宋体" w:cs="宋体"/>
                <w:b w:val="0"/>
                <w:bCs/>
                <w:kern w:val="2"/>
                <w:sz w:val="18"/>
                <w:szCs w:val="18"/>
                <w:lang w:val="en-US" w:eastAsia="zh-CN" w:bidi="ar-SA"/>
              </w:rPr>
              <w:t>；</w:t>
            </w:r>
          </w:p>
          <w:p w14:paraId="1C7C6BC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4</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kern w:val="2"/>
                <w:sz w:val="18"/>
                <w:szCs w:val="18"/>
                <w:lang w:val="en-US" w:eastAsia="zh-CN" w:bidi="ar-SA"/>
              </w:rPr>
              <w:t>T</w:t>
            </w:r>
            <w:r>
              <w:rPr>
                <w:rFonts w:hint="eastAsia" w:ascii="宋体" w:hAnsi="宋体" w:eastAsia="宋体" w:cs="宋体"/>
                <w:b w:val="0"/>
                <w:bCs/>
                <w:kern w:val="2"/>
                <w:sz w:val="18"/>
                <w:szCs w:val="18"/>
                <w:lang w:val="en-US" w:eastAsia="zh-CN" w:bidi="ar-SA"/>
              </w:rPr>
              <w:t>EM的成像原理与分辨率</w:t>
            </w:r>
            <w:r>
              <w:rPr>
                <w:rFonts w:hint="eastAsia" w:ascii="宋体" w:hAnsi="宋体" w:cs="宋体"/>
                <w:b w:val="0"/>
                <w:bCs/>
                <w:kern w:val="2"/>
                <w:sz w:val="18"/>
                <w:szCs w:val="18"/>
                <w:lang w:val="en-US" w:eastAsia="zh-CN" w:bidi="ar-SA"/>
              </w:rPr>
              <w:t>；</w:t>
            </w:r>
          </w:p>
          <w:p w14:paraId="5EEB6A6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5</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EDS的元素定性/定量分析</w:t>
            </w:r>
            <w:r>
              <w:rPr>
                <w:rFonts w:hint="eastAsia" w:ascii="宋体" w:hAnsi="宋体" w:cs="宋体"/>
                <w:b w:val="0"/>
                <w:bCs/>
                <w:kern w:val="2"/>
                <w:sz w:val="18"/>
                <w:szCs w:val="18"/>
                <w:lang w:val="en-US" w:eastAsia="zh-CN" w:bidi="ar-SA"/>
              </w:rPr>
              <w:t>；</w:t>
            </w:r>
          </w:p>
          <w:p w14:paraId="4E2049B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6</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红外光谱（FTIR）的分子振动与官能团识别</w:t>
            </w:r>
            <w:r>
              <w:rPr>
                <w:rFonts w:hint="eastAsia" w:ascii="宋体" w:hAnsi="宋体" w:cs="宋体"/>
                <w:b w:val="0"/>
                <w:bCs/>
                <w:kern w:val="2"/>
                <w:sz w:val="18"/>
                <w:szCs w:val="18"/>
                <w:lang w:val="en-US" w:eastAsia="zh-CN" w:bidi="ar-SA"/>
              </w:rPr>
              <w:t>。</w:t>
            </w:r>
          </w:p>
          <w:p w14:paraId="216D6D2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模块二：结构与形貌检测技术</w:t>
            </w:r>
          </w:p>
          <w:p w14:paraId="03481C6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1</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XRD物相定性分析（PDF卡片检索）与定量分析</w:t>
            </w:r>
            <w:r>
              <w:rPr>
                <w:rFonts w:hint="eastAsia" w:ascii="宋体" w:hAnsi="宋体" w:cs="宋体"/>
                <w:b w:val="0"/>
                <w:bCs/>
                <w:kern w:val="2"/>
                <w:sz w:val="18"/>
                <w:szCs w:val="18"/>
                <w:lang w:val="en-US" w:eastAsia="zh-CN" w:bidi="ar-SA"/>
              </w:rPr>
              <w:t>；</w:t>
            </w:r>
          </w:p>
          <w:p w14:paraId="2449906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2</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SEM在电池极片孔隙率分析中的应用</w:t>
            </w:r>
            <w:r>
              <w:rPr>
                <w:rFonts w:hint="eastAsia" w:ascii="宋体" w:hAnsi="宋体" w:cs="宋体"/>
                <w:b w:val="0"/>
                <w:bCs/>
                <w:kern w:val="2"/>
                <w:sz w:val="18"/>
                <w:szCs w:val="18"/>
                <w:lang w:val="en-US" w:eastAsia="zh-CN" w:bidi="ar-SA"/>
              </w:rPr>
              <w:t>；</w:t>
            </w:r>
          </w:p>
          <w:p w14:paraId="33A2651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3</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TEM在纳米材料晶格条纹观测中的操作</w:t>
            </w:r>
            <w:r>
              <w:rPr>
                <w:rFonts w:hint="eastAsia" w:ascii="宋体" w:hAnsi="宋体" w:cs="宋体"/>
                <w:b w:val="0"/>
                <w:bCs/>
                <w:kern w:val="2"/>
                <w:sz w:val="18"/>
                <w:szCs w:val="18"/>
                <w:lang w:val="en-US" w:eastAsia="zh-CN" w:bidi="ar-SA"/>
              </w:rPr>
              <w:t>；</w:t>
            </w:r>
          </w:p>
          <w:p w14:paraId="2FB81CA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4</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原子力显微镜（AFM）的表面粗糙度测量</w:t>
            </w:r>
            <w:r>
              <w:rPr>
                <w:rFonts w:hint="eastAsia" w:ascii="宋体" w:hAnsi="宋体" w:cs="宋体"/>
                <w:b w:val="0"/>
                <w:bCs/>
                <w:kern w:val="2"/>
                <w:sz w:val="18"/>
                <w:szCs w:val="18"/>
                <w:lang w:val="en-US" w:eastAsia="zh-CN" w:bidi="ar-SA"/>
              </w:rPr>
              <w:t>；</w:t>
            </w:r>
          </w:p>
          <w:p w14:paraId="77F2379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5</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X射线光电子能谱（XPS）的表面元素化学态分析</w:t>
            </w:r>
            <w:r>
              <w:rPr>
                <w:rFonts w:hint="eastAsia" w:ascii="宋体" w:hAnsi="宋体" w:cs="宋体"/>
                <w:b w:val="0"/>
                <w:bCs/>
                <w:kern w:val="2"/>
                <w:sz w:val="18"/>
                <w:szCs w:val="18"/>
                <w:lang w:val="en-US" w:eastAsia="zh-CN" w:bidi="ar-SA"/>
              </w:rPr>
              <w:t>。</w:t>
            </w:r>
          </w:p>
          <w:p w14:paraId="1D462EB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模块三：成分与价键检测技术</w:t>
            </w:r>
          </w:p>
          <w:p w14:paraId="5BC8851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1</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电感耦合等离子体质谱（ICP-MS）的微量元素定量</w:t>
            </w:r>
            <w:r>
              <w:rPr>
                <w:rFonts w:hint="eastAsia" w:ascii="宋体" w:hAnsi="宋体" w:cs="宋体"/>
                <w:b w:val="0"/>
                <w:bCs/>
                <w:kern w:val="2"/>
                <w:sz w:val="18"/>
                <w:szCs w:val="18"/>
                <w:lang w:val="en-US" w:eastAsia="zh-CN" w:bidi="ar-SA"/>
              </w:rPr>
              <w:t>；</w:t>
            </w:r>
          </w:p>
          <w:p w14:paraId="45FF6E7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2</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俄歇电子能谱（AES）的表面元素分布成像</w:t>
            </w:r>
            <w:r>
              <w:rPr>
                <w:rFonts w:hint="eastAsia" w:ascii="宋体" w:hAnsi="宋体" w:cs="宋体"/>
                <w:b w:val="0"/>
                <w:bCs/>
                <w:kern w:val="2"/>
                <w:sz w:val="18"/>
                <w:szCs w:val="18"/>
                <w:lang w:val="en-US" w:eastAsia="zh-CN" w:bidi="ar-SA"/>
              </w:rPr>
              <w:t>；</w:t>
            </w:r>
          </w:p>
          <w:p w14:paraId="67AE766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3</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拉曼光谱在碳材料表征中的应用</w:t>
            </w:r>
            <w:r>
              <w:rPr>
                <w:rFonts w:hint="eastAsia" w:ascii="宋体" w:hAnsi="宋体" w:cs="宋体"/>
                <w:b w:val="0"/>
                <w:bCs/>
                <w:kern w:val="2"/>
                <w:sz w:val="18"/>
                <w:szCs w:val="18"/>
                <w:lang w:val="en-US" w:eastAsia="zh-CN" w:bidi="ar-SA"/>
              </w:rPr>
              <w:t>；</w:t>
            </w:r>
          </w:p>
          <w:p w14:paraId="2746362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4</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核磁共振（NMR）在固态电解质结构解析中的原理</w:t>
            </w:r>
            <w:r>
              <w:rPr>
                <w:rFonts w:hint="eastAsia" w:ascii="宋体" w:hAnsi="宋体" w:cs="宋体"/>
                <w:b w:val="0"/>
                <w:bCs/>
                <w:kern w:val="2"/>
                <w:sz w:val="18"/>
                <w:szCs w:val="18"/>
                <w:lang w:val="en-US" w:eastAsia="zh-CN" w:bidi="ar-SA"/>
              </w:rPr>
              <w:t>。</w:t>
            </w:r>
          </w:p>
          <w:p w14:paraId="40B02F4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模块四：性能与功能检测技术</w:t>
            </w:r>
          </w:p>
          <w:p w14:paraId="3B5BDDB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1</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电化学性能测试</w:t>
            </w:r>
            <w:r>
              <w:rPr>
                <w:rFonts w:hint="eastAsia" w:ascii="宋体" w:hAnsi="宋体" w:cs="宋体"/>
                <w:b w:val="0"/>
                <w:bCs/>
                <w:kern w:val="2"/>
                <w:sz w:val="18"/>
                <w:szCs w:val="18"/>
                <w:lang w:val="en-US" w:eastAsia="zh-CN" w:bidi="ar-SA"/>
              </w:rPr>
              <w:t>；</w:t>
            </w:r>
          </w:p>
          <w:p w14:paraId="6E4DB19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2</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热性能分析</w:t>
            </w:r>
            <w:r>
              <w:rPr>
                <w:rFonts w:hint="eastAsia" w:ascii="宋体" w:hAnsi="宋体" w:cs="宋体"/>
                <w:b w:val="0"/>
                <w:bCs/>
                <w:kern w:val="2"/>
                <w:sz w:val="18"/>
                <w:szCs w:val="18"/>
                <w:lang w:val="en-US" w:eastAsia="zh-CN" w:bidi="ar-SA"/>
              </w:rPr>
              <w:t>；</w:t>
            </w:r>
          </w:p>
          <w:p w14:paraId="7E54B49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3</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光电性能测试</w:t>
            </w:r>
            <w:r>
              <w:rPr>
                <w:rFonts w:hint="eastAsia" w:ascii="宋体" w:hAnsi="宋体" w:cs="宋体"/>
                <w:b w:val="0"/>
                <w:bCs/>
                <w:kern w:val="2"/>
                <w:sz w:val="18"/>
                <w:szCs w:val="18"/>
                <w:lang w:val="en-US" w:eastAsia="zh-CN" w:bidi="ar-SA"/>
              </w:rPr>
              <w:t>；</w:t>
            </w:r>
          </w:p>
          <w:p w14:paraId="6610E7F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4</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力学与环境性能</w:t>
            </w:r>
            <w:r>
              <w:rPr>
                <w:rFonts w:hint="eastAsia" w:ascii="宋体" w:hAnsi="宋体" w:cs="宋体"/>
                <w:b w:val="0"/>
                <w:bCs/>
                <w:kern w:val="2"/>
                <w:sz w:val="18"/>
                <w:szCs w:val="18"/>
                <w:lang w:val="en-US" w:eastAsia="zh-CN" w:bidi="ar-SA"/>
              </w:rPr>
              <w:t>。</w:t>
            </w:r>
          </w:p>
        </w:tc>
        <w:tc>
          <w:tcPr>
            <w:tcW w:w="2712" w:type="dxa"/>
            <w:shd w:val="clear" w:color="auto" w:fill="auto"/>
            <w:noWrap w:val="0"/>
            <w:vAlign w:val="top"/>
          </w:tcPr>
          <w:p w14:paraId="0178129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1.教学模式：</w:t>
            </w:r>
          </w:p>
          <w:p w14:paraId="7D5ABB6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按照专业注重个性化指导，注重教学时效性、针对性。合理选用教学素材与多维立体化资源，采取“教学做一体”的教学模式。</w:t>
            </w:r>
          </w:p>
          <w:p w14:paraId="108E1F3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2.教学条件：</w:t>
            </w:r>
          </w:p>
          <w:p w14:paraId="102C6F4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多媒体教室和实验室。</w:t>
            </w:r>
          </w:p>
          <w:p w14:paraId="7990106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3.教学方法：</w:t>
            </w:r>
          </w:p>
          <w:p w14:paraId="25781B7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运用模块化教学、启发式教学、讨论式教学等多种教学方法进行。</w:t>
            </w:r>
          </w:p>
          <w:p w14:paraId="0564673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4.教师要求：</w:t>
            </w:r>
          </w:p>
          <w:p w14:paraId="69CC80D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任课教师要关注行业发展前沿，及时把最新的技术、技能，融入教学内容。</w:t>
            </w:r>
          </w:p>
          <w:p w14:paraId="2E55BA4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5.评价建议：</w:t>
            </w:r>
          </w:p>
          <w:p w14:paraId="187DBE7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val="0"/>
                <w:color w:val="auto"/>
                <w:sz w:val="18"/>
                <w:szCs w:val="18"/>
                <w:highlight w:val="none"/>
              </w:rPr>
              <w:t>采取学习过程考核评定加期末考核评价相结合。</w:t>
            </w:r>
          </w:p>
        </w:tc>
      </w:tr>
      <w:tr w14:paraId="504CE6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shd w:val="clear" w:color="auto" w:fill="auto"/>
            <w:noWrap w:val="0"/>
            <w:vAlign w:val="center"/>
          </w:tcPr>
          <w:p w14:paraId="7DB6D0D2">
            <w:pPr>
              <w:pageBreakBefore w:val="0"/>
              <w:widowControl w:val="0"/>
              <w:kinsoku/>
              <w:wordWrap/>
              <w:overflowPunct/>
              <w:topLinePunct w:val="0"/>
              <w:autoSpaceDE/>
              <w:autoSpaceDN/>
              <w:bidi w:val="0"/>
              <w:spacing w:line="360" w:lineRule="exact"/>
              <w:jc w:val="center"/>
              <w:textAlignment w:val="auto"/>
              <w:rPr>
                <w:rFonts w:hint="default" w:ascii="宋体" w:hAnsi="宋体" w:eastAsia="宋体" w:cs="宋体"/>
                <w:b/>
                <w:bCs/>
                <w:kern w:val="2"/>
                <w:sz w:val="18"/>
                <w:szCs w:val="18"/>
                <w:lang w:val="en-US" w:eastAsia="zh-CN" w:bidi="ar-SA"/>
              </w:rPr>
            </w:pPr>
            <w:r>
              <w:rPr>
                <w:rFonts w:hint="eastAsia" w:ascii="宋体" w:hAnsi="宋体" w:cs="宋体"/>
                <w:b/>
                <w:bCs/>
                <w:kern w:val="2"/>
                <w:sz w:val="18"/>
                <w:szCs w:val="18"/>
                <w:lang w:val="en-US" w:eastAsia="zh-CN" w:bidi="ar-SA"/>
              </w:rPr>
              <w:t>风力发电机组生产及加工工艺</w:t>
            </w:r>
          </w:p>
        </w:tc>
        <w:tc>
          <w:tcPr>
            <w:tcW w:w="2837" w:type="dxa"/>
            <w:shd w:val="clear" w:color="auto" w:fill="auto"/>
            <w:noWrap w:val="0"/>
            <w:vAlign w:val="top"/>
          </w:tcPr>
          <w:p w14:paraId="2EFF20DD">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ind w:left="0" w:leftChars="0" w:firstLine="0" w:firstLineChars="0"/>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bCs w:val="0"/>
                <w:color w:val="auto"/>
                <w:kern w:val="2"/>
                <w:sz w:val="18"/>
                <w:szCs w:val="18"/>
                <w:vertAlign w:val="baseline"/>
                <w:lang w:val="en-US" w:eastAsia="zh-CN" w:bidi="ar-SA"/>
              </w:rPr>
              <w:t>素质目标</w:t>
            </w:r>
            <w:r>
              <w:rPr>
                <w:rFonts w:hint="eastAsia" w:ascii="宋体" w:hAnsi="宋体" w:cs="宋体"/>
                <w:b/>
                <w:bCs w:val="0"/>
                <w:color w:val="auto"/>
                <w:kern w:val="2"/>
                <w:sz w:val="18"/>
                <w:szCs w:val="18"/>
                <w:vertAlign w:val="baseline"/>
                <w:lang w:val="en-US" w:eastAsia="zh-CN" w:bidi="ar-SA"/>
              </w:rPr>
              <w:t>：</w:t>
            </w:r>
            <w:r>
              <w:rPr>
                <w:rFonts w:hint="eastAsia" w:ascii="宋体" w:hAnsi="宋体" w:eastAsia="宋体" w:cs="宋体"/>
                <w:b w:val="0"/>
                <w:bCs/>
                <w:color w:val="auto"/>
                <w:kern w:val="2"/>
                <w:sz w:val="18"/>
                <w:szCs w:val="18"/>
                <w:vertAlign w:val="baseline"/>
                <w:lang w:val="en-US" w:eastAsia="zh-CN" w:bidi="ar-SA"/>
              </w:rPr>
              <w:t>​</w:t>
            </w:r>
          </w:p>
          <w:p w14:paraId="20FC937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ind w:left="0" w:leftChars="0" w:firstLine="0" w:firstLineChars="0"/>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cs="宋体"/>
                <w:b w:val="0"/>
                <w:bCs/>
                <w:color w:val="auto"/>
                <w:kern w:val="2"/>
                <w:sz w:val="18"/>
                <w:szCs w:val="18"/>
                <w:lang w:val="en-US" w:eastAsia="zh-CN" w:bidi="ar-SA"/>
              </w:rPr>
              <w:t>（1）</w:t>
            </w:r>
            <w:r>
              <w:rPr>
                <w:rFonts w:hint="eastAsia" w:ascii="宋体" w:hAnsi="宋体" w:cs="宋体"/>
                <w:b w:val="0"/>
                <w:bCs/>
                <w:color w:val="auto"/>
                <w:kern w:val="2"/>
                <w:sz w:val="18"/>
                <w:szCs w:val="18"/>
                <w:vertAlign w:val="baseline"/>
                <w:lang w:val="en-US" w:eastAsia="zh-CN" w:bidi="ar-SA"/>
              </w:rPr>
              <w:t>培</w:t>
            </w:r>
            <w:r>
              <w:rPr>
                <w:rFonts w:hint="eastAsia" w:ascii="宋体" w:hAnsi="宋体" w:eastAsia="宋体" w:cs="宋体"/>
                <w:b w:val="0"/>
                <w:bCs/>
                <w:color w:val="auto"/>
                <w:kern w:val="2"/>
                <w:sz w:val="18"/>
                <w:szCs w:val="18"/>
                <w:vertAlign w:val="baseline"/>
                <w:lang w:val="en-US" w:eastAsia="zh-CN" w:bidi="ar-SA"/>
              </w:rPr>
              <w:t>养精益求精、追求卓越的工作态度</w:t>
            </w:r>
            <w:r>
              <w:rPr>
                <w:rFonts w:hint="eastAsia" w:ascii="宋体" w:hAnsi="宋体" w:cs="宋体"/>
                <w:b w:val="0"/>
                <w:bCs/>
                <w:color w:val="auto"/>
                <w:kern w:val="2"/>
                <w:sz w:val="18"/>
                <w:szCs w:val="18"/>
                <w:vertAlign w:val="baseline"/>
                <w:lang w:val="en-US" w:eastAsia="zh-CN" w:bidi="ar-SA"/>
              </w:rPr>
              <w:t>；</w:t>
            </w:r>
            <w:r>
              <w:rPr>
                <w:rFonts w:hint="eastAsia" w:ascii="宋体" w:hAnsi="宋体" w:eastAsia="宋体" w:cs="宋体"/>
                <w:b w:val="0"/>
                <w:bCs/>
                <w:color w:val="auto"/>
                <w:kern w:val="2"/>
                <w:sz w:val="18"/>
                <w:szCs w:val="18"/>
                <w:vertAlign w:val="baseline"/>
                <w:lang w:val="en-US" w:eastAsia="zh-CN" w:bidi="ar-SA"/>
              </w:rPr>
              <w:t>​</w:t>
            </w:r>
          </w:p>
          <w:p w14:paraId="0A9588AC">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ind w:left="0" w:leftChars="0" w:firstLine="0" w:firstLineChars="0"/>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cs="宋体"/>
                <w:b w:val="0"/>
                <w:bCs/>
                <w:color w:val="auto"/>
                <w:kern w:val="2"/>
                <w:sz w:val="18"/>
                <w:szCs w:val="18"/>
                <w:lang w:val="en-US" w:eastAsia="zh-CN" w:bidi="ar-SA"/>
              </w:rPr>
              <w:t>（2）</w:t>
            </w:r>
            <w:r>
              <w:rPr>
                <w:rFonts w:hint="eastAsia" w:ascii="宋体" w:hAnsi="宋体" w:eastAsia="宋体" w:cs="宋体"/>
                <w:b w:val="0"/>
                <w:bCs/>
                <w:color w:val="auto"/>
                <w:kern w:val="2"/>
                <w:sz w:val="18"/>
                <w:szCs w:val="18"/>
                <w:vertAlign w:val="baseline"/>
                <w:lang w:val="en-US" w:eastAsia="zh-CN" w:bidi="ar-SA"/>
              </w:rPr>
              <w:t>鼓励积极探索新工艺、新技术，敢于突破传统思维，提出创新性的解决方案</w:t>
            </w:r>
            <w:r>
              <w:rPr>
                <w:rFonts w:hint="eastAsia" w:ascii="宋体" w:hAnsi="宋体" w:cs="宋体"/>
                <w:b w:val="0"/>
                <w:bCs/>
                <w:color w:val="auto"/>
                <w:kern w:val="2"/>
                <w:sz w:val="18"/>
                <w:szCs w:val="18"/>
                <w:vertAlign w:val="baseline"/>
                <w:lang w:val="en-US" w:eastAsia="zh-CN" w:bidi="ar-SA"/>
              </w:rPr>
              <w:t>；</w:t>
            </w:r>
            <w:r>
              <w:rPr>
                <w:rFonts w:hint="eastAsia" w:ascii="宋体" w:hAnsi="宋体" w:eastAsia="宋体" w:cs="宋体"/>
                <w:b w:val="0"/>
                <w:bCs/>
                <w:color w:val="auto"/>
                <w:kern w:val="2"/>
                <w:sz w:val="18"/>
                <w:szCs w:val="18"/>
                <w:vertAlign w:val="baseline"/>
                <w:lang w:val="en-US" w:eastAsia="zh-CN" w:bidi="ar-SA"/>
              </w:rPr>
              <w:t>​</w:t>
            </w:r>
          </w:p>
          <w:p w14:paraId="79207662">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ind w:left="0" w:leftChars="0" w:firstLine="0" w:firstLineChars="0"/>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cs="宋体"/>
                <w:b w:val="0"/>
                <w:bCs/>
                <w:color w:val="auto"/>
                <w:kern w:val="2"/>
                <w:sz w:val="18"/>
                <w:szCs w:val="18"/>
                <w:lang w:val="en-US" w:eastAsia="zh-CN" w:bidi="ar-SA"/>
              </w:rPr>
              <w:t>（3）</w:t>
            </w:r>
            <w:r>
              <w:rPr>
                <w:rFonts w:hint="eastAsia" w:ascii="宋体" w:hAnsi="宋体" w:eastAsia="宋体" w:cs="宋体"/>
                <w:b w:val="0"/>
                <w:bCs/>
                <w:color w:val="auto"/>
                <w:kern w:val="2"/>
                <w:sz w:val="18"/>
                <w:szCs w:val="18"/>
                <w:vertAlign w:val="baseline"/>
                <w:lang w:val="en-US" w:eastAsia="zh-CN" w:bidi="ar-SA"/>
              </w:rPr>
              <w:t>学会在团队中合理分工、相互配合，共同完成生产任务。​</w:t>
            </w:r>
          </w:p>
          <w:p w14:paraId="1C5D2D4F">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ind w:left="0" w:leftChars="0" w:firstLine="0" w:firstLineChars="0"/>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bCs w:val="0"/>
                <w:color w:val="auto"/>
                <w:kern w:val="2"/>
                <w:sz w:val="18"/>
                <w:szCs w:val="18"/>
                <w:vertAlign w:val="baseline"/>
                <w:lang w:val="en-US" w:eastAsia="zh-CN" w:bidi="ar-SA"/>
              </w:rPr>
              <w:t>知识目标</w:t>
            </w:r>
            <w:r>
              <w:rPr>
                <w:rFonts w:hint="eastAsia" w:ascii="宋体" w:hAnsi="宋体" w:cs="宋体"/>
                <w:b/>
                <w:bCs w:val="0"/>
                <w:color w:val="auto"/>
                <w:kern w:val="2"/>
                <w:sz w:val="18"/>
                <w:szCs w:val="18"/>
                <w:vertAlign w:val="baseline"/>
                <w:lang w:val="en-US" w:eastAsia="zh-CN" w:bidi="ar-SA"/>
              </w:rPr>
              <w:t>：</w:t>
            </w:r>
            <w:r>
              <w:rPr>
                <w:rFonts w:hint="eastAsia" w:ascii="宋体" w:hAnsi="宋体" w:eastAsia="宋体" w:cs="宋体"/>
                <w:b/>
                <w:bCs w:val="0"/>
                <w:color w:val="auto"/>
                <w:kern w:val="2"/>
                <w:sz w:val="18"/>
                <w:szCs w:val="18"/>
                <w:vertAlign w:val="baseline"/>
                <w:lang w:val="en-US" w:eastAsia="zh-CN" w:bidi="ar-SA"/>
              </w:rPr>
              <w:t>​</w:t>
            </w:r>
            <w:r>
              <w:rPr>
                <w:rFonts w:hint="eastAsia" w:ascii="宋体" w:hAnsi="宋体" w:eastAsia="宋体" w:cs="宋体"/>
                <w:b w:val="0"/>
                <w:bCs/>
                <w:color w:val="auto"/>
                <w:kern w:val="2"/>
                <w:sz w:val="18"/>
                <w:szCs w:val="18"/>
                <w:vertAlign w:val="baseline"/>
                <w:lang w:val="en-US" w:eastAsia="zh-CN" w:bidi="ar-SA"/>
              </w:rPr>
              <w:t>​</w:t>
            </w:r>
          </w:p>
          <w:p w14:paraId="45E85EA5">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ind w:left="0" w:leftChars="0" w:firstLine="0" w:firstLineChars="0"/>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cs="宋体"/>
                <w:b w:val="0"/>
                <w:bCs/>
                <w:color w:val="auto"/>
                <w:kern w:val="2"/>
                <w:sz w:val="18"/>
                <w:szCs w:val="18"/>
                <w:lang w:val="en-US" w:eastAsia="zh-CN" w:bidi="ar-SA"/>
              </w:rPr>
              <w:t>（1）</w:t>
            </w:r>
            <w:r>
              <w:rPr>
                <w:rFonts w:hint="eastAsia" w:ascii="宋体" w:hAnsi="宋体" w:eastAsia="宋体" w:cs="宋体"/>
                <w:b w:val="0"/>
                <w:bCs/>
                <w:color w:val="auto"/>
                <w:kern w:val="2"/>
                <w:sz w:val="18"/>
                <w:szCs w:val="18"/>
                <w:vertAlign w:val="baseline"/>
                <w:lang w:val="en-US" w:eastAsia="zh-CN" w:bidi="ar-SA"/>
              </w:rPr>
              <w:t>掌握叶片的结构设计原理、常用材料特性；熟悉叶片生产准备工作流程，包括原材料采购、工艺文件编制等；​</w:t>
            </w:r>
          </w:p>
          <w:p w14:paraId="42113483">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ind w:left="0" w:leftChars="0" w:firstLine="0" w:firstLineChars="0"/>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cs="宋体"/>
                <w:b w:val="0"/>
                <w:bCs/>
                <w:color w:val="auto"/>
                <w:kern w:val="2"/>
                <w:sz w:val="18"/>
                <w:szCs w:val="18"/>
                <w:lang w:val="en-US" w:eastAsia="zh-CN" w:bidi="ar-SA"/>
              </w:rPr>
              <w:t>（2）</w:t>
            </w:r>
            <w:r>
              <w:rPr>
                <w:rFonts w:hint="eastAsia" w:ascii="宋体" w:hAnsi="宋体" w:eastAsia="宋体" w:cs="宋体"/>
                <w:b w:val="0"/>
                <w:bCs/>
                <w:color w:val="auto"/>
                <w:kern w:val="2"/>
                <w:sz w:val="18"/>
                <w:szCs w:val="18"/>
                <w:vertAlign w:val="baseline"/>
                <w:lang w:val="en-US" w:eastAsia="zh-CN" w:bidi="ar-SA"/>
              </w:rPr>
              <w:t>掌握齿轮箱零部件加工工艺和精度要求；熟悉齿轮箱的检验标准、标志规范和产品说明书编写要求；掌握机舱、导流罩和底盘的生产技术要点</w:t>
            </w:r>
            <w:r>
              <w:rPr>
                <w:rFonts w:hint="eastAsia" w:ascii="宋体" w:hAnsi="宋体" w:cs="宋体"/>
                <w:b w:val="0"/>
                <w:bCs/>
                <w:color w:val="auto"/>
                <w:kern w:val="2"/>
                <w:sz w:val="18"/>
                <w:szCs w:val="18"/>
                <w:vertAlign w:val="baseline"/>
                <w:lang w:val="en-US" w:eastAsia="zh-CN" w:bidi="ar-SA"/>
              </w:rPr>
              <w:t>；</w:t>
            </w:r>
            <w:r>
              <w:rPr>
                <w:rFonts w:hint="eastAsia" w:ascii="宋体" w:hAnsi="宋体" w:eastAsia="宋体" w:cs="宋体"/>
                <w:b w:val="0"/>
                <w:bCs/>
                <w:color w:val="auto"/>
                <w:kern w:val="2"/>
                <w:sz w:val="18"/>
                <w:szCs w:val="18"/>
                <w:vertAlign w:val="baseline"/>
                <w:lang w:val="en-US" w:eastAsia="zh-CN" w:bidi="ar-SA"/>
              </w:rPr>
              <w:t>​</w:t>
            </w:r>
          </w:p>
          <w:p w14:paraId="5EB975FA">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ind w:left="0" w:leftChars="0" w:firstLine="0" w:firstLineChars="0"/>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cs="宋体"/>
                <w:b w:val="0"/>
                <w:bCs/>
                <w:color w:val="auto"/>
                <w:kern w:val="2"/>
                <w:sz w:val="18"/>
                <w:szCs w:val="18"/>
                <w:lang w:val="en-US" w:eastAsia="zh-CN" w:bidi="ar-SA"/>
              </w:rPr>
              <w:t>（3）</w:t>
            </w:r>
            <w:r>
              <w:rPr>
                <w:rFonts w:hint="eastAsia" w:ascii="宋体" w:hAnsi="宋体" w:eastAsia="宋体" w:cs="宋体"/>
                <w:b w:val="0"/>
                <w:bCs/>
                <w:color w:val="auto"/>
                <w:kern w:val="2"/>
                <w:sz w:val="18"/>
                <w:szCs w:val="18"/>
                <w:vertAlign w:val="baseline"/>
                <w:lang w:val="en-US" w:eastAsia="zh-CN" w:bidi="ar-SA"/>
              </w:rPr>
              <w:t>熟悉塔架生产的工艺流程，涵盖钢板切割、卷制、焊接、防腐处理等环节；掌握塔架检测与验收的方法和标准。​</w:t>
            </w:r>
          </w:p>
          <w:p w14:paraId="59AA536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ind w:left="0" w:leftChars="0" w:firstLine="0" w:firstLineChars="0"/>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bCs w:val="0"/>
                <w:color w:val="auto"/>
                <w:kern w:val="2"/>
                <w:sz w:val="18"/>
                <w:szCs w:val="18"/>
                <w:vertAlign w:val="baseline"/>
                <w:lang w:val="en-US" w:eastAsia="zh-CN" w:bidi="ar-SA"/>
              </w:rPr>
              <w:t>能力目标</w:t>
            </w:r>
            <w:r>
              <w:rPr>
                <w:rFonts w:hint="eastAsia" w:ascii="宋体" w:hAnsi="宋体" w:cs="宋体"/>
                <w:b/>
                <w:bCs w:val="0"/>
                <w:color w:val="auto"/>
                <w:kern w:val="2"/>
                <w:sz w:val="18"/>
                <w:szCs w:val="18"/>
                <w:vertAlign w:val="baseline"/>
                <w:lang w:val="en-US" w:eastAsia="zh-CN" w:bidi="ar-SA"/>
              </w:rPr>
              <w:t>：</w:t>
            </w:r>
            <w:r>
              <w:rPr>
                <w:rFonts w:hint="eastAsia" w:ascii="宋体" w:hAnsi="宋体" w:eastAsia="宋体" w:cs="宋体"/>
                <w:b w:val="0"/>
                <w:bCs/>
                <w:color w:val="auto"/>
                <w:kern w:val="2"/>
                <w:sz w:val="18"/>
                <w:szCs w:val="18"/>
                <w:vertAlign w:val="baseline"/>
                <w:lang w:val="en-US" w:eastAsia="zh-CN" w:bidi="ar-SA"/>
              </w:rPr>
              <w:t>​</w:t>
            </w:r>
          </w:p>
          <w:p w14:paraId="16D1C376">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ind w:left="0" w:leftChars="0" w:firstLine="0" w:firstLineChars="0"/>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cs="宋体"/>
                <w:b w:val="0"/>
                <w:bCs/>
                <w:color w:val="auto"/>
                <w:kern w:val="2"/>
                <w:sz w:val="18"/>
                <w:szCs w:val="18"/>
                <w:lang w:val="en-US" w:eastAsia="zh-CN" w:bidi="ar-SA"/>
              </w:rPr>
              <w:t>（1）</w:t>
            </w:r>
            <w:r>
              <w:rPr>
                <w:rFonts w:hint="eastAsia" w:ascii="宋体" w:hAnsi="宋体" w:eastAsia="宋体" w:cs="宋体"/>
                <w:b w:val="0"/>
                <w:bCs/>
                <w:color w:val="auto"/>
                <w:kern w:val="2"/>
                <w:sz w:val="18"/>
                <w:szCs w:val="18"/>
                <w:vertAlign w:val="baseline"/>
                <w:lang w:val="en-US" w:eastAsia="zh-CN" w:bidi="ar-SA"/>
              </w:rPr>
              <w:t>具备组织和实施生产计划的能力，确保生产过程有序进行，按时完成生产任务</w:t>
            </w:r>
            <w:r>
              <w:rPr>
                <w:rFonts w:hint="eastAsia" w:ascii="宋体" w:hAnsi="宋体" w:cs="宋体"/>
                <w:b w:val="0"/>
                <w:bCs/>
                <w:color w:val="auto"/>
                <w:kern w:val="2"/>
                <w:sz w:val="18"/>
                <w:szCs w:val="18"/>
                <w:vertAlign w:val="baseline"/>
                <w:lang w:val="en-US" w:eastAsia="zh-CN" w:bidi="ar-SA"/>
              </w:rPr>
              <w:t>；</w:t>
            </w:r>
            <w:r>
              <w:rPr>
                <w:rFonts w:hint="eastAsia" w:ascii="宋体" w:hAnsi="宋体" w:eastAsia="宋体" w:cs="宋体"/>
                <w:b w:val="0"/>
                <w:bCs/>
                <w:color w:val="auto"/>
                <w:kern w:val="2"/>
                <w:sz w:val="18"/>
                <w:szCs w:val="18"/>
                <w:vertAlign w:val="baseline"/>
                <w:lang w:val="en-US" w:eastAsia="zh-CN" w:bidi="ar-SA"/>
              </w:rPr>
              <w:t>​</w:t>
            </w:r>
          </w:p>
          <w:p w14:paraId="125D5BA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ind w:left="0" w:leftChars="0" w:firstLine="0" w:firstLineChars="0"/>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cs="宋体"/>
                <w:b w:val="0"/>
                <w:bCs/>
                <w:color w:val="auto"/>
                <w:kern w:val="2"/>
                <w:sz w:val="18"/>
                <w:szCs w:val="18"/>
                <w:lang w:val="en-US" w:eastAsia="zh-CN" w:bidi="ar-SA"/>
              </w:rPr>
              <w:t>（2）</w:t>
            </w:r>
            <w:r>
              <w:rPr>
                <w:rFonts w:hint="eastAsia" w:ascii="宋体" w:hAnsi="宋体" w:eastAsia="宋体" w:cs="宋体"/>
                <w:b w:val="0"/>
                <w:bCs/>
                <w:color w:val="auto"/>
                <w:kern w:val="2"/>
                <w:sz w:val="18"/>
                <w:szCs w:val="18"/>
                <w:vertAlign w:val="baseline"/>
                <w:lang w:val="en-US" w:eastAsia="zh-CN" w:bidi="ar-SA"/>
              </w:rPr>
              <w:t>具备解决生产过程中常见工艺问题的能力，保证零部件加工质量符合标准</w:t>
            </w:r>
            <w:r>
              <w:rPr>
                <w:rFonts w:hint="eastAsia" w:ascii="宋体" w:hAnsi="宋体" w:cs="宋体"/>
                <w:b w:val="0"/>
                <w:bCs/>
                <w:color w:val="auto"/>
                <w:kern w:val="2"/>
                <w:sz w:val="18"/>
                <w:szCs w:val="18"/>
                <w:vertAlign w:val="baseline"/>
                <w:lang w:val="en-US" w:eastAsia="zh-CN" w:bidi="ar-SA"/>
              </w:rPr>
              <w:t>；</w:t>
            </w:r>
          </w:p>
          <w:p w14:paraId="2D56A62B">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0" w:afterAutospacing="0" w:line="360" w:lineRule="exact"/>
              <w:ind w:left="0" w:leftChars="0" w:firstLine="0" w:firstLineChars="0"/>
              <w:textAlignment w:val="auto"/>
              <w:rPr>
                <w:rFonts w:hint="eastAsia" w:ascii="宋体" w:hAnsi="宋体" w:eastAsia="宋体" w:cs="宋体"/>
                <w:b w:val="0"/>
                <w:bCs/>
                <w:color w:val="FF0000"/>
                <w:kern w:val="2"/>
                <w:sz w:val="18"/>
                <w:szCs w:val="18"/>
                <w:vertAlign w:val="baseline"/>
                <w:lang w:val="en-US" w:eastAsia="zh-CN" w:bidi="ar-SA"/>
              </w:rPr>
            </w:pPr>
            <w:r>
              <w:rPr>
                <w:rFonts w:hint="eastAsia" w:ascii="宋体" w:hAnsi="宋体" w:cs="宋体"/>
                <w:b w:val="0"/>
                <w:bCs/>
                <w:color w:val="auto"/>
                <w:kern w:val="2"/>
                <w:sz w:val="18"/>
                <w:szCs w:val="18"/>
                <w:lang w:val="en-US" w:eastAsia="zh-CN" w:bidi="ar-SA"/>
              </w:rPr>
              <w:t>（3）</w:t>
            </w:r>
            <w:r>
              <w:rPr>
                <w:rFonts w:hint="eastAsia" w:ascii="宋体" w:hAnsi="宋体" w:eastAsia="宋体" w:cs="宋体"/>
                <w:b w:val="0"/>
                <w:bCs/>
                <w:color w:val="auto"/>
                <w:kern w:val="2"/>
                <w:sz w:val="18"/>
                <w:szCs w:val="18"/>
                <w:vertAlign w:val="baseline"/>
                <w:lang w:val="en-US" w:eastAsia="zh-CN" w:bidi="ar-SA"/>
              </w:rPr>
              <w:t>掌握设备日常维护和保养方法，能够及时发现并处理设备故障，保障生产设备正常运行。</w:t>
            </w:r>
            <w:r>
              <w:rPr>
                <w:rFonts w:hint="eastAsia" w:ascii="宋体" w:hAnsi="宋体" w:eastAsia="宋体" w:cs="宋体"/>
                <w:b w:val="0"/>
                <w:bCs/>
                <w:color w:val="FF0000"/>
                <w:kern w:val="2"/>
                <w:sz w:val="18"/>
                <w:szCs w:val="18"/>
                <w:vertAlign w:val="baseline"/>
                <w:lang w:val="en-US" w:eastAsia="zh-CN" w:bidi="ar-SA"/>
              </w:rPr>
              <w:t>​</w:t>
            </w:r>
          </w:p>
        </w:tc>
        <w:tc>
          <w:tcPr>
            <w:tcW w:w="2913" w:type="dxa"/>
            <w:shd w:val="clear" w:color="auto" w:fill="auto"/>
            <w:noWrap w:val="0"/>
            <w:vAlign w:val="top"/>
          </w:tcPr>
          <w:p w14:paraId="58E5CF5C">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模块一：</w:t>
            </w:r>
            <w:r>
              <w:rPr>
                <w:rFonts w:hint="eastAsia" w:ascii="宋体" w:hAnsi="宋体" w:eastAsia="宋体" w:cs="宋体"/>
                <w:b w:val="0"/>
                <w:bCs/>
                <w:kern w:val="2"/>
                <w:sz w:val="18"/>
                <w:szCs w:val="18"/>
                <w:lang w:val="en-US" w:eastAsia="zh-CN" w:bidi="ar-SA"/>
              </w:rPr>
              <w:t>工艺概述</w:t>
            </w:r>
          </w:p>
          <w:p w14:paraId="72CCF663">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（1）</w:t>
            </w:r>
            <w:r>
              <w:rPr>
                <w:rFonts w:hint="eastAsia" w:ascii="宋体" w:hAnsi="宋体" w:eastAsia="宋体" w:cs="宋体"/>
                <w:b w:val="0"/>
                <w:bCs/>
                <w:kern w:val="2"/>
                <w:sz w:val="18"/>
                <w:szCs w:val="18"/>
                <w:lang w:val="en-US" w:eastAsia="zh-CN" w:bidi="ar-SA"/>
              </w:rPr>
              <w:t>概述</w:t>
            </w:r>
            <w:r>
              <w:rPr>
                <w:rFonts w:hint="eastAsia" w:ascii="宋体" w:hAnsi="宋体" w:cs="宋体"/>
                <w:b w:val="0"/>
                <w:bCs/>
                <w:kern w:val="2"/>
                <w:sz w:val="18"/>
                <w:szCs w:val="18"/>
                <w:lang w:val="en-US" w:eastAsia="zh-CN" w:bidi="ar-SA"/>
              </w:rPr>
              <w:t>；</w:t>
            </w:r>
          </w:p>
          <w:p w14:paraId="4A5F1575">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（2）</w:t>
            </w:r>
            <w:r>
              <w:rPr>
                <w:rFonts w:hint="eastAsia" w:ascii="宋体" w:hAnsi="宋体" w:eastAsia="宋体" w:cs="宋体"/>
                <w:b w:val="0"/>
                <w:bCs/>
                <w:kern w:val="2"/>
                <w:sz w:val="18"/>
                <w:szCs w:val="18"/>
                <w:lang w:val="en-US" w:eastAsia="zh-CN" w:bidi="ar-SA"/>
              </w:rPr>
              <w:t>工艺管理知识</w:t>
            </w:r>
            <w:r>
              <w:rPr>
                <w:rFonts w:hint="eastAsia" w:ascii="宋体" w:hAnsi="宋体" w:cs="宋体"/>
                <w:b w:val="0"/>
                <w:bCs/>
                <w:kern w:val="2"/>
                <w:sz w:val="18"/>
                <w:szCs w:val="18"/>
                <w:lang w:val="en-US" w:eastAsia="zh-CN" w:bidi="ar-SA"/>
              </w:rPr>
              <w:t>。</w:t>
            </w:r>
          </w:p>
          <w:p w14:paraId="2DA98DF6">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模块二：</w:t>
            </w:r>
            <w:r>
              <w:rPr>
                <w:rFonts w:hint="eastAsia" w:ascii="宋体" w:hAnsi="宋体" w:eastAsia="宋体" w:cs="宋体"/>
                <w:b w:val="0"/>
                <w:bCs/>
                <w:kern w:val="2"/>
                <w:sz w:val="18"/>
                <w:szCs w:val="18"/>
                <w:lang w:val="en-US" w:eastAsia="zh-CN" w:bidi="ar-SA"/>
              </w:rPr>
              <w:t>叶片生产技术</w:t>
            </w:r>
          </w:p>
          <w:p w14:paraId="1D7FF436">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（1）</w:t>
            </w:r>
            <w:r>
              <w:rPr>
                <w:rFonts w:hint="eastAsia" w:ascii="宋体" w:hAnsi="宋体" w:eastAsia="宋体" w:cs="宋体"/>
                <w:b w:val="0"/>
                <w:bCs/>
                <w:kern w:val="2"/>
                <w:sz w:val="18"/>
                <w:szCs w:val="18"/>
                <w:lang w:val="en-US" w:eastAsia="zh-CN" w:bidi="ar-SA"/>
              </w:rPr>
              <w:t>叶片的结构</w:t>
            </w:r>
            <w:r>
              <w:rPr>
                <w:rFonts w:hint="eastAsia" w:ascii="宋体" w:hAnsi="宋体" w:cs="宋体"/>
                <w:b w:val="0"/>
                <w:bCs/>
                <w:kern w:val="2"/>
                <w:sz w:val="18"/>
                <w:szCs w:val="18"/>
                <w:lang w:val="en-US" w:eastAsia="zh-CN" w:bidi="ar-SA"/>
              </w:rPr>
              <w:t>；</w:t>
            </w:r>
          </w:p>
          <w:p w14:paraId="5EAC6B25">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（2）</w:t>
            </w:r>
            <w:r>
              <w:rPr>
                <w:rFonts w:hint="eastAsia" w:ascii="宋体" w:hAnsi="宋体" w:eastAsia="宋体" w:cs="宋体"/>
                <w:b w:val="0"/>
                <w:bCs/>
                <w:kern w:val="2"/>
                <w:sz w:val="18"/>
                <w:szCs w:val="18"/>
                <w:lang w:val="en-US" w:eastAsia="zh-CN" w:bidi="ar-SA"/>
              </w:rPr>
              <w:t>叶片材料</w:t>
            </w:r>
            <w:r>
              <w:rPr>
                <w:rFonts w:hint="eastAsia" w:ascii="宋体" w:hAnsi="宋体" w:cs="宋体"/>
                <w:b w:val="0"/>
                <w:bCs/>
                <w:kern w:val="2"/>
                <w:sz w:val="18"/>
                <w:szCs w:val="18"/>
                <w:lang w:val="en-US" w:eastAsia="zh-CN" w:bidi="ar-SA"/>
              </w:rPr>
              <w:t>；</w:t>
            </w:r>
          </w:p>
          <w:p w14:paraId="098DD9A3">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（3）</w:t>
            </w:r>
            <w:r>
              <w:rPr>
                <w:rFonts w:hint="eastAsia" w:ascii="宋体" w:hAnsi="宋体" w:eastAsia="宋体" w:cs="宋体"/>
                <w:b w:val="0"/>
                <w:bCs/>
                <w:kern w:val="2"/>
                <w:sz w:val="18"/>
                <w:szCs w:val="18"/>
                <w:lang w:val="en-US" w:eastAsia="zh-CN" w:bidi="ar-SA"/>
              </w:rPr>
              <w:t>叶片的生产准备</w:t>
            </w:r>
            <w:r>
              <w:rPr>
                <w:rFonts w:hint="eastAsia" w:ascii="宋体" w:hAnsi="宋体" w:cs="宋体"/>
                <w:b w:val="0"/>
                <w:bCs/>
                <w:kern w:val="2"/>
                <w:sz w:val="18"/>
                <w:szCs w:val="18"/>
                <w:lang w:val="en-US" w:eastAsia="zh-CN" w:bidi="ar-SA"/>
              </w:rPr>
              <w:t>；</w:t>
            </w:r>
          </w:p>
          <w:p w14:paraId="64E680EB">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（4）</w:t>
            </w:r>
            <w:r>
              <w:rPr>
                <w:rFonts w:hint="eastAsia" w:ascii="宋体" w:hAnsi="宋体" w:eastAsia="宋体" w:cs="宋体"/>
                <w:b w:val="0"/>
                <w:bCs/>
                <w:kern w:val="2"/>
                <w:sz w:val="18"/>
                <w:szCs w:val="18"/>
                <w:lang w:val="en-US" w:eastAsia="zh-CN" w:bidi="ar-SA"/>
              </w:rPr>
              <w:t>叶片生产模具制作</w:t>
            </w:r>
            <w:r>
              <w:rPr>
                <w:rFonts w:hint="eastAsia" w:ascii="宋体" w:hAnsi="宋体" w:cs="宋体"/>
                <w:b w:val="0"/>
                <w:bCs/>
                <w:kern w:val="2"/>
                <w:sz w:val="18"/>
                <w:szCs w:val="18"/>
                <w:lang w:val="en-US" w:eastAsia="zh-CN" w:bidi="ar-SA"/>
              </w:rPr>
              <w:t>；</w:t>
            </w:r>
          </w:p>
          <w:p w14:paraId="0BF7FAFF">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（5）</w:t>
            </w:r>
            <w:r>
              <w:rPr>
                <w:rFonts w:hint="eastAsia" w:ascii="宋体" w:hAnsi="宋体" w:eastAsia="宋体" w:cs="宋体"/>
                <w:b w:val="0"/>
                <w:bCs/>
                <w:kern w:val="2"/>
                <w:sz w:val="18"/>
                <w:szCs w:val="18"/>
                <w:lang w:val="en-US" w:eastAsia="zh-CN" w:bidi="ar-SA"/>
              </w:rPr>
              <w:t>叶片制造控制与工艺</w:t>
            </w:r>
            <w:r>
              <w:rPr>
                <w:rFonts w:hint="eastAsia" w:ascii="宋体" w:hAnsi="宋体" w:cs="宋体"/>
                <w:b w:val="0"/>
                <w:bCs/>
                <w:kern w:val="2"/>
                <w:sz w:val="18"/>
                <w:szCs w:val="18"/>
                <w:lang w:val="en-US" w:eastAsia="zh-CN" w:bidi="ar-SA"/>
              </w:rPr>
              <w:t>；</w:t>
            </w:r>
          </w:p>
          <w:p w14:paraId="45D80367">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（6）</w:t>
            </w:r>
            <w:r>
              <w:rPr>
                <w:rFonts w:hint="eastAsia" w:ascii="宋体" w:hAnsi="宋体" w:eastAsia="宋体" w:cs="宋体"/>
                <w:b w:val="0"/>
                <w:bCs/>
                <w:kern w:val="2"/>
                <w:sz w:val="18"/>
                <w:szCs w:val="18"/>
                <w:lang w:val="en-US" w:eastAsia="zh-CN" w:bidi="ar-SA"/>
              </w:rPr>
              <w:t>叶片典型生产工艺</w:t>
            </w:r>
            <w:r>
              <w:rPr>
                <w:rFonts w:hint="eastAsia" w:ascii="宋体" w:hAnsi="宋体" w:cs="宋体"/>
                <w:b w:val="0"/>
                <w:bCs/>
                <w:kern w:val="2"/>
                <w:sz w:val="18"/>
                <w:szCs w:val="18"/>
                <w:lang w:val="en-US" w:eastAsia="zh-CN" w:bidi="ar-SA"/>
              </w:rPr>
              <w:t>。</w:t>
            </w:r>
          </w:p>
          <w:p w14:paraId="1182CB8E">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模块三：</w:t>
            </w:r>
            <w:r>
              <w:rPr>
                <w:rFonts w:hint="eastAsia" w:ascii="宋体" w:hAnsi="宋体" w:eastAsia="宋体" w:cs="宋体"/>
                <w:b w:val="0"/>
                <w:bCs/>
                <w:kern w:val="2"/>
                <w:sz w:val="18"/>
                <w:szCs w:val="18"/>
                <w:lang w:val="en-US" w:eastAsia="zh-CN" w:bidi="ar-SA"/>
              </w:rPr>
              <w:t>轮毂、风轮轴与齿轮箱</w:t>
            </w:r>
          </w:p>
          <w:p w14:paraId="6CA23B7A">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（1）</w:t>
            </w:r>
            <w:r>
              <w:rPr>
                <w:rFonts w:hint="eastAsia" w:ascii="宋体" w:hAnsi="宋体" w:eastAsia="宋体" w:cs="宋体"/>
                <w:b w:val="0"/>
                <w:bCs/>
                <w:kern w:val="2"/>
                <w:sz w:val="18"/>
                <w:szCs w:val="18"/>
                <w:lang w:val="en-US" w:eastAsia="zh-CN" w:bidi="ar-SA"/>
              </w:rPr>
              <w:t>轮毂的生产工艺</w:t>
            </w:r>
            <w:r>
              <w:rPr>
                <w:rFonts w:hint="eastAsia" w:ascii="宋体" w:hAnsi="宋体" w:cs="宋体"/>
                <w:b w:val="0"/>
                <w:bCs/>
                <w:kern w:val="2"/>
                <w:sz w:val="18"/>
                <w:szCs w:val="18"/>
                <w:lang w:val="en-US" w:eastAsia="zh-CN" w:bidi="ar-SA"/>
              </w:rPr>
              <w:t>；</w:t>
            </w:r>
          </w:p>
          <w:p w14:paraId="39181BE6">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（2）</w:t>
            </w:r>
            <w:r>
              <w:rPr>
                <w:rFonts w:hint="eastAsia" w:ascii="宋体" w:hAnsi="宋体" w:eastAsia="宋体" w:cs="宋体"/>
                <w:b w:val="0"/>
                <w:bCs/>
                <w:kern w:val="2"/>
                <w:sz w:val="18"/>
                <w:szCs w:val="18"/>
                <w:lang w:val="en-US" w:eastAsia="zh-CN" w:bidi="ar-SA"/>
              </w:rPr>
              <w:t>齿轮箱轴与风轮轴</w:t>
            </w:r>
            <w:r>
              <w:rPr>
                <w:rFonts w:hint="eastAsia" w:ascii="宋体" w:hAnsi="宋体" w:cs="宋体"/>
                <w:b w:val="0"/>
                <w:bCs/>
                <w:kern w:val="2"/>
                <w:sz w:val="18"/>
                <w:szCs w:val="18"/>
                <w:lang w:val="en-US" w:eastAsia="zh-CN" w:bidi="ar-SA"/>
              </w:rPr>
              <w:t>；</w:t>
            </w:r>
          </w:p>
          <w:p w14:paraId="6FC84B1C">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（3）</w:t>
            </w:r>
            <w:r>
              <w:rPr>
                <w:rFonts w:hint="eastAsia" w:ascii="宋体" w:hAnsi="宋体" w:eastAsia="宋体" w:cs="宋体"/>
                <w:b w:val="0"/>
                <w:bCs/>
                <w:kern w:val="2"/>
                <w:sz w:val="18"/>
                <w:szCs w:val="18"/>
                <w:lang w:val="en-US" w:eastAsia="zh-CN" w:bidi="ar-SA"/>
              </w:rPr>
              <w:t>齿轮箱零部件的加工</w:t>
            </w:r>
            <w:r>
              <w:rPr>
                <w:rFonts w:hint="eastAsia" w:ascii="宋体" w:hAnsi="宋体" w:cs="宋体"/>
                <w:b w:val="0"/>
                <w:bCs/>
                <w:kern w:val="2"/>
                <w:sz w:val="18"/>
                <w:szCs w:val="18"/>
                <w:lang w:val="en-US" w:eastAsia="zh-CN" w:bidi="ar-SA"/>
              </w:rPr>
              <w:t>；</w:t>
            </w:r>
          </w:p>
          <w:p w14:paraId="3AAAFC0F">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（4）</w:t>
            </w:r>
            <w:r>
              <w:rPr>
                <w:rFonts w:hint="eastAsia" w:ascii="宋体" w:hAnsi="宋体" w:eastAsia="宋体" w:cs="宋体"/>
                <w:b w:val="0"/>
                <w:bCs/>
                <w:kern w:val="2"/>
                <w:sz w:val="18"/>
                <w:szCs w:val="18"/>
                <w:lang w:val="en-US" w:eastAsia="zh-CN" w:bidi="ar-SA"/>
              </w:rPr>
              <w:t>齿轮箱的检验、标志和产品说明书</w:t>
            </w:r>
            <w:r>
              <w:rPr>
                <w:rFonts w:hint="eastAsia" w:ascii="宋体" w:hAnsi="宋体" w:cs="宋体"/>
                <w:b w:val="0"/>
                <w:bCs/>
                <w:kern w:val="2"/>
                <w:sz w:val="18"/>
                <w:szCs w:val="18"/>
                <w:lang w:val="en-US" w:eastAsia="zh-CN" w:bidi="ar-SA"/>
              </w:rPr>
              <w:t>。</w:t>
            </w:r>
          </w:p>
          <w:p w14:paraId="412571B8">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模块四：</w:t>
            </w:r>
            <w:r>
              <w:rPr>
                <w:rFonts w:hint="eastAsia" w:ascii="宋体" w:hAnsi="宋体" w:eastAsia="宋体" w:cs="宋体"/>
                <w:b w:val="0"/>
                <w:bCs/>
                <w:kern w:val="2"/>
                <w:sz w:val="18"/>
                <w:szCs w:val="18"/>
                <w:lang w:val="en-US" w:eastAsia="zh-CN" w:bidi="ar-SA"/>
              </w:rPr>
              <w:t>机舱与底盘</w:t>
            </w:r>
          </w:p>
          <w:p w14:paraId="1E2910B9">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（1）</w:t>
            </w:r>
            <w:r>
              <w:rPr>
                <w:rFonts w:hint="eastAsia" w:ascii="宋体" w:hAnsi="宋体" w:eastAsia="宋体" w:cs="宋体"/>
                <w:b w:val="0"/>
                <w:bCs/>
                <w:kern w:val="2"/>
                <w:sz w:val="18"/>
                <w:szCs w:val="18"/>
                <w:lang w:val="en-US" w:eastAsia="zh-CN" w:bidi="ar-SA"/>
              </w:rPr>
              <w:t>机舱与导流罩的生产技术</w:t>
            </w:r>
            <w:r>
              <w:rPr>
                <w:rFonts w:hint="eastAsia" w:ascii="宋体" w:hAnsi="宋体" w:cs="宋体"/>
                <w:b w:val="0"/>
                <w:bCs/>
                <w:kern w:val="2"/>
                <w:sz w:val="18"/>
                <w:szCs w:val="18"/>
                <w:lang w:val="en-US" w:eastAsia="zh-CN" w:bidi="ar-SA"/>
              </w:rPr>
              <w:t>；</w:t>
            </w:r>
          </w:p>
          <w:p w14:paraId="14D22CD7">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（2）</w:t>
            </w:r>
            <w:r>
              <w:rPr>
                <w:rFonts w:hint="eastAsia" w:ascii="宋体" w:hAnsi="宋体" w:eastAsia="宋体" w:cs="宋体"/>
                <w:b w:val="0"/>
                <w:bCs/>
                <w:kern w:val="2"/>
                <w:sz w:val="18"/>
                <w:szCs w:val="18"/>
                <w:lang w:val="en-US" w:eastAsia="zh-CN" w:bidi="ar-SA"/>
              </w:rPr>
              <w:t>底盘生产技术</w:t>
            </w:r>
            <w:r>
              <w:rPr>
                <w:rFonts w:hint="eastAsia" w:ascii="宋体" w:hAnsi="宋体" w:cs="宋体"/>
                <w:b w:val="0"/>
                <w:bCs/>
                <w:kern w:val="2"/>
                <w:sz w:val="18"/>
                <w:szCs w:val="18"/>
                <w:lang w:val="en-US" w:eastAsia="zh-CN" w:bidi="ar-SA"/>
              </w:rPr>
              <w:t>。</w:t>
            </w:r>
          </w:p>
          <w:p w14:paraId="16405DB8">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模块五：</w:t>
            </w:r>
            <w:r>
              <w:rPr>
                <w:rFonts w:hint="eastAsia" w:ascii="宋体" w:hAnsi="宋体" w:eastAsia="宋体" w:cs="宋体"/>
                <w:b w:val="0"/>
                <w:bCs/>
                <w:kern w:val="2"/>
                <w:sz w:val="18"/>
                <w:szCs w:val="18"/>
                <w:lang w:val="en-US" w:eastAsia="zh-CN" w:bidi="ar-SA"/>
              </w:rPr>
              <w:t>塔架生产技术</w:t>
            </w:r>
          </w:p>
          <w:p w14:paraId="43CB9B15">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（1）</w:t>
            </w:r>
            <w:r>
              <w:rPr>
                <w:rFonts w:hint="eastAsia" w:ascii="宋体" w:hAnsi="宋体" w:eastAsia="宋体" w:cs="宋体"/>
                <w:b w:val="0"/>
                <w:bCs/>
                <w:kern w:val="2"/>
                <w:sz w:val="18"/>
                <w:szCs w:val="18"/>
                <w:lang w:val="en-US" w:eastAsia="zh-CN" w:bidi="ar-SA"/>
              </w:rPr>
              <w:t>塔架的制造要求</w:t>
            </w:r>
            <w:r>
              <w:rPr>
                <w:rFonts w:hint="eastAsia" w:ascii="宋体" w:hAnsi="宋体" w:cs="宋体"/>
                <w:b w:val="0"/>
                <w:bCs/>
                <w:kern w:val="2"/>
                <w:sz w:val="18"/>
                <w:szCs w:val="18"/>
                <w:lang w:val="en-US" w:eastAsia="zh-CN" w:bidi="ar-SA"/>
              </w:rPr>
              <w:t>；</w:t>
            </w:r>
          </w:p>
          <w:p w14:paraId="3B6D51DF">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（2）</w:t>
            </w:r>
            <w:r>
              <w:rPr>
                <w:rFonts w:hint="eastAsia" w:ascii="宋体" w:hAnsi="宋体" w:eastAsia="宋体" w:cs="宋体"/>
                <w:b w:val="0"/>
                <w:bCs/>
                <w:kern w:val="2"/>
                <w:sz w:val="18"/>
                <w:szCs w:val="18"/>
                <w:lang w:val="en-US" w:eastAsia="zh-CN" w:bidi="ar-SA"/>
              </w:rPr>
              <w:t>塔架生产的工艺流程</w:t>
            </w:r>
            <w:r>
              <w:rPr>
                <w:rFonts w:hint="eastAsia" w:ascii="宋体" w:hAnsi="宋体" w:cs="宋体"/>
                <w:b w:val="0"/>
                <w:bCs/>
                <w:kern w:val="2"/>
                <w:sz w:val="18"/>
                <w:szCs w:val="18"/>
                <w:lang w:val="en-US" w:eastAsia="zh-CN" w:bidi="ar-SA"/>
              </w:rPr>
              <w:t>；</w:t>
            </w:r>
          </w:p>
          <w:p w14:paraId="2978D67F">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（3）</w:t>
            </w:r>
            <w:r>
              <w:rPr>
                <w:rFonts w:hint="eastAsia" w:ascii="宋体" w:hAnsi="宋体" w:eastAsia="宋体" w:cs="宋体"/>
                <w:b w:val="0"/>
                <w:bCs/>
                <w:kern w:val="2"/>
                <w:sz w:val="18"/>
                <w:szCs w:val="18"/>
                <w:lang w:val="en-US" w:eastAsia="zh-CN" w:bidi="ar-SA"/>
              </w:rPr>
              <w:t>塔架的检测与验收</w:t>
            </w:r>
            <w:r>
              <w:rPr>
                <w:rFonts w:hint="eastAsia" w:ascii="宋体" w:hAnsi="宋体" w:cs="宋体"/>
                <w:b w:val="0"/>
                <w:bCs/>
                <w:kern w:val="2"/>
                <w:sz w:val="18"/>
                <w:szCs w:val="18"/>
                <w:lang w:val="en-US" w:eastAsia="zh-CN" w:bidi="ar-SA"/>
              </w:rPr>
              <w:t>。</w:t>
            </w:r>
          </w:p>
          <w:p w14:paraId="4C98B12B">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模块六：</w:t>
            </w:r>
            <w:r>
              <w:rPr>
                <w:rFonts w:hint="eastAsia" w:ascii="宋体" w:hAnsi="宋体" w:eastAsia="宋体" w:cs="宋体"/>
                <w:b w:val="0"/>
                <w:bCs/>
                <w:kern w:val="2"/>
                <w:sz w:val="18"/>
                <w:szCs w:val="18"/>
                <w:lang w:val="en-US" w:eastAsia="zh-CN" w:bidi="ar-SA"/>
              </w:rPr>
              <w:t>控制系统生产技术</w:t>
            </w:r>
          </w:p>
          <w:p w14:paraId="1A0A390D">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（1）</w:t>
            </w:r>
            <w:r>
              <w:rPr>
                <w:rFonts w:hint="eastAsia" w:ascii="宋体" w:hAnsi="宋体" w:eastAsia="宋体" w:cs="宋体"/>
                <w:b w:val="0"/>
                <w:bCs/>
                <w:kern w:val="2"/>
                <w:sz w:val="18"/>
                <w:szCs w:val="18"/>
                <w:lang w:val="en-US" w:eastAsia="zh-CN" w:bidi="ar-SA"/>
              </w:rPr>
              <w:t>控制柜的生产准备</w:t>
            </w:r>
            <w:r>
              <w:rPr>
                <w:rFonts w:hint="eastAsia" w:ascii="宋体" w:hAnsi="宋体" w:cs="宋体"/>
                <w:b w:val="0"/>
                <w:bCs/>
                <w:kern w:val="2"/>
                <w:sz w:val="18"/>
                <w:szCs w:val="18"/>
                <w:lang w:val="en-US" w:eastAsia="zh-CN" w:bidi="ar-SA"/>
              </w:rPr>
              <w:t>；</w:t>
            </w:r>
          </w:p>
          <w:p w14:paraId="43C254CE">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（2）</w:t>
            </w:r>
            <w:r>
              <w:rPr>
                <w:rFonts w:hint="eastAsia" w:ascii="宋体" w:hAnsi="宋体" w:eastAsia="宋体" w:cs="宋体"/>
                <w:b w:val="0"/>
                <w:bCs/>
                <w:kern w:val="2"/>
                <w:sz w:val="18"/>
                <w:szCs w:val="18"/>
                <w:lang w:val="en-US" w:eastAsia="zh-CN" w:bidi="ar-SA"/>
              </w:rPr>
              <w:t>控制柜柜体制造工艺</w:t>
            </w:r>
            <w:r>
              <w:rPr>
                <w:rFonts w:hint="eastAsia" w:ascii="宋体" w:hAnsi="宋体" w:cs="宋体"/>
                <w:b w:val="0"/>
                <w:bCs/>
                <w:kern w:val="2"/>
                <w:sz w:val="18"/>
                <w:szCs w:val="18"/>
                <w:lang w:val="en-US" w:eastAsia="zh-CN" w:bidi="ar-SA"/>
              </w:rPr>
              <w:t>；</w:t>
            </w:r>
          </w:p>
          <w:p w14:paraId="79B24B9A">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（3）</w:t>
            </w:r>
            <w:r>
              <w:rPr>
                <w:rFonts w:hint="eastAsia" w:ascii="宋体" w:hAnsi="宋体" w:eastAsia="宋体" w:cs="宋体"/>
                <w:b w:val="0"/>
                <w:bCs/>
                <w:kern w:val="2"/>
                <w:sz w:val="18"/>
                <w:szCs w:val="18"/>
                <w:lang w:val="en-US" w:eastAsia="zh-CN" w:bidi="ar-SA"/>
              </w:rPr>
              <w:t>电子控制部分生产技术</w:t>
            </w:r>
            <w:r>
              <w:rPr>
                <w:rFonts w:hint="eastAsia" w:ascii="宋体" w:hAnsi="宋体" w:cs="宋体"/>
                <w:b w:val="0"/>
                <w:bCs/>
                <w:kern w:val="2"/>
                <w:sz w:val="18"/>
                <w:szCs w:val="18"/>
                <w:lang w:val="en-US" w:eastAsia="zh-CN" w:bidi="ar-SA"/>
              </w:rPr>
              <w:t>；</w:t>
            </w:r>
          </w:p>
          <w:p w14:paraId="28BF750C">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（4）</w:t>
            </w:r>
            <w:r>
              <w:rPr>
                <w:rFonts w:hint="eastAsia" w:ascii="宋体" w:hAnsi="宋体" w:eastAsia="宋体" w:cs="宋体"/>
                <w:b w:val="0"/>
                <w:bCs/>
                <w:kern w:val="2"/>
                <w:sz w:val="18"/>
                <w:szCs w:val="18"/>
                <w:lang w:val="en-US" w:eastAsia="zh-CN" w:bidi="ar-SA"/>
              </w:rPr>
              <w:t>电器元件的安装与接线</w:t>
            </w:r>
            <w:r>
              <w:rPr>
                <w:rFonts w:hint="eastAsia" w:ascii="宋体" w:hAnsi="宋体" w:cs="宋体"/>
                <w:b w:val="0"/>
                <w:bCs/>
                <w:kern w:val="2"/>
                <w:sz w:val="18"/>
                <w:szCs w:val="18"/>
                <w:lang w:val="en-US" w:eastAsia="zh-CN" w:bidi="ar-SA"/>
              </w:rPr>
              <w:t>；</w:t>
            </w:r>
          </w:p>
          <w:p w14:paraId="0779CA45">
            <w:pPr>
              <w:pStyle w:val="2"/>
              <w:keepNext w:val="0"/>
              <w:keepLines w:val="0"/>
              <w:pageBreakBefore w:val="0"/>
              <w:widowControl w:val="0"/>
              <w:numPr>
                <w:ilvl w:val="0"/>
                <w:numId w:val="0"/>
              </w:numPr>
              <w:kinsoku/>
              <w:wordWrap/>
              <w:overflowPunct/>
              <w:topLinePunct w:val="0"/>
              <w:autoSpaceDE/>
              <w:autoSpaceDN/>
              <w:bidi w:val="0"/>
              <w:adjustRightInd/>
              <w:snapToGrid/>
              <w:spacing w:after="0"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（5）</w:t>
            </w:r>
            <w:r>
              <w:rPr>
                <w:rFonts w:hint="eastAsia" w:ascii="宋体" w:hAnsi="宋体" w:eastAsia="宋体" w:cs="宋体"/>
                <w:b w:val="0"/>
                <w:bCs/>
                <w:kern w:val="2"/>
                <w:sz w:val="18"/>
                <w:szCs w:val="18"/>
                <w:lang w:val="en-US" w:eastAsia="zh-CN" w:bidi="ar-SA"/>
              </w:rPr>
              <w:t>变流器的生产</w:t>
            </w:r>
            <w:r>
              <w:rPr>
                <w:rFonts w:hint="eastAsia" w:ascii="宋体" w:hAnsi="宋体" w:cs="宋体"/>
                <w:b w:val="0"/>
                <w:bCs/>
                <w:kern w:val="2"/>
                <w:sz w:val="18"/>
                <w:szCs w:val="18"/>
                <w:lang w:val="en-US" w:eastAsia="zh-CN" w:bidi="ar-SA"/>
              </w:rPr>
              <w:t>。</w:t>
            </w:r>
          </w:p>
        </w:tc>
        <w:tc>
          <w:tcPr>
            <w:tcW w:w="2712" w:type="dxa"/>
            <w:shd w:val="clear" w:color="auto" w:fill="auto"/>
            <w:noWrap w:val="0"/>
            <w:vAlign w:val="top"/>
          </w:tcPr>
          <w:p w14:paraId="486786B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1.教学模式：</w:t>
            </w:r>
          </w:p>
          <w:p w14:paraId="238FB9C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按照专业注重个性化指导，注重教学时效性、针对性。合理选用教学素材与多维立体化资源，采取“教学做一体”的教学模式。</w:t>
            </w:r>
          </w:p>
          <w:p w14:paraId="60C8C04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2.教学条件：</w:t>
            </w:r>
          </w:p>
          <w:p w14:paraId="4B2A32E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多媒体教室和实验室。</w:t>
            </w:r>
          </w:p>
          <w:p w14:paraId="7450D2F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3.教学方法：</w:t>
            </w:r>
          </w:p>
          <w:p w14:paraId="04AAAA4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运用模块化教学、启发式教学、讨论式教学等多种教学方法进行。</w:t>
            </w:r>
          </w:p>
          <w:p w14:paraId="672692A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4.教师要求：</w:t>
            </w:r>
          </w:p>
          <w:p w14:paraId="2CA676D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任课教师要关注行业发展前沿，及时把最新的技术、技能，融入教学内容。</w:t>
            </w:r>
          </w:p>
          <w:p w14:paraId="2804AFBA">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5.评价建议：</w:t>
            </w:r>
          </w:p>
          <w:p w14:paraId="5D04CF3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val="0"/>
                <w:color w:val="auto"/>
                <w:sz w:val="18"/>
                <w:szCs w:val="18"/>
                <w:highlight w:val="none"/>
              </w:rPr>
              <w:t>采取学习过程考核评定加期末考核评价相结合。</w:t>
            </w:r>
          </w:p>
        </w:tc>
      </w:tr>
      <w:tr w14:paraId="69E9FD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79" w:type="dxa"/>
            <w:shd w:val="clear" w:color="auto" w:fill="auto"/>
            <w:noWrap w:val="0"/>
            <w:vAlign w:val="center"/>
          </w:tcPr>
          <w:p w14:paraId="1F20A34C">
            <w:pPr>
              <w:pageBreakBefore w:val="0"/>
              <w:widowControl w:val="0"/>
              <w:kinsoku/>
              <w:wordWrap/>
              <w:overflowPunct/>
              <w:topLinePunct w:val="0"/>
              <w:autoSpaceDE/>
              <w:autoSpaceDN/>
              <w:bidi w:val="0"/>
              <w:spacing w:line="360" w:lineRule="exact"/>
              <w:jc w:val="center"/>
              <w:textAlignment w:val="auto"/>
              <w:rPr>
                <w:rFonts w:hint="default" w:ascii="宋体" w:hAnsi="宋体" w:cs="宋体"/>
                <w:b/>
                <w:bCs/>
                <w:kern w:val="2"/>
                <w:sz w:val="18"/>
                <w:szCs w:val="18"/>
                <w:lang w:val="en-US" w:eastAsia="zh-CN" w:bidi="ar-SA"/>
              </w:rPr>
            </w:pPr>
            <w:r>
              <w:rPr>
                <w:rFonts w:hint="eastAsia" w:ascii="宋体" w:hAnsi="宋体" w:cs="宋体"/>
                <w:b/>
                <w:bCs/>
                <w:kern w:val="2"/>
                <w:sz w:val="18"/>
                <w:szCs w:val="18"/>
                <w:lang w:val="en-US" w:eastAsia="zh-CN" w:bidi="ar-SA"/>
              </w:rPr>
              <w:t>储能系统集成技术</w:t>
            </w:r>
          </w:p>
        </w:tc>
        <w:tc>
          <w:tcPr>
            <w:tcW w:w="2837" w:type="dxa"/>
            <w:shd w:val="clear" w:color="auto" w:fill="auto"/>
            <w:noWrap w:val="0"/>
            <w:vAlign w:val="top"/>
          </w:tcPr>
          <w:p w14:paraId="2108A465">
            <w:pPr>
              <w:keepNext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val="0"/>
                <w:color w:val="auto"/>
                <w:kern w:val="2"/>
                <w:sz w:val="18"/>
                <w:szCs w:val="18"/>
                <w:vertAlign w:val="baseline"/>
                <w:lang w:val="en-US" w:eastAsia="zh-CN" w:bidi="ar-SA"/>
              </w:rPr>
            </w:pPr>
            <w:r>
              <w:rPr>
                <w:rFonts w:hint="eastAsia" w:ascii="宋体" w:hAnsi="宋体" w:eastAsia="宋体" w:cs="宋体"/>
                <w:b/>
                <w:bCs w:val="0"/>
                <w:color w:val="auto"/>
                <w:kern w:val="2"/>
                <w:sz w:val="18"/>
                <w:szCs w:val="18"/>
                <w:vertAlign w:val="baseline"/>
                <w:lang w:val="en-US" w:eastAsia="zh-CN" w:bidi="ar-SA"/>
              </w:rPr>
              <w:t>素质目标：</w:t>
            </w:r>
          </w:p>
          <w:p w14:paraId="4A5F9B1C">
            <w:pPr>
              <w:keepNext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（1）激发学生对储能系统工程化应用的兴趣，理解系统集成在新能源消纳与智能电网中的战略价值</w:t>
            </w:r>
            <w:r>
              <w:rPr>
                <w:rFonts w:hint="eastAsia" w:ascii="宋体" w:hAnsi="宋体" w:cs="宋体"/>
                <w:b w:val="0"/>
                <w:bCs/>
                <w:color w:val="auto"/>
                <w:kern w:val="2"/>
                <w:sz w:val="18"/>
                <w:szCs w:val="18"/>
                <w:vertAlign w:val="baseline"/>
                <w:lang w:val="en-US" w:eastAsia="zh-CN" w:bidi="ar-SA"/>
              </w:rPr>
              <w:t>；</w:t>
            </w:r>
          </w:p>
          <w:p w14:paraId="6DB742C4">
            <w:pPr>
              <w:keepNext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（2）培养跨学科系统思维，认识储能系统与电力电子、控制工程、热管理、信息技术的交叉融合特性</w:t>
            </w:r>
            <w:r>
              <w:rPr>
                <w:rFonts w:hint="eastAsia" w:ascii="宋体" w:hAnsi="宋体" w:cs="宋体"/>
                <w:b w:val="0"/>
                <w:bCs/>
                <w:color w:val="auto"/>
                <w:kern w:val="2"/>
                <w:sz w:val="18"/>
                <w:szCs w:val="18"/>
                <w:vertAlign w:val="baseline"/>
                <w:lang w:val="en-US" w:eastAsia="zh-CN" w:bidi="ar-SA"/>
              </w:rPr>
              <w:t>；</w:t>
            </w:r>
          </w:p>
          <w:p w14:paraId="35825D52">
            <w:pPr>
              <w:keepNext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（3）强化安全规范与可持续发展意识，在系统设计中践行可靠性、经济性与环保要求。</w:t>
            </w:r>
          </w:p>
          <w:p w14:paraId="25BE0E98">
            <w:pPr>
              <w:keepNext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val="0"/>
                <w:color w:val="auto"/>
                <w:kern w:val="2"/>
                <w:sz w:val="18"/>
                <w:szCs w:val="18"/>
                <w:vertAlign w:val="baseline"/>
                <w:lang w:val="en-US" w:eastAsia="zh-CN" w:bidi="ar-SA"/>
              </w:rPr>
            </w:pPr>
            <w:r>
              <w:rPr>
                <w:rFonts w:hint="eastAsia" w:ascii="宋体" w:hAnsi="宋体" w:eastAsia="宋体" w:cs="宋体"/>
                <w:b/>
                <w:bCs w:val="0"/>
                <w:color w:val="auto"/>
                <w:kern w:val="2"/>
                <w:sz w:val="18"/>
                <w:szCs w:val="18"/>
                <w:vertAlign w:val="baseline"/>
                <w:lang w:val="en-US" w:eastAsia="zh-CN" w:bidi="ar-SA"/>
              </w:rPr>
              <w:t>知识目标：</w:t>
            </w:r>
          </w:p>
          <w:p w14:paraId="3E2420CF">
            <w:pPr>
              <w:keepNext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（1）掌握储能系统的基础理论（能量存储原理、系统拓扑结构、能量管理策略）</w:t>
            </w:r>
            <w:r>
              <w:rPr>
                <w:rFonts w:hint="eastAsia" w:ascii="宋体" w:hAnsi="宋体" w:cs="宋体"/>
                <w:b w:val="0"/>
                <w:bCs/>
                <w:color w:val="auto"/>
                <w:kern w:val="2"/>
                <w:sz w:val="18"/>
                <w:szCs w:val="18"/>
                <w:vertAlign w:val="baseline"/>
                <w:lang w:val="en-US" w:eastAsia="zh-CN" w:bidi="ar-SA"/>
              </w:rPr>
              <w:t>；</w:t>
            </w:r>
          </w:p>
          <w:p w14:paraId="351204C3">
            <w:pPr>
              <w:keepNext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（2）理解主流储能技术的系统集成方案与关键设备选型</w:t>
            </w:r>
            <w:r>
              <w:rPr>
                <w:rFonts w:hint="eastAsia" w:ascii="宋体" w:hAnsi="宋体" w:cs="宋体"/>
                <w:b w:val="0"/>
                <w:bCs/>
                <w:color w:val="auto"/>
                <w:kern w:val="2"/>
                <w:sz w:val="18"/>
                <w:szCs w:val="18"/>
                <w:vertAlign w:val="baseline"/>
                <w:lang w:val="en-US" w:eastAsia="zh-CN" w:bidi="ar-SA"/>
              </w:rPr>
              <w:t>；</w:t>
            </w:r>
          </w:p>
          <w:p w14:paraId="557B14A9">
            <w:pPr>
              <w:keepNext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（3）熟悉储能系统的设计流程及相关标准规范。</w:t>
            </w:r>
          </w:p>
          <w:p w14:paraId="3BF40FFB">
            <w:pPr>
              <w:keepNext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bCs w:val="0"/>
                <w:color w:val="auto"/>
                <w:kern w:val="2"/>
                <w:sz w:val="18"/>
                <w:szCs w:val="18"/>
                <w:vertAlign w:val="baseline"/>
                <w:lang w:val="en-US" w:eastAsia="zh-CN" w:bidi="ar-SA"/>
              </w:rPr>
            </w:pPr>
            <w:r>
              <w:rPr>
                <w:rFonts w:hint="eastAsia" w:ascii="宋体" w:hAnsi="宋体" w:eastAsia="宋体" w:cs="宋体"/>
                <w:b/>
                <w:bCs w:val="0"/>
                <w:color w:val="auto"/>
                <w:kern w:val="2"/>
                <w:sz w:val="18"/>
                <w:szCs w:val="18"/>
                <w:vertAlign w:val="baseline"/>
                <w:lang w:val="en-US" w:eastAsia="zh-CN" w:bidi="ar-SA"/>
              </w:rPr>
              <w:t>能力目标：</w:t>
            </w:r>
          </w:p>
          <w:p w14:paraId="65DC5C8C">
            <w:pPr>
              <w:keepNext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（1）能根据应用场景设计系统方案，完成储能单元、变流器、BMS等设备的匹配选型</w:t>
            </w:r>
            <w:r>
              <w:rPr>
                <w:rFonts w:hint="eastAsia" w:ascii="宋体" w:hAnsi="宋体" w:cs="宋体"/>
                <w:b w:val="0"/>
                <w:bCs/>
                <w:color w:val="auto"/>
                <w:kern w:val="2"/>
                <w:sz w:val="18"/>
                <w:szCs w:val="18"/>
                <w:vertAlign w:val="baseline"/>
                <w:lang w:val="en-US" w:eastAsia="zh-CN" w:bidi="ar-SA"/>
              </w:rPr>
              <w:t>；</w:t>
            </w:r>
          </w:p>
          <w:p w14:paraId="20E8BDDB">
            <w:pPr>
              <w:keepNext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auto"/>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（2）具备搭建小型储能系统实验平台的能力，掌握数据采集、状态监测与故障诊断方法</w:t>
            </w:r>
            <w:r>
              <w:rPr>
                <w:rFonts w:hint="eastAsia" w:ascii="宋体" w:hAnsi="宋体" w:cs="宋体"/>
                <w:b w:val="0"/>
                <w:bCs/>
                <w:color w:val="auto"/>
                <w:kern w:val="2"/>
                <w:sz w:val="18"/>
                <w:szCs w:val="18"/>
                <w:vertAlign w:val="baseline"/>
                <w:lang w:val="en-US" w:eastAsia="zh-CN" w:bidi="ar-SA"/>
              </w:rPr>
              <w:t>；</w:t>
            </w:r>
          </w:p>
          <w:p w14:paraId="224E45AB">
            <w:pPr>
              <w:keepNext w:val="0"/>
              <w:pageBreakBefore w:val="0"/>
              <w:widowControl w:val="0"/>
              <w:kinsoku/>
              <w:wordWrap/>
              <w:overflowPunct/>
              <w:topLinePunct w:val="0"/>
              <w:autoSpaceDE/>
              <w:autoSpaceDN/>
              <w:bidi w:val="0"/>
              <w:adjustRightInd/>
              <w:snapToGrid/>
              <w:spacing w:line="360" w:lineRule="exact"/>
              <w:textAlignment w:val="auto"/>
              <w:rPr>
                <w:rFonts w:hint="eastAsia" w:ascii="宋体" w:hAnsi="宋体" w:eastAsia="宋体" w:cs="宋体"/>
                <w:b w:val="0"/>
                <w:bCs/>
                <w:color w:val="FF0000"/>
                <w:kern w:val="2"/>
                <w:sz w:val="18"/>
                <w:szCs w:val="18"/>
                <w:vertAlign w:val="baseline"/>
                <w:lang w:val="en-US" w:eastAsia="zh-CN" w:bidi="ar-SA"/>
              </w:rPr>
            </w:pPr>
            <w:r>
              <w:rPr>
                <w:rFonts w:hint="eastAsia" w:ascii="宋体" w:hAnsi="宋体" w:eastAsia="宋体" w:cs="宋体"/>
                <w:b w:val="0"/>
                <w:bCs/>
                <w:color w:val="auto"/>
                <w:kern w:val="2"/>
                <w:sz w:val="18"/>
                <w:szCs w:val="18"/>
                <w:vertAlign w:val="baseline"/>
                <w:lang w:val="en-US" w:eastAsia="zh-CN" w:bidi="ar-SA"/>
              </w:rPr>
              <w:t>（3）能与多专业团队协作完成系统调试、性能优化及安全评估，具备工程实践与创新能力。</w:t>
            </w:r>
          </w:p>
        </w:tc>
        <w:tc>
          <w:tcPr>
            <w:tcW w:w="2913" w:type="dxa"/>
            <w:shd w:val="clear" w:color="auto" w:fill="auto"/>
            <w:noWrap w:val="0"/>
            <w:vAlign w:val="top"/>
          </w:tcPr>
          <w:p w14:paraId="54A76528">
            <w:pPr>
              <w:keepNext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模块一：储能系统基础理论</w:t>
            </w:r>
          </w:p>
          <w:p w14:paraId="5428599F">
            <w:pPr>
              <w:keepNext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1</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储能行业发展现状与技术路线</w:t>
            </w:r>
            <w:r>
              <w:rPr>
                <w:rFonts w:hint="eastAsia" w:ascii="宋体" w:hAnsi="宋体" w:cs="宋体"/>
                <w:b w:val="0"/>
                <w:bCs/>
                <w:kern w:val="2"/>
                <w:sz w:val="18"/>
                <w:szCs w:val="18"/>
                <w:lang w:val="en-US" w:eastAsia="zh-CN" w:bidi="ar-SA"/>
              </w:rPr>
              <w:t>；</w:t>
            </w:r>
          </w:p>
          <w:p w14:paraId="748C6433">
            <w:pPr>
              <w:keepNext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2</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系统集成核心要素</w:t>
            </w:r>
            <w:r>
              <w:rPr>
                <w:rFonts w:hint="eastAsia" w:ascii="宋体" w:hAnsi="宋体" w:cs="宋体"/>
                <w:b w:val="0"/>
                <w:bCs/>
                <w:kern w:val="2"/>
                <w:sz w:val="18"/>
                <w:szCs w:val="18"/>
                <w:lang w:val="en-US" w:eastAsia="zh-CN" w:bidi="ar-SA"/>
              </w:rPr>
              <w:t>；</w:t>
            </w:r>
          </w:p>
          <w:p w14:paraId="0D5B0C34">
            <w:pPr>
              <w:keepNext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3</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能量管理系统（EMS）原理</w:t>
            </w:r>
            <w:r>
              <w:rPr>
                <w:rFonts w:hint="eastAsia" w:ascii="宋体" w:hAnsi="宋体" w:cs="宋体"/>
                <w:b w:val="0"/>
                <w:bCs/>
                <w:kern w:val="2"/>
                <w:sz w:val="18"/>
                <w:szCs w:val="18"/>
                <w:lang w:val="en-US" w:eastAsia="zh-CN" w:bidi="ar-SA"/>
              </w:rPr>
              <w:t>。</w:t>
            </w:r>
          </w:p>
          <w:p w14:paraId="03FBAFD8">
            <w:pPr>
              <w:keepNext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模块二：储能系统关键技术集成</w:t>
            </w:r>
          </w:p>
          <w:p w14:paraId="79FA598B">
            <w:pPr>
              <w:keepNext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1</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电化学储能系统</w:t>
            </w:r>
            <w:r>
              <w:rPr>
                <w:rFonts w:hint="eastAsia" w:ascii="宋体" w:hAnsi="宋体" w:cs="宋体"/>
                <w:b w:val="0"/>
                <w:bCs/>
                <w:kern w:val="2"/>
                <w:sz w:val="18"/>
                <w:szCs w:val="18"/>
                <w:lang w:val="en-US" w:eastAsia="zh-CN" w:bidi="ar-SA"/>
              </w:rPr>
              <w:t>；</w:t>
            </w:r>
          </w:p>
          <w:p w14:paraId="2A5CCD59">
            <w:pPr>
              <w:keepNext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2</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机械储能系统</w:t>
            </w:r>
            <w:r>
              <w:rPr>
                <w:rFonts w:hint="eastAsia" w:ascii="宋体" w:hAnsi="宋体" w:cs="宋体"/>
                <w:b w:val="0"/>
                <w:bCs/>
                <w:kern w:val="2"/>
                <w:sz w:val="18"/>
                <w:szCs w:val="18"/>
                <w:lang w:val="en-US" w:eastAsia="zh-CN" w:bidi="ar-SA"/>
              </w:rPr>
              <w:t>；</w:t>
            </w:r>
          </w:p>
          <w:p w14:paraId="13487A24">
            <w:pPr>
              <w:keepNext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3</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热储能系统</w:t>
            </w:r>
            <w:r>
              <w:rPr>
                <w:rFonts w:hint="eastAsia" w:ascii="宋体" w:hAnsi="宋体" w:cs="宋体"/>
                <w:b w:val="0"/>
                <w:bCs/>
                <w:kern w:val="2"/>
                <w:sz w:val="18"/>
                <w:szCs w:val="18"/>
                <w:lang w:val="en-US" w:eastAsia="zh-CN" w:bidi="ar-SA"/>
              </w:rPr>
              <w:t>。</w:t>
            </w:r>
          </w:p>
          <w:p w14:paraId="36BA72C1">
            <w:pPr>
              <w:keepNext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模块三：系统设计与工程实施</w:t>
            </w:r>
          </w:p>
          <w:p w14:paraId="1582F7FC">
            <w:pPr>
              <w:keepNext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1</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系统设计全流程</w:t>
            </w:r>
            <w:r>
              <w:rPr>
                <w:rFonts w:hint="eastAsia" w:ascii="宋体" w:hAnsi="宋体" w:cs="宋体"/>
                <w:b w:val="0"/>
                <w:bCs/>
                <w:kern w:val="2"/>
                <w:sz w:val="18"/>
                <w:szCs w:val="18"/>
                <w:lang w:val="en-US" w:eastAsia="zh-CN" w:bidi="ar-SA"/>
              </w:rPr>
              <w:t>；</w:t>
            </w:r>
          </w:p>
          <w:p w14:paraId="3B4F7DF8">
            <w:pPr>
              <w:keepNext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2</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施工与调试</w:t>
            </w:r>
            <w:r>
              <w:rPr>
                <w:rFonts w:hint="eastAsia" w:ascii="宋体" w:hAnsi="宋体" w:cs="宋体"/>
                <w:b w:val="0"/>
                <w:bCs/>
                <w:kern w:val="2"/>
                <w:sz w:val="18"/>
                <w:szCs w:val="18"/>
                <w:lang w:val="en-US" w:eastAsia="zh-CN" w:bidi="ar-SA"/>
              </w:rPr>
              <w:t>；</w:t>
            </w:r>
          </w:p>
          <w:p w14:paraId="21E01BBD">
            <w:pPr>
              <w:keepNext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3</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典型案例分析</w:t>
            </w:r>
            <w:r>
              <w:rPr>
                <w:rFonts w:hint="eastAsia" w:ascii="宋体" w:hAnsi="宋体" w:cs="宋体"/>
                <w:b w:val="0"/>
                <w:bCs/>
                <w:kern w:val="2"/>
                <w:sz w:val="18"/>
                <w:szCs w:val="18"/>
                <w:lang w:val="en-US" w:eastAsia="zh-CN" w:bidi="ar-SA"/>
              </w:rPr>
              <w:t>。</w:t>
            </w:r>
          </w:p>
          <w:p w14:paraId="33594B94">
            <w:pPr>
              <w:keepNext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模块四：性能优化与安全管理</w:t>
            </w:r>
          </w:p>
          <w:p w14:paraId="5F6D6C53">
            <w:pPr>
              <w:keepNext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1</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系统性能测试</w:t>
            </w:r>
            <w:r>
              <w:rPr>
                <w:rFonts w:hint="eastAsia" w:ascii="宋体" w:hAnsi="宋体" w:cs="宋体"/>
                <w:b w:val="0"/>
                <w:bCs/>
                <w:kern w:val="2"/>
                <w:sz w:val="18"/>
                <w:szCs w:val="18"/>
                <w:lang w:val="en-US" w:eastAsia="zh-CN" w:bidi="ar-SA"/>
              </w:rPr>
              <w:t>；</w:t>
            </w:r>
          </w:p>
          <w:p w14:paraId="21F939E1">
            <w:pPr>
              <w:keepNext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2</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热管理技术</w:t>
            </w:r>
            <w:r>
              <w:rPr>
                <w:rFonts w:hint="eastAsia" w:ascii="宋体" w:hAnsi="宋体" w:cs="宋体"/>
                <w:b w:val="0"/>
                <w:bCs/>
                <w:kern w:val="2"/>
                <w:sz w:val="18"/>
                <w:szCs w:val="18"/>
                <w:lang w:val="en-US" w:eastAsia="zh-CN" w:bidi="ar-SA"/>
              </w:rPr>
              <w:t>；</w:t>
            </w:r>
          </w:p>
          <w:p w14:paraId="4B53C3A4">
            <w:pPr>
              <w:keepNext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3</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故障诊断与运维</w:t>
            </w:r>
            <w:r>
              <w:rPr>
                <w:rFonts w:hint="eastAsia" w:ascii="宋体" w:hAnsi="宋体" w:cs="宋体"/>
                <w:b w:val="0"/>
                <w:bCs/>
                <w:kern w:val="2"/>
                <w:sz w:val="18"/>
                <w:szCs w:val="18"/>
                <w:lang w:val="en-US" w:eastAsia="zh-CN" w:bidi="ar-SA"/>
              </w:rPr>
              <w:t>。</w:t>
            </w:r>
          </w:p>
          <w:p w14:paraId="1D468FFC">
            <w:pPr>
              <w:keepNext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模块五：行业标准与前沿趋势</w:t>
            </w:r>
          </w:p>
          <w:p w14:paraId="3F4CB085">
            <w:pPr>
              <w:keepNext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1</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储能系统国家标准</w:t>
            </w:r>
            <w:r>
              <w:rPr>
                <w:rFonts w:hint="eastAsia" w:ascii="宋体" w:hAnsi="宋体" w:cs="宋体"/>
                <w:b w:val="0"/>
                <w:bCs/>
                <w:kern w:val="2"/>
                <w:sz w:val="18"/>
                <w:szCs w:val="18"/>
                <w:lang w:val="en-US" w:eastAsia="zh-CN" w:bidi="ar-SA"/>
              </w:rPr>
              <w:t>；</w:t>
            </w:r>
          </w:p>
          <w:p w14:paraId="6F5C8EA0">
            <w:pPr>
              <w:keepNext w:val="0"/>
              <w:pageBreakBefore w:val="0"/>
              <w:widowControl w:val="0"/>
              <w:numPr>
                <w:ilvl w:val="0"/>
                <w:numId w:val="0"/>
              </w:numPr>
              <w:kinsoku/>
              <w:wordWrap/>
              <w:overflowPunct/>
              <w:topLinePunct w:val="0"/>
              <w:autoSpaceDE/>
              <w:autoSpaceDN/>
              <w:bidi w:val="0"/>
              <w:adjustRightInd/>
              <w:snapToGrid/>
              <w:spacing w:line="360" w:lineRule="exact"/>
              <w:textAlignment w:val="auto"/>
              <w:rPr>
                <w:rFonts w:hint="default" w:ascii="宋体" w:hAnsi="宋体" w:eastAsia="宋体" w:cs="宋体"/>
                <w:b w:val="0"/>
                <w:bCs/>
                <w:kern w:val="2"/>
                <w:sz w:val="18"/>
                <w:szCs w:val="18"/>
                <w:lang w:val="en-US" w:eastAsia="zh-CN" w:bidi="ar-SA"/>
              </w:rPr>
            </w:pP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cs="宋体"/>
                <w:b w:val="0"/>
                <w:bCs/>
                <w:color w:val="auto"/>
                <w:kern w:val="2"/>
                <w:sz w:val="18"/>
                <w:szCs w:val="18"/>
                <w:vertAlign w:val="baseline"/>
                <w:lang w:val="en-US" w:eastAsia="zh-CN" w:bidi="ar-SA"/>
              </w:rPr>
              <w:t>2</w:t>
            </w:r>
            <w:r>
              <w:rPr>
                <w:rFonts w:hint="eastAsia" w:ascii="宋体" w:hAnsi="宋体" w:eastAsia="宋体" w:cs="宋体"/>
                <w:b w:val="0"/>
                <w:bCs/>
                <w:color w:val="auto"/>
                <w:kern w:val="2"/>
                <w:sz w:val="18"/>
                <w:szCs w:val="18"/>
                <w:vertAlign w:val="baseline"/>
                <w:lang w:val="en-US" w:eastAsia="zh-CN" w:bidi="ar-SA"/>
              </w:rPr>
              <w:t>）</w:t>
            </w:r>
            <w:r>
              <w:rPr>
                <w:rFonts w:hint="eastAsia" w:ascii="宋体" w:hAnsi="宋体" w:eastAsia="宋体" w:cs="宋体"/>
                <w:b w:val="0"/>
                <w:bCs/>
                <w:kern w:val="2"/>
                <w:sz w:val="18"/>
                <w:szCs w:val="18"/>
                <w:lang w:val="en-US" w:eastAsia="zh-CN" w:bidi="ar-SA"/>
              </w:rPr>
              <w:t>前沿技术探索</w:t>
            </w:r>
            <w:r>
              <w:rPr>
                <w:rFonts w:hint="eastAsia" w:ascii="宋体" w:hAnsi="宋体" w:cs="宋体"/>
                <w:b w:val="0"/>
                <w:bCs/>
                <w:kern w:val="2"/>
                <w:sz w:val="18"/>
                <w:szCs w:val="18"/>
                <w:lang w:val="en-US" w:eastAsia="zh-CN" w:bidi="ar-SA"/>
              </w:rPr>
              <w:t>。</w:t>
            </w:r>
          </w:p>
          <w:p w14:paraId="1CF542CE">
            <w:pPr>
              <w:keepNext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p>
        </w:tc>
        <w:tc>
          <w:tcPr>
            <w:tcW w:w="2712" w:type="dxa"/>
            <w:shd w:val="clear" w:color="auto" w:fill="auto"/>
            <w:noWrap w:val="0"/>
            <w:vAlign w:val="top"/>
          </w:tcPr>
          <w:p w14:paraId="3985A86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1.教学模式：</w:t>
            </w:r>
          </w:p>
          <w:p w14:paraId="7A8D90DE">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按照专业注重个性化指导，注重教学时效性、针对性。合理选用教学素材与多维立体化资源，采取“教学做一体”的教学模式。</w:t>
            </w:r>
          </w:p>
          <w:p w14:paraId="1A64826B">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2.教学条件：</w:t>
            </w:r>
          </w:p>
          <w:p w14:paraId="3CDFAD5A">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多媒体教室和实验室。</w:t>
            </w:r>
          </w:p>
          <w:p w14:paraId="0D09B7E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3.教学方法：</w:t>
            </w:r>
          </w:p>
          <w:p w14:paraId="4430BE4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运用模块化教学、启发式教学、讨论式教学等多种教学方法进行。</w:t>
            </w:r>
          </w:p>
          <w:p w14:paraId="020E3C2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4.教师要求：</w:t>
            </w:r>
          </w:p>
          <w:p w14:paraId="11316342">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任课教师要关注行业发展前沿，及时把最新的技术、技能，融入教学内容。</w:t>
            </w:r>
          </w:p>
          <w:p w14:paraId="5854BA4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5.评价建议：</w:t>
            </w:r>
          </w:p>
          <w:p w14:paraId="3DE3922D">
            <w:pPr>
              <w:keepNext w:val="0"/>
              <w:pageBreakBefore w:val="0"/>
              <w:widowControl w:val="0"/>
              <w:numPr>
                <w:ilvl w:val="0"/>
                <w:numId w:val="0"/>
              </w:numPr>
              <w:kinsoku/>
              <w:wordWrap/>
              <w:overflowPunct/>
              <w:topLinePunct w:val="0"/>
              <w:autoSpaceDE/>
              <w:autoSpaceDN/>
              <w:bidi w:val="0"/>
              <w:adjustRightInd/>
              <w:snapToGrid/>
              <w:spacing w:line="360" w:lineRule="exact"/>
              <w:ind w:left="0" w:leftChars="0" w:firstLine="0" w:firstLineChars="0"/>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val="0"/>
                <w:color w:val="auto"/>
                <w:sz w:val="18"/>
                <w:szCs w:val="18"/>
                <w:highlight w:val="none"/>
              </w:rPr>
              <w:t>采取学习过程考核评定加期末考核评价相结合。</w:t>
            </w:r>
          </w:p>
        </w:tc>
      </w:tr>
      <w:tr w14:paraId="4D254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0" w:hRule="atLeast"/>
          <w:jc w:val="center"/>
        </w:trPr>
        <w:tc>
          <w:tcPr>
            <w:tcW w:w="1079" w:type="dxa"/>
            <w:shd w:val="clear" w:color="auto" w:fill="auto"/>
            <w:noWrap w:val="0"/>
            <w:vAlign w:val="center"/>
          </w:tcPr>
          <w:p w14:paraId="07447FA3">
            <w:pPr>
              <w:pageBreakBefore w:val="0"/>
              <w:widowControl w:val="0"/>
              <w:kinsoku/>
              <w:wordWrap/>
              <w:overflowPunct/>
              <w:topLinePunct w:val="0"/>
              <w:autoSpaceDE/>
              <w:autoSpaceDN/>
              <w:bidi w:val="0"/>
              <w:spacing w:line="360" w:lineRule="exact"/>
              <w:jc w:val="center"/>
              <w:textAlignment w:val="auto"/>
              <w:rPr>
                <w:rFonts w:hint="default" w:ascii="宋体" w:hAnsi="宋体" w:eastAsia="宋体" w:cs="宋体"/>
                <w:b/>
                <w:bCs/>
                <w:kern w:val="2"/>
                <w:sz w:val="18"/>
                <w:szCs w:val="18"/>
                <w:lang w:val="en-US" w:eastAsia="zh-CN" w:bidi="ar-SA"/>
              </w:rPr>
            </w:pPr>
            <w:r>
              <w:rPr>
                <w:rFonts w:hint="eastAsia" w:ascii="宋体" w:hAnsi="宋体" w:cs="宋体"/>
                <w:b/>
                <w:bCs/>
                <w:kern w:val="2"/>
                <w:sz w:val="18"/>
                <w:szCs w:val="18"/>
                <w:lang w:val="en-US" w:eastAsia="zh-CN" w:bidi="ar-SA"/>
              </w:rPr>
              <w:t>新能源发电与控制技术</w:t>
            </w:r>
          </w:p>
        </w:tc>
        <w:tc>
          <w:tcPr>
            <w:tcW w:w="2837" w:type="dxa"/>
            <w:shd w:val="clear" w:color="auto" w:fill="auto"/>
            <w:noWrap w:val="0"/>
            <w:vAlign w:val="top"/>
          </w:tcPr>
          <w:p w14:paraId="37F9F1C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bCs w:val="0"/>
                <w:kern w:val="2"/>
                <w:sz w:val="18"/>
                <w:szCs w:val="18"/>
                <w:lang w:val="en-US" w:eastAsia="zh-CN" w:bidi="ar-SA"/>
              </w:rPr>
            </w:pPr>
            <w:r>
              <w:rPr>
                <w:rFonts w:hint="eastAsia" w:ascii="宋体" w:hAnsi="宋体" w:eastAsia="宋体" w:cs="宋体"/>
                <w:b/>
                <w:bCs w:val="0"/>
                <w:kern w:val="2"/>
                <w:sz w:val="18"/>
                <w:szCs w:val="18"/>
                <w:lang w:val="en-US" w:eastAsia="zh-CN" w:bidi="ar-SA"/>
              </w:rPr>
              <w:t>素质目标：</w:t>
            </w:r>
          </w:p>
          <w:p w14:paraId="3FD0AE2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（1）树立节能环保、绿色发展的价值观，主动关注能源领域的可持续发展问题；​</w:t>
            </w:r>
          </w:p>
          <w:p w14:paraId="4C1FFEB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（2）激发对新能源领域未知知识的好奇心和探索欲，敢于质疑现有技术，勇于尝试新方法、新思路；</w:t>
            </w:r>
          </w:p>
          <w:p w14:paraId="04BCAAA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（3）养成严谨的工作态度和规范操作习惯，确保新能源发电系统安全、稳定运行。​</w:t>
            </w:r>
          </w:p>
          <w:p w14:paraId="3BB0956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bCs w:val="0"/>
                <w:kern w:val="2"/>
                <w:sz w:val="18"/>
                <w:szCs w:val="18"/>
                <w:lang w:val="en-US" w:eastAsia="zh-CN" w:bidi="ar-SA"/>
              </w:rPr>
              <w:t>知识目标：</w:t>
            </w:r>
            <w:r>
              <w:rPr>
                <w:rFonts w:hint="eastAsia" w:ascii="宋体" w:hAnsi="宋体" w:eastAsia="宋体" w:cs="宋体"/>
                <w:b w:val="0"/>
                <w:bCs/>
                <w:kern w:val="2"/>
                <w:sz w:val="18"/>
                <w:szCs w:val="18"/>
                <w:lang w:val="en-US" w:eastAsia="zh-CN" w:bidi="ar-SA"/>
              </w:rPr>
              <w:t>​​</w:t>
            </w:r>
          </w:p>
          <w:p w14:paraId="0B4B139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（1）掌握电力电子器件的工作原理、特性及使用方法；​</w:t>
            </w:r>
          </w:p>
          <w:p w14:paraId="50CF9B1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（2）掌握风的特性及风能利用方式，透彻理解风力发电机组的组成结构、工作原理；​</w:t>
            </w:r>
          </w:p>
          <w:p w14:paraId="45791F0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（3）掌握光伏发电系统的控制技术、结构组成及工作原理，熟悉光伏发电组网技术。​​</w:t>
            </w:r>
          </w:p>
          <w:p w14:paraId="0030A84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bCs w:val="0"/>
                <w:kern w:val="2"/>
                <w:sz w:val="18"/>
                <w:szCs w:val="18"/>
                <w:lang w:val="en-US" w:eastAsia="zh-CN" w:bidi="ar-SA"/>
              </w:rPr>
              <w:t>能力目标：</w:t>
            </w:r>
            <w:r>
              <w:rPr>
                <w:rFonts w:hint="eastAsia" w:ascii="宋体" w:hAnsi="宋体" w:eastAsia="宋体" w:cs="宋体"/>
                <w:b w:val="0"/>
                <w:bCs/>
                <w:kern w:val="2"/>
                <w:sz w:val="18"/>
                <w:szCs w:val="18"/>
                <w:lang w:val="en-US" w:eastAsia="zh-CN" w:bidi="ar-SA"/>
              </w:rPr>
              <w:t>​</w:t>
            </w:r>
          </w:p>
          <w:p w14:paraId="562C555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（1）根据不同新能源资源条件，选择合适的发电技术和控制方案，设计简单的新能源发电系统；​</w:t>
            </w:r>
          </w:p>
          <w:p w14:paraId="43929D7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kern w:val="2"/>
                <w:sz w:val="18"/>
                <w:szCs w:val="18"/>
                <w:lang w:val="en-US" w:eastAsia="zh-CN" w:bidi="ar-SA"/>
              </w:rPr>
              <w:t>（2）能够运用监控与运维系统对新能源发电设备进行有效管理；​</w:t>
            </w:r>
          </w:p>
          <w:p w14:paraId="644E39A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FF0000"/>
                <w:kern w:val="2"/>
                <w:sz w:val="18"/>
                <w:szCs w:val="18"/>
                <w:vertAlign w:val="baseline"/>
                <w:lang w:val="en-US" w:eastAsia="zh-CN" w:bidi="ar-SA"/>
              </w:rPr>
            </w:pPr>
            <w:r>
              <w:rPr>
                <w:rFonts w:hint="eastAsia" w:ascii="宋体" w:hAnsi="宋体" w:eastAsia="宋体" w:cs="宋体"/>
                <w:b w:val="0"/>
                <w:bCs/>
                <w:kern w:val="2"/>
                <w:sz w:val="18"/>
                <w:szCs w:val="18"/>
                <w:lang w:val="en-US" w:eastAsia="zh-CN" w:bidi="ar-SA"/>
              </w:rPr>
              <w:t>（3）能够解读新能源发电系统的运行数据，为系统的优化和改进提供依据。</w:t>
            </w:r>
          </w:p>
        </w:tc>
        <w:tc>
          <w:tcPr>
            <w:tcW w:w="2913" w:type="dxa"/>
            <w:shd w:val="clear" w:color="auto" w:fill="auto"/>
            <w:noWrap w:val="0"/>
            <w:vAlign w:val="top"/>
          </w:tcPr>
          <w:p w14:paraId="6E0B54A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模块一：</w:t>
            </w:r>
            <w:r>
              <w:rPr>
                <w:rFonts w:hint="eastAsia" w:ascii="宋体" w:hAnsi="宋体" w:eastAsia="宋体" w:cs="宋体"/>
                <w:b w:val="0"/>
                <w:bCs/>
                <w:kern w:val="2"/>
                <w:sz w:val="18"/>
                <w:szCs w:val="18"/>
                <w:lang w:val="en-US" w:eastAsia="zh-CN" w:bidi="ar-SA"/>
              </w:rPr>
              <w:t>新能源发电与控制技术导论</w:t>
            </w:r>
          </w:p>
          <w:p w14:paraId="19946B2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（1）</w:t>
            </w:r>
            <w:r>
              <w:rPr>
                <w:rFonts w:hint="eastAsia" w:ascii="宋体" w:hAnsi="宋体" w:eastAsia="宋体" w:cs="宋体"/>
                <w:b w:val="0"/>
                <w:bCs/>
                <w:kern w:val="2"/>
                <w:sz w:val="18"/>
                <w:szCs w:val="18"/>
                <w:lang w:val="en-US" w:eastAsia="zh-CN" w:bidi="ar-SA"/>
              </w:rPr>
              <w:t>能源储备与可持续发展战略</w:t>
            </w:r>
            <w:r>
              <w:rPr>
                <w:rFonts w:hint="eastAsia" w:ascii="宋体" w:hAnsi="宋体" w:cs="宋体"/>
                <w:b w:val="0"/>
                <w:bCs/>
                <w:kern w:val="2"/>
                <w:sz w:val="18"/>
                <w:szCs w:val="18"/>
                <w:lang w:val="en-US" w:eastAsia="zh-CN" w:bidi="ar-SA"/>
              </w:rPr>
              <w:t>；</w:t>
            </w:r>
          </w:p>
          <w:p w14:paraId="604C64E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（2）</w:t>
            </w:r>
            <w:r>
              <w:rPr>
                <w:rFonts w:hint="eastAsia" w:ascii="宋体" w:hAnsi="宋体" w:eastAsia="宋体" w:cs="宋体"/>
                <w:b w:val="0"/>
                <w:bCs/>
                <w:kern w:val="2"/>
                <w:sz w:val="18"/>
                <w:szCs w:val="18"/>
                <w:lang w:val="en-US" w:eastAsia="zh-CN" w:bidi="ar-SA"/>
              </w:rPr>
              <w:t>能源的分类与基本特征</w:t>
            </w:r>
            <w:r>
              <w:rPr>
                <w:rFonts w:hint="eastAsia" w:ascii="宋体" w:hAnsi="宋体" w:cs="宋体"/>
                <w:b w:val="0"/>
                <w:bCs/>
                <w:kern w:val="2"/>
                <w:sz w:val="18"/>
                <w:szCs w:val="18"/>
                <w:lang w:val="en-US" w:eastAsia="zh-CN" w:bidi="ar-SA"/>
              </w:rPr>
              <w:t>；</w:t>
            </w:r>
          </w:p>
          <w:p w14:paraId="770FB18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（3）</w:t>
            </w:r>
            <w:r>
              <w:rPr>
                <w:rFonts w:hint="eastAsia" w:ascii="宋体" w:hAnsi="宋体" w:eastAsia="宋体" w:cs="宋体"/>
                <w:b w:val="0"/>
                <w:bCs/>
                <w:kern w:val="2"/>
                <w:sz w:val="18"/>
                <w:szCs w:val="18"/>
                <w:lang w:val="en-US" w:eastAsia="zh-CN" w:bidi="ar-SA"/>
              </w:rPr>
              <w:t>新能源发电与储能及应用技术</w:t>
            </w:r>
            <w:r>
              <w:rPr>
                <w:rFonts w:hint="eastAsia" w:ascii="宋体" w:hAnsi="宋体" w:cs="宋体"/>
                <w:b w:val="0"/>
                <w:bCs/>
                <w:kern w:val="2"/>
                <w:sz w:val="18"/>
                <w:szCs w:val="18"/>
                <w:lang w:val="en-US" w:eastAsia="zh-CN" w:bidi="ar-SA"/>
              </w:rPr>
              <w:t>；</w:t>
            </w:r>
          </w:p>
          <w:p w14:paraId="5A4F594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（4）</w:t>
            </w:r>
            <w:r>
              <w:rPr>
                <w:rFonts w:hint="eastAsia" w:ascii="宋体" w:hAnsi="宋体" w:eastAsia="宋体" w:cs="宋体"/>
                <w:b w:val="0"/>
                <w:bCs/>
                <w:kern w:val="2"/>
                <w:sz w:val="18"/>
                <w:szCs w:val="18"/>
                <w:lang w:val="en-US" w:eastAsia="zh-CN" w:bidi="ar-SA"/>
              </w:rPr>
              <w:t>新能源发电的主要控制技术</w:t>
            </w:r>
            <w:r>
              <w:rPr>
                <w:rFonts w:hint="eastAsia" w:ascii="宋体" w:hAnsi="宋体" w:cs="宋体"/>
                <w:b w:val="0"/>
                <w:bCs/>
                <w:kern w:val="2"/>
                <w:sz w:val="18"/>
                <w:szCs w:val="18"/>
                <w:lang w:val="en-US" w:eastAsia="zh-CN" w:bidi="ar-SA"/>
              </w:rPr>
              <w:t>。</w:t>
            </w:r>
          </w:p>
          <w:p w14:paraId="259175D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模块二：</w:t>
            </w:r>
            <w:r>
              <w:rPr>
                <w:rFonts w:hint="eastAsia" w:ascii="宋体" w:hAnsi="宋体" w:eastAsia="宋体" w:cs="宋体"/>
                <w:b w:val="0"/>
                <w:bCs/>
                <w:kern w:val="2"/>
                <w:sz w:val="18"/>
                <w:szCs w:val="18"/>
                <w:lang w:val="en-US" w:eastAsia="zh-CN" w:bidi="ar-SA"/>
              </w:rPr>
              <w:t>电力变换与控制技术基础知识</w:t>
            </w:r>
          </w:p>
          <w:p w14:paraId="3B64A84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（1）</w:t>
            </w:r>
            <w:r>
              <w:rPr>
                <w:rFonts w:hint="eastAsia" w:ascii="宋体" w:hAnsi="宋体" w:eastAsia="宋体" w:cs="宋体"/>
                <w:b w:val="0"/>
                <w:bCs/>
                <w:kern w:val="2"/>
                <w:sz w:val="18"/>
                <w:szCs w:val="18"/>
                <w:lang w:val="en-US" w:eastAsia="zh-CN" w:bidi="ar-SA"/>
              </w:rPr>
              <w:t>电力电子器件</w:t>
            </w:r>
            <w:r>
              <w:rPr>
                <w:rFonts w:hint="eastAsia" w:ascii="宋体" w:hAnsi="宋体" w:cs="宋体"/>
                <w:b w:val="0"/>
                <w:bCs/>
                <w:kern w:val="2"/>
                <w:sz w:val="18"/>
                <w:szCs w:val="18"/>
                <w:lang w:val="en-US" w:eastAsia="zh-CN" w:bidi="ar-SA"/>
              </w:rPr>
              <w:t>；</w:t>
            </w:r>
          </w:p>
          <w:p w14:paraId="38BABA1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（2）</w:t>
            </w:r>
            <w:r>
              <w:rPr>
                <w:rFonts w:hint="eastAsia" w:ascii="宋体" w:hAnsi="宋体" w:eastAsia="宋体" w:cs="宋体"/>
                <w:b w:val="0"/>
                <w:bCs/>
                <w:kern w:val="2"/>
                <w:sz w:val="18"/>
                <w:szCs w:val="18"/>
                <w:lang w:val="en-US" w:eastAsia="zh-CN" w:bidi="ar-SA"/>
              </w:rPr>
              <w:t>电力电子器件的使用</w:t>
            </w:r>
            <w:r>
              <w:rPr>
                <w:rFonts w:hint="eastAsia" w:ascii="宋体" w:hAnsi="宋体" w:cs="宋体"/>
                <w:b w:val="0"/>
                <w:bCs/>
                <w:kern w:val="2"/>
                <w:sz w:val="18"/>
                <w:szCs w:val="18"/>
                <w:lang w:val="en-US" w:eastAsia="zh-CN" w:bidi="ar-SA"/>
              </w:rPr>
              <w:t>；</w:t>
            </w:r>
          </w:p>
          <w:p w14:paraId="07861A7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（3）</w:t>
            </w:r>
            <w:r>
              <w:rPr>
                <w:rFonts w:hint="eastAsia" w:ascii="宋体" w:hAnsi="宋体" w:eastAsia="宋体" w:cs="宋体"/>
                <w:b w:val="0"/>
                <w:bCs/>
                <w:kern w:val="2"/>
                <w:sz w:val="18"/>
                <w:szCs w:val="18"/>
                <w:lang w:val="en-US" w:eastAsia="zh-CN" w:bidi="ar-SA"/>
              </w:rPr>
              <w:t>电力变换电路基础</w:t>
            </w:r>
            <w:r>
              <w:rPr>
                <w:rFonts w:hint="eastAsia" w:ascii="宋体" w:hAnsi="宋体" w:cs="宋体"/>
                <w:b w:val="0"/>
                <w:bCs/>
                <w:kern w:val="2"/>
                <w:sz w:val="18"/>
                <w:szCs w:val="18"/>
                <w:lang w:val="en-US" w:eastAsia="zh-CN" w:bidi="ar-SA"/>
              </w:rPr>
              <w:t>；</w:t>
            </w:r>
          </w:p>
          <w:p w14:paraId="2911807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（4）</w:t>
            </w:r>
            <w:r>
              <w:rPr>
                <w:rFonts w:hint="eastAsia" w:ascii="宋体" w:hAnsi="宋体" w:eastAsia="宋体" w:cs="宋体"/>
                <w:b w:val="0"/>
                <w:bCs/>
                <w:kern w:val="2"/>
                <w:sz w:val="18"/>
                <w:szCs w:val="18"/>
                <w:lang w:val="en-US" w:eastAsia="zh-CN" w:bidi="ar-SA"/>
              </w:rPr>
              <w:t>新能源电力变换常用拓扑</w:t>
            </w:r>
            <w:r>
              <w:rPr>
                <w:rFonts w:hint="eastAsia" w:ascii="宋体" w:hAnsi="宋体" w:cs="宋体"/>
                <w:b w:val="0"/>
                <w:bCs/>
                <w:kern w:val="2"/>
                <w:sz w:val="18"/>
                <w:szCs w:val="18"/>
                <w:lang w:val="en-US" w:eastAsia="zh-CN" w:bidi="ar-SA"/>
              </w:rPr>
              <w:t>；</w:t>
            </w:r>
          </w:p>
          <w:p w14:paraId="45E45EC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（5）</w:t>
            </w:r>
            <w:r>
              <w:rPr>
                <w:rFonts w:hint="eastAsia" w:ascii="宋体" w:hAnsi="宋体" w:eastAsia="宋体" w:cs="宋体"/>
                <w:b w:val="0"/>
                <w:bCs/>
                <w:kern w:val="2"/>
                <w:sz w:val="18"/>
                <w:szCs w:val="18"/>
                <w:lang w:val="en-US" w:eastAsia="zh-CN" w:bidi="ar-SA"/>
              </w:rPr>
              <w:t>电力变换调制技术</w:t>
            </w:r>
            <w:r>
              <w:rPr>
                <w:rFonts w:hint="eastAsia" w:ascii="宋体" w:hAnsi="宋体" w:cs="宋体"/>
                <w:b w:val="0"/>
                <w:bCs/>
                <w:kern w:val="2"/>
                <w:sz w:val="18"/>
                <w:szCs w:val="18"/>
                <w:lang w:val="en-US" w:eastAsia="zh-CN" w:bidi="ar-SA"/>
              </w:rPr>
              <w:t>。</w:t>
            </w:r>
          </w:p>
          <w:p w14:paraId="3EEA907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模块三：</w:t>
            </w:r>
            <w:r>
              <w:rPr>
                <w:rFonts w:hint="eastAsia" w:ascii="宋体" w:hAnsi="宋体" w:eastAsia="宋体" w:cs="宋体"/>
                <w:b w:val="0"/>
                <w:bCs/>
                <w:kern w:val="2"/>
                <w:sz w:val="18"/>
                <w:szCs w:val="18"/>
                <w:lang w:val="en-US" w:eastAsia="zh-CN" w:bidi="ar-SA"/>
              </w:rPr>
              <w:t>风能、风力发电与控制技术</w:t>
            </w:r>
          </w:p>
          <w:p w14:paraId="0AB69CA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（1）</w:t>
            </w:r>
            <w:r>
              <w:rPr>
                <w:rFonts w:hint="eastAsia" w:ascii="宋体" w:hAnsi="宋体" w:eastAsia="宋体" w:cs="宋体"/>
                <w:b w:val="0"/>
                <w:bCs/>
                <w:kern w:val="2"/>
                <w:sz w:val="18"/>
                <w:szCs w:val="18"/>
                <w:lang w:val="en-US" w:eastAsia="zh-CN" w:bidi="ar-SA"/>
              </w:rPr>
              <w:t>风的特性及风能利用</w:t>
            </w:r>
            <w:r>
              <w:rPr>
                <w:rFonts w:hint="eastAsia" w:ascii="宋体" w:hAnsi="宋体" w:cs="宋体"/>
                <w:b w:val="0"/>
                <w:bCs/>
                <w:kern w:val="2"/>
                <w:sz w:val="18"/>
                <w:szCs w:val="18"/>
                <w:lang w:val="en-US" w:eastAsia="zh-CN" w:bidi="ar-SA"/>
              </w:rPr>
              <w:t>；</w:t>
            </w:r>
          </w:p>
          <w:p w14:paraId="1AE8098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（2）</w:t>
            </w:r>
            <w:r>
              <w:rPr>
                <w:rFonts w:hint="eastAsia" w:ascii="宋体" w:hAnsi="宋体" w:eastAsia="宋体" w:cs="宋体"/>
                <w:b w:val="0"/>
                <w:bCs/>
                <w:kern w:val="2"/>
                <w:sz w:val="18"/>
                <w:szCs w:val="18"/>
                <w:lang w:val="en-US" w:eastAsia="zh-CN" w:bidi="ar-SA"/>
              </w:rPr>
              <w:t>风力发电机组及其工作原理</w:t>
            </w:r>
            <w:r>
              <w:rPr>
                <w:rFonts w:hint="eastAsia" w:ascii="宋体" w:hAnsi="宋体" w:cs="宋体"/>
                <w:b w:val="0"/>
                <w:bCs/>
                <w:kern w:val="2"/>
                <w:sz w:val="18"/>
                <w:szCs w:val="18"/>
                <w:lang w:val="en-US" w:eastAsia="zh-CN" w:bidi="ar-SA"/>
              </w:rPr>
              <w:t>；</w:t>
            </w:r>
          </w:p>
          <w:p w14:paraId="2AEDD33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（3）</w:t>
            </w:r>
            <w:r>
              <w:rPr>
                <w:rFonts w:hint="eastAsia" w:ascii="宋体" w:hAnsi="宋体" w:eastAsia="宋体" w:cs="宋体"/>
                <w:b w:val="0"/>
                <w:bCs/>
                <w:kern w:val="2"/>
                <w:sz w:val="18"/>
                <w:szCs w:val="18"/>
                <w:lang w:val="en-US" w:eastAsia="zh-CN" w:bidi="ar-SA"/>
              </w:rPr>
              <w:t>风力机的调节与控制</w:t>
            </w:r>
            <w:r>
              <w:rPr>
                <w:rFonts w:hint="eastAsia" w:ascii="宋体" w:hAnsi="宋体" w:cs="宋体"/>
                <w:b w:val="0"/>
                <w:bCs/>
                <w:kern w:val="2"/>
                <w:sz w:val="18"/>
                <w:szCs w:val="18"/>
                <w:lang w:val="en-US" w:eastAsia="zh-CN" w:bidi="ar-SA"/>
              </w:rPr>
              <w:t>；</w:t>
            </w:r>
          </w:p>
          <w:p w14:paraId="41DDE66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（4）</w:t>
            </w:r>
            <w:r>
              <w:rPr>
                <w:rFonts w:hint="eastAsia" w:ascii="宋体" w:hAnsi="宋体" w:eastAsia="宋体" w:cs="宋体"/>
                <w:b w:val="0"/>
                <w:bCs/>
                <w:kern w:val="2"/>
                <w:sz w:val="18"/>
                <w:szCs w:val="18"/>
                <w:lang w:val="en-US" w:eastAsia="zh-CN" w:bidi="ar-SA"/>
              </w:rPr>
              <w:t>风力发电机组的控制</w:t>
            </w:r>
            <w:r>
              <w:rPr>
                <w:rFonts w:hint="eastAsia" w:ascii="宋体" w:hAnsi="宋体" w:cs="宋体"/>
                <w:b w:val="0"/>
                <w:bCs/>
                <w:kern w:val="2"/>
                <w:sz w:val="18"/>
                <w:szCs w:val="18"/>
                <w:lang w:val="en-US" w:eastAsia="zh-CN" w:bidi="ar-SA"/>
              </w:rPr>
              <w:t>；</w:t>
            </w:r>
          </w:p>
          <w:p w14:paraId="7018A3D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（5）</w:t>
            </w:r>
            <w:r>
              <w:rPr>
                <w:rFonts w:hint="eastAsia" w:ascii="宋体" w:hAnsi="宋体" w:eastAsia="宋体" w:cs="宋体"/>
                <w:b w:val="0"/>
                <w:bCs/>
                <w:kern w:val="2"/>
                <w:sz w:val="18"/>
                <w:szCs w:val="18"/>
                <w:lang w:val="en-US" w:eastAsia="zh-CN" w:bidi="ar-SA"/>
              </w:rPr>
              <w:t>风力发电机组监控与运维系统</w:t>
            </w:r>
            <w:r>
              <w:rPr>
                <w:rFonts w:hint="eastAsia" w:ascii="宋体" w:hAnsi="宋体" w:cs="宋体"/>
                <w:b w:val="0"/>
                <w:bCs/>
                <w:kern w:val="2"/>
                <w:sz w:val="18"/>
                <w:szCs w:val="18"/>
                <w:lang w:val="en-US" w:eastAsia="zh-CN" w:bidi="ar-SA"/>
              </w:rPr>
              <w:t>。</w:t>
            </w:r>
          </w:p>
          <w:p w14:paraId="21FC5CB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模块四：</w:t>
            </w:r>
            <w:r>
              <w:rPr>
                <w:rFonts w:hint="eastAsia" w:ascii="宋体" w:hAnsi="宋体" w:eastAsia="宋体" w:cs="宋体"/>
                <w:b w:val="0"/>
                <w:bCs/>
                <w:kern w:val="2"/>
                <w:sz w:val="18"/>
                <w:szCs w:val="18"/>
                <w:lang w:val="en-US" w:eastAsia="zh-CN" w:bidi="ar-SA"/>
              </w:rPr>
              <w:t>太阳能、光伏发电与控制技术</w:t>
            </w:r>
          </w:p>
          <w:p w14:paraId="09BF217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（1）</w:t>
            </w:r>
            <w:r>
              <w:rPr>
                <w:rFonts w:hint="eastAsia" w:ascii="宋体" w:hAnsi="宋体" w:eastAsia="宋体" w:cs="宋体"/>
                <w:b w:val="0"/>
                <w:bCs/>
                <w:kern w:val="2"/>
                <w:sz w:val="18"/>
                <w:szCs w:val="18"/>
                <w:lang w:val="en-US" w:eastAsia="zh-CN" w:bidi="ar-SA"/>
              </w:rPr>
              <w:t>太阳的辐射及太阳能利用</w:t>
            </w:r>
            <w:r>
              <w:rPr>
                <w:rFonts w:hint="eastAsia" w:ascii="宋体" w:hAnsi="宋体" w:cs="宋体"/>
                <w:b w:val="0"/>
                <w:bCs/>
                <w:kern w:val="2"/>
                <w:sz w:val="18"/>
                <w:szCs w:val="18"/>
                <w:lang w:val="en-US" w:eastAsia="zh-CN" w:bidi="ar-SA"/>
              </w:rPr>
              <w:t>；</w:t>
            </w:r>
          </w:p>
          <w:p w14:paraId="43C2BF4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（2）</w:t>
            </w:r>
            <w:r>
              <w:rPr>
                <w:rFonts w:hint="eastAsia" w:ascii="宋体" w:hAnsi="宋体" w:eastAsia="宋体" w:cs="宋体"/>
                <w:b w:val="0"/>
                <w:bCs/>
                <w:kern w:val="2"/>
                <w:sz w:val="18"/>
                <w:szCs w:val="18"/>
                <w:lang w:val="en-US" w:eastAsia="zh-CN" w:bidi="ar-SA"/>
              </w:rPr>
              <w:t>光伏发电原理与太阳能电池</w:t>
            </w:r>
            <w:r>
              <w:rPr>
                <w:rFonts w:hint="eastAsia" w:ascii="宋体" w:hAnsi="宋体" w:cs="宋体"/>
                <w:b w:val="0"/>
                <w:bCs/>
                <w:kern w:val="2"/>
                <w:sz w:val="18"/>
                <w:szCs w:val="18"/>
                <w:lang w:val="en-US" w:eastAsia="zh-CN" w:bidi="ar-SA"/>
              </w:rPr>
              <w:t>；</w:t>
            </w:r>
          </w:p>
          <w:p w14:paraId="0765E9B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（3）</w:t>
            </w:r>
            <w:r>
              <w:rPr>
                <w:rFonts w:hint="eastAsia" w:ascii="宋体" w:hAnsi="宋体" w:eastAsia="宋体" w:cs="宋体"/>
                <w:b w:val="0"/>
                <w:bCs/>
                <w:kern w:val="2"/>
                <w:sz w:val="18"/>
                <w:szCs w:val="18"/>
                <w:lang w:val="en-US" w:eastAsia="zh-CN" w:bidi="ar-SA"/>
              </w:rPr>
              <w:t>光伏发电系统的控制技术</w:t>
            </w:r>
            <w:r>
              <w:rPr>
                <w:rFonts w:hint="eastAsia" w:ascii="宋体" w:hAnsi="宋体" w:cs="宋体"/>
                <w:b w:val="0"/>
                <w:bCs/>
                <w:kern w:val="2"/>
                <w:sz w:val="18"/>
                <w:szCs w:val="18"/>
                <w:lang w:val="en-US" w:eastAsia="zh-CN" w:bidi="ar-SA"/>
              </w:rPr>
              <w:t>；</w:t>
            </w:r>
          </w:p>
          <w:p w14:paraId="21B19C0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（4）</w:t>
            </w:r>
            <w:r>
              <w:rPr>
                <w:rFonts w:hint="eastAsia" w:ascii="宋体" w:hAnsi="宋体" w:eastAsia="宋体" w:cs="宋体"/>
                <w:b w:val="0"/>
                <w:bCs/>
                <w:kern w:val="2"/>
                <w:sz w:val="18"/>
                <w:szCs w:val="18"/>
                <w:lang w:val="en-US" w:eastAsia="zh-CN" w:bidi="ar-SA"/>
              </w:rPr>
              <w:t>光伏发电系统的结构及原理</w:t>
            </w:r>
            <w:r>
              <w:rPr>
                <w:rFonts w:hint="eastAsia" w:ascii="宋体" w:hAnsi="宋体" w:cs="宋体"/>
                <w:b w:val="0"/>
                <w:bCs/>
                <w:kern w:val="2"/>
                <w:sz w:val="18"/>
                <w:szCs w:val="18"/>
                <w:lang w:val="en-US" w:eastAsia="zh-CN" w:bidi="ar-SA"/>
              </w:rPr>
              <w:t>；</w:t>
            </w:r>
          </w:p>
          <w:p w14:paraId="39630BB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（5）</w:t>
            </w:r>
            <w:r>
              <w:rPr>
                <w:rFonts w:hint="eastAsia" w:ascii="宋体" w:hAnsi="宋体" w:eastAsia="宋体" w:cs="宋体"/>
                <w:b w:val="0"/>
                <w:bCs/>
                <w:kern w:val="2"/>
                <w:sz w:val="18"/>
                <w:szCs w:val="18"/>
                <w:lang w:val="en-US" w:eastAsia="zh-CN" w:bidi="ar-SA"/>
              </w:rPr>
              <w:t>光伏发电组网技术</w:t>
            </w:r>
            <w:r>
              <w:rPr>
                <w:rFonts w:hint="eastAsia" w:ascii="宋体" w:hAnsi="宋体" w:cs="宋体"/>
                <w:b w:val="0"/>
                <w:bCs/>
                <w:kern w:val="2"/>
                <w:sz w:val="18"/>
                <w:szCs w:val="18"/>
                <w:lang w:val="en-US" w:eastAsia="zh-CN" w:bidi="ar-SA"/>
              </w:rPr>
              <w:t>。</w:t>
            </w:r>
          </w:p>
          <w:p w14:paraId="1FDBB01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模块五：</w:t>
            </w:r>
            <w:r>
              <w:rPr>
                <w:rFonts w:hint="eastAsia" w:ascii="宋体" w:hAnsi="宋体" w:eastAsia="宋体" w:cs="宋体"/>
                <w:b w:val="0"/>
                <w:bCs/>
                <w:kern w:val="2"/>
                <w:sz w:val="18"/>
                <w:szCs w:val="18"/>
                <w:lang w:val="en-US" w:eastAsia="zh-CN" w:bidi="ar-SA"/>
              </w:rPr>
              <w:t>氢能及燃料电池发电与控制技术</w:t>
            </w:r>
          </w:p>
          <w:p w14:paraId="56F4FBE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（1）</w:t>
            </w:r>
            <w:r>
              <w:rPr>
                <w:rFonts w:hint="eastAsia" w:ascii="宋体" w:hAnsi="宋体" w:eastAsia="宋体" w:cs="宋体"/>
                <w:b w:val="0"/>
                <w:bCs/>
                <w:kern w:val="2"/>
                <w:sz w:val="18"/>
                <w:szCs w:val="18"/>
                <w:lang w:val="en-US" w:eastAsia="zh-CN" w:bidi="ar-SA"/>
              </w:rPr>
              <w:t>氢能</w:t>
            </w:r>
            <w:r>
              <w:rPr>
                <w:rFonts w:hint="eastAsia" w:ascii="宋体" w:hAnsi="宋体" w:cs="宋体"/>
                <w:b w:val="0"/>
                <w:bCs/>
                <w:kern w:val="2"/>
                <w:sz w:val="18"/>
                <w:szCs w:val="18"/>
                <w:lang w:val="en-US" w:eastAsia="zh-CN" w:bidi="ar-SA"/>
              </w:rPr>
              <w:t>；</w:t>
            </w:r>
          </w:p>
          <w:p w14:paraId="1ACB647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（2）</w:t>
            </w:r>
            <w:r>
              <w:rPr>
                <w:rFonts w:hint="eastAsia" w:ascii="宋体" w:hAnsi="宋体" w:eastAsia="宋体" w:cs="宋体"/>
                <w:b w:val="0"/>
                <w:bCs/>
                <w:kern w:val="2"/>
                <w:sz w:val="18"/>
                <w:szCs w:val="18"/>
                <w:lang w:val="en-US" w:eastAsia="zh-CN" w:bidi="ar-SA"/>
              </w:rPr>
              <w:t>氢燃料电池</w:t>
            </w:r>
            <w:r>
              <w:rPr>
                <w:rFonts w:hint="eastAsia" w:ascii="宋体" w:hAnsi="宋体" w:cs="宋体"/>
                <w:b w:val="0"/>
                <w:bCs/>
                <w:kern w:val="2"/>
                <w:sz w:val="18"/>
                <w:szCs w:val="18"/>
                <w:lang w:val="en-US" w:eastAsia="zh-CN" w:bidi="ar-SA"/>
              </w:rPr>
              <w:t>；</w:t>
            </w:r>
          </w:p>
          <w:p w14:paraId="58C47C3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（3）</w:t>
            </w:r>
            <w:r>
              <w:rPr>
                <w:rFonts w:hint="eastAsia" w:ascii="宋体" w:hAnsi="宋体" w:eastAsia="宋体" w:cs="宋体"/>
                <w:b w:val="0"/>
                <w:bCs/>
                <w:kern w:val="2"/>
                <w:sz w:val="18"/>
                <w:szCs w:val="18"/>
                <w:lang w:val="en-US" w:eastAsia="zh-CN" w:bidi="ar-SA"/>
              </w:rPr>
              <w:t>氢燃料电池发电系统</w:t>
            </w:r>
            <w:r>
              <w:rPr>
                <w:rFonts w:hint="eastAsia" w:ascii="宋体" w:hAnsi="宋体" w:cs="宋体"/>
                <w:b w:val="0"/>
                <w:bCs/>
                <w:kern w:val="2"/>
                <w:sz w:val="18"/>
                <w:szCs w:val="18"/>
                <w:lang w:val="en-US" w:eastAsia="zh-CN" w:bidi="ar-SA"/>
              </w:rPr>
              <w:t>。</w:t>
            </w:r>
          </w:p>
          <w:p w14:paraId="4C2E6B0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模块六：</w:t>
            </w:r>
            <w:r>
              <w:rPr>
                <w:rFonts w:hint="eastAsia" w:ascii="宋体" w:hAnsi="宋体" w:eastAsia="宋体" w:cs="宋体"/>
                <w:b w:val="0"/>
                <w:bCs/>
                <w:kern w:val="2"/>
                <w:sz w:val="18"/>
                <w:szCs w:val="18"/>
                <w:lang w:val="en-US" w:eastAsia="zh-CN" w:bidi="ar-SA"/>
              </w:rPr>
              <w:t>其他形式新能源的发电技术</w:t>
            </w:r>
          </w:p>
          <w:p w14:paraId="1155001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（1）</w:t>
            </w:r>
            <w:r>
              <w:rPr>
                <w:rFonts w:hint="eastAsia" w:ascii="宋体" w:hAnsi="宋体" w:eastAsia="宋体" w:cs="宋体"/>
                <w:b w:val="0"/>
                <w:bCs/>
                <w:kern w:val="2"/>
                <w:sz w:val="18"/>
                <w:szCs w:val="18"/>
                <w:lang w:val="en-US" w:eastAsia="zh-CN" w:bidi="ar-SA"/>
              </w:rPr>
              <w:t>生物质能发电与控制技术</w:t>
            </w:r>
            <w:r>
              <w:rPr>
                <w:rFonts w:hint="eastAsia" w:ascii="宋体" w:hAnsi="宋体" w:cs="宋体"/>
                <w:b w:val="0"/>
                <w:bCs/>
                <w:kern w:val="2"/>
                <w:sz w:val="18"/>
                <w:szCs w:val="18"/>
                <w:lang w:val="en-US" w:eastAsia="zh-CN" w:bidi="ar-SA"/>
              </w:rPr>
              <w:t>；</w:t>
            </w:r>
          </w:p>
          <w:p w14:paraId="57DBDDD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（2）</w:t>
            </w:r>
            <w:r>
              <w:rPr>
                <w:rFonts w:hint="eastAsia" w:ascii="宋体" w:hAnsi="宋体" w:eastAsia="宋体" w:cs="宋体"/>
                <w:b w:val="0"/>
                <w:bCs/>
                <w:kern w:val="2"/>
                <w:sz w:val="18"/>
                <w:szCs w:val="18"/>
                <w:lang w:val="en-US" w:eastAsia="zh-CN" w:bidi="ar-SA"/>
              </w:rPr>
              <w:t>核能及其应用技术</w:t>
            </w:r>
            <w:r>
              <w:rPr>
                <w:rFonts w:hint="eastAsia" w:ascii="宋体" w:hAnsi="宋体" w:cs="宋体"/>
                <w:b w:val="0"/>
                <w:bCs/>
                <w:kern w:val="2"/>
                <w:sz w:val="18"/>
                <w:szCs w:val="18"/>
                <w:lang w:val="en-US" w:eastAsia="zh-CN" w:bidi="ar-SA"/>
              </w:rPr>
              <w:t>；</w:t>
            </w:r>
          </w:p>
          <w:p w14:paraId="4053C82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cs="宋体"/>
                <w:b w:val="0"/>
                <w:bCs/>
                <w:kern w:val="2"/>
                <w:sz w:val="18"/>
                <w:szCs w:val="18"/>
                <w:lang w:val="en-US" w:eastAsia="zh-CN" w:bidi="ar-SA"/>
              </w:rPr>
              <w:t>（3）</w:t>
            </w:r>
            <w:r>
              <w:rPr>
                <w:rFonts w:hint="eastAsia" w:ascii="宋体" w:hAnsi="宋体" w:eastAsia="宋体" w:cs="宋体"/>
                <w:b w:val="0"/>
                <w:bCs/>
                <w:kern w:val="2"/>
                <w:sz w:val="18"/>
                <w:szCs w:val="18"/>
                <w:lang w:val="en-US" w:eastAsia="zh-CN" w:bidi="ar-SA"/>
              </w:rPr>
              <w:t>水能与水力发电技术</w:t>
            </w:r>
            <w:r>
              <w:rPr>
                <w:rFonts w:hint="eastAsia" w:ascii="宋体" w:hAnsi="宋体" w:cs="宋体"/>
                <w:b w:val="0"/>
                <w:bCs/>
                <w:kern w:val="2"/>
                <w:sz w:val="18"/>
                <w:szCs w:val="18"/>
                <w:lang w:val="en-US" w:eastAsia="zh-CN" w:bidi="ar-SA"/>
              </w:rPr>
              <w:t>。</w:t>
            </w:r>
          </w:p>
        </w:tc>
        <w:tc>
          <w:tcPr>
            <w:tcW w:w="2712" w:type="dxa"/>
            <w:shd w:val="clear" w:color="auto" w:fill="auto"/>
            <w:noWrap w:val="0"/>
            <w:vAlign w:val="top"/>
          </w:tcPr>
          <w:p w14:paraId="31DCCAA3">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1.教学模式：</w:t>
            </w:r>
          </w:p>
          <w:p w14:paraId="1E557336">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按照专业注重个性化指导，注重教学时效性、针对性。合理选用教学素材与多维立体化资源，采取“教学做一体”的教学模式。</w:t>
            </w:r>
          </w:p>
          <w:p w14:paraId="25D7605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2.教学条件：</w:t>
            </w:r>
          </w:p>
          <w:p w14:paraId="35A064A0">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多媒体教室和实验室。</w:t>
            </w:r>
          </w:p>
          <w:p w14:paraId="40D7D47F">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3.教学方法：</w:t>
            </w:r>
          </w:p>
          <w:p w14:paraId="0090049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运用模块化教学、启发式教学、讨论式教学等多种教学方法进行。</w:t>
            </w:r>
          </w:p>
          <w:p w14:paraId="3CD90F6D">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4.教师要求：</w:t>
            </w:r>
          </w:p>
          <w:p w14:paraId="5F9E6279">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任课教师要关注行业发展前沿，及时把最新的技术、技能，融入教学内容。</w:t>
            </w:r>
          </w:p>
          <w:p w14:paraId="0B57ED65">
            <w:pPr>
              <w:keepNext w:val="0"/>
              <w:keepLines/>
              <w:pageBreakBefore w:val="0"/>
              <w:widowControl/>
              <w:kinsoku/>
              <w:wordWrap/>
              <w:overflowPunct/>
              <w:topLinePunct w:val="0"/>
              <w:autoSpaceDE/>
              <w:autoSpaceDN/>
              <w:bidi w:val="0"/>
              <w:adjustRightInd/>
              <w:snapToGrid/>
              <w:spacing w:line="360" w:lineRule="exact"/>
              <w:ind w:left="0" w:leftChars="0" w:firstLine="55" w:firstLineChars="0"/>
              <w:textAlignment w:val="auto"/>
              <w:rPr>
                <w:rFonts w:hint="eastAsia" w:ascii="宋体" w:hAnsi="宋体" w:eastAsia="宋体" w:cs="宋体"/>
                <w:b w:val="0"/>
                <w:bCs w:val="0"/>
                <w:color w:val="auto"/>
                <w:sz w:val="18"/>
                <w:szCs w:val="18"/>
                <w:highlight w:val="none"/>
              </w:rPr>
            </w:pPr>
            <w:r>
              <w:rPr>
                <w:rFonts w:hint="eastAsia" w:ascii="宋体" w:hAnsi="宋体" w:eastAsia="宋体" w:cs="宋体"/>
                <w:b w:val="0"/>
                <w:bCs w:val="0"/>
                <w:color w:val="auto"/>
                <w:sz w:val="18"/>
                <w:szCs w:val="18"/>
                <w:highlight w:val="none"/>
              </w:rPr>
              <w:t>5.评价建议：</w:t>
            </w:r>
          </w:p>
          <w:p w14:paraId="0FE0B11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val="0"/>
                <w:color w:val="auto"/>
                <w:sz w:val="18"/>
                <w:szCs w:val="18"/>
                <w:highlight w:val="none"/>
              </w:rPr>
              <w:t>采取学习过程考核评定加期末考核评价相结合。</w:t>
            </w:r>
          </w:p>
        </w:tc>
      </w:tr>
    </w:tbl>
    <w:p w14:paraId="3B60527E">
      <w:pPr>
        <w:keepNext w:val="0"/>
        <w:keepLines w:val="0"/>
        <w:pageBreakBefore w:val="0"/>
        <w:widowControl w:val="0"/>
        <w:kinsoku/>
        <w:wordWrap/>
        <w:overflowPunct/>
        <w:topLinePunct w:val="0"/>
        <w:autoSpaceDE/>
        <w:autoSpaceDN/>
        <w:bidi w:val="0"/>
        <w:adjustRightInd/>
        <w:snapToGrid/>
        <w:spacing w:line="360" w:lineRule="exact"/>
        <w:jc w:val="left"/>
        <w:textAlignment w:val="auto"/>
        <w:rPr>
          <w:rFonts w:hint="eastAsia" w:ascii="楷体_GB2312" w:hAnsi="楷体_GB2312" w:eastAsia="楷体_GB2312" w:cs="楷体_GB2312"/>
          <w:color w:val="auto"/>
          <w:sz w:val="21"/>
          <w:szCs w:val="21"/>
          <w:lang w:val="en-US" w:eastAsia="zh-CN"/>
        </w:rPr>
      </w:pPr>
      <w:r>
        <w:rPr>
          <w:rFonts w:hint="eastAsia" w:ascii="宋体" w:hAnsi="宋体" w:eastAsia="宋体" w:cs="宋体"/>
          <w:b/>
          <w:bCs/>
          <w:color w:val="auto"/>
          <w:sz w:val="21"/>
          <w:szCs w:val="21"/>
          <w:lang w:val="en-US" w:eastAsia="zh-CN"/>
        </w:rPr>
        <w:t>3.专业拓展课程</w:t>
      </w:r>
    </w:p>
    <w:tbl>
      <w:tblPr>
        <w:tblStyle w:val="14"/>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86"/>
        <w:gridCol w:w="2825"/>
        <w:gridCol w:w="2925"/>
        <w:gridCol w:w="2705"/>
      </w:tblGrid>
      <w:tr w14:paraId="0B9379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noWrap w:val="0"/>
            <w:vAlign w:val="center"/>
          </w:tcPr>
          <w:p w14:paraId="473EB7F5">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825" w:type="dxa"/>
            <w:noWrap w:val="0"/>
            <w:vAlign w:val="center"/>
          </w:tcPr>
          <w:p w14:paraId="2ECA5F60">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925" w:type="dxa"/>
            <w:noWrap w:val="0"/>
            <w:vAlign w:val="center"/>
          </w:tcPr>
          <w:p w14:paraId="7B2D5923">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05" w:type="dxa"/>
            <w:noWrap w:val="0"/>
            <w:vAlign w:val="center"/>
          </w:tcPr>
          <w:p w14:paraId="2D7BED7E">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38C96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noWrap w:val="0"/>
            <w:vAlign w:val="center"/>
          </w:tcPr>
          <w:p w14:paraId="1CA270E0">
            <w:pPr>
              <w:keepNext w:val="0"/>
              <w:keepLines w:val="0"/>
              <w:widowControl/>
              <w:suppressLineNumbers w:val="0"/>
              <w:jc w:val="center"/>
              <w:rPr>
                <w:rFonts w:hint="eastAsia"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超级电容器</w:t>
            </w:r>
          </w:p>
        </w:tc>
        <w:tc>
          <w:tcPr>
            <w:tcW w:w="2825" w:type="dxa"/>
            <w:noWrap w:val="0"/>
            <w:vAlign w:val="top"/>
          </w:tcPr>
          <w:p w14:paraId="0A76D4B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t>素质目标</w:t>
            </w:r>
            <w:r>
              <w:rPr>
                <w:rFonts w:hint="eastAsia" w:ascii="宋体" w:hAnsi="宋体" w:cs="宋体"/>
                <w:b/>
                <w:bCs w:val="0"/>
                <w:color w:val="000000" w:themeColor="text1"/>
                <w:sz w:val="18"/>
                <w:szCs w:val="18"/>
                <w:vertAlign w:val="baseline"/>
                <w:lang w:val="en-US" w:eastAsia="zh-CN"/>
                <w14:textFill>
                  <w14:solidFill>
                    <w14:schemeClr w14:val="tx1"/>
                  </w14:solidFill>
                </w14:textFill>
              </w:rPr>
              <w:t>：</w:t>
            </w:r>
          </w:p>
          <w:p w14:paraId="599EE13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（1）</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培养运用物理化学原理分析超级电容器储能机制的科学思维，提升从实验现象推导理论规律的能力</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26F4DF5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（2）</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通过小组合作完成电极材料制备与器件测试，强化团队协作与沟通能力</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0F8AB8B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（3）</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跟踪超级电容器技术前沿，激发自主学习与创新意识。</w:t>
            </w:r>
          </w:p>
          <w:p w14:paraId="2CB8EA8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t>知识目标</w:t>
            </w:r>
            <w:r>
              <w:rPr>
                <w:rFonts w:hint="eastAsia" w:ascii="宋体" w:hAnsi="宋体" w:cs="宋体"/>
                <w:b/>
                <w:bCs w:val="0"/>
                <w:color w:val="000000" w:themeColor="text1"/>
                <w:sz w:val="18"/>
                <w:szCs w:val="18"/>
                <w:vertAlign w:val="baseline"/>
                <w:lang w:val="en-US" w:eastAsia="zh-CN"/>
                <w14:textFill>
                  <w14:solidFill>
                    <w14:schemeClr w14:val="tx1"/>
                  </w14:solidFill>
                </w14:textFill>
              </w:rPr>
              <w:t>：</w:t>
            </w:r>
          </w:p>
          <w:p w14:paraId="0ADBD8E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（1）</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掌握超级电容器的分类、工作原理及能量存储机制</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79E1ADB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（2）</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理解电极材料、电解液、隔膜的性能要求与匹配原则</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170F905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（3）</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熟悉超级电容器在新能源汽车启停系统、5G基站备用电源、智能穿戴设备中的工程应用。</w:t>
            </w:r>
          </w:p>
          <w:p w14:paraId="6031D6C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t>能力目标</w:t>
            </w:r>
            <w:r>
              <w:rPr>
                <w:rFonts w:hint="eastAsia" w:ascii="宋体" w:hAnsi="宋体" w:cs="宋体"/>
                <w:b/>
                <w:bCs w:val="0"/>
                <w:color w:val="000000" w:themeColor="text1"/>
                <w:sz w:val="18"/>
                <w:szCs w:val="18"/>
                <w:vertAlign w:val="baseline"/>
                <w:lang w:val="en-US" w:eastAsia="zh-CN"/>
                <w14:textFill>
                  <w14:solidFill>
                    <w14:schemeClr w14:val="tx1"/>
                  </w14:solidFill>
                </w14:textFill>
              </w:rPr>
              <w:t>：</w:t>
            </w:r>
          </w:p>
          <w:p w14:paraId="01E00C1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（1）</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能根据目标性能设计电极材料配方与器件结构</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5FAB5E6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（2）</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独立完成电极涂覆、器件组装、电化学测试等操作</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7D871B2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（3）</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通过性能数据诊断器件缺陷并提出优化方案。</w:t>
            </w:r>
          </w:p>
        </w:tc>
        <w:tc>
          <w:tcPr>
            <w:tcW w:w="2925" w:type="dxa"/>
            <w:noWrap w:val="0"/>
            <w:vAlign w:val="top"/>
          </w:tcPr>
          <w:p w14:paraId="7F29945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val="0"/>
                <w:bCs/>
                <w:sz w:val="18"/>
                <w:szCs w:val="18"/>
                <w:vertAlign w:val="baseline"/>
                <w:lang w:val="en-US" w:eastAsia="zh-CN"/>
              </w:rPr>
              <w:t>模块一：超级电容器基础理论</w:t>
            </w:r>
          </w:p>
          <w:p w14:paraId="006DF03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（1）</w:t>
            </w:r>
            <w:r>
              <w:rPr>
                <w:rFonts w:hint="eastAsia" w:ascii="宋体" w:hAnsi="宋体" w:eastAsia="宋体" w:cs="宋体"/>
                <w:b w:val="0"/>
                <w:bCs/>
                <w:sz w:val="18"/>
                <w:szCs w:val="18"/>
                <w:vertAlign w:val="baseline"/>
                <w:lang w:val="en-US" w:eastAsia="zh-CN"/>
              </w:rPr>
              <w:t>超级电容器工作机制解析</w:t>
            </w:r>
            <w:r>
              <w:rPr>
                <w:rFonts w:hint="eastAsia" w:ascii="宋体" w:hAnsi="宋体" w:cs="宋体"/>
                <w:b w:val="0"/>
                <w:bCs/>
                <w:sz w:val="18"/>
                <w:szCs w:val="18"/>
                <w:vertAlign w:val="baseline"/>
                <w:lang w:val="en-US" w:eastAsia="zh-CN"/>
              </w:rPr>
              <w:t>；</w:t>
            </w:r>
          </w:p>
          <w:p w14:paraId="2D90C31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（2）</w:t>
            </w:r>
            <w:r>
              <w:rPr>
                <w:rFonts w:hint="eastAsia" w:ascii="宋体" w:hAnsi="宋体" w:eastAsia="宋体" w:cs="宋体"/>
                <w:b w:val="0"/>
                <w:bCs/>
                <w:sz w:val="18"/>
                <w:szCs w:val="18"/>
                <w:vertAlign w:val="baseline"/>
                <w:lang w:val="en-US" w:eastAsia="zh-CN"/>
              </w:rPr>
              <w:t>关键材料性能表征</w:t>
            </w:r>
            <w:r>
              <w:rPr>
                <w:rFonts w:hint="eastAsia" w:ascii="宋体" w:hAnsi="宋体" w:cs="宋体"/>
                <w:b w:val="0"/>
                <w:bCs/>
                <w:sz w:val="18"/>
                <w:szCs w:val="18"/>
                <w:vertAlign w:val="baseline"/>
                <w:lang w:val="en-US" w:eastAsia="zh-CN"/>
              </w:rPr>
              <w:t>。</w:t>
            </w:r>
          </w:p>
          <w:p w14:paraId="1449535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w:t>
            </w:r>
            <w:r>
              <w:rPr>
                <w:rFonts w:hint="eastAsia" w:ascii="宋体" w:hAnsi="宋体" w:eastAsia="宋体" w:cs="宋体"/>
                <w:b w:val="0"/>
                <w:bCs/>
                <w:sz w:val="18"/>
                <w:szCs w:val="18"/>
                <w:vertAlign w:val="baseline"/>
                <w:lang w:val="en-US" w:eastAsia="zh-CN"/>
              </w:rPr>
              <w:t>二：器件结构与性能指标</w:t>
            </w:r>
          </w:p>
          <w:p w14:paraId="4501752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（1）</w:t>
            </w:r>
            <w:r>
              <w:rPr>
                <w:rFonts w:hint="eastAsia" w:ascii="宋体" w:hAnsi="宋体" w:eastAsia="宋体" w:cs="宋体"/>
                <w:b w:val="0"/>
                <w:bCs/>
                <w:sz w:val="18"/>
                <w:szCs w:val="18"/>
                <w:vertAlign w:val="baseline"/>
                <w:lang w:val="en-US" w:eastAsia="zh-CN"/>
              </w:rPr>
              <w:t>超级电容器器件组成与设计</w:t>
            </w:r>
            <w:r>
              <w:rPr>
                <w:rFonts w:hint="eastAsia" w:ascii="宋体" w:hAnsi="宋体" w:cs="宋体"/>
                <w:b w:val="0"/>
                <w:bCs/>
                <w:sz w:val="18"/>
                <w:szCs w:val="18"/>
                <w:vertAlign w:val="baseline"/>
                <w:lang w:val="en-US" w:eastAsia="zh-CN"/>
              </w:rPr>
              <w:t>；</w:t>
            </w:r>
          </w:p>
          <w:p w14:paraId="206DC00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（2）</w:t>
            </w:r>
            <w:r>
              <w:rPr>
                <w:rFonts w:hint="eastAsia" w:ascii="宋体" w:hAnsi="宋体" w:eastAsia="宋体" w:cs="宋体"/>
                <w:b w:val="0"/>
                <w:bCs/>
                <w:sz w:val="18"/>
                <w:szCs w:val="18"/>
                <w:vertAlign w:val="baseline"/>
                <w:lang w:val="en-US" w:eastAsia="zh-CN"/>
              </w:rPr>
              <w:t>性能测试标准解读分析行业标准</w:t>
            </w:r>
            <w:r>
              <w:rPr>
                <w:rFonts w:hint="eastAsia" w:ascii="宋体" w:hAnsi="宋体" w:cs="宋体"/>
                <w:b w:val="0"/>
                <w:bCs/>
                <w:sz w:val="18"/>
                <w:szCs w:val="18"/>
                <w:vertAlign w:val="baseline"/>
                <w:lang w:val="en-US" w:eastAsia="zh-CN"/>
              </w:rPr>
              <w:t>。</w:t>
            </w:r>
          </w:p>
          <w:p w14:paraId="6651227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w:t>
            </w:r>
            <w:r>
              <w:rPr>
                <w:rFonts w:hint="eastAsia" w:ascii="宋体" w:hAnsi="宋体" w:eastAsia="宋体" w:cs="宋体"/>
                <w:b w:val="0"/>
                <w:bCs/>
                <w:sz w:val="18"/>
                <w:szCs w:val="18"/>
                <w:vertAlign w:val="baseline"/>
                <w:lang w:val="en-US" w:eastAsia="zh-CN"/>
              </w:rPr>
              <w:t>三：电极材料制备与表征</w:t>
            </w:r>
          </w:p>
          <w:p w14:paraId="3BE7C8D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（1）</w:t>
            </w:r>
            <w:r>
              <w:rPr>
                <w:rFonts w:hint="eastAsia" w:ascii="宋体" w:hAnsi="宋体" w:eastAsia="宋体" w:cs="宋体"/>
                <w:b w:val="0"/>
                <w:bCs/>
                <w:sz w:val="18"/>
                <w:szCs w:val="18"/>
                <w:vertAlign w:val="baseline"/>
                <w:lang w:val="en-US" w:eastAsia="zh-CN"/>
              </w:rPr>
              <w:t>活性炭电极的活化工艺优化</w:t>
            </w:r>
            <w:r>
              <w:rPr>
                <w:rFonts w:hint="eastAsia" w:ascii="宋体" w:hAnsi="宋体" w:cs="宋体"/>
                <w:b w:val="0"/>
                <w:bCs/>
                <w:sz w:val="18"/>
                <w:szCs w:val="18"/>
                <w:vertAlign w:val="baseline"/>
                <w:lang w:val="en-US" w:eastAsia="zh-CN"/>
              </w:rPr>
              <w:t>；</w:t>
            </w:r>
          </w:p>
          <w:p w14:paraId="10D149D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（2）</w:t>
            </w:r>
            <w:r>
              <w:rPr>
                <w:rFonts w:hint="eastAsia" w:ascii="宋体" w:hAnsi="宋体" w:eastAsia="宋体" w:cs="宋体"/>
                <w:b w:val="0"/>
                <w:bCs/>
                <w:sz w:val="18"/>
                <w:szCs w:val="18"/>
                <w:vertAlign w:val="baseline"/>
                <w:lang w:val="en-US" w:eastAsia="zh-CN"/>
              </w:rPr>
              <w:t>MnO</w:t>
            </w:r>
            <w:r>
              <w:rPr>
                <w:rFonts w:hint="eastAsia" w:ascii="宋体" w:hAnsi="宋体" w:cs="宋体"/>
                <w:b w:val="0"/>
                <w:bCs/>
                <w:sz w:val="18"/>
                <w:szCs w:val="18"/>
                <w:vertAlign w:val="subscript"/>
                <w:lang w:val="en-US" w:eastAsia="zh-CN"/>
              </w:rPr>
              <w:t>2</w:t>
            </w:r>
            <w:r>
              <w:rPr>
                <w:rFonts w:hint="eastAsia" w:ascii="宋体" w:hAnsi="宋体" w:eastAsia="宋体" w:cs="宋体"/>
                <w:b w:val="0"/>
                <w:bCs/>
                <w:sz w:val="18"/>
                <w:szCs w:val="18"/>
                <w:vertAlign w:val="baseline"/>
                <w:lang w:val="en-US" w:eastAsia="zh-CN"/>
              </w:rPr>
              <w:t>/石墨烯复合电极的水热合成</w:t>
            </w:r>
            <w:r>
              <w:rPr>
                <w:rFonts w:hint="eastAsia" w:ascii="宋体" w:hAnsi="宋体" w:cs="宋体"/>
                <w:b w:val="0"/>
                <w:bCs/>
                <w:sz w:val="18"/>
                <w:szCs w:val="18"/>
                <w:vertAlign w:val="baseline"/>
                <w:lang w:val="en-US" w:eastAsia="zh-CN"/>
              </w:rPr>
              <w:t>。</w:t>
            </w:r>
          </w:p>
          <w:p w14:paraId="5AF9AF8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模块</w:t>
            </w:r>
            <w:r>
              <w:rPr>
                <w:rFonts w:hint="eastAsia" w:ascii="宋体" w:hAnsi="宋体" w:eastAsia="宋体" w:cs="宋体"/>
                <w:b w:val="0"/>
                <w:bCs/>
                <w:sz w:val="18"/>
                <w:szCs w:val="18"/>
                <w:vertAlign w:val="baseline"/>
                <w:lang w:val="en-US" w:eastAsia="zh-CN"/>
              </w:rPr>
              <w:t>四：器件组装与性能测试</w:t>
            </w:r>
          </w:p>
          <w:p w14:paraId="5C301B4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（1）</w:t>
            </w:r>
            <w:r>
              <w:rPr>
                <w:rFonts w:hint="eastAsia" w:ascii="宋体" w:hAnsi="宋体" w:eastAsia="宋体" w:cs="宋体"/>
                <w:b w:val="0"/>
                <w:bCs/>
                <w:sz w:val="18"/>
                <w:szCs w:val="18"/>
                <w:vertAlign w:val="baseline"/>
                <w:lang w:val="en-US" w:eastAsia="zh-CN"/>
              </w:rPr>
              <w:t>扣式超级电容器的手工组装</w:t>
            </w:r>
            <w:r>
              <w:rPr>
                <w:rFonts w:hint="eastAsia" w:ascii="宋体" w:hAnsi="宋体" w:cs="宋体"/>
                <w:b w:val="0"/>
                <w:bCs/>
                <w:sz w:val="18"/>
                <w:szCs w:val="18"/>
                <w:vertAlign w:val="baseline"/>
                <w:lang w:val="en-US" w:eastAsia="zh-CN"/>
              </w:rPr>
              <w:t>；</w:t>
            </w:r>
          </w:p>
          <w:p w14:paraId="0192FDF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vertAlign w:val="baseline"/>
                <w:lang w:val="en-US" w:eastAsia="zh-CN"/>
              </w:rPr>
            </w:pPr>
            <w:r>
              <w:rPr>
                <w:rFonts w:hint="eastAsia" w:ascii="宋体" w:hAnsi="宋体" w:cs="宋体"/>
                <w:b w:val="0"/>
                <w:bCs/>
                <w:sz w:val="18"/>
                <w:szCs w:val="18"/>
                <w:vertAlign w:val="baseline"/>
                <w:lang w:val="en-US" w:eastAsia="zh-CN"/>
              </w:rPr>
              <w:t>（2）</w:t>
            </w:r>
            <w:r>
              <w:rPr>
                <w:rFonts w:hint="eastAsia" w:ascii="宋体" w:hAnsi="宋体" w:eastAsia="宋体" w:cs="宋体"/>
                <w:b w:val="0"/>
                <w:bCs/>
                <w:sz w:val="18"/>
                <w:szCs w:val="18"/>
                <w:vertAlign w:val="baseline"/>
                <w:lang w:val="en-US" w:eastAsia="zh-CN"/>
              </w:rPr>
              <w:t>电化学性能测试与数据分析</w:t>
            </w:r>
            <w:r>
              <w:rPr>
                <w:rFonts w:hint="eastAsia" w:ascii="宋体" w:hAnsi="宋体" w:cs="宋体"/>
                <w:b w:val="0"/>
                <w:bCs/>
                <w:sz w:val="18"/>
                <w:szCs w:val="18"/>
                <w:vertAlign w:val="baseline"/>
                <w:lang w:val="en-US" w:eastAsia="zh-CN"/>
              </w:rPr>
              <w:t>。</w:t>
            </w:r>
          </w:p>
          <w:p w14:paraId="553F243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vertAlign w:val="baseline"/>
                <w:lang w:val="en-US" w:eastAsia="zh-CN"/>
              </w:rPr>
            </w:pPr>
          </w:p>
        </w:tc>
        <w:tc>
          <w:tcPr>
            <w:tcW w:w="2705" w:type="dxa"/>
            <w:noWrap w:val="0"/>
            <w:vAlign w:val="top"/>
          </w:tcPr>
          <w:p w14:paraId="56643FE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1.教学模式：</w:t>
            </w:r>
          </w:p>
          <w:p w14:paraId="0F7EEFAD">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按照专业注重个性化指导，注重教学时效性、针对性。合理选用教学素材与多维立体化资源，采取“教学做一体”的教学模式。</w:t>
            </w:r>
          </w:p>
          <w:p w14:paraId="6052035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2.教学条件：</w:t>
            </w:r>
          </w:p>
          <w:p w14:paraId="04F7AE6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多媒体教室和实验室。</w:t>
            </w:r>
          </w:p>
          <w:p w14:paraId="1226475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3.教学方法：</w:t>
            </w:r>
          </w:p>
          <w:p w14:paraId="7693089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运用模块化教学、启发式教学、讨论式教学等多种教学方法进行。</w:t>
            </w:r>
          </w:p>
          <w:p w14:paraId="713B996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4.教师要求：</w:t>
            </w:r>
          </w:p>
          <w:p w14:paraId="063D4D4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任课教师要关注行业发展前沿，及时把最新的技术、技能，融入教学内容。</w:t>
            </w:r>
          </w:p>
          <w:p w14:paraId="0A66C50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5.评价建议：</w:t>
            </w:r>
          </w:p>
          <w:p w14:paraId="22D5D74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color w:val="auto"/>
                <w:sz w:val="18"/>
                <w:szCs w:val="18"/>
                <w:highlight w:val="none"/>
              </w:rPr>
              <w:t>采取学习过程考核评定加期末考核评价相结合。</w:t>
            </w:r>
          </w:p>
        </w:tc>
      </w:tr>
      <w:tr w14:paraId="0E9C3A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noWrap w:val="0"/>
            <w:vAlign w:val="center"/>
          </w:tcPr>
          <w:p w14:paraId="09A95B60">
            <w:pPr>
              <w:keepNext w:val="0"/>
              <w:keepLines w:val="0"/>
              <w:widowControl/>
              <w:suppressLineNumbers w:val="0"/>
              <w:jc w:val="center"/>
              <w:rPr>
                <w:rFonts w:hint="eastAsia"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氢能利用及其关键技术</w:t>
            </w:r>
          </w:p>
        </w:tc>
        <w:tc>
          <w:tcPr>
            <w:tcW w:w="2825" w:type="dxa"/>
            <w:noWrap w:val="0"/>
            <w:vAlign w:val="center"/>
          </w:tcPr>
          <w:p w14:paraId="0C8EF852">
            <w:pPr>
              <w:pageBreakBefore w:val="0"/>
              <w:widowControl w:val="0"/>
              <w:kinsoku/>
              <w:wordWrap/>
              <w:overflowPunct/>
              <w:topLinePunct w:val="0"/>
              <w:autoSpaceDE/>
              <w:autoSpaceDN/>
              <w:bidi w:val="0"/>
              <w:spacing w:line="360" w:lineRule="exact"/>
              <w:jc w:val="both"/>
              <w:textAlignment w:val="auto"/>
              <w:rPr>
                <w:rFonts w:hint="default" w:ascii="宋体" w:hAnsi="宋体" w:eastAsia="宋体" w:cs="宋体"/>
                <w:b/>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t>素质目标</w:t>
            </w:r>
            <w:r>
              <w:rPr>
                <w:rFonts w:hint="eastAsia" w:ascii="宋体" w:hAnsi="宋体" w:cs="宋体"/>
                <w:b/>
                <w:bCs w:val="0"/>
                <w:color w:val="000000" w:themeColor="text1"/>
                <w:sz w:val="18"/>
                <w:szCs w:val="18"/>
                <w:vertAlign w:val="baseline"/>
                <w:lang w:val="en-US" w:eastAsia="zh-CN"/>
                <w14:textFill>
                  <w14:solidFill>
                    <w14:schemeClr w14:val="tx1"/>
                  </w14:solidFill>
                </w14:textFill>
              </w:rPr>
              <w:t>:</w:t>
            </w:r>
          </w:p>
          <w:p w14:paraId="0F2E1EF7">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（1）</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树立氢能作为零碳能源的可持续发展理念，理解氢能在“双碳”目标中的战略地位</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41C0D9ED">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（2）</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通过氢能安全事故案例分析，强化风险防范意识与社会责任担当</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7BB018F6">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（3）</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在小组合作设计氢能系统中，提升跨学科协作能力。</w:t>
            </w:r>
          </w:p>
          <w:p w14:paraId="694E9925">
            <w:pPr>
              <w:pageBreakBefore w:val="0"/>
              <w:widowControl w:val="0"/>
              <w:kinsoku/>
              <w:wordWrap/>
              <w:overflowPunct/>
              <w:topLinePunct w:val="0"/>
              <w:autoSpaceDE/>
              <w:autoSpaceDN/>
              <w:bidi w:val="0"/>
              <w:spacing w:line="360" w:lineRule="exact"/>
              <w:jc w:val="both"/>
              <w:textAlignment w:val="auto"/>
              <w:rPr>
                <w:rFonts w:hint="default" w:ascii="宋体" w:hAnsi="宋体" w:eastAsia="宋体" w:cs="宋体"/>
                <w:b/>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t>知识目标</w:t>
            </w:r>
            <w:r>
              <w:rPr>
                <w:rFonts w:hint="eastAsia" w:ascii="宋体" w:hAnsi="宋体" w:cs="宋体"/>
                <w:b/>
                <w:bCs w:val="0"/>
                <w:color w:val="000000" w:themeColor="text1"/>
                <w:sz w:val="18"/>
                <w:szCs w:val="18"/>
                <w:vertAlign w:val="baseline"/>
                <w:lang w:val="en-US" w:eastAsia="zh-CN"/>
                <w14:textFill>
                  <w14:solidFill>
                    <w14:schemeClr w14:val="tx1"/>
                  </w14:solidFill>
                </w14:textFill>
              </w:rPr>
              <w:t>:</w:t>
            </w:r>
          </w:p>
          <w:p w14:paraId="2DDB66F4">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（1）</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掌握氢能制备、存储、应用的全链条技术原理</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4CF72363">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（2）</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理解质子交换膜燃料电池（PEMFC）、固体氧化物燃料电池（SOFC）的工作机制，以及储氢材料（金属氢化物、MOFs）的吸放氢热力学特性</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4BB41E6B">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（3）</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熟悉氢能在交通、电力、化工中的典型场景与产业化进展。</w:t>
            </w:r>
          </w:p>
          <w:p w14:paraId="326214D1">
            <w:pPr>
              <w:pageBreakBefore w:val="0"/>
              <w:widowControl w:val="0"/>
              <w:kinsoku/>
              <w:wordWrap/>
              <w:overflowPunct/>
              <w:topLinePunct w:val="0"/>
              <w:autoSpaceDE/>
              <w:autoSpaceDN/>
              <w:bidi w:val="0"/>
              <w:spacing w:line="360" w:lineRule="exact"/>
              <w:jc w:val="both"/>
              <w:textAlignment w:val="auto"/>
              <w:rPr>
                <w:rFonts w:hint="default" w:ascii="宋体" w:hAnsi="宋体" w:eastAsia="宋体" w:cs="宋体"/>
                <w:b/>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t>能力目标</w:t>
            </w:r>
            <w:r>
              <w:rPr>
                <w:rFonts w:hint="eastAsia" w:ascii="宋体" w:hAnsi="宋体" w:cs="宋体"/>
                <w:b/>
                <w:bCs w:val="0"/>
                <w:color w:val="000000" w:themeColor="text1"/>
                <w:sz w:val="18"/>
                <w:szCs w:val="18"/>
                <w:vertAlign w:val="baseline"/>
                <w:lang w:val="en-US" w:eastAsia="zh-CN"/>
                <w14:textFill>
                  <w14:solidFill>
                    <w14:schemeClr w14:val="tx1"/>
                  </w14:solidFill>
                </w14:textFill>
              </w:rPr>
              <w:t>;</w:t>
            </w:r>
          </w:p>
          <w:p w14:paraId="10EC4B9F">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（1）</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能根据应用需求选择合适的储氢技术路线，并设计系统流程图</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7CA00BE8">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（2）</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独立完成碱性电解水制氢实验、燃料电池单池组装，以及储氢材料吸氢量测试</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0964CF23">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color w:val="FF0000"/>
                <w:sz w:val="18"/>
                <w:szCs w:val="18"/>
                <w:vertAlign w:val="baseline"/>
                <w:lang w:val="en-US" w:eastAsia="zh-CN"/>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（3）</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分析氢能系统故障，提出优化方案。</w:t>
            </w:r>
          </w:p>
        </w:tc>
        <w:tc>
          <w:tcPr>
            <w:tcW w:w="2925" w:type="dxa"/>
            <w:noWrap w:val="0"/>
            <w:vAlign w:val="center"/>
          </w:tcPr>
          <w:p w14:paraId="0C630D44">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b w:val="0"/>
                <w:bCs/>
                <w:sz w:val="18"/>
                <w:szCs w:val="18"/>
                <w:lang w:val="en-US" w:eastAsia="zh-CN"/>
              </w:rPr>
              <w:t>模块一：氢能制备技术</w:t>
            </w:r>
          </w:p>
          <w:p w14:paraId="734EA8E9">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化石燃料重整制氢工艺分析</w:t>
            </w:r>
            <w:r>
              <w:rPr>
                <w:rFonts w:hint="eastAsia" w:ascii="宋体" w:hAnsi="宋体" w:cs="宋体"/>
                <w:b w:val="0"/>
                <w:bCs/>
                <w:sz w:val="18"/>
                <w:szCs w:val="18"/>
                <w:lang w:val="en-US" w:eastAsia="zh-CN"/>
              </w:rPr>
              <w:t>；</w:t>
            </w:r>
          </w:p>
          <w:p w14:paraId="4B98E40B">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电解水制氢技术实践</w:t>
            </w:r>
            <w:r>
              <w:rPr>
                <w:rFonts w:hint="eastAsia" w:ascii="宋体" w:hAnsi="宋体" w:cs="宋体"/>
                <w:b w:val="0"/>
                <w:bCs/>
                <w:sz w:val="18"/>
                <w:szCs w:val="18"/>
                <w:lang w:val="en-US" w:eastAsia="zh-CN"/>
              </w:rPr>
              <w:t>。</w:t>
            </w:r>
          </w:p>
          <w:p w14:paraId="04170DAB">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二：前沿制氢技术</w:t>
            </w:r>
          </w:p>
          <w:p w14:paraId="314E368B">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光催化制氢材料研发</w:t>
            </w:r>
            <w:r>
              <w:rPr>
                <w:rFonts w:hint="eastAsia" w:ascii="宋体" w:hAnsi="宋体" w:cs="宋体"/>
                <w:b w:val="0"/>
                <w:bCs/>
                <w:sz w:val="18"/>
                <w:szCs w:val="18"/>
                <w:lang w:val="en-US" w:eastAsia="zh-CN"/>
              </w:rPr>
              <w:t>；</w:t>
            </w:r>
          </w:p>
          <w:p w14:paraId="15DE0650">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生物制氢技术原理</w:t>
            </w:r>
            <w:r>
              <w:rPr>
                <w:rFonts w:hint="eastAsia" w:ascii="宋体" w:hAnsi="宋体" w:cs="宋体"/>
                <w:b w:val="0"/>
                <w:bCs/>
                <w:sz w:val="18"/>
                <w:szCs w:val="18"/>
                <w:lang w:val="en-US" w:eastAsia="zh-CN"/>
              </w:rPr>
              <w:t>。</w:t>
            </w:r>
          </w:p>
          <w:p w14:paraId="17747527">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三：物理储氢技术</w:t>
            </w:r>
          </w:p>
          <w:p w14:paraId="7D0C404E">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高压气态储氢系统设计</w:t>
            </w:r>
            <w:r>
              <w:rPr>
                <w:rFonts w:hint="eastAsia" w:ascii="宋体" w:hAnsi="宋体" w:cs="宋体"/>
                <w:b w:val="0"/>
                <w:bCs/>
                <w:sz w:val="18"/>
                <w:szCs w:val="18"/>
                <w:lang w:val="en-US" w:eastAsia="zh-CN"/>
              </w:rPr>
              <w:t>；</w:t>
            </w:r>
          </w:p>
          <w:p w14:paraId="45B71E43">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液态储氢流程模拟</w:t>
            </w:r>
            <w:r>
              <w:rPr>
                <w:rFonts w:hint="eastAsia" w:ascii="宋体" w:hAnsi="宋体" w:cs="宋体"/>
                <w:b w:val="0"/>
                <w:bCs/>
                <w:sz w:val="18"/>
                <w:szCs w:val="18"/>
                <w:lang w:val="en-US" w:eastAsia="zh-CN"/>
              </w:rPr>
              <w:t>。</w:t>
            </w:r>
          </w:p>
          <w:p w14:paraId="11B18DDF">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四：化学储氢与材料储氢</w:t>
            </w:r>
          </w:p>
          <w:p w14:paraId="0B6FBA47">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金属氢化物储氢实验</w:t>
            </w:r>
            <w:r>
              <w:rPr>
                <w:rFonts w:hint="eastAsia" w:ascii="宋体" w:hAnsi="宋体" w:cs="宋体"/>
                <w:b w:val="0"/>
                <w:bCs/>
                <w:sz w:val="18"/>
                <w:szCs w:val="18"/>
                <w:lang w:val="en-US" w:eastAsia="zh-CN"/>
              </w:rPr>
              <w:t>；</w:t>
            </w:r>
          </w:p>
          <w:p w14:paraId="651201E2">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有机液体储氢（LOHCs）应用</w:t>
            </w:r>
            <w:r>
              <w:rPr>
                <w:rFonts w:hint="eastAsia" w:ascii="宋体" w:hAnsi="宋体" w:cs="宋体"/>
                <w:b w:val="0"/>
                <w:bCs/>
                <w:sz w:val="18"/>
                <w:szCs w:val="18"/>
                <w:lang w:val="en-US" w:eastAsia="zh-CN"/>
              </w:rPr>
              <w:t>。</w:t>
            </w:r>
          </w:p>
          <w:p w14:paraId="7BD13206">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五：氢燃料电池技术</w:t>
            </w:r>
          </w:p>
          <w:p w14:paraId="480EBDDE">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PEMFC单池组装与测试</w:t>
            </w:r>
            <w:r>
              <w:rPr>
                <w:rFonts w:hint="eastAsia" w:ascii="宋体" w:hAnsi="宋体" w:cs="宋体"/>
                <w:b w:val="0"/>
                <w:bCs/>
                <w:sz w:val="18"/>
                <w:szCs w:val="18"/>
                <w:lang w:val="en-US" w:eastAsia="zh-CN"/>
              </w:rPr>
              <w:t>；</w:t>
            </w:r>
          </w:p>
          <w:p w14:paraId="49612EE2">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SOFC高温运行特性研究</w:t>
            </w:r>
            <w:r>
              <w:rPr>
                <w:rFonts w:hint="eastAsia" w:ascii="宋体" w:hAnsi="宋体" w:cs="宋体"/>
                <w:b w:val="0"/>
                <w:bCs/>
                <w:sz w:val="18"/>
                <w:szCs w:val="18"/>
                <w:lang w:val="en-US" w:eastAsia="zh-CN"/>
              </w:rPr>
              <w:t>。</w:t>
            </w:r>
          </w:p>
          <w:p w14:paraId="070A5F36">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六：氢能综合利用系统</w:t>
            </w:r>
          </w:p>
          <w:p w14:paraId="49264FEB">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氢能重卡动力系统设计</w:t>
            </w:r>
            <w:r>
              <w:rPr>
                <w:rFonts w:hint="eastAsia" w:ascii="宋体" w:hAnsi="宋体" w:cs="宋体"/>
                <w:b w:val="0"/>
                <w:bCs/>
                <w:sz w:val="18"/>
                <w:szCs w:val="18"/>
                <w:lang w:val="en-US" w:eastAsia="zh-CN"/>
              </w:rPr>
              <w:t>；</w:t>
            </w:r>
          </w:p>
          <w:p w14:paraId="293ADD7A">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氢能-电网-热网多能耦合系统</w:t>
            </w:r>
            <w:r>
              <w:rPr>
                <w:rFonts w:hint="eastAsia" w:ascii="宋体" w:hAnsi="宋体" w:cs="宋体"/>
                <w:b w:val="0"/>
                <w:bCs/>
                <w:sz w:val="18"/>
                <w:szCs w:val="18"/>
                <w:lang w:val="en-US" w:eastAsia="zh-CN"/>
              </w:rPr>
              <w:t>。</w:t>
            </w:r>
          </w:p>
        </w:tc>
        <w:tc>
          <w:tcPr>
            <w:tcW w:w="2705" w:type="dxa"/>
            <w:noWrap w:val="0"/>
            <w:vAlign w:val="center"/>
          </w:tcPr>
          <w:p w14:paraId="3F1D5B3B">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1.教学模式：</w:t>
            </w:r>
          </w:p>
          <w:p w14:paraId="366A5BD4">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按照专业注重个性化指导，注重教学时效性、针对性。合理选用教学素材与多维立体化资源，采取“教学做一体”的教学模式。</w:t>
            </w:r>
          </w:p>
          <w:p w14:paraId="0CE2A57B">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2.教学条件：</w:t>
            </w:r>
          </w:p>
          <w:p w14:paraId="41E3D44F">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多媒体教室和实验室。</w:t>
            </w:r>
          </w:p>
          <w:p w14:paraId="37329BB2">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3.教学方法：</w:t>
            </w:r>
          </w:p>
          <w:p w14:paraId="1C22E9E3">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运用模块化教学、启发式教学、讨论式教学等多种教学方法进行。</w:t>
            </w:r>
          </w:p>
          <w:p w14:paraId="748339C9">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4.教师要求：</w:t>
            </w:r>
          </w:p>
          <w:p w14:paraId="7FF64260">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任课教师要关注行业发展前沿，及时把最新的技术、技能，融入教学内容。</w:t>
            </w:r>
          </w:p>
          <w:p w14:paraId="062590A7">
            <w:pPr>
              <w:keepNext w:val="0"/>
              <w:keepLines/>
              <w:pageBreakBefore w:val="0"/>
              <w:widowControl/>
              <w:kinsoku/>
              <w:wordWrap/>
              <w:overflowPunct/>
              <w:topLinePunct w:val="0"/>
              <w:autoSpaceDE/>
              <w:autoSpaceDN/>
              <w:bidi w:val="0"/>
              <w:spacing w:line="360" w:lineRule="exact"/>
              <w:ind w:left="0" w:leftChars="0" w:firstLine="55" w:firstLineChars="0"/>
              <w:jc w:val="both"/>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5.评价建议：</w:t>
            </w:r>
          </w:p>
          <w:p w14:paraId="04EB0B22">
            <w:pPr>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lang w:val="en-US" w:eastAsia="zh-CN"/>
              </w:rPr>
            </w:pPr>
            <w:r>
              <w:rPr>
                <w:rFonts w:hint="eastAsia" w:ascii="宋体" w:hAnsi="宋体" w:eastAsia="宋体" w:cs="宋体"/>
                <w:color w:val="auto"/>
                <w:sz w:val="18"/>
                <w:szCs w:val="18"/>
                <w:highlight w:val="none"/>
              </w:rPr>
              <w:t>采取学习过程考核评定加期末考核评价相结合。</w:t>
            </w:r>
          </w:p>
        </w:tc>
      </w:tr>
      <w:tr w14:paraId="22D546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noWrap w:val="0"/>
            <w:vAlign w:val="center"/>
          </w:tcPr>
          <w:p w14:paraId="2EB3FC7B">
            <w:pPr>
              <w:keepNext w:val="0"/>
              <w:keepLines w:val="0"/>
              <w:widowControl/>
              <w:suppressLineNumbers w:val="0"/>
              <w:jc w:val="center"/>
              <w:rPr>
                <w:rFonts w:hint="eastAsia"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风光储一体化技术</w:t>
            </w:r>
          </w:p>
        </w:tc>
        <w:tc>
          <w:tcPr>
            <w:tcW w:w="2825" w:type="dxa"/>
            <w:noWrap w:val="0"/>
            <w:vAlign w:val="top"/>
          </w:tcPr>
          <w:p w14:paraId="7FC94AA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t>素质目标</w:t>
            </w:r>
            <w:r>
              <w:rPr>
                <w:rFonts w:hint="eastAsia" w:ascii="宋体" w:hAnsi="宋体" w:cs="宋体"/>
                <w:b/>
                <w:bCs w:val="0"/>
                <w:color w:val="000000" w:themeColor="text1"/>
                <w:sz w:val="18"/>
                <w:szCs w:val="18"/>
                <w:vertAlign w:val="baseline"/>
                <w:lang w:val="en-US" w:eastAsia="zh-CN"/>
                <w14:textFill>
                  <w14:solidFill>
                    <w14:schemeClr w14:val="tx1"/>
                  </w14:solidFill>
                </w14:textFill>
              </w:rPr>
              <w:t>：</w:t>
            </w:r>
          </w:p>
          <w:p w14:paraId="67DF4C2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（1）</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培养多能互补系统集成的工程思维，提升跨学科解决能源并网稳定性问题的能力</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020A477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（2）</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通过虚拟仿真</w:t>
            </w:r>
            <w:r>
              <w:rPr>
                <w:rFonts w:hint="eastAsia" w:ascii="宋体" w:hAnsi="宋体" w:cs="宋体"/>
                <w:b w:val="0"/>
                <w:bCs/>
                <w:color w:val="000000" w:themeColor="text1"/>
                <w:sz w:val="18"/>
                <w:szCs w:val="18"/>
                <w:vertAlign w:val="baseline"/>
                <w:lang w:val="en-US" w:eastAsia="zh-CN"/>
                <w14:textFill>
                  <w14:solidFill>
                    <w14:schemeClr w14:val="tx1"/>
                  </w14:solidFill>
                </w14:textFill>
              </w:rPr>
              <w:t>模块</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，强化团队协作与数据可视化分析能力</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4D3900A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（3）</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激发对可再生能源高效利用的创新意识，关注“双碳”目标下能源结构转型。</w:t>
            </w:r>
          </w:p>
          <w:p w14:paraId="7755DB4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t>知识目标</w:t>
            </w:r>
            <w:r>
              <w:rPr>
                <w:rFonts w:hint="eastAsia" w:ascii="宋体" w:hAnsi="宋体" w:cs="宋体"/>
                <w:b/>
                <w:bCs w:val="0"/>
                <w:color w:val="000000" w:themeColor="text1"/>
                <w:sz w:val="18"/>
                <w:szCs w:val="18"/>
                <w:vertAlign w:val="baseline"/>
                <w:lang w:val="en-US" w:eastAsia="zh-CN"/>
                <w14:textFill>
                  <w14:solidFill>
                    <w14:schemeClr w14:val="tx1"/>
                  </w14:solidFill>
                </w14:textFill>
              </w:rPr>
              <w:t>：</w:t>
            </w:r>
          </w:p>
          <w:p w14:paraId="644757F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（1）</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掌握风力发电、太阳能发电的能量转换机制</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37AB5A7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（2）</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理解储能技术的特性，及与风光发电的匹配逻辑</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3823BF1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（3）</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熟悉风光储一体化系统的拓扑结构、功率控制策略。</w:t>
            </w:r>
          </w:p>
          <w:p w14:paraId="341266BA">
            <w:pPr>
              <w:pageBreakBefore w:val="0"/>
              <w:widowControl w:val="0"/>
              <w:kinsoku/>
              <w:wordWrap/>
              <w:overflowPunct/>
              <w:topLinePunct w:val="0"/>
              <w:autoSpaceDE/>
              <w:autoSpaceDN/>
              <w:bidi w:val="0"/>
              <w:spacing w:line="360" w:lineRule="exact"/>
              <w:textAlignment w:val="auto"/>
              <w:rPr>
                <w:rFonts w:hint="eastAsia" w:ascii="宋体" w:hAnsi="宋体" w:cs="宋体"/>
                <w:b/>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t>能力目标</w:t>
            </w:r>
            <w:r>
              <w:rPr>
                <w:rFonts w:hint="eastAsia" w:ascii="宋体" w:hAnsi="宋体" w:cs="宋体"/>
                <w:b/>
                <w:bCs w:val="0"/>
                <w:color w:val="000000" w:themeColor="text1"/>
                <w:sz w:val="18"/>
                <w:szCs w:val="18"/>
                <w:vertAlign w:val="baseline"/>
                <w:lang w:val="en-US" w:eastAsia="zh-CN"/>
                <w14:textFill>
                  <w14:solidFill>
                    <w14:schemeClr w14:val="tx1"/>
                  </w14:solidFill>
                </w14:textFill>
              </w:rPr>
              <w:t>：</w:t>
            </w:r>
          </w:p>
          <w:p w14:paraId="31C96A7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（1）</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根据区域风光资源数据，设计储能系统容量配比</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192A8C11">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（2）</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使用MATLAB搭建风光储联合发电模型，模拟不同天气下的功率输出曲线。</w:t>
            </w:r>
          </w:p>
        </w:tc>
        <w:tc>
          <w:tcPr>
            <w:tcW w:w="2925" w:type="dxa"/>
            <w:noWrap w:val="0"/>
            <w:vAlign w:val="top"/>
          </w:tcPr>
          <w:p w14:paraId="43CFB29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一：风光储技术原理</w:t>
            </w:r>
          </w:p>
          <w:p w14:paraId="2354F93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绘制风力发电机功率曲线</w:t>
            </w:r>
            <w:r>
              <w:rPr>
                <w:rFonts w:hint="eastAsia" w:ascii="宋体" w:hAnsi="宋体" w:cs="宋体"/>
                <w:b w:val="0"/>
                <w:bCs/>
                <w:sz w:val="18"/>
                <w:szCs w:val="18"/>
                <w:lang w:val="en-US" w:eastAsia="zh-CN"/>
              </w:rPr>
              <w:t>；</w:t>
            </w:r>
          </w:p>
          <w:p w14:paraId="10FEC19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对比晶硅/薄膜光伏组件的效率与衰减特性</w:t>
            </w:r>
            <w:r>
              <w:rPr>
                <w:rFonts w:hint="eastAsia" w:ascii="宋体" w:hAnsi="宋体" w:cs="宋体"/>
                <w:b w:val="0"/>
                <w:bCs/>
                <w:sz w:val="18"/>
                <w:szCs w:val="18"/>
                <w:lang w:val="en-US" w:eastAsia="zh-CN"/>
              </w:rPr>
              <w:t>。</w:t>
            </w:r>
          </w:p>
          <w:p w14:paraId="4CB0CFE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二：储能技术选型</w:t>
            </w:r>
          </w:p>
          <w:p w14:paraId="21DB86F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计算铅酸电池与锂离子电池的储能成本</w:t>
            </w:r>
            <w:r>
              <w:rPr>
                <w:rFonts w:hint="eastAsia" w:ascii="宋体" w:hAnsi="宋体" w:cs="宋体"/>
                <w:b w:val="0"/>
                <w:bCs/>
                <w:sz w:val="18"/>
                <w:szCs w:val="18"/>
                <w:lang w:val="en-US" w:eastAsia="zh-CN"/>
              </w:rPr>
              <w:t>；</w:t>
            </w:r>
          </w:p>
          <w:p w14:paraId="37D56CA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分析飞轮储能在频率调节中的响应速度</w:t>
            </w:r>
            <w:r>
              <w:rPr>
                <w:rFonts w:hint="eastAsia" w:ascii="宋体" w:hAnsi="宋体" w:cs="宋体"/>
                <w:b w:val="0"/>
                <w:bCs/>
                <w:sz w:val="18"/>
                <w:szCs w:val="18"/>
                <w:lang w:val="en-US" w:eastAsia="zh-CN"/>
              </w:rPr>
              <w:t>。</w:t>
            </w:r>
          </w:p>
          <w:p w14:paraId="1B562CE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三：拓扑结构与控制策略</w:t>
            </w:r>
          </w:p>
          <w:p w14:paraId="47F65ACD">
            <w:pPr>
              <w:pageBreakBefore w:val="0"/>
              <w:widowControl w:val="0"/>
              <w:numPr>
                <w:ilvl w:val="0"/>
                <w:numId w:val="9"/>
              </w:numPr>
              <w:kinsoku/>
              <w:wordWrap/>
              <w:overflowPunct/>
              <w:topLinePunct w:val="0"/>
              <w:autoSpaceDE/>
              <w:autoSpaceDN/>
              <w:bidi w:val="0"/>
              <w:spacing w:line="360" w:lineRule="exact"/>
              <w:textAlignment w:val="auto"/>
              <w:rPr>
                <w:rFonts w:hint="eastAsia" w:ascii="宋体" w:hAnsi="宋体" w:cs="宋体"/>
                <w:b w:val="0"/>
                <w:bCs/>
                <w:sz w:val="18"/>
                <w:szCs w:val="18"/>
                <w:lang w:val="en-US" w:eastAsia="zh-CN"/>
              </w:rPr>
            </w:pPr>
            <w:r>
              <w:rPr>
                <w:rFonts w:hint="eastAsia" w:ascii="宋体" w:hAnsi="宋体" w:eastAsia="宋体" w:cs="宋体"/>
                <w:b w:val="0"/>
                <w:bCs/>
                <w:sz w:val="18"/>
                <w:szCs w:val="18"/>
                <w:lang w:val="en-US" w:eastAsia="zh-CN"/>
              </w:rPr>
              <w:t>设计离网型风光储电路图</w:t>
            </w:r>
            <w:r>
              <w:rPr>
                <w:rFonts w:hint="eastAsia" w:ascii="宋体" w:hAnsi="宋体" w:cs="宋体"/>
                <w:b w:val="0"/>
                <w:bCs/>
                <w:sz w:val="18"/>
                <w:szCs w:val="18"/>
                <w:lang w:val="en-US" w:eastAsia="zh-CN"/>
              </w:rPr>
              <w:t>；</w:t>
            </w:r>
          </w:p>
          <w:p w14:paraId="6138DD94">
            <w:pPr>
              <w:pageBreakBefore w:val="0"/>
              <w:widowControl w:val="0"/>
              <w:numPr>
                <w:ilvl w:val="0"/>
                <w:numId w:val="0"/>
              </w:numPr>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推导下垂控制算法在并网中的应用公式</w:t>
            </w:r>
            <w:r>
              <w:rPr>
                <w:rFonts w:hint="eastAsia" w:ascii="宋体" w:hAnsi="宋体" w:cs="宋体"/>
                <w:b w:val="0"/>
                <w:bCs/>
                <w:sz w:val="18"/>
                <w:szCs w:val="18"/>
                <w:lang w:val="en-US" w:eastAsia="zh-CN"/>
              </w:rPr>
              <w:t>。</w:t>
            </w:r>
          </w:p>
          <w:p w14:paraId="414FEEC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四：仿真与优化</w:t>
            </w:r>
          </w:p>
          <w:p w14:paraId="61D2E30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导入实际风光数据进行联合发电仿真</w:t>
            </w:r>
            <w:r>
              <w:rPr>
                <w:rFonts w:hint="eastAsia" w:ascii="宋体" w:hAnsi="宋体" w:cs="宋体"/>
                <w:b w:val="0"/>
                <w:bCs/>
                <w:sz w:val="18"/>
                <w:szCs w:val="18"/>
                <w:lang w:val="en-US" w:eastAsia="zh-CN"/>
              </w:rPr>
              <w:t>；</w:t>
            </w:r>
          </w:p>
          <w:p w14:paraId="695BB9A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通过粒子群算法优化储能充放电策略</w:t>
            </w:r>
            <w:r>
              <w:rPr>
                <w:rFonts w:hint="eastAsia" w:ascii="宋体" w:hAnsi="宋体" w:cs="宋体"/>
                <w:b w:val="0"/>
                <w:bCs/>
                <w:sz w:val="18"/>
                <w:szCs w:val="18"/>
                <w:lang w:val="en-US" w:eastAsia="zh-CN"/>
              </w:rPr>
              <w:t>。</w:t>
            </w:r>
          </w:p>
          <w:p w14:paraId="51C94F4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五：典型案例分析</w:t>
            </w:r>
          </w:p>
          <w:p w14:paraId="2F9BAEF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调研张北风光储输示范工程的系统架构</w:t>
            </w:r>
            <w:r>
              <w:rPr>
                <w:rFonts w:hint="eastAsia" w:ascii="宋体" w:hAnsi="宋体" w:cs="宋体"/>
                <w:b w:val="0"/>
                <w:bCs/>
                <w:sz w:val="18"/>
                <w:szCs w:val="18"/>
                <w:lang w:val="en-US" w:eastAsia="zh-CN"/>
              </w:rPr>
              <w:t>；</w:t>
            </w:r>
          </w:p>
          <w:p w14:paraId="494B2FE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讨论海上风电配套储能的防腐设计要点</w:t>
            </w:r>
            <w:r>
              <w:rPr>
                <w:rFonts w:hint="eastAsia" w:ascii="宋体" w:hAnsi="宋体" w:cs="宋体"/>
                <w:b w:val="0"/>
                <w:bCs/>
                <w:sz w:val="18"/>
                <w:szCs w:val="18"/>
                <w:lang w:val="en-US" w:eastAsia="zh-CN"/>
              </w:rPr>
              <w:t>。</w:t>
            </w:r>
          </w:p>
        </w:tc>
        <w:tc>
          <w:tcPr>
            <w:tcW w:w="2705" w:type="dxa"/>
            <w:noWrap w:val="0"/>
            <w:vAlign w:val="top"/>
          </w:tcPr>
          <w:p w14:paraId="0639EF4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1.教学模式：</w:t>
            </w:r>
          </w:p>
          <w:p w14:paraId="666E65A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按照专业注重个性化指导，注重教学时效性、针对性。合理选用教学素材与多维立体化资源，采取“教学做一体”的教学模式。</w:t>
            </w:r>
          </w:p>
          <w:p w14:paraId="4D2AB42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2.教学条件：</w:t>
            </w:r>
          </w:p>
          <w:p w14:paraId="5EB43A2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多媒体教室和实验室。</w:t>
            </w:r>
          </w:p>
          <w:p w14:paraId="7C8F1FF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3.教学方法：</w:t>
            </w:r>
          </w:p>
          <w:p w14:paraId="2AA15AC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运用模块化教学、启发式教学、讨论式教学等多种教学方法进行。</w:t>
            </w:r>
          </w:p>
          <w:p w14:paraId="2826AB7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4.教师要求：</w:t>
            </w:r>
          </w:p>
          <w:p w14:paraId="4C55225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任课教师要关注行业发展前沿，及时把最新的技术、技能，融入教学内容。</w:t>
            </w:r>
          </w:p>
          <w:p w14:paraId="094E3B3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5.评价建议：</w:t>
            </w:r>
          </w:p>
          <w:p w14:paraId="4EFF292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color w:val="auto"/>
                <w:sz w:val="18"/>
                <w:szCs w:val="18"/>
                <w:highlight w:val="none"/>
              </w:rPr>
              <w:t>采取学习过程考核评定加期末考核评价相结合。</w:t>
            </w:r>
          </w:p>
        </w:tc>
      </w:tr>
      <w:tr w14:paraId="78FE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noWrap w:val="0"/>
            <w:vAlign w:val="center"/>
          </w:tcPr>
          <w:p w14:paraId="1F4D7F78">
            <w:pPr>
              <w:keepNext w:val="0"/>
              <w:keepLines w:val="0"/>
              <w:widowControl/>
              <w:suppressLineNumbers w:val="0"/>
              <w:jc w:val="center"/>
              <w:rPr>
                <w:rFonts w:hint="eastAsia"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生物质能材料应用技术</w:t>
            </w:r>
          </w:p>
        </w:tc>
        <w:tc>
          <w:tcPr>
            <w:tcW w:w="2825" w:type="dxa"/>
            <w:noWrap w:val="0"/>
            <w:vAlign w:val="top"/>
          </w:tcPr>
          <w:p w14:paraId="7CA2386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t>素质目标</w:t>
            </w:r>
            <w:r>
              <w:rPr>
                <w:rFonts w:hint="eastAsia" w:ascii="宋体" w:hAnsi="宋体" w:cs="宋体"/>
                <w:b/>
                <w:bCs w:val="0"/>
                <w:color w:val="000000" w:themeColor="text1"/>
                <w:sz w:val="18"/>
                <w:szCs w:val="18"/>
                <w:vertAlign w:val="baseline"/>
                <w:lang w:val="en-US" w:eastAsia="zh-CN"/>
                <w14:textFill>
                  <w14:solidFill>
                    <w14:schemeClr w14:val="tx1"/>
                  </w14:solidFill>
                </w14:textFill>
              </w:rPr>
              <w:t>：</w:t>
            </w:r>
          </w:p>
          <w:p w14:paraId="19F0BBF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（1）</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培养从农业废弃物中开发高值化材料的循环经济思维，强化环保意识</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6C9763B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（2）</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通过材料制备实验，提升动手能力与误差分析能力</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6288EDE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（3）</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激发对可再生碳资源利用的探索兴趣。</w:t>
            </w:r>
          </w:p>
          <w:p w14:paraId="5356582A">
            <w:pPr>
              <w:pageBreakBefore w:val="0"/>
              <w:widowControl w:val="0"/>
              <w:kinsoku/>
              <w:wordWrap/>
              <w:overflowPunct/>
              <w:topLinePunct w:val="0"/>
              <w:autoSpaceDE/>
              <w:autoSpaceDN/>
              <w:bidi w:val="0"/>
              <w:spacing w:line="360" w:lineRule="exact"/>
              <w:textAlignment w:val="auto"/>
              <w:rPr>
                <w:rFonts w:hint="eastAsia" w:ascii="宋体" w:hAnsi="宋体" w:cs="宋体"/>
                <w:b/>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t>知识目标</w:t>
            </w:r>
            <w:r>
              <w:rPr>
                <w:rFonts w:hint="eastAsia" w:ascii="宋体" w:hAnsi="宋体" w:cs="宋体"/>
                <w:b/>
                <w:bCs w:val="0"/>
                <w:color w:val="000000" w:themeColor="text1"/>
                <w:sz w:val="18"/>
                <w:szCs w:val="18"/>
                <w:vertAlign w:val="baseline"/>
                <w:lang w:val="en-US" w:eastAsia="zh-CN"/>
                <w14:textFill>
                  <w14:solidFill>
                    <w14:schemeClr w14:val="tx1"/>
                  </w14:solidFill>
                </w14:textFill>
              </w:rPr>
              <w:t>：</w:t>
            </w:r>
          </w:p>
          <w:p w14:paraId="35CAF94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（1）</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掌握生物质原料的化学组成与结构特性</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0C4EFE3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（2）</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理解热化学转化、生物化学转化的技术原理</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44F3AD6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（3）</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熟悉生物质基材料的制备工艺与应用场景。</w:t>
            </w:r>
          </w:p>
          <w:p w14:paraId="6179A03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t>能力目标</w:t>
            </w:r>
            <w:r>
              <w:rPr>
                <w:rFonts w:hint="eastAsia" w:ascii="宋体" w:hAnsi="宋体" w:cs="宋体"/>
                <w:b/>
                <w:bCs w:val="0"/>
                <w:color w:val="000000" w:themeColor="text1"/>
                <w:sz w:val="18"/>
                <w:szCs w:val="18"/>
                <w:vertAlign w:val="baseline"/>
                <w:lang w:val="en-US" w:eastAsia="zh-CN"/>
                <w14:textFill>
                  <w14:solidFill>
                    <w14:schemeClr w14:val="tx1"/>
                  </w14:solidFill>
                </w14:textFill>
              </w:rPr>
              <w:t>：</w:t>
            </w:r>
          </w:p>
          <w:p w14:paraId="252614B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（1）</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根据原料特性，设计热解制备生物炭的工艺参数</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20C6E76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（2）</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使用FTIR、XRD分析生物质炭的官能团与晶体结构。</w:t>
            </w:r>
          </w:p>
          <w:p w14:paraId="6F169DB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p>
        </w:tc>
        <w:tc>
          <w:tcPr>
            <w:tcW w:w="2925" w:type="dxa"/>
            <w:noWrap w:val="0"/>
            <w:vAlign w:val="top"/>
          </w:tcPr>
          <w:p w14:paraId="0DACFE5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一：生物质组成分析</w:t>
            </w:r>
          </w:p>
          <w:p w14:paraId="62D6E6C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用酸碱水解法测定秸秆中纤维素含量</w:t>
            </w:r>
            <w:r>
              <w:rPr>
                <w:rFonts w:hint="eastAsia" w:ascii="宋体" w:hAnsi="宋体" w:cs="宋体"/>
                <w:b w:val="0"/>
                <w:bCs/>
                <w:sz w:val="18"/>
                <w:szCs w:val="18"/>
                <w:lang w:val="en-US" w:eastAsia="zh-CN"/>
              </w:rPr>
              <w:t>；</w:t>
            </w:r>
          </w:p>
          <w:p w14:paraId="6EB62A6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通过元素分析（CHNS）确定微藻的碳氮比</w:t>
            </w:r>
          </w:p>
          <w:p w14:paraId="1B53C8A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二：热化学转化实验</w:t>
            </w:r>
          </w:p>
          <w:p w14:paraId="184810A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在管式炉中进行稻壳热解，收集生物炭/木醋液/煤气</w:t>
            </w:r>
            <w:r>
              <w:rPr>
                <w:rFonts w:hint="eastAsia" w:ascii="宋体" w:hAnsi="宋体" w:cs="宋体"/>
                <w:b w:val="0"/>
                <w:bCs/>
                <w:sz w:val="18"/>
                <w:szCs w:val="18"/>
                <w:lang w:val="en-US" w:eastAsia="zh-CN"/>
              </w:rPr>
              <w:t>；</w:t>
            </w:r>
          </w:p>
          <w:p w14:paraId="21B3A2A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分析热解温度对生物炭吸附重金属性能的影响</w:t>
            </w:r>
            <w:r>
              <w:rPr>
                <w:rFonts w:hint="eastAsia" w:ascii="宋体" w:hAnsi="宋体" w:cs="宋体"/>
                <w:b w:val="0"/>
                <w:bCs/>
                <w:sz w:val="18"/>
                <w:szCs w:val="18"/>
                <w:lang w:val="en-US" w:eastAsia="zh-CN"/>
              </w:rPr>
              <w:t>。</w:t>
            </w:r>
          </w:p>
          <w:p w14:paraId="7A91B45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三：生物化学转化</w:t>
            </w:r>
          </w:p>
          <w:p w14:paraId="24E4208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用纤维素酶水解玉米芯制备葡萄糖</w:t>
            </w:r>
            <w:r>
              <w:rPr>
                <w:rFonts w:hint="eastAsia" w:ascii="宋体" w:hAnsi="宋体" w:cs="宋体"/>
                <w:b w:val="0"/>
                <w:bCs/>
                <w:sz w:val="18"/>
                <w:szCs w:val="18"/>
                <w:lang w:val="en-US" w:eastAsia="zh-CN"/>
              </w:rPr>
              <w:t>；</w:t>
            </w:r>
          </w:p>
          <w:p w14:paraId="44AD1A6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通过酵母发酵葡萄糖生产生物乙醇</w:t>
            </w:r>
            <w:r>
              <w:rPr>
                <w:rFonts w:hint="eastAsia" w:ascii="宋体" w:hAnsi="宋体" w:cs="宋体"/>
                <w:b w:val="0"/>
                <w:bCs/>
                <w:sz w:val="18"/>
                <w:szCs w:val="18"/>
                <w:lang w:val="en-US" w:eastAsia="zh-CN"/>
              </w:rPr>
              <w:t>。</w:t>
            </w:r>
          </w:p>
          <w:p w14:paraId="3F3BC2F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四：生物质基材料制备</w:t>
            </w:r>
          </w:p>
          <w:p w14:paraId="7C4D682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用KOH活化法制备秸秆基活性炭，测试亚甲基蓝吸附量</w:t>
            </w:r>
            <w:r>
              <w:rPr>
                <w:rFonts w:hint="eastAsia" w:ascii="宋体" w:hAnsi="宋体" w:cs="宋体"/>
                <w:b w:val="0"/>
                <w:bCs/>
                <w:sz w:val="18"/>
                <w:szCs w:val="18"/>
                <w:lang w:val="en-US" w:eastAsia="zh-CN"/>
              </w:rPr>
              <w:t>；</w:t>
            </w:r>
          </w:p>
          <w:p w14:paraId="70D0427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熔融挤出法制备PLA/秸秆纤维复合材料，测量拉伸强度</w:t>
            </w:r>
            <w:r>
              <w:rPr>
                <w:rFonts w:hint="eastAsia" w:ascii="宋体" w:hAnsi="宋体" w:cs="宋体"/>
                <w:b w:val="0"/>
                <w:bCs/>
                <w:sz w:val="18"/>
                <w:szCs w:val="18"/>
                <w:lang w:val="en-US" w:eastAsia="zh-CN"/>
              </w:rPr>
              <w:t>。</w:t>
            </w:r>
          </w:p>
          <w:p w14:paraId="175E8C6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五：产业案例</w:t>
            </w:r>
          </w:p>
          <w:p w14:paraId="6B2BA22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调研某生物质电厂的秸秆收集-发电流程</w:t>
            </w:r>
            <w:r>
              <w:rPr>
                <w:rFonts w:hint="eastAsia" w:ascii="宋体" w:hAnsi="宋体" w:cs="宋体"/>
                <w:b w:val="0"/>
                <w:bCs/>
                <w:sz w:val="18"/>
                <w:szCs w:val="18"/>
                <w:lang w:val="en-US" w:eastAsia="zh-CN"/>
              </w:rPr>
              <w:t>；</w:t>
            </w:r>
          </w:p>
          <w:p w14:paraId="6B9C7EA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讨论生物质制氢在分布式能源中的可行性</w:t>
            </w:r>
            <w:r>
              <w:rPr>
                <w:rFonts w:hint="eastAsia" w:ascii="宋体" w:hAnsi="宋体" w:cs="宋体"/>
                <w:b w:val="0"/>
                <w:bCs/>
                <w:sz w:val="18"/>
                <w:szCs w:val="18"/>
                <w:lang w:val="en-US" w:eastAsia="zh-CN"/>
              </w:rPr>
              <w:t>。</w:t>
            </w:r>
          </w:p>
        </w:tc>
        <w:tc>
          <w:tcPr>
            <w:tcW w:w="2705" w:type="dxa"/>
            <w:noWrap w:val="0"/>
            <w:vAlign w:val="top"/>
          </w:tcPr>
          <w:p w14:paraId="4D7FB538">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1.教学模式：</w:t>
            </w:r>
          </w:p>
          <w:p w14:paraId="010AD9A5">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按照专业注重个性化指导，注重教学时效性、针对性。合理选用教学素材与多维立体化资源，采取“教学做一体”的教学模式。</w:t>
            </w:r>
          </w:p>
          <w:p w14:paraId="714BE78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2.教学条件：</w:t>
            </w:r>
          </w:p>
          <w:p w14:paraId="6786C4F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多媒体教室和实验室。</w:t>
            </w:r>
          </w:p>
          <w:p w14:paraId="278F8FC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3.教学方法：</w:t>
            </w:r>
          </w:p>
          <w:p w14:paraId="215C0FD3">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运用模块化教学、启发式教学、讨论式教学等多种教学方法进行。</w:t>
            </w:r>
          </w:p>
          <w:p w14:paraId="5468580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4.教师要求：</w:t>
            </w:r>
          </w:p>
          <w:p w14:paraId="51157214">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任课教师要关注行业发展前沿，及时把最新的技术、技能，融入教学内容。</w:t>
            </w:r>
          </w:p>
          <w:p w14:paraId="5421120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5.评价建议：</w:t>
            </w:r>
          </w:p>
          <w:p w14:paraId="442DD38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color w:val="auto"/>
                <w:sz w:val="18"/>
                <w:szCs w:val="18"/>
                <w:highlight w:val="none"/>
              </w:rPr>
              <w:t>采取学习过程考核评定加期末考核评价相结合。</w:t>
            </w:r>
          </w:p>
        </w:tc>
      </w:tr>
      <w:tr w14:paraId="637067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noWrap w:val="0"/>
            <w:vAlign w:val="center"/>
          </w:tcPr>
          <w:p w14:paraId="390BF658">
            <w:pPr>
              <w:keepNext w:val="0"/>
              <w:keepLines w:val="0"/>
              <w:widowControl/>
              <w:suppressLineNumbers w:val="0"/>
              <w:jc w:val="center"/>
              <w:rPr>
                <w:rFonts w:hint="eastAsia" w:ascii="宋体" w:hAnsi="宋体" w:eastAsia="宋体" w:cs="宋体"/>
                <w:b/>
                <w:bCs/>
                <w:sz w:val="18"/>
                <w:szCs w:val="18"/>
                <w:lang w:val="en-US" w:eastAsia="zh-CN"/>
              </w:rPr>
            </w:pPr>
            <w:r>
              <w:rPr>
                <w:rFonts w:hint="eastAsia" w:ascii="宋体" w:hAnsi="宋体" w:eastAsia="宋体" w:cs="宋体"/>
                <w:b/>
                <w:bCs/>
                <w:color w:val="000000"/>
                <w:kern w:val="0"/>
                <w:sz w:val="18"/>
                <w:szCs w:val="18"/>
                <w:lang w:val="en-US" w:eastAsia="zh-CN" w:bidi="ar"/>
              </w:rPr>
              <w:t>源网荷储技术</w:t>
            </w:r>
          </w:p>
        </w:tc>
        <w:tc>
          <w:tcPr>
            <w:tcW w:w="2825" w:type="dxa"/>
            <w:noWrap w:val="0"/>
            <w:vAlign w:val="top"/>
          </w:tcPr>
          <w:p w14:paraId="5D07064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t>素质目标</w:t>
            </w:r>
            <w:r>
              <w:rPr>
                <w:rFonts w:hint="eastAsia" w:ascii="宋体" w:hAnsi="宋体" w:cs="宋体"/>
                <w:b/>
                <w:bCs w:val="0"/>
                <w:color w:val="000000" w:themeColor="text1"/>
                <w:sz w:val="18"/>
                <w:szCs w:val="18"/>
                <w:vertAlign w:val="baseline"/>
                <w:lang w:val="en-US" w:eastAsia="zh-CN"/>
                <w14:textFill>
                  <w14:solidFill>
                    <w14:schemeClr w14:val="tx1"/>
                  </w14:solidFill>
                </w14:textFill>
              </w:rPr>
              <w:t>：</w:t>
            </w:r>
          </w:p>
          <w:p w14:paraId="5DAAD78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（1）</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培养智能电网环境下“源-网-荷-储”协同优化的系统思维</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14F6757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（2）</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通过模拟电网调度场景，提升跨部门沟通能力</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741A268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（3）</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强化对电力系统安全与能效的责任意识，关注需求侧管理政策。</w:t>
            </w:r>
          </w:p>
          <w:p w14:paraId="59112C5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t>知识目标</w:t>
            </w:r>
            <w:r>
              <w:rPr>
                <w:rFonts w:hint="eastAsia" w:ascii="宋体" w:hAnsi="宋体" w:cs="宋体"/>
                <w:b/>
                <w:bCs w:val="0"/>
                <w:color w:val="000000" w:themeColor="text1"/>
                <w:sz w:val="18"/>
                <w:szCs w:val="18"/>
                <w:vertAlign w:val="baseline"/>
                <w:lang w:val="en-US" w:eastAsia="zh-CN"/>
                <w14:textFill>
                  <w14:solidFill>
                    <w14:schemeClr w14:val="tx1"/>
                  </w14:solidFill>
                </w14:textFill>
              </w:rPr>
              <w:t>：</w:t>
            </w:r>
          </w:p>
          <w:p w14:paraId="24D1687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（1）</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理解电源、电网、负荷、储能的互动机制</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61802FF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（2）</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掌握需求侧管理技术与储能配置策略</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4B3975D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（2）</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熟悉能量管理系统（EMS）的功能模块。</w:t>
            </w:r>
          </w:p>
          <w:p w14:paraId="12F422C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t>能力目标</w:t>
            </w:r>
            <w:r>
              <w:rPr>
                <w:rFonts w:hint="eastAsia" w:ascii="宋体" w:hAnsi="宋体" w:cs="宋体"/>
                <w:b/>
                <w:bCs w:val="0"/>
                <w:color w:val="000000" w:themeColor="text1"/>
                <w:sz w:val="18"/>
                <w:szCs w:val="18"/>
                <w:vertAlign w:val="baseline"/>
                <w:lang w:val="en-US" w:eastAsia="zh-CN"/>
                <w14:textFill>
                  <w14:solidFill>
                    <w14:schemeClr w14:val="tx1"/>
                  </w14:solidFill>
                </w14:textFill>
              </w:rPr>
              <w:t>：</w:t>
            </w:r>
          </w:p>
          <w:p w14:paraId="7F7AE44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（1）</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根据用户侧用电数据，制定需求响应方案</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15432A3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（2）</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使用PSCAD/EMTDC搭建源网荷储互动模型，模拟不同控制策略下的电网频率波动</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7F5A9C5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（3）</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针对电网峰谷差，设计储能系统充放电计划。</w:t>
            </w:r>
          </w:p>
        </w:tc>
        <w:tc>
          <w:tcPr>
            <w:tcW w:w="2925" w:type="dxa"/>
            <w:noWrap w:val="0"/>
            <w:vAlign w:val="top"/>
          </w:tcPr>
          <w:p w14:paraId="76D33B3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一：源网荷储角色解析</w:t>
            </w:r>
          </w:p>
          <w:p w14:paraId="43E0605B">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绘制含风光储的配电网拓扑图</w:t>
            </w:r>
            <w:r>
              <w:rPr>
                <w:rFonts w:hint="eastAsia" w:ascii="宋体" w:hAnsi="宋体" w:cs="宋体"/>
                <w:b w:val="0"/>
                <w:bCs/>
                <w:sz w:val="18"/>
                <w:szCs w:val="18"/>
                <w:lang w:val="en-US" w:eastAsia="zh-CN"/>
              </w:rPr>
              <w:t>；</w:t>
            </w:r>
          </w:p>
          <w:p w14:paraId="0242C43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对比集中式储能与分布式储能的接入方式</w:t>
            </w:r>
            <w:r>
              <w:rPr>
                <w:rFonts w:hint="eastAsia" w:ascii="宋体" w:hAnsi="宋体" w:cs="宋体"/>
                <w:b w:val="0"/>
                <w:bCs/>
                <w:sz w:val="18"/>
                <w:szCs w:val="18"/>
                <w:lang w:val="en-US" w:eastAsia="zh-CN"/>
              </w:rPr>
              <w:t>。</w:t>
            </w:r>
          </w:p>
          <w:p w14:paraId="7F564E1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二：负荷预测与调控</w:t>
            </w:r>
          </w:p>
          <w:p w14:paraId="0C2F06F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用回归分析法预测居民小区夏季用电峰值</w:t>
            </w:r>
            <w:r>
              <w:rPr>
                <w:rFonts w:hint="eastAsia" w:ascii="宋体" w:hAnsi="宋体" w:cs="宋体"/>
                <w:b w:val="0"/>
                <w:bCs/>
                <w:sz w:val="18"/>
                <w:szCs w:val="18"/>
                <w:lang w:val="en-US" w:eastAsia="zh-CN"/>
              </w:rPr>
              <w:t>；</w:t>
            </w:r>
          </w:p>
          <w:p w14:paraId="3010866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设计工业用户可中断负荷控制策略</w:t>
            </w:r>
            <w:r>
              <w:rPr>
                <w:rFonts w:hint="eastAsia" w:ascii="宋体" w:hAnsi="宋体" w:cs="宋体"/>
                <w:b w:val="0"/>
                <w:bCs/>
                <w:sz w:val="18"/>
                <w:szCs w:val="18"/>
                <w:lang w:val="en-US" w:eastAsia="zh-CN"/>
              </w:rPr>
              <w:t>。</w:t>
            </w:r>
          </w:p>
          <w:p w14:paraId="52E967E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三：储能配置计算</w:t>
            </w:r>
          </w:p>
          <w:p w14:paraId="391333C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根据台区峰谷差计算所需储能容量</w:t>
            </w:r>
            <w:r>
              <w:rPr>
                <w:rFonts w:hint="eastAsia" w:ascii="宋体" w:hAnsi="宋体" w:cs="宋体"/>
                <w:b w:val="0"/>
                <w:bCs/>
                <w:sz w:val="18"/>
                <w:szCs w:val="18"/>
                <w:lang w:val="en-US" w:eastAsia="zh-CN"/>
              </w:rPr>
              <w:t>；</w:t>
            </w:r>
          </w:p>
          <w:p w14:paraId="739001C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对比锂电池与液流电池的经济性（LCOE计算）</w:t>
            </w:r>
            <w:r>
              <w:rPr>
                <w:rFonts w:hint="eastAsia" w:ascii="宋体" w:hAnsi="宋体" w:cs="宋体"/>
                <w:b w:val="0"/>
                <w:bCs/>
                <w:sz w:val="18"/>
                <w:szCs w:val="18"/>
                <w:lang w:val="en-US" w:eastAsia="zh-CN"/>
              </w:rPr>
              <w:t>。</w:t>
            </w:r>
          </w:p>
          <w:p w14:paraId="531AAFC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四：协同控制仿真</w:t>
            </w:r>
          </w:p>
          <w:p w14:paraId="7F4386E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设置风电波动场景，测试储能平抑功率波动的效果</w:t>
            </w:r>
            <w:r>
              <w:rPr>
                <w:rFonts w:hint="eastAsia" w:ascii="宋体" w:hAnsi="宋体" w:cs="宋体"/>
                <w:b w:val="0"/>
                <w:bCs/>
                <w:sz w:val="18"/>
                <w:szCs w:val="18"/>
                <w:lang w:val="en-US" w:eastAsia="zh-CN"/>
              </w:rPr>
              <w:t>；</w:t>
            </w:r>
          </w:p>
          <w:p w14:paraId="4556F004">
            <w:pPr>
              <w:pageBreakBefore w:val="0"/>
              <w:widowControl w:val="0"/>
              <w:kinsoku/>
              <w:wordWrap/>
              <w:overflowPunct/>
              <w:topLinePunct w:val="0"/>
              <w:autoSpaceDE/>
              <w:autoSpaceDN/>
              <w:bidi w:val="0"/>
              <w:spacing w:line="360" w:lineRule="exact"/>
              <w:textAlignment w:val="auto"/>
              <w:rPr>
                <w:rFonts w:hint="eastAsia" w:ascii="宋体" w:hAnsi="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通过遗传算法优化多储能节点的调度策略</w:t>
            </w:r>
            <w:r>
              <w:rPr>
                <w:rFonts w:hint="eastAsia" w:ascii="宋体" w:hAnsi="宋体" w:cs="宋体"/>
                <w:b w:val="0"/>
                <w:bCs/>
                <w:sz w:val="18"/>
                <w:szCs w:val="18"/>
                <w:lang w:val="en-US" w:eastAsia="zh-CN"/>
              </w:rPr>
              <w:t>。</w:t>
            </w:r>
          </w:p>
          <w:p w14:paraId="03620F8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p>
        </w:tc>
        <w:tc>
          <w:tcPr>
            <w:tcW w:w="2705" w:type="dxa"/>
            <w:noWrap w:val="0"/>
            <w:vAlign w:val="top"/>
          </w:tcPr>
          <w:p w14:paraId="23F01F66">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1.教学模式：</w:t>
            </w:r>
          </w:p>
          <w:p w14:paraId="6E7FAEB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按照专业注重个性化指导，注重教学时效性、针对性。合理选用教学素材与多维立体化资源，采取“教学做一体”的教学模式。</w:t>
            </w:r>
          </w:p>
          <w:p w14:paraId="4187E28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2.教学条件：</w:t>
            </w:r>
          </w:p>
          <w:p w14:paraId="47F31F8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多媒体教室和实验室。</w:t>
            </w:r>
          </w:p>
          <w:p w14:paraId="6E39872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3.教学方法：</w:t>
            </w:r>
          </w:p>
          <w:p w14:paraId="4244347B">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运用模块化教学、启发式教学、讨论式教学等多种教学方法进行。</w:t>
            </w:r>
          </w:p>
          <w:p w14:paraId="299B7BF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4.教师要求：</w:t>
            </w:r>
          </w:p>
          <w:p w14:paraId="65805E2F">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任课教师要关注行业发展前沿，及时把最新的技术、技能，融入教学内容。</w:t>
            </w:r>
          </w:p>
          <w:p w14:paraId="6F211E5E">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5.评价建议：</w:t>
            </w:r>
          </w:p>
          <w:p w14:paraId="6687F46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color w:val="auto"/>
                <w:sz w:val="18"/>
                <w:szCs w:val="18"/>
                <w:highlight w:val="none"/>
              </w:rPr>
              <w:t>采取学习过程考核评定加期末考核评价相结合。</w:t>
            </w:r>
          </w:p>
        </w:tc>
      </w:tr>
      <w:tr w14:paraId="139C07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86" w:type="dxa"/>
            <w:noWrap w:val="0"/>
            <w:vAlign w:val="center"/>
          </w:tcPr>
          <w:p w14:paraId="75906380">
            <w:pPr>
              <w:keepNext w:val="0"/>
              <w:keepLines w:val="0"/>
              <w:widowControl/>
              <w:suppressLineNumbers w:val="0"/>
              <w:jc w:val="center"/>
              <w:rPr>
                <w:rFonts w:hint="eastAsia" w:ascii="宋体" w:hAnsi="宋体" w:eastAsia="宋体" w:cs="宋体"/>
                <w:b/>
                <w:bCs/>
                <w:color w:val="000000"/>
                <w:kern w:val="0"/>
                <w:sz w:val="18"/>
                <w:szCs w:val="18"/>
                <w:lang w:val="en-US" w:eastAsia="zh-CN" w:bidi="ar"/>
              </w:rPr>
            </w:pPr>
            <w:r>
              <w:rPr>
                <w:rFonts w:hint="eastAsia" w:ascii="宋体" w:hAnsi="宋体" w:eastAsia="宋体" w:cs="宋体"/>
                <w:b/>
                <w:bCs/>
                <w:color w:val="000000"/>
                <w:kern w:val="0"/>
                <w:sz w:val="18"/>
                <w:szCs w:val="18"/>
                <w:lang w:val="en-US" w:eastAsia="zh-CN" w:bidi="ar"/>
              </w:rPr>
              <w:t>电力系统营销服务</w:t>
            </w:r>
          </w:p>
        </w:tc>
        <w:tc>
          <w:tcPr>
            <w:tcW w:w="2825" w:type="dxa"/>
            <w:noWrap w:val="0"/>
            <w:vAlign w:val="top"/>
          </w:tcPr>
          <w:p w14:paraId="493DB00D">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t>素质目标</w:t>
            </w:r>
            <w:r>
              <w:rPr>
                <w:rFonts w:hint="eastAsia" w:ascii="宋体" w:hAnsi="宋体" w:cs="宋体"/>
                <w:b/>
                <w:bCs w:val="0"/>
                <w:color w:val="000000" w:themeColor="text1"/>
                <w:sz w:val="18"/>
                <w:szCs w:val="18"/>
                <w:vertAlign w:val="baseline"/>
                <w:lang w:val="en-US" w:eastAsia="zh-CN"/>
                <w14:textFill>
                  <w14:solidFill>
                    <w14:schemeClr w14:val="tx1"/>
                  </w14:solidFill>
                </w14:textFill>
              </w:rPr>
              <w:t>：</w:t>
            </w:r>
          </w:p>
          <w:p w14:paraId="7D4C3CC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（1）</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培养电力市场环境下的客户导向思维，提升服务意识与商业敏感度</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3A27B16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（2）</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通过模拟营销场景，强化沟通能力与谈判技巧</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67BDED5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（3）</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增强对电力政策与行业伦理的认知。</w:t>
            </w:r>
          </w:p>
          <w:p w14:paraId="493F4E5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t>知识目标</w:t>
            </w:r>
            <w:r>
              <w:rPr>
                <w:rFonts w:hint="eastAsia" w:ascii="宋体" w:hAnsi="宋体" w:cs="宋体"/>
                <w:b/>
                <w:bCs w:val="0"/>
                <w:color w:val="000000" w:themeColor="text1"/>
                <w:sz w:val="18"/>
                <w:szCs w:val="18"/>
                <w:vertAlign w:val="baseline"/>
                <w:lang w:val="en-US" w:eastAsia="zh-CN"/>
                <w14:textFill>
                  <w14:solidFill>
                    <w14:schemeClr w14:val="tx1"/>
                  </w14:solidFill>
                </w14:textFill>
              </w:rPr>
              <w:t>：</w:t>
            </w:r>
          </w:p>
          <w:p w14:paraId="3237AE2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（1）</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掌握电力市场结构、交易机制</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1F17110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（2）</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理解电力需求侧管理策略与营销模式</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76DAA44E">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（3）</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熟悉客户关系管理（CRM）系统的功能。</w:t>
            </w:r>
          </w:p>
          <w:p w14:paraId="1FF8EC38">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pPr>
            <w:r>
              <w:rPr>
                <w:rFonts w:hint="eastAsia" w:ascii="宋体" w:hAnsi="宋体" w:eastAsia="宋体" w:cs="宋体"/>
                <w:b/>
                <w:bCs w:val="0"/>
                <w:color w:val="000000" w:themeColor="text1"/>
                <w:sz w:val="18"/>
                <w:szCs w:val="18"/>
                <w:vertAlign w:val="baseline"/>
                <w:lang w:val="en-US" w:eastAsia="zh-CN"/>
                <w14:textFill>
                  <w14:solidFill>
                    <w14:schemeClr w14:val="tx1"/>
                  </w14:solidFill>
                </w14:textFill>
              </w:rPr>
              <w:t>能力目标</w:t>
            </w:r>
            <w:r>
              <w:rPr>
                <w:rFonts w:hint="eastAsia" w:ascii="宋体" w:hAnsi="宋体" w:cs="宋体"/>
                <w:b/>
                <w:bCs w:val="0"/>
                <w:color w:val="000000" w:themeColor="text1"/>
                <w:sz w:val="18"/>
                <w:szCs w:val="18"/>
                <w:vertAlign w:val="baseline"/>
                <w:lang w:val="en-US" w:eastAsia="zh-CN"/>
                <w14:textFill>
                  <w14:solidFill>
                    <w14:schemeClr w14:val="tx1"/>
                  </w14:solidFill>
                </w14:textFill>
              </w:rPr>
              <w:t>：</w:t>
            </w:r>
          </w:p>
          <w:p w14:paraId="0E2F8D5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（1）</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基于电力用户数据，制定差异化营销策略</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2D0A774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（2）</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为居民用户设计“光伏+储能+电动汽车”一体化能源服务套餐，计算投资回收期</w:t>
            </w:r>
            <w:r>
              <w:rPr>
                <w:rFonts w:hint="eastAsia" w:ascii="宋体" w:hAnsi="宋体" w:cs="宋体"/>
                <w:b w:val="0"/>
                <w:bCs/>
                <w:color w:val="000000" w:themeColor="text1"/>
                <w:sz w:val="18"/>
                <w:szCs w:val="18"/>
                <w:vertAlign w:val="baseline"/>
                <w:lang w:val="en-US" w:eastAsia="zh-CN"/>
                <w14:textFill>
                  <w14:solidFill>
                    <w14:schemeClr w14:val="tx1"/>
                  </w14:solidFill>
                </w14:textFill>
              </w:rPr>
              <w:t>；</w:t>
            </w:r>
          </w:p>
          <w:p w14:paraId="099D13D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pPr>
            <w:r>
              <w:rPr>
                <w:rFonts w:hint="eastAsia" w:ascii="宋体" w:hAnsi="宋体" w:cs="宋体"/>
                <w:b w:val="0"/>
                <w:bCs/>
                <w:color w:val="000000" w:themeColor="text1"/>
                <w:sz w:val="18"/>
                <w:szCs w:val="18"/>
                <w:vertAlign w:val="baseline"/>
                <w:lang w:val="en-US" w:eastAsia="zh-CN"/>
                <w14:textFill>
                  <w14:solidFill>
                    <w14:schemeClr w14:val="tx1"/>
                  </w14:solidFill>
                </w14:textFill>
              </w:rPr>
              <w:t>（3）</w:t>
            </w:r>
            <w:r>
              <w:rPr>
                <w:rFonts w:hint="eastAsia" w:ascii="宋体" w:hAnsi="宋体" w:eastAsia="宋体" w:cs="宋体"/>
                <w:b w:val="0"/>
                <w:bCs/>
                <w:color w:val="000000" w:themeColor="text1"/>
                <w:sz w:val="18"/>
                <w:szCs w:val="18"/>
                <w:vertAlign w:val="baseline"/>
                <w:lang w:val="en-US" w:eastAsia="zh-CN"/>
                <w14:textFill>
                  <w14:solidFill>
                    <w14:schemeClr w14:val="tx1"/>
                  </w14:solidFill>
                </w14:textFill>
              </w:rPr>
              <w:t>模拟处理客户投诉，制定沟通话术与解决方案。</w:t>
            </w:r>
          </w:p>
        </w:tc>
        <w:tc>
          <w:tcPr>
            <w:tcW w:w="2925" w:type="dxa"/>
            <w:noWrap w:val="0"/>
            <w:vAlign w:val="top"/>
          </w:tcPr>
          <w:p w14:paraId="3E26826A">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一：电力市场认知任务</w:t>
            </w:r>
          </w:p>
          <w:p w14:paraId="67AC27F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绘制售电侧改革前后的市场主体关系图</w:t>
            </w:r>
            <w:r>
              <w:rPr>
                <w:rFonts w:hint="eastAsia" w:ascii="宋体" w:hAnsi="宋体" w:cs="宋体"/>
                <w:b w:val="0"/>
                <w:bCs/>
                <w:sz w:val="18"/>
                <w:szCs w:val="18"/>
                <w:lang w:val="en-US" w:eastAsia="zh-CN"/>
              </w:rPr>
              <w:t>；</w:t>
            </w:r>
          </w:p>
          <w:p w14:paraId="61EB1450">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解读省级电力交易中心的交易规则</w:t>
            </w:r>
            <w:r>
              <w:rPr>
                <w:rFonts w:hint="eastAsia" w:ascii="宋体" w:hAnsi="宋体" w:cs="宋体"/>
                <w:b w:val="0"/>
                <w:bCs/>
                <w:sz w:val="18"/>
                <w:szCs w:val="18"/>
                <w:lang w:val="en-US" w:eastAsia="zh-CN"/>
              </w:rPr>
              <w:t>。</w:t>
            </w:r>
          </w:p>
          <w:p w14:paraId="39742985">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二：客户需求调研</w:t>
            </w:r>
          </w:p>
          <w:p w14:paraId="682963D6">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设计工业用户能源服务需求调查问卷</w:t>
            </w:r>
            <w:r>
              <w:rPr>
                <w:rFonts w:hint="eastAsia" w:ascii="宋体" w:hAnsi="宋体" w:cs="宋体"/>
                <w:b w:val="0"/>
                <w:bCs/>
                <w:sz w:val="18"/>
                <w:szCs w:val="18"/>
                <w:lang w:val="en-US" w:eastAsia="zh-CN"/>
              </w:rPr>
              <w:t>；</w:t>
            </w:r>
          </w:p>
          <w:p w14:paraId="79B4F420">
            <w:pPr>
              <w:pageBreakBefore w:val="0"/>
              <w:widowControl w:val="0"/>
              <w:kinsoku/>
              <w:wordWrap/>
              <w:overflowPunct/>
              <w:topLinePunct w:val="0"/>
              <w:autoSpaceDE/>
              <w:autoSpaceDN/>
              <w:bidi w:val="0"/>
              <w:spacing w:line="360" w:lineRule="exact"/>
              <w:textAlignment w:val="auto"/>
              <w:rPr>
                <w:rFonts w:hint="eastAsia"/>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用SWOT分析法分析某售电公司的竞争优势</w:t>
            </w:r>
            <w:r>
              <w:rPr>
                <w:rFonts w:hint="eastAsia" w:ascii="宋体" w:hAnsi="宋体" w:cs="宋体"/>
                <w:b w:val="0"/>
                <w:bCs/>
                <w:sz w:val="18"/>
                <w:szCs w:val="18"/>
                <w:lang w:val="en-US" w:eastAsia="zh-CN"/>
              </w:rPr>
              <w:t>。</w:t>
            </w:r>
          </w:p>
          <w:p w14:paraId="2EFC3A8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三：套餐设计与推广</w:t>
            </w:r>
          </w:p>
          <w:p w14:paraId="2AECB132">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为商业用户设计“峰谷电价+储能租赁”套餐，计算节费效果</w:t>
            </w:r>
            <w:r>
              <w:rPr>
                <w:rFonts w:hint="eastAsia" w:ascii="宋体" w:hAnsi="宋体" w:cs="宋体"/>
                <w:b w:val="0"/>
                <w:bCs/>
                <w:sz w:val="18"/>
                <w:szCs w:val="18"/>
                <w:lang w:val="en-US" w:eastAsia="zh-CN"/>
              </w:rPr>
              <w:t>；</w:t>
            </w:r>
          </w:p>
          <w:p w14:paraId="319F95C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制作微信公众号推文推广绿色电力产品</w:t>
            </w:r>
            <w:r>
              <w:rPr>
                <w:rFonts w:hint="eastAsia" w:ascii="宋体" w:hAnsi="宋体" w:cs="宋体"/>
                <w:b w:val="0"/>
                <w:bCs/>
                <w:sz w:val="18"/>
                <w:szCs w:val="18"/>
                <w:lang w:val="en-US" w:eastAsia="zh-CN"/>
              </w:rPr>
              <w:t>。</w:t>
            </w:r>
          </w:p>
          <w:p w14:paraId="569547C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四：投诉处理模拟</w:t>
            </w:r>
          </w:p>
          <w:p w14:paraId="3FBC5233">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分组扮演客服与客户，演练停电投诉处理流程</w:t>
            </w:r>
            <w:r>
              <w:rPr>
                <w:rFonts w:hint="eastAsia" w:ascii="宋体" w:hAnsi="宋体" w:cs="宋体"/>
                <w:b w:val="0"/>
                <w:bCs/>
                <w:sz w:val="18"/>
                <w:szCs w:val="18"/>
                <w:lang w:val="en-US" w:eastAsia="zh-CN"/>
              </w:rPr>
              <w:t>；</w:t>
            </w:r>
          </w:p>
          <w:p w14:paraId="7A554AEF">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制定客户满意度提升计划</w:t>
            </w:r>
            <w:r>
              <w:rPr>
                <w:rFonts w:hint="eastAsia" w:ascii="宋体" w:hAnsi="宋体" w:cs="宋体"/>
                <w:b w:val="0"/>
                <w:bCs/>
                <w:sz w:val="18"/>
                <w:szCs w:val="18"/>
                <w:lang w:val="en-US" w:eastAsia="zh-CN"/>
              </w:rPr>
              <w:t>。</w:t>
            </w:r>
          </w:p>
          <w:p w14:paraId="461D9569">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模块</w:t>
            </w:r>
            <w:r>
              <w:rPr>
                <w:rFonts w:hint="eastAsia" w:ascii="宋体" w:hAnsi="宋体" w:eastAsia="宋体" w:cs="宋体"/>
                <w:b w:val="0"/>
                <w:bCs/>
                <w:sz w:val="18"/>
                <w:szCs w:val="18"/>
                <w:lang w:val="en-US" w:eastAsia="zh-CN"/>
              </w:rPr>
              <w:t>五：政策与案例</w:t>
            </w:r>
          </w:p>
          <w:p w14:paraId="4E89D14C">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（1）</w:t>
            </w:r>
            <w:r>
              <w:rPr>
                <w:rFonts w:hint="eastAsia" w:ascii="宋体" w:hAnsi="宋体" w:eastAsia="宋体" w:cs="宋体"/>
                <w:b w:val="0"/>
                <w:bCs/>
                <w:sz w:val="18"/>
                <w:szCs w:val="18"/>
                <w:lang w:val="en-US" w:eastAsia="zh-CN"/>
              </w:rPr>
              <w:t>分析《关于促进新时代新能源高质量发展的实施方案》对电力营销的影响</w:t>
            </w:r>
            <w:r>
              <w:rPr>
                <w:rFonts w:hint="eastAsia" w:ascii="宋体" w:hAnsi="宋体" w:cs="宋体"/>
                <w:b w:val="0"/>
                <w:bCs/>
                <w:sz w:val="18"/>
                <w:szCs w:val="18"/>
                <w:lang w:val="en-US" w:eastAsia="zh-CN"/>
              </w:rPr>
              <w:t>；</w:t>
            </w:r>
          </w:p>
          <w:p w14:paraId="687653F7">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cs="宋体"/>
                <w:b w:val="0"/>
                <w:bCs/>
                <w:sz w:val="18"/>
                <w:szCs w:val="18"/>
                <w:lang w:val="en-US" w:eastAsia="zh-CN"/>
              </w:rPr>
              <w:t>（2）</w:t>
            </w:r>
            <w:r>
              <w:rPr>
                <w:rFonts w:hint="eastAsia" w:ascii="宋体" w:hAnsi="宋体" w:eastAsia="宋体" w:cs="宋体"/>
                <w:b w:val="0"/>
                <w:bCs/>
                <w:sz w:val="18"/>
                <w:szCs w:val="18"/>
                <w:lang w:val="en-US" w:eastAsia="zh-CN"/>
              </w:rPr>
              <w:t>研讨特斯拉虚拟电厂的用户运营策略</w:t>
            </w:r>
            <w:r>
              <w:rPr>
                <w:rFonts w:hint="eastAsia" w:ascii="宋体" w:hAnsi="宋体" w:cs="宋体"/>
                <w:b w:val="0"/>
                <w:bCs/>
                <w:sz w:val="18"/>
                <w:szCs w:val="18"/>
                <w:lang w:val="en-US" w:eastAsia="zh-CN"/>
              </w:rPr>
              <w:t>。</w:t>
            </w:r>
          </w:p>
        </w:tc>
        <w:tc>
          <w:tcPr>
            <w:tcW w:w="2705" w:type="dxa"/>
            <w:noWrap w:val="0"/>
            <w:vAlign w:val="top"/>
          </w:tcPr>
          <w:p w14:paraId="2F20C13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1.教学模式：</w:t>
            </w:r>
          </w:p>
          <w:p w14:paraId="5E60CF1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按照专业注重个性化指导，注重教学时效性、针对性。合理选用教学素材与多维立体化资源，采取“教学做一体”的教学模式。</w:t>
            </w:r>
          </w:p>
          <w:p w14:paraId="668A8417">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2.教学条件：</w:t>
            </w:r>
          </w:p>
          <w:p w14:paraId="168A8D8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多媒体教室和实验室。</w:t>
            </w:r>
          </w:p>
          <w:p w14:paraId="5685CED0">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3.教学方法：</w:t>
            </w:r>
          </w:p>
          <w:p w14:paraId="4583E632">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运用模块化教学、启发式教学、讨论式教学等多种教学方法进行。</w:t>
            </w:r>
          </w:p>
          <w:p w14:paraId="7A7DFD7C">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4.教师要求：</w:t>
            </w:r>
          </w:p>
          <w:p w14:paraId="0DEDDA01">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任课教师要关注行业发展前沿，及时把最新的技术、技能，融入教学内容。</w:t>
            </w:r>
          </w:p>
          <w:p w14:paraId="2ECFF189">
            <w:pPr>
              <w:keepNext w:val="0"/>
              <w:keepLines/>
              <w:pageBreakBefore w:val="0"/>
              <w:widowControl/>
              <w:kinsoku/>
              <w:wordWrap/>
              <w:overflowPunct/>
              <w:topLinePunct w:val="0"/>
              <w:autoSpaceDE/>
              <w:autoSpaceDN/>
              <w:bidi w:val="0"/>
              <w:spacing w:line="360" w:lineRule="exact"/>
              <w:ind w:left="0" w:leftChars="0" w:firstLine="55" w:firstLineChars="0"/>
              <w:textAlignment w:val="auto"/>
              <w:rPr>
                <w:rFonts w:hint="eastAsia" w:ascii="宋体" w:hAnsi="宋体" w:eastAsia="宋体" w:cs="宋体"/>
                <w:color w:val="auto"/>
                <w:sz w:val="18"/>
                <w:szCs w:val="18"/>
                <w:highlight w:val="none"/>
              </w:rPr>
            </w:pPr>
            <w:r>
              <w:rPr>
                <w:rFonts w:hint="eastAsia" w:ascii="宋体" w:hAnsi="宋体" w:eastAsia="宋体" w:cs="宋体"/>
                <w:color w:val="auto"/>
                <w:sz w:val="18"/>
                <w:szCs w:val="18"/>
                <w:highlight w:val="none"/>
              </w:rPr>
              <w:t>5.评价建议：</w:t>
            </w:r>
          </w:p>
          <w:p w14:paraId="318335D4">
            <w:pPr>
              <w:pageBreakBefore w:val="0"/>
              <w:widowControl w:val="0"/>
              <w:kinsoku/>
              <w:wordWrap/>
              <w:overflowPunct/>
              <w:topLinePunct w:val="0"/>
              <w:autoSpaceDE/>
              <w:autoSpaceDN/>
              <w:bidi w:val="0"/>
              <w:spacing w:line="360" w:lineRule="exact"/>
              <w:textAlignment w:val="auto"/>
              <w:rPr>
                <w:rFonts w:hint="eastAsia" w:ascii="宋体" w:hAnsi="宋体" w:eastAsia="宋体" w:cs="宋体"/>
                <w:b w:val="0"/>
                <w:bCs/>
                <w:sz w:val="18"/>
                <w:szCs w:val="18"/>
                <w:lang w:val="en-US" w:eastAsia="zh-CN"/>
              </w:rPr>
            </w:pPr>
            <w:r>
              <w:rPr>
                <w:rFonts w:hint="eastAsia" w:ascii="宋体" w:hAnsi="宋体" w:eastAsia="宋体" w:cs="宋体"/>
                <w:color w:val="auto"/>
                <w:sz w:val="18"/>
                <w:szCs w:val="18"/>
                <w:highlight w:val="none"/>
              </w:rPr>
              <w:t>采取学习过程考核评定加期末考核评价相结合。</w:t>
            </w:r>
          </w:p>
        </w:tc>
      </w:tr>
    </w:tbl>
    <w:p w14:paraId="0D9E674B">
      <w:pPr>
        <w:keepNext w:val="0"/>
        <w:keepLines w:val="0"/>
        <w:pageBreakBefore w:val="0"/>
        <w:widowControl w:val="0"/>
        <w:kinsoku/>
        <w:wordWrap/>
        <w:overflowPunct/>
        <w:topLinePunct w:val="0"/>
        <w:autoSpaceDE/>
        <w:autoSpaceDN/>
        <w:bidi w:val="0"/>
        <w:adjustRightInd/>
        <w:snapToGrid/>
        <w:spacing w:before="120" w:beforeLines="50" w:after="120" w:afterLines="50" w:line="360" w:lineRule="exact"/>
        <w:ind w:firstLine="422" w:firstLineChars="200"/>
        <w:jc w:val="left"/>
        <w:textAlignment w:val="auto"/>
        <w:rPr>
          <w:rFonts w:hint="eastAsia" w:ascii="Times New Roman" w:hAnsi="Times New Roman" w:eastAsia="宋体" w:cs="Times New Roman"/>
          <w:color w:val="FF0000"/>
          <w:sz w:val="18"/>
          <w:szCs w:val="18"/>
          <w:lang w:val="en-US" w:eastAsia="zh-CN"/>
        </w:rPr>
      </w:pPr>
      <w:r>
        <w:rPr>
          <w:rFonts w:hint="eastAsia" w:ascii="宋体" w:hAnsi="宋体" w:eastAsia="宋体" w:cs="宋体"/>
          <w:b/>
          <w:bCs/>
          <w:color w:val="auto"/>
          <w:sz w:val="21"/>
          <w:szCs w:val="21"/>
          <w:lang w:val="en-US" w:eastAsia="zh-CN"/>
        </w:rPr>
        <w:t>4.专业实践课程</w:t>
      </w:r>
    </w:p>
    <w:tbl>
      <w:tblPr>
        <w:tblStyle w:val="14"/>
        <w:tblW w:w="94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2"/>
        <w:gridCol w:w="2818"/>
        <w:gridCol w:w="2878"/>
        <w:gridCol w:w="2736"/>
      </w:tblGrid>
      <w:tr w14:paraId="6C6D7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02" w:type="dxa"/>
            <w:noWrap w:val="0"/>
            <w:vAlign w:val="center"/>
          </w:tcPr>
          <w:p w14:paraId="20D1DC45">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课程名称</w:t>
            </w:r>
          </w:p>
        </w:tc>
        <w:tc>
          <w:tcPr>
            <w:tcW w:w="2818" w:type="dxa"/>
            <w:noWrap w:val="0"/>
            <w:vAlign w:val="center"/>
          </w:tcPr>
          <w:p w14:paraId="4370D5E8">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课程目标</w:t>
            </w:r>
          </w:p>
        </w:tc>
        <w:tc>
          <w:tcPr>
            <w:tcW w:w="2878" w:type="dxa"/>
            <w:noWrap w:val="0"/>
            <w:vAlign w:val="center"/>
          </w:tcPr>
          <w:p w14:paraId="1DB03C9B">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主要内容</w:t>
            </w:r>
          </w:p>
        </w:tc>
        <w:tc>
          <w:tcPr>
            <w:tcW w:w="2736" w:type="dxa"/>
            <w:noWrap w:val="0"/>
            <w:vAlign w:val="center"/>
          </w:tcPr>
          <w:p w14:paraId="2B8A721F">
            <w:pPr>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b/>
                <w:bCs w:val="0"/>
                <w:sz w:val="18"/>
                <w:szCs w:val="18"/>
                <w:vertAlign w:val="baseline"/>
                <w:lang w:val="en-US" w:eastAsia="zh-CN"/>
              </w:rPr>
            </w:pPr>
            <w:r>
              <w:rPr>
                <w:rFonts w:hint="eastAsia" w:ascii="宋体" w:hAnsi="宋体" w:eastAsia="宋体" w:cs="宋体"/>
                <w:b/>
                <w:bCs w:val="0"/>
                <w:sz w:val="18"/>
                <w:szCs w:val="18"/>
                <w:vertAlign w:val="baseline"/>
                <w:lang w:val="en-US" w:eastAsia="zh-CN"/>
              </w:rPr>
              <w:t>教学要求</w:t>
            </w:r>
          </w:p>
        </w:tc>
      </w:tr>
      <w:tr w14:paraId="22528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5" w:hRule="atLeast"/>
          <w:jc w:val="center"/>
        </w:trPr>
        <w:tc>
          <w:tcPr>
            <w:tcW w:w="1002" w:type="dxa"/>
            <w:noWrap w:val="0"/>
            <w:vAlign w:val="center"/>
          </w:tcPr>
          <w:p w14:paraId="4B7110E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bCs/>
                <w:color w:val="auto"/>
                <w:kern w:val="0"/>
                <w:sz w:val="18"/>
                <w:szCs w:val="18"/>
                <w:lang w:val="en-US" w:eastAsia="zh-CN"/>
              </w:rPr>
              <w:t>岗位实习</w:t>
            </w:r>
          </w:p>
        </w:tc>
        <w:tc>
          <w:tcPr>
            <w:tcW w:w="2818" w:type="dxa"/>
            <w:shd w:val="clear" w:color="auto" w:fill="auto"/>
            <w:noWrap w:val="0"/>
            <w:vAlign w:val="top"/>
          </w:tcPr>
          <w:p w14:paraId="3802E2E0">
            <w:pPr>
              <w:pageBreakBefore w:val="0"/>
              <w:kinsoku/>
              <w:wordWrap/>
              <w:overflowPunct/>
              <w:topLinePunct w:val="0"/>
              <w:autoSpaceDE/>
              <w:autoSpaceDN/>
              <w:bidi w:val="0"/>
              <w:spacing w:line="360" w:lineRule="exact"/>
              <w:jc w:val="both"/>
              <w:textAlignment w:val="auto"/>
              <w:rPr>
                <w:rFonts w:hint="eastAsia" w:ascii="宋体" w:hAnsi="宋体" w:eastAsia="宋体" w:cs="宋体"/>
                <w:b/>
                <w:bCs/>
                <w:sz w:val="18"/>
                <w:szCs w:val="18"/>
              </w:rPr>
            </w:pPr>
            <w:r>
              <w:rPr>
                <w:rFonts w:hint="eastAsia" w:ascii="宋体" w:hAnsi="宋体" w:eastAsia="宋体" w:cs="宋体"/>
                <w:b/>
                <w:bCs/>
                <w:sz w:val="18"/>
                <w:szCs w:val="18"/>
              </w:rPr>
              <w:t>素质目标：</w:t>
            </w:r>
          </w:p>
          <w:p w14:paraId="1F020C54">
            <w:pPr>
              <w:pageBreakBefore w:val="0"/>
              <w:kinsoku/>
              <w:wordWrap/>
              <w:overflowPunct/>
              <w:topLinePunct w:val="0"/>
              <w:autoSpaceDE/>
              <w:autoSpaceDN/>
              <w:bidi w:val="0"/>
              <w:spacing w:line="360" w:lineRule="exac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（1）培养学生独立思考和解决实际工作中遇到的问题的能力</w:t>
            </w:r>
            <w:r>
              <w:rPr>
                <w:rFonts w:hint="eastAsia" w:ascii="宋体" w:hAnsi="宋体" w:eastAsia="宋体" w:cs="宋体"/>
                <w:sz w:val="18"/>
                <w:szCs w:val="18"/>
                <w:lang w:eastAsia="zh-CN"/>
              </w:rPr>
              <w:t>；</w:t>
            </w:r>
          </w:p>
          <w:p w14:paraId="7220AFF4">
            <w:pPr>
              <w:pageBreakBefore w:val="0"/>
              <w:kinsoku/>
              <w:wordWrap/>
              <w:overflowPunct/>
              <w:topLinePunct w:val="0"/>
              <w:autoSpaceDE/>
              <w:autoSpaceDN/>
              <w:bidi w:val="0"/>
              <w:spacing w:line="360" w:lineRule="exac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（2）培养学生实验设计和规划的能力</w:t>
            </w:r>
            <w:r>
              <w:rPr>
                <w:rFonts w:hint="eastAsia" w:ascii="宋体" w:hAnsi="宋体" w:eastAsia="宋体" w:cs="宋体"/>
                <w:sz w:val="18"/>
                <w:szCs w:val="18"/>
                <w:lang w:eastAsia="zh-CN"/>
              </w:rPr>
              <w:t>；</w:t>
            </w:r>
          </w:p>
          <w:p w14:paraId="33701B66">
            <w:pPr>
              <w:pageBreakBefore w:val="0"/>
              <w:kinsoku/>
              <w:wordWrap/>
              <w:overflowPunct/>
              <w:topLinePunct w:val="0"/>
              <w:autoSpaceDE/>
              <w:autoSpaceDN/>
              <w:bidi w:val="0"/>
              <w:spacing w:line="360" w:lineRule="exac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（3）培养学生沟通和协调工作的能力，担任合适的角色并展示团队合作精神</w:t>
            </w:r>
            <w:r>
              <w:rPr>
                <w:rFonts w:hint="eastAsia" w:ascii="宋体" w:hAnsi="宋体" w:cs="宋体"/>
                <w:sz w:val="18"/>
                <w:szCs w:val="18"/>
                <w:lang w:eastAsia="zh-CN"/>
              </w:rPr>
              <w:t>。</w:t>
            </w:r>
          </w:p>
          <w:p w14:paraId="72B39172">
            <w:pPr>
              <w:pageBreakBefore w:val="0"/>
              <w:kinsoku/>
              <w:wordWrap/>
              <w:overflowPunct/>
              <w:topLinePunct w:val="0"/>
              <w:autoSpaceDE/>
              <w:autoSpaceDN/>
              <w:bidi w:val="0"/>
              <w:spacing w:line="360" w:lineRule="exact"/>
              <w:jc w:val="both"/>
              <w:textAlignment w:val="auto"/>
              <w:rPr>
                <w:rFonts w:hint="eastAsia" w:ascii="宋体" w:hAnsi="宋体" w:eastAsia="宋体" w:cs="宋体"/>
                <w:b/>
                <w:bCs/>
                <w:sz w:val="18"/>
                <w:szCs w:val="18"/>
              </w:rPr>
            </w:pPr>
            <w:r>
              <w:rPr>
                <w:rFonts w:hint="eastAsia" w:ascii="宋体" w:hAnsi="宋体" w:eastAsia="宋体" w:cs="宋体"/>
                <w:b/>
                <w:bCs/>
                <w:sz w:val="18"/>
                <w:szCs w:val="18"/>
              </w:rPr>
              <w:t>知识目标：</w:t>
            </w:r>
          </w:p>
          <w:p w14:paraId="1D057BFC">
            <w:pPr>
              <w:pageBreakBefore w:val="0"/>
              <w:kinsoku/>
              <w:wordWrap/>
              <w:overflowPunct/>
              <w:topLinePunct w:val="0"/>
              <w:autoSpaceDE/>
              <w:autoSpaceDN/>
              <w:bidi w:val="0"/>
              <w:spacing w:line="360" w:lineRule="exac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（1）太阳能电池的原理和工作机制</w:t>
            </w:r>
            <w:r>
              <w:rPr>
                <w:rFonts w:hint="eastAsia" w:ascii="宋体" w:hAnsi="宋体" w:eastAsia="宋体" w:cs="宋体"/>
                <w:sz w:val="18"/>
                <w:szCs w:val="18"/>
                <w:lang w:eastAsia="zh-CN"/>
              </w:rPr>
              <w:t>；</w:t>
            </w:r>
          </w:p>
          <w:p w14:paraId="3EE348AF">
            <w:pPr>
              <w:pageBreakBefore w:val="0"/>
              <w:kinsoku/>
              <w:wordWrap/>
              <w:overflowPunct/>
              <w:topLinePunct w:val="0"/>
              <w:autoSpaceDE/>
              <w:autoSpaceDN/>
              <w:bidi w:val="0"/>
              <w:spacing w:line="360" w:lineRule="exac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（2）太阳能电池的结构和材料</w:t>
            </w:r>
            <w:r>
              <w:rPr>
                <w:rFonts w:hint="eastAsia" w:ascii="宋体" w:hAnsi="宋体" w:eastAsia="宋体" w:cs="宋体"/>
                <w:sz w:val="18"/>
                <w:szCs w:val="18"/>
                <w:lang w:eastAsia="zh-CN"/>
              </w:rPr>
              <w:t>；</w:t>
            </w:r>
          </w:p>
          <w:p w14:paraId="03FB6983">
            <w:pPr>
              <w:pageBreakBefore w:val="0"/>
              <w:kinsoku/>
              <w:wordWrap/>
              <w:overflowPunct/>
              <w:topLinePunct w:val="0"/>
              <w:autoSpaceDE/>
              <w:autoSpaceDN/>
              <w:bidi w:val="0"/>
              <w:spacing w:line="360" w:lineRule="exac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（3）太阳能电池的制造工艺</w:t>
            </w:r>
            <w:r>
              <w:rPr>
                <w:rFonts w:hint="eastAsia" w:ascii="宋体" w:hAnsi="宋体" w:eastAsia="宋体" w:cs="宋体"/>
                <w:sz w:val="18"/>
                <w:szCs w:val="18"/>
                <w:lang w:eastAsia="zh-CN"/>
              </w:rPr>
              <w:t>；</w:t>
            </w:r>
          </w:p>
          <w:p w14:paraId="4F55BD84">
            <w:pPr>
              <w:pageBreakBefore w:val="0"/>
              <w:kinsoku/>
              <w:wordWrap/>
              <w:overflowPunct/>
              <w:topLinePunct w:val="0"/>
              <w:autoSpaceDE/>
              <w:autoSpaceDN/>
              <w:bidi w:val="0"/>
              <w:spacing w:line="360" w:lineRule="exac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（4）太阳能电池性能指标和测试方法</w:t>
            </w:r>
            <w:r>
              <w:rPr>
                <w:rFonts w:hint="eastAsia" w:ascii="宋体" w:hAnsi="宋体" w:cs="宋体"/>
                <w:sz w:val="18"/>
                <w:szCs w:val="18"/>
                <w:lang w:val="en-US" w:eastAsia="zh-CN"/>
              </w:rPr>
              <w:t>以及</w:t>
            </w:r>
            <w:r>
              <w:rPr>
                <w:rFonts w:hint="eastAsia" w:ascii="宋体" w:hAnsi="宋体" w:eastAsia="宋体" w:cs="宋体"/>
                <w:sz w:val="18"/>
                <w:szCs w:val="18"/>
              </w:rPr>
              <w:t>组装和安装技术</w:t>
            </w:r>
            <w:r>
              <w:rPr>
                <w:rFonts w:hint="eastAsia" w:ascii="宋体" w:hAnsi="宋体" w:eastAsia="宋体" w:cs="宋体"/>
                <w:sz w:val="18"/>
                <w:szCs w:val="18"/>
                <w:lang w:eastAsia="zh-CN"/>
              </w:rPr>
              <w:t>；</w:t>
            </w:r>
          </w:p>
          <w:p w14:paraId="24EEFB41">
            <w:pPr>
              <w:pageBreakBefore w:val="0"/>
              <w:kinsoku/>
              <w:wordWrap/>
              <w:overflowPunct/>
              <w:topLinePunct w:val="0"/>
              <w:autoSpaceDE/>
              <w:autoSpaceDN/>
              <w:bidi w:val="0"/>
              <w:spacing w:line="360" w:lineRule="exact"/>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（6）太阳能发电系统的基本原理</w:t>
            </w:r>
            <w:r>
              <w:rPr>
                <w:rFonts w:hint="eastAsia" w:ascii="宋体" w:hAnsi="宋体" w:eastAsia="宋体" w:cs="宋体"/>
                <w:sz w:val="18"/>
                <w:szCs w:val="18"/>
                <w:lang w:eastAsia="zh-CN"/>
              </w:rPr>
              <w:t>。</w:t>
            </w:r>
          </w:p>
          <w:p w14:paraId="64008971">
            <w:pPr>
              <w:pageBreakBefore w:val="0"/>
              <w:kinsoku/>
              <w:wordWrap/>
              <w:overflowPunct/>
              <w:topLinePunct w:val="0"/>
              <w:autoSpaceDE/>
              <w:autoSpaceDN/>
              <w:bidi w:val="0"/>
              <w:spacing w:line="360" w:lineRule="exact"/>
              <w:jc w:val="both"/>
              <w:textAlignment w:val="auto"/>
              <w:rPr>
                <w:rFonts w:hint="eastAsia" w:ascii="宋体" w:hAnsi="宋体" w:eastAsia="宋体" w:cs="宋体"/>
                <w:b/>
                <w:bCs/>
                <w:sz w:val="18"/>
                <w:szCs w:val="18"/>
              </w:rPr>
            </w:pPr>
            <w:r>
              <w:rPr>
                <w:rFonts w:hint="eastAsia" w:ascii="宋体" w:hAnsi="宋体" w:eastAsia="宋体" w:cs="宋体"/>
                <w:b/>
                <w:bCs/>
                <w:sz w:val="18"/>
                <w:szCs w:val="18"/>
              </w:rPr>
              <w:t>能力目标：</w:t>
            </w:r>
          </w:p>
          <w:p w14:paraId="2F1E1947">
            <w:pPr>
              <w:pageBreakBefore w:val="0"/>
              <w:kinsoku/>
              <w:wordWrap/>
              <w:overflowPunct/>
              <w:topLinePunct w:val="0"/>
              <w:autoSpaceDE/>
              <w:autoSpaceDN/>
              <w:bidi w:val="0"/>
              <w:spacing w:line="360" w:lineRule="exact"/>
              <w:jc w:val="both"/>
              <w:textAlignment w:val="auto"/>
              <w:rPr>
                <w:rFonts w:hint="eastAsia" w:ascii="宋体" w:hAnsi="宋体" w:eastAsia="宋体" w:cs="宋体"/>
                <w:sz w:val="18"/>
                <w:szCs w:val="18"/>
              </w:rPr>
            </w:pPr>
            <w:r>
              <w:rPr>
                <w:rFonts w:hint="eastAsia" w:ascii="宋体" w:hAnsi="宋体" w:eastAsia="宋体" w:cs="宋体"/>
                <w:sz w:val="18"/>
                <w:szCs w:val="18"/>
              </w:rPr>
              <w:t>（1）学生应该能够熟练运用所学的理论知识，进行太阳能电池的制造、组装和安装等实验操作。能够正确地使用相关工具、设备和材料，遵守实验操作规范，确保实验过程的安全性和准确性。</w:t>
            </w:r>
          </w:p>
          <w:p w14:paraId="115B424C">
            <w:pPr>
              <w:pageBreakBefore w:val="0"/>
              <w:kinsoku/>
              <w:wordWrap/>
              <w:overflowPunct/>
              <w:topLinePunct w:val="0"/>
              <w:autoSpaceDE/>
              <w:autoSpaceDN/>
              <w:bidi w:val="0"/>
              <w:spacing w:line="3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（2）学生能够识别实际工作中遇到的问题，并能够运用所学的知识和技能，进行问题的诊断和解决。能够分析问题的根源，提出有效的解决方案</w:t>
            </w:r>
            <w:r>
              <w:rPr>
                <w:rFonts w:hint="eastAsia" w:ascii="宋体" w:hAnsi="宋体" w:cs="宋体"/>
                <w:sz w:val="18"/>
                <w:szCs w:val="18"/>
                <w:lang w:eastAsia="zh-CN"/>
              </w:rPr>
              <w:t>。</w:t>
            </w:r>
          </w:p>
          <w:p w14:paraId="0A831405">
            <w:pPr>
              <w:pageBreakBefore w:val="0"/>
              <w:kinsoku/>
              <w:wordWrap/>
              <w:overflowPunct/>
              <w:topLinePunct w:val="0"/>
              <w:autoSpaceDE/>
              <w:autoSpaceDN/>
              <w:bidi w:val="0"/>
              <w:spacing w:line="36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（3）能够收集、整理和分析实验数据，并能够准确地解释实验结果。</w:t>
            </w:r>
          </w:p>
        </w:tc>
        <w:tc>
          <w:tcPr>
            <w:tcW w:w="2878" w:type="dxa"/>
            <w:shd w:val="clear" w:color="auto" w:fill="auto"/>
            <w:noWrap w:val="0"/>
            <w:vAlign w:val="center"/>
          </w:tcPr>
          <w:p w14:paraId="32D433A2">
            <w:pPr>
              <w:pageBreakBefore w:val="0"/>
              <w:kinsoku/>
              <w:wordWrap/>
              <w:overflowPunct/>
              <w:topLinePunct w:val="0"/>
              <w:autoSpaceDE/>
              <w:autoSpaceDN/>
              <w:bidi w:val="0"/>
              <w:spacing w:line="360" w:lineRule="exact"/>
              <w:textAlignment w:val="auto"/>
              <w:rPr>
                <w:rFonts w:hint="eastAsia" w:ascii="宋体" w:hAnsi="宋体" w:eastAsia="宋体" w:cs="宋体"/>
                <w:sz w:val="18"/>
                <w:szCs w:val="18"/>
              </w:rPr>
            </w:pPr>
            <w:r>
              <w:rPr>
                <w:rFonts w:hint="eastAsia" w:ascii="宋体" w:hAnsi="宋体" w:eastAsia="宋体" w:cs="宋体"/>
                <w:b w:val="0"/>
                <w:bCs w:val="0"/>
                <w:sz w:val="18"/>
                <w:szCs w:val="18"/>
              </w:rPr>
              <w:t>模块一：太阳能电池制造：</w:t>
            </w:r>
            <w:r>
              <w:rPr>
                <w:rFonts w:hint="eastAsia" w:ascii="宋体" w:hAnsi="宋体" w:eastAsia="宋体" w:cs="宋体"/>
                <w:sz w:val="18"/>
                <w:szCs w:val="18"/>
              </w:rPr>
              <w:t>参与太阳能电池的制造过程，学习和掌握太阳能电池的制备工艺和流程，包括材料选择、清洗、沉积、光伏组件的制备等。</w:t>
            </w:r>
          </w:p>
          <w:p w14:paraId="3A7088E6">
            <w:pPr>
              <w:pageBreakBefore w:val="0"/>
              <w:kinsoku/>
              <w:wordWrap/>
              <w:overflowPunct/>
              <w:topLinePunct w:val="0"/>
              <w:autoSpaceDE/>
              <w:autoSpaceDN/>
              <w:bidi w:val="0"/>
              <w:spacing w:line="360" w:lineRule="exac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模块二：太阳能电池性能测试与评估：</w:t>
            </w:r>
          </w:p>
          <w:p w14:paraId="3CF8DA1E">
            <w:pPr>
              <w:pageBreakBefore w:val="0"/>
              <w:kinsoku/>
              <w:wordWrap/>
              <w:overflowPunct/>
              <w:topLinePunct w:val="0"/>
              <w:autoSpaceDE/>
              <w:autoSpaceDN/>
              <w:bidi w:val="0"/>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参与太阳能电池的性能测试和评估工作，学习并掌握太阳能电池的性能指标测量方法和设备，如开路电压、短路电流、填充因子等的测试与分析。</w:t>
            </w:r>
          </w:p>
          <w:p w14:paraId="424DB2B5">
            <w:pPr>
              <w:pageBreakBefore w:val="0"/>
              <w:kinsoku/>
              <w:wordWrap/>
              <w:overflowPunct/>
              <w:topLinePunct w:val="0"/>
              <w:autoSpaceDE/>
              <w:autoSpaceDN/>
              <w:bidi w:val="0"/>
              <w:spacing w:line="360" w:lineRule="exac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模块三：太阳能电池组件的组装和安装：</w:t>
            </w:r>
          </w:p>
          <w:p w14:paraId="7608FDF0">
            <w:pPr>
              <w:pageBreakBefore w:val="0"/>
              <w:kinsoku/>
              <w:wordWrap/>
              <w:overflowPunct/>
              <w:topLinePunct w:val="0"/>
              <w:autoSpaceDE/>
              <w:autoSpaceDN/>
              <w:bidi w:val="0"/>
              <w:spacing w:line="360" w:lineRule="exac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参与太阳能电池组件的组装与安装工作，学习和掌握太阳能电池组件的组装原理、安装技术和相关工具的使用，包括支架的选择、布线方式、调整角度等。</w:t>
            </w:r>
          </w:p>
          <w:p w14:paraId="48EA9501">
            <w:pPr>
              <w:pageBreakBefore w:val="0"/>
              <w:kinsoku/>
              <w:wordWrap/>
              <w:overflowPunct/>
              <w:topLinePunct w:val="0"/>
              <w:autoSpaceDE/>
              <w:autoSpaceDN/>
              <w:bidi w:val="0"/>
              <w:spacing w:line="360" w:lineRule="exac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模块四：太阳能发电系统的设计与优化：</w:t>
            </w:r>
          </w:p>
          <w:p w14:paraId="7BA2EE06">
            <w:pPr>
              <w:pageBreakBefore w:val="0"/>
              <w:kinsoku/>
              <w:wordWrap/>
              <w:overflowPunct/>
              <w:topLinePunct w:val="0"/>
              <w:autoSpaceDE/>
              <w:autoSpaceDN/>
              <w:bidi w:val="0"/>
              <w:spacing w:line="360" w:lineRule="exac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参与太阳能发电系统的设计与优化，学习并掌握太阳能电池组件与其他组件（如逆变器、储能装置等）的连接原理和系统调试方法，提高系统的发电效率和可靠性。</w:t>
            </w:r>
          </w:p>
          <w:p w14:paraId="5BB30BCF">
            <w:pPr>
              <w:pageBreakBefore w:val="0"/>
              <w:kinsoku/>
              <w:wordWrap/>
              <w:overflowPunct/>
              <w:topLinePunct w:val="0"/>
              <w:autoSpaceDE/>
              <w:autoSpaceDN/>
              <w:bidi w:val="0"/>
              <w:spacing w:line="360" w:lineRule="exact"/>
              <w:textAlignment w:val="auto"/>
              <w:rPr>
                <w:rFonts w:hint="eastAsia" w:ascii="宋体" w:hAnsi="宋体" w:eastAsia="宋体" w:cs="宋体"/>
                <w:b w:val="0"/>
                <w:bCs w:val="0"/>
                <w:sz w:val="18"/>
                <w:szCs w:val="18"/>
              </w:rPr>
            </w:pPr>
            <w:r>
              <w:rPr>
                <w:rFonts w:hint="eastAsia" w:ascii="宋体" w:hAnsi="宋体" w:eastAsia="宋体" w:cs="宋体"/>
                <w:b w:val="0"/>
                <w:bCs w:val="0"/>
                <w:sz w:val="18"/>
                <w:szCs w:val="18"/>
              </w:rPr>
              <w:t>模块五：太阳能电池技术研发：</w:t>
            </w:r>
          </w:p>
          <w:p w14:paraId="533676B3">
            <w:pPr>
              <w:pageBreakBefore w:val="0"/>
              <w:kinsoku/>
              <w:wordWrap/>
              <w:overflowPunct/>
              <w:topLinePunct w:val="0"/>
              <w:autoSpaceDE/>
              <w:autoSpaceDN/>
              <w:bidi w:val="0"/>
              <w:spacing w:line="360" w:lineRule="exact"/>
              <w:textAlignment w:val="auto"/>
              <w:rPr>
                <w:rFonts w:hint="eastAsia" w:ascii="宋体" w:hAnsi="宋体" w:eastAsia="宋体" w:cs="宋体"/>
                <w:sz w:val="18"/>
                <w:szCs w:val="18"/>
              </w:rPr>
            </w:pPr>
            <w:r>
              <w:rPr>
                <w:rFonts w:hint="eastAsia" w:ascii="宋体" w:hAnsi="宋体" w:eastAsia="宋体" w:cs="宋体"/>
                <w:sz w:val="18"/>
                <w:szCs w:val="18"/>
              </w:rPr>
              <w:t>参与太阳能电池技术研发工作，学习并掌握太阳能电池的新材料、新工艺和新技术，如新型光伏材料的研究与开发、改进高效率电池结构等。</w:t>
            </w:r>
          </w:p>
          <w:p w14:paraId="7AA7F3F7">
            <w:pPr>
              <w:bidi w:val="0"/>
              <w:jc w:val="both"/>
              <w:rPr>
                <w:rFonts w:hint="eastAsia"/>
                <w:lang w:val="en-US" w:eastAsia="zh-CN"/>
              </w:rPr>
            </w:pPr>
          </w:p>
        </w:tc>
        <w:tc>
          <w:tcPr>
            <w:tcW w:w="2736" w:type="dxa"/>
            <w:shd w:val="clear" w:color="auto" w:fill="auto"/>
            <w:noWrap w:val="0"/>
            <w:vAlign w:val="top"/>
          </w:tcPr>
          <w:p w14:paraId="22FC8072">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1.教学模式：</w:t>
            </w:r>
          </w:p>
          <w:p w14:paraId="0084F12E">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实践导向型教学模式，注重将理论知识与实际操作相结合，使学生能够将所学知识应用于实践中。强调小组合作学习模式，鼓励学生之间合作与交流，提升团队协作能力。</w:t>
            </w:r>
          </w:p>
          <w:p w14:paraId="71CC5992">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2.教学条件：</w:t>
            </w:r>
          </w:p>
          <w:p w14:paraId="539828E0">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提供实习单位、场地和设备，确保学生能够进行实际操作和完成实习任务。分配实习指导老师，指导学生完成实习任务并培养他们的实践能力。</w:t>
            </w:r>
          </w:p>
          <w:p w14:paraId="1636C84E">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3.教学方法：</w:t>
            </w:r>
          </w:p>
          <w:p w14:paraId="1D2EE67D">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结合案例分析和实际操作，引导学生将理论知识联系实际，培养解决问题的能力。采用小组合作学习和个性化指导相结合的方式，促进学生之间的互动和交流。</w:t>
            </w:r>
          </w:p>
          <w:p w14:paraId="07AEE252">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4.教学要求：</w:t>
            </w:r>
          </w:p>
          <w:p w14:paraId="3858EA21">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学生需要具备扎实的理论基础，能够熟练运用相关技术进行实际操作</w:t>
            </w:r>
            <w:r>
              <w:rPr>
                <w:rFonts w:hint="eastAsia" w:ascii="宋体" w:hAnsi="宋体" w:cs="宋体"/>
                <w:b w:val="0"/>
                <w:bCs/>
                <w:sz w:val="18"/>
                <w:szCs w:val="18"/>
                <w:lang w:eastAsia="zh-CN"/>
              </w:rPr>
              <w:t>；</w:t>
            </w:r>
            <w:r>
              <w:rPr>
                <w:rFonts w:hint="eastAsia" w:ascii="宋体" w:hAnsi="宋体" w:eastAsia="宋体" w:cs="宋体"/>
                <w:b w:val="0"/>
                <w:bCs/>
                <w:sz w:val="18"/>
                <w:szCs w:val="18"/>
              </w:rPr>
              <w:t>具备较强的实践能力和团队合作意识，能够独立完成实习</w:t>
            </w:r>
            <w:r>
              <w:rPr>
                <w:rFonts w:hint="eastAsia" w:ascii="宋体" w:hAnsi="宋体" w:eastAsia="宋体" w:cs="宋体"/>
                <w:b w:val="0"/>
                <w:bCs/>
                <w:sz w:val="18"/>
                <w:szCs w:val="18"/>
                <w:lang w:eastAsia="zh-CN"/>
              </w:rPr>
              <w:t>模块</w:t>
            </w:r>
            <w:r>
              <w:rPr>
                <w:rFonts w:hint="eastAsia" w:ascii="宋体" w:hAnsi="宋体" w:eastAsia="宋体" w:cs="宋体"/>
                <w:b w:val="0"/>
                <w:bCs/>
                <w:sz w:val="18"/>
                <w:szCs w:val="18"/>
              </w:rPr>
              <w:t>并取得预期成果。</w:t>
            </w:r>
          </w:p>
          <w:p w14:paraId="33AE15C5">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sz w:val="18"/>
                <w:szCs w:val="18"/>
              </w:rPr>
            </w:pPr>
            <w:r>
              <w:rPr>
                <w:rFonts w:hint="eastAsia" w:ascii="宋体" w:hAnsi="宋体" w:eastAsia="宋体" w:cs="宋体"/>
                <w:b w:val="0"/>
                <w:bCs/>
                <w:sz w:val="18"/>
                <w:szCs w:val="18"/>
              </w:rPr>
              <w:t>5.教学评价：</w:t>
            </w:r>
          </w:p>
          <w:p w14:paraId="2C81CF95">
            <w:pPr>
              <w:pageBreakBefore w:val="0"/>
              <w:kinsoku/>
              <w:wordWrap/>
              <w:overflowPunct/>
              <w:topLinePunct w:val="0"/>
              <w:autoSpaceDE/>
              <w:autoSpaceDN/>
              <w:bidi w:val="0"/>
              <w:spacing w:line="360" w:lineRule="exact"/>
              <w:jc w:val="both"/>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通过实习报告、实习成果展示、实习过程记录等方式对学生的实习表现进行评价。评价内容包括学生在实习过程中的表现、成果质量、问题解决能力等方面，为学生提供有效的反馈和指导。</w:t>
            </w:r>
          </w:p>
        </w:tc>
      </w:tr>
      <w:tr w14:paraId="4E1D09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1002" w:type="dxa"/>
            <w:noWrap w:val="0"/>
            <w:vAlign w:val="center"/>
          </w:tcPr>
          <w:p w14:paraId="060300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sz w:val="18"/>
                <w:szCs w:val="18"/>
                <w:vertAlign w:val="baseline"/>
                <w:lang w:val="en-US" w:eastAsia="zh-CN"/>
              </w:rPr>
            </w:pPr>
            <w:r>
              <w:rPr>
                <w:rFonts w:hint="eastAsia" w:ascii="宋体" w:hAnsi="宋体" w:eastAsia="宋体" w:cs="宋体"/>
                <w:b/>
                <w:bCs/>
                <w:color w:val="auto"/>
                <w:kern w:val="0"/>
                <w:sz w:val="18"/>
                <w:szCs w:val="18"/>
                <w:lang w:val="en-US" w:eastAsia="zh-CN"/>
              </w:rPr>
              <w:t>毕业设计与毕业教育</w:t>
            </w:r>
          </w:p>
        </w:tc>
        <w:tc>
          <w:tcPr>
            <w:tcW w:w="2818" w:type="dxa"/>
            <w:shd w:val="clear" w:color="auto" w:fill="auto"/>
            <w:noWrap w:val="0"/>
            <w:vAlign w:val="center"/>
          </w:tcPr>
          <w:p w14:paraId="1E781DA0">
            <w:pPr>
              <w:pStyle w:val="6"/>
              <w:pageBreakBefore w:val="0"/>
              <w:kinsoku/>
              <w:wordWrap/>
              <w:overflowPunct/>
              <w:topLinePunct w:val="0"/>
              <w:autoSpaceDE/>
              <w:autoSpaceDN/>
              <w:bidi w:val="0"/>
              <w:adjustRightInd w:val="0"/>
              <w:snapToGrid w:val="0"/>
              <w:spacing w:beforeLines="0" w:afterLines="0" w:line="360" w:lineRule="exact"/>
              <w:textAlignment w:val="auto"/>
              <w:rPr>
                <w:rFonts w:hint="eastAsia" w:ascii="宋体" w:hAnsi="宋体" w:eastAsia="宋体" w:cs="宋体"/>
                <w:b w:val="0"/>
                <w:bCs/>
                <w:color w:val="auto"/>
                <w:sz w:val="18"/>
                <w:szCs w:val="18"/>
              </w:rPr>
            </w:pPr>
            <w:r>
              <w:rPr>
                <w:rFonts w:hint="eastAsia" w:ascii="宋体" w:hAnsi="宋体" w:eastAsia="宋体" w:cs="宋体"/>
                <w:color w:val="auto"/>
                <w:sz w:val="18"/>
                <w:szCs w:val="18"/>
              </w:rPr>
              <w:t>素质目标：</w:t>
            </w:r>
          </w:p>
          <w:p w14:paraId="171072AF">
            <w:pPr>
              <w:pStyle w:val="6"/>
              <w:pageBreakBefore w:val="0"/>
              <w:kinsoku/>
              <w:wordWrap/>
              <w:overflowPunct/>
              <w:topLinePunct w:val="0"/>
              <w:autoSpaceDE/>
              <w:autoSpaceDN/>
              <w:bidi w:val="0"/>
              <w:adjustRightInd w:val="0"/>
              <w:snapToGrid w:val="0"/>
              <w:spacing w:beforeLines="0" w:afterLines="0" w:line="360" w:lineRule="exac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（1）能够根据问题进行充分的文献调研，获得解决复杂工程问题的合理方案</w:t>
            </w:r>
            <w:r>
              <w:rPr>
                <w:rFonts w:hint="eastAsia" w:ascii="宋体" w:hAnsi="宋体" w:eastAsia="宋体" w:cs="宋体"/>
                <w:b w:val="0"/>
                <w:bCs/>
                <w:color w:val="auto"/>
                <w:sz w:val="18"/>
                <w:szCs w:val="18"/>
                <w:lang w:eastAsia="zh-CN"/>
              </w:rPr>
              <w:t>；</w:t>
            </w:r>
          </w:p>
          <w:p w14:paraId="3056DF37">
            <w:pPr>
              <w:pStyle w:val="6"/>
              <w:pageBreakBefore w:val="0"/>
              <w:kinsoku/>
              <w:wordWrap/>
              <w:overflowPunct/>
              <w:topLinePunct w:val="0"/>
              <w:autoSpaceDE/>
              <w:autoSpaceDN/>
              <w:bidi w:val="0"/>
              <w:adjustRightInd w:val="0"/>
              <w:snapToGrid w:val="0"/>
              <w:spacing w:beforeLines="0" w:afterLines="0" w:line="360" w:lineRule="exac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（2）</w:t>
            </w:r>
            <w:r>
              <w:rPr>
                <w:rFonts w:hint="eastAsia" w:ascii="宋体" w:hAnsi="宋体" w:cs="宋体"/>
                <w:b w:val="0"/>
                <w:bCs/>
                <w:color w:val="auto"/>
                <w:sz w:val="18"/>
                <w:szCs w:val="18"/>
                <w:lang w:val="en-US" w:eastAsia="zh-CN"/>
              </w:rPr>
              <w:t>培养</w:t>
            </w:r>
            <w:r>
              <w:rPr>
                <w:rFonts w:hint="eastAsia" w:ascii="宋体" w:hAnsi="宋体" w:eastAsia="宋体" w:cs="宋体"/>
                <w:b w:val="0"/>
                <w:bCs/>
                <w:color w:val="auto"/>
                <w:sz w:val="18"/>
                <w:szCs w:val="18"/>
              </w:rPr>
              <w:t>毕业生自觉遵守职业道德和规范，具有强烈的社会责任感</w:t>
            </w:r>
            <w:r>
              <w:rPr>
                <w:rFonts w:hint="eastAsia" w:ascii="宋体" w:hAnsi="宋体" w:eastAsia="宋体" w:cs="宋体"/>
                <w:b w:val="0"/>
                <w:bCs/>
                <w:color w:val="auto"/>
                <w:sz w:val="18"/>
                <w:szCs w:val="18"/>
                <w:lang w:eastAsia="zh-CN"/>
              </w:rPr>
              <w:t>；</w:t>
            </w:r>
          </w:p>
          <w:p w14:paraId="73955E7F">
            <w:pPr>
              <w:pStyle w:val="6"/>
              <w:pageBreakBefore w:val="0"/>
              <w:kinsoku/>
              <w:wordWrap/>
              <w:overflowPunct/>
              <w:topLinePunct w:val="0"/>
              <w:autoSpaceDE/>
              <w:autoSpaceDN/>
              <w:bidi w:val="0"/>
              <w:adjustRightInd w:val="0"/>
              <w:snapToGrid w:val="0"/>
              <w:spacing w:beforeLines="0" w:afterLines="0" w:line="360" w:lineRule="exact"/>
              <w:textAlignment w:val="auto"/>
              <w:rPr>
                <w:rFonts w:hint="eastAsia" w:ascii="宋体" w:hAnsi="宋体" w:eastAsia="宋体" w:cs="宋体"/>
                <w:color w:val="auto"/>
                <w:sz w:val="18"/>
                <w:szCs w:val="18"/>
              </w:rPr>
            </w:pPr>
            <w:r>
              <w:rPr>
                <w:rFonts w:hint="eastAsia" w:ascii="宋体" w:hAnsi="宋体" w:eastAsia="宋体" w:cs="宋体"/>
                <w:b w:val="0"/>
                <w:bCs/>
                <w:color w:val="auto"/>
                <w:sz w:val="18"/>
                <w:szCs w:val="18"/>
              </w:rPr>
              <w:t>（3）</w:t>
            </w:r>
            <w:r>
              <w:rPr>
                <w:rFonts w:hint="eastAsia" w:ascii="宋体" w:hAnsi="宋体" w:cs="宋体"/>
                <w:b w:val="0"/>
                <w:bCs/>
                <w:color w:val="auto"/>
                <w:sz w:val="18"/>
                <w:szCs w:val="18"/>
                <w:lang w:val="en-US" w:eastAsia="zh-CN"/>
              </w:rPr>
              <w:t>培养</w:t>
            </w:r>
            <w:r>
              <w:rPr>
                <w:rFonts w:hint="eastAsia" w:ascii="宋体" w:hAnsi="宋体" w:eastAsia="宋体" w:cs="宋体"/>
                <w:b w:val="0"/>
                <w:bCs/>
                <w:color w:val="auto"/>
                <w:sz w:val="18"/>
                <w:szCs w:val="18"/>
              </w:rPr>
              <w:t>毕业生具有国际视野，并具备终身学习的能力，以适应社会需求。</w:t>
            </w:r>
          </w:p>
          <w:p w14:paraId="737B77A5">
            <w:pPr>
              <w:pStyle w:val="6"/>
              <w:pageBreakBefore w:val="0"/>
              <w:kinsoku/>
              <w:wordWrap/>
              <w:overflowPunct/>
              <w:topLinePunct w:val="0"/>
              <w:autoSpaceDE/>
              <w:autoSpaceDN/>
              <w:bidi w:val="0"/>
              <w:adjustRightInd w:val="0"/>
              <w:snapToGrid w:val="0"/>
              <w:spacing w:beforeLines="0" w:afterLines="0" w:line="360" w:lineRule="exact"/>
              <w:textAlignment w:val="auto"/>
              <w:rPr>
                <w:rFonts w:hint="eastAsia" w:ascii="宋体" w:hAnsi="宋体" w:eastAsia="宋体" w:cs="宋体"/>
                <w:color w:val="auto"/>
                <w:sz w:val="18"/>
                <w:szCs w:val="18"/>
              </w:rPr>
            </w:pPr>
            <w:r>
              <w:rPr>
                <w:rFonts w:hint="eastAsia" w:ascii="宋体" w:hAnsi="宋体" w:eastAsia="宋体" w:cs="宋体"/>
                <w:color w:val="auto"/>
                <w:sz w:val="18"/>
                <w:szCs w:val="18"/>
              </w:rPr>
              <w:t>知识目标：</w:t>
            </w:r>
          </w:p>
          <w:p w14:paraId="12919E53">
            <w:pPr>
              <w:pStyle w:val="6"/>
              <w:pageBreakBefore w:val="0"/>
              <w:kinsoku/>
              <w:wordWrap/>
              <w:overflowPunct/>
              <w:topLinePunct w:val="0"/>
              <w:autoSpaceDE/>
              <w:autoSpaceDN/>
              <w:bidi w:val="0"/>
              <w:adjustRightInd w:val="0"/>
              <w:snapToGrid w:val="0"/>
              <w:spacing w:beforeLines="0" w:afterLines="0" w:line="360" w:lineRule="exac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（1）掌握材料结构、性质、制备方法、性能测试方法等方面的内容</w:t>
            </w:r>
            <w:r>
              <w:rPr>
                <w:rFonts w:hint="eastAsia" w:ascii="宋体" w:hAnsi="宋体" w:eastAsia="宋体" w:cs="宋体"/>
                <w:b w:val="0"/>
                <w:bCs/>
                <w:color w:val="auto"/>
                <w:sz w:val="18"/>
                <w:szCs w:val="18"/>
                <w:lang w:eastAsia="zh-CN"/>
              </w:rPr>
              <w:t>；</w:t>
            </w:r>
          </w:p>
          <w:p w14:paraId="4300A146">
            <w:pPr>
              <w:pStyle w:val="6"/>
              <w:pageBreakBefore w:val="0"/>
              <w:kinsoku/>
              <w:wordWrap/>
              <w:overflowPunct/>
              <w:topLinePunct w:val="0"/>
              <w:autoSpaceDE/>
              <w:autoSpaceDN/>
              <w:bidi w:val="0"/>
              <w:adjustRightInd w:val="0"/>
              <w:snapToGrid w:val="0"/>
              <w:spacing w:beforeLines="0" w:afterLines="0" w:line="360" w:lineRule="exac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（2）</w:t>
            </w:r>
            <w:r>
              <w:rPr>
                <w:rFonts w:hint="eastAsia" w:ascii="宋体" w:hAnsi="宋体" w:cs="宋体"/>
                <w:b w:val="0"/>
                <w:bCs/>
                <w:color w:val="auto"/>
                <w:sz w:val="18"/>
                <w:szCs w:val="18"/>
                <w:lang w:val="en-US" w:eastAsia="zh-CN"/>
              </w:rPr>
              <w:t>理解</w:t>
            </w:r>
            <w:r>
              <w:rPr>
                <w:rFonts w:hint="eastAsia" w:ascii="宋体" w:hAnsi="宋体" w:eastAsia="宋体" w:cs="宋体"/>
                <w:b w:val="0"/>
                <w:bCs/>
                <w:color w:val="auto"/>
                <w:sz w:val="18"/>
                <w:szCs w:val="18"/>
              </w:rPr>
              <w:t>工程技术与科学基本知识与材料科学与工程专业知识相融合，形成全面的知识体系</w:t>
            </w:r>
            <w:r>
              <w:rPr>
                <w:rFonts w:hint="eastAsia" w:ascii="宋体" w:hAnsi="宋体" w:eastAsia="宋体" w:cs="宋体"/>
                <w:b w:val="0"/>
                <w:bCs/>
                <w:color w:val="auto"/>
                <w:sz w:val="18"/>
                <w:szCs w:val="18"/>
                <w:lang w:eastAsia="zh-CN"/>
              </w:rPr>
              <w:t>；</w:t>
            </w:r>
          </w:p>
          <w:p w14:paraId="3F9EAB95">
            <w:pPr>
              <w:pStyle w:val="6"/>
              <w:pageBreakBefore w:val="0"/>
              <w:kinsoku/>
              <w:wordWrap/>
              <w:overflowPunct/>
              <w:topLinePunct w:val="0"/>
              <w:autoSpaceDE/>
              <w:autoSpaceDN/>
              <w:bidi w:val="0"/>
              <w:adjustRightInd w:val="0"/>
              <w:snapToGrid w:val="0"/>
              <w:spacing w:beforeLines="0" w:afterLines="0" w:line="360" w:lineRule="exact"/>
              <w:textAlignment w:val="auto"/>
              <w:rPr>
                <w:rFonts w:hint="eastAsia" w:ascii="宋体" w:hAnsi="宋体" w:eastAsia="宋体" w:cs="宋体"/>
                <w:b w:val="0"/>
                <w:bCs/>
                <w:color w:val="auto"/>
                <w:sz w:val="18"/>
                <w:szCs w:val="18"/>
                <w:lang w:val="en-US" w:eastAsia="zh-CN"/>
              </w:rPr>
            </w:pPr>
            <w:r>
              <w:rPr>
                <w:rFonts w:hint="eastAsia" w:ascii="宋体" w:hAnsi="宋体" w:eastAsia="宋体" w:cs="宋体"/>
                <w:b w:val="0"/>
                <w:bCs/>
                <w:color w:val="auto"/>
                <w:sz w:val="18"/>
                <w:szCs w:val="18"/>
              </w:rPr>
              <w:t>（</w:t>
            </w:r>
            <w:r>
              <w:rPr>
                <w:rFonts w:hint="eastAsia" w:ascii="宋体" w:hAnsi="宋体" w:eastAsia="宋体" w:cs="宋体"/>
                <w:b w:val="0"/>
                <w:bCs/>
                <w:color w:val="auto"/>
                <w:sz w:val="18"/>
                <w:szCs w:val="18"/>
                <w:lang w:val="en-US" w:eastAsia="zh-CN"/>
              </w:rPr>
              <w:t>3</w:t>
            </w:r>
            <w:r>
              <w:rPr>
                <w:rFonts w:hint="eastAsia" w:ascii="宋体" w:hAnsi="宋体" w:eastAsia="宋体" w:cs="宋体"/>
                <w:b w:val="0"/>
                <w:bCs/>
                <w:color w:val="auto"/>
                <w:sz w:val="18"/>
                <w:szCs w:val="18"/>
              </w:rPr>
              <w:t>）熟练运用</w:t>
            </w:r>
            <w:r>
              <w:rPr>
                <w:rFonts w:hint="eastAsia" w:ascii="宋体" w:hAnsi="宋体" w:cs="宋体"/>
                <w:b w:val="0"/>
                <w:bCs/>
                <w:color w:val="auto"/>
                <w:sz w:val="18"/>
                <w:szCs w:val="18"/>
                <w:lang w:eastAsia="zh-CN"/>
              </w:rPr>
              <w:t>“</w:t>
            </w:r>
            <w:r>
              <w:rPr>
                <w:rFonts w:hint="eastAsia" w:ascii="宋体" w:hAnsi="宋体" w:eastAsia="宋体" w:cs="宋体"/>
                <w:b w:val="0"/>
                <w:bCs/>
                <w:color w:val="auto"/>
                <w:sz w:val="18"/>
                <w:szCs w:val="18"/>
              </w:rPr>
              <w:t>光伏组件材料（硅片、玻璃、胶膜）性能参数分析”“材料转化率影响因素研究”知识</w:t>
            </w:r>
            <w:r>
              <w:rPr>
                <w:rFonts w:hint="eastAsia" w:ascii="宋体" w:hAnsi="宋体" w:cs="宋体"/>
                <w:b w:val="0"/>
                <w:bCs/>
                <w:color w:val="auto"/>
                <w:sz w:val="18"/>
                <w:szCs w:val="18"/>
                <w:lang w:eastAsia="zh-CN"/>
              </w:rPr>
              <w:t>。</w:t>
            </w:r>
          </w:p>
          <w:p w14:paraId="555FDE8E">
            <w:pPr>
              <w:pStyle w:val="6"/>
              <w:pageBreakBefore w:val="0"/>
              <w:kinsoku/>
              <w:wordWrap/>
              <w:overflowPunct/>
              <w:topLinePunct w:val="0"/>
              <w:autoSpaceDE/>
              <w:autoSpaceDN/>
              <w:bidi w:val="0"/>
              <w:adjustRightInd w:val="0"/>
              <w:snapToGrid w:val="0"/>
              <w:spacing w:beforeLines="0" w:afterLines="0" w:line="360" w:lineRule="exact"/>
              <w:textAlignment w:val="auto"/>
              <w:rPr>
                <w:rFonts w:hint="eastAsia" w:ascii="宋体" w:hAnsi="宋体" w:eastAsia="宋体" w:cs="宋体"/>
                <w:b w:val="0"/>
                <w:bCs/>
                <w:color w:val="auto"/>
                <w:sz w:val="18"/>
                <w:szCs w:val="18"/>
              </w:rPr>
            </w:pPr>
            <w:r>
              <w:rPr>
                <w:rFonts w:hint="eastAsia" w:ascii="宋体" w:hAnsi="宋体" w:eastAsia="宋体" w:cs="宋体"/>
                <w:color w:val="auto"/>
                <w:sz w:val="18"/>
                <w:szCs w:val="18"/>
              </w:rPr>
              <w:t>能力目标：</w:t>
            </w:r>
          </w:p>
          <w:p w14:paraId="2FEBBE01">
            <w:pPr>
              <w:pStyle w:val="6"/>
              <w:pageBreakBefore w:val="0"/>
              <w:kinsoku/>
              <w:wordWrap/>
              <w:overflowPunct/>
              <w:topLinePunct w:val="0"/>
              <w:autoSpaceDE/>
              <w:autoSpaceDN/>
              <w:bidi w:val="0"/>
              <w:adjustRightInd w:val="0"/>
              <w:snapToGrid w:val="0"/>
              <w:spacing w:beforeLines="0" w:afterLines="0" w:line="360" w:lineRule="exact"/>
              <w:textAlignment w:val="auto"/>
              <w:rPr>
                <w:rFonts w:hint="eastAsia" w:ascii="宋体" w:hAnsi="宋体" w:eastAsia="宋体" w:cs="宋体"/>
                <w:b w:val="0"/>
                <w:bCs/>
                <w:color w:val="auto"/>
                <w:sz w:val="18"/>
                <w:szCs w:val="18"/>
                <w:lang w:eastAsia="zh-CN"/>
              </w:rPr>
            </w:pPr>
            <w:r>
              <w:rPr>
                <w:rFonts w:hint="eastAsia" w:ascii="宋体" w:hAnsi="宋体" w:eastAsia="宋体" w:cs="宋体"/>
                <w:b w:val="0"/>
                <w:bCs/>
                <w:color w:val="auto"/>
                <w:sz w:val="18"/>
                <w:szCs w:val="18"/>
              </w:rPr>
              <w:t>（</w:t>
            </w:r>
            <w:r>
              <w:rPr>
                <w:rFonts w:hint="eastAsia" w:ascii="宋体" w:hAnsi="宋体" w:cs="宋体"/>
                <w:b w:val="0"/>
                <w:bCs/>
                <w:color w:val="auto"/>
                <w:sz w:val="18"/>
                <w:szCs w:val="18"/>
                <w:lang w:val="en-US" w:eastAsia="zh-CN"/>
              </w:rPr>
              <w:t>1</w:t>
            </w:r>
            <w:r>
              <w:rPr>
                <w:rFonts w:hint="eastAsia" w:ascii="宋体" w:hAnsi="宋体" w:eastAsia="宋体" w:cs="宋体"/>
                <w:b w:val="0"/>
                <w:bCs/>
                <w:color w:val="auto"/>
                <w:sz w:val="18"/>
                <w:szCs w:val="18"/>
              </w:rPr>
              <w:t>）能够阅读、翻译并理解英语专业文献，具备英语交流和书面表达的能力</w:t>
            </w:r>
            <w:r>
              <w:rPr>
                <w:rFonts w:hint="eastAsia" w:ascii="宋体" w:hAnsi="宋体" w:eastAsia="宋体" w:cs="宋体"/>
                <w:b w:val="0"/>
                <w:bCs/>
                <w:color w:val="auto"/>
                <w:sz w:val="18"/>
                <w:szCs w:val="18"/>
                <w:lang w:eastAsia="zh-CN"/>
              </w:rPr>
              <w:t>；</w:t>
            </w:r>
          </w:p>
          <w:p w14:paraId="5149311D">
            <w:pPr>
              <w:pageBreakBefore w:val="0"/>
              <w:kinsoku/>
              <w:wordWrap/>
              <w:overflowPunct/>
              <w:topLinePunct w:val="0"/>
              <w:autoSpaceDE/>
              <w:autoSpaceDN/>
              <w:bidi w:val="0"/>
              <w:spacing w:line="360" w:lineRule="exact"/>
              <w:textAlignment w:val="auto"/>
              <w:rPr>
                <w:rFonts w:hint="eastAsia" w:ascii="宋体" w:hAnsi="宋体" w:eastAsia="宋体" w:cs="宋体"/>
                <w:kern w:val="2"/>
                <w:sz w:val="18"/>
                <w:szCs w:val="18"/>
                <w:lang w:val="en-US" w:eastAsia="zh-CN" w:bidi="ar-SA"/>
              </w:rPr>
            </w:pPr>
            <w:r>
              <w:rPr>
                <w:rFonts w:hint="eastAsia" w:ascii="宋体" w:hAnsi="宋体" w:eastAsia="宋体" w:cs="宋体"/>
                <w:bCs/>
                <w:sz w:val="18"/>
                <w:szCs w:val="18"/>
              </w:rPr>
              <w:t>（</w:t>
            </w:r>
            <w:r>
              <w:rPr>
                <w:rFonts w:hint="eastAsia" w:ascii="宋体" w:hAnsi="宋体" w:cs="宋体"/>
                <w:bCs/>
                <w:sz w:val="18"/>
                <w:szCs w:val="18"/>
                <w:lang w:val="en-US" w:eastAsia="zh-CN"/>
              </w:rPr>
              <w:t>2</w:t>
            </w:r>
            <w:r>
              <w:rPr>
                <w:rFonts w:hint="eastAsia" w:ascii="宋体" w:hAnsi="宋体" w:eastAsia="宋体" w:cs="宋体"/>
                <w:bCs/>
                <w:sz w:val="18"/>
                <w:szCs w:val="18"/>
              </w:rPr>
              <w:t>）能够在毕业设计实施过程中自主学习，够对信息进行理解、归纳、总结，并能够批判性地甄别和关联。</w:t>
            </w:r>
          </w:p>
        </w:tc>
        <w:tc>
          <w:tcPr>
            <w:tcW w:w="2878" w:type="dxa"/>
            <w:shd w:val="clear" w:color="auto" w:fill="auto"/>
            <w:noWrap w:val="0"/>
            <w:vAlign w:val="top"/>
          </w:tcPr>
          <w:p w14:paraId="02900AB2">
            <w:pPr>
              <w:pageBreakBefore w:val="0"/>
              <w:kinsoku/>
              <w:wordWrap/>
              <w:overflowPunct/>
              <w:topLinePunct w:val="0"/>
              <w:autoSpaceDE/>
              <w:autoSpaceDN/>
              <w:bidi w:val="0"/>
              <w:spacing w:line="360" w:lineRule="exact"/>
              <w:textAlignment w:val="auto"/>
              <w:rPr>
                <w:rFonts w:hint="eastAsia" w:ascii="宋体" w:hAnsi="宋体" w:eastAsia="宋体" w:cs="宋体"/>
                <w:kern w:val="2"/>
                <w:sz w:val="18"/>
                <w:szCs w:val="18"/>
                <w:lang w:val="en-US" w:eastAsia="zh-CN" w:bidi="ar-SA"/>
              </w:rPr>
            </w:pPr>
            <w:r>
              <w:rPr>
                <w:rFonts w:hint="eastAsia" w:ascii="宋体" w:hAnsi="宋体" w:eastAsia="宋体" w:cs="宋体"/>
                <w:bCs/>
                <w:sz w:val="18"/>
                <w:szCs w:val="18"/>
              </w:rPr>
              <w:t>毕业设计(论文)是专业培养计划的重要组成部分，是本专业学生在校期间的最后一个综合性实践教学环节。毕业设计(论文)规定为10学分，安排在最后一个学期</w:t>
            </w:r>
            <w:r>
              <w:rPr>
                <w:rFonts w:hint="eastAsia" w:ascii="宋体" w:hAnsi="宋体" w:cs="宋体"/>
                <w:bCs/>
                <w:sz w:val="18"/>
                <w:szCs w:val="18"/>
                <w:lang w:eastAsia="zh-CN"/>
              </w:rPr>
              <w:t>，</w:t>
            </w:r>
            <w:r>
              <w:rPr>
                <w:rFonts w:hint="eastAsia" w:ascii="宋体" w:hAnsi="宋体" w:eastAsia="宋体" w:cs="宋体"/>
                <w:bCs/>
                <w:sz w:val="18"/>
                <w:szCs w:val="18"/>
              </w:rPr>
              <w:t>毕业设计（论文）的内容主要包括选题、查找资料、实验方案设计和实施、论文撰写等。</w:t>
            </w:r>
          </w:p>
        </w:tc>
        <w:tc>
          <w:tcPr>
            <w:tcW w:w="2736" w:type="dxa"/>
            <w:shd w:val="clear" w:color="auto" w:fill="auto"/>
            <w:noWrap w:val="0"/>
            <w:vAlign w:val="top"/>
          </w:tcPr>
          <w:p w14:paraId="5C27B810">
            <w:pPr>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（1）明确教学目标：毕业设计课程教学目标要明确，要求学生通过毕业设计课程的学习，达到一定的知识、技能和能力水平，能够独立进行研究和创新。</w:t>
            </w:r>
          </w:p>
          <w:p w14:paraId="599C1A1C">
            <w:pPr>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（2）合理安排课程内容：毕业设计课程要合理安排课程内容，将理论知识与实践技能相结合，以满足学生综合能力培养的需要。</w:t>
            </w:r>
          </w:p>
          <w:p w14:paraId="27EEC646">
            <w:pPr>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（3）指导老师的选拔与培训：毕业设计课程的教学过程中，指导老师起着至关重要的作用。学校选派具有丰富教学经验和业界实践经验的老师担任指导老师，并对其进行培训和指导。</w:t>
            </w:r>
          </w:p>
          <w:p w14:paraId="2F5E184A">
            <w:pPr>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sz w:val="18"/>
                <w:szCs w:val="18"/>
              </w:rPr>
            </w:pPr>
            <w:r>
              <w:rPr>
                <w:rFonts w:hint="eastAsia" w:ascii="宋体" w:hAnsi="宋体" w:eastAsia="宋体" w:cs="宋体"/>
                <w:b w:val="0"/>
                <w:bCs/>
                <w:sz w:val="18"/>
                <w:szCs w:val="18"/>
              </w:rPr>
              <w:t>（4）毕业设计课程的教学方法和手段要多样化，灵活运用讲授、案例分析、实践操作等教学手段，激发学生学习兴趣，提高学习效果。</w:t>
            </w:r>
          </w:p>
          <w:p w14:paraId="24ADB3E2">
            <w:pPr>
              <w:pageBreakBefore w:val="0"/>
              <w:kinsoku/>
              <w:wordWrap/>
              <w:overflowPunct/>
              <w:topLinePunct w:val="0"/>
              <w:autoSpaceDE/>
              <w:autoSpaceDN/>
              <w:bidi w:val="0"/>
              <w:spacing w:line="360" w:lineRule="exact"/>
              <w:jc w:val="left"/>
              <w:textAlignment w:val="auto"/>
              <w:rPr>
                <w:rFonts w:hint="eastAsia" w:ascii="宋体" w:hAnsi="宋体" w:eastAsia="宋体" w:cs="宋体"/>
                <w:b w:val="0"/>
                <w:bCs/>
                <w:kern w:val="2"/>
                <w:sz w:val="18"/>
                <w:szCs w:val="18"/>
                <w:lang w:val="en-US" w:eastAsia="zh-CN" w:bidi="ar-SA"/>
              </w:rPr>
            </w:pPr>
            <w:r>
              <w:rPr>
                <w:rFonts w:hint="eastAsia" w:ascii="宋体" w:hAnsi="宋体" w:eastAsia="宋体" w:cs="宋体"/>
                <w:b w:val="0"/>
                <w:bCs/>
                <w:sz w:val="18"/>
                <w:szCs w:val="18"/>
              </w:rPr>
              <w:t>（5）毕业设计课程的教学评价要综合考虑学生的学习成绩、毕业设计成果、综合能力水平等方面，建立多元化的评价体系，为学生提供全面准确的评价。</w:t>
            </w:r>
          </w:p>
        </w:tc>
      </w:tr>
    </w:tbl>
    <w:p w14:paraId="6F92CC44">
      <w:pPr>
        <w:keepNext w:val="0"/>
        <w:keepLines w:val="0"/>
        <w:pageBreakBefore w:val="0"/>
        <w:widowControl w:val="0"/>
        <w:kinsoku/>
        <w:wordWrap/>
        <w:overflowPunct/>
        <w:topLinePunct w:val="0"/>
        <w:autoSpaceDE/>
        <w:autoSpaceDN/>
        <w:bidi w:val="0"/>
        <w:adjustRightInd w:val="0"/>
        <w:snapToGrid w:val="0"/>
        <w:spacing w:line="360" w:lineRule="atLeast"/>
        <w:ind w:firstLine="420" w:firstLineChars="200"/>
        <w:textAlignment w:val="auto"/>
        <w:rPr>
          <w:rFonts w:hint="eastAsia"/>
          <w:lang w:val="en-US" w:eastAsia="zh-CN"/>
        </w:rPr>
      </w:pPr>
      <w:r>
        <w:rPr>
          <w:rFonts w:hint="eastAsia"/>
          <w:lang w:val="en-US" w:eastAsia="zh-CN"/>
        </w:rPr>
        <w:br w:type="page"/>
      </w:r>
    </w:p>
    <w:p w14:paraId="2E787FE1">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宋体" w:hAnsi="宋体" w:eastAsia="宋体" w:cs="宋体"/>
          <w:b/>
          <w:kern w:val="2"/>
          <w:sz w:val="24"/>
          <w:szCs w:val="24"/>
          <w:lang w:val="en-US" w:eastAsia="zh-CN" w:bidi="ar-SA"/>
        </w:rPr>
      </w:pPr>
      <w:r>
        <w:rPr>
          <w:rFonts w:hint="eastAsia" w:cs="宋体"/>
          <w:b/>
          <w:kern w:val="2"/>
          <w:sz w:val="24"/>
          <w:szCs w:val="24"/>
          <w:lang w:val="en-US" w:eastAsia="zh-CN" w:bidi="ar-SA"/>
        </w:rPr>
        <w:t>七</w:t>
      </w:r>
      <w:r>
        <w:rPr>
          <w:rFonts w:hint="eastAsia" w:ascii="宋体" w:hAnsi="宋体" w:eastAsia="宋体" w:cs="宋体"/>
          <w:b/>
          <w:kern w:val="2"/>
          <w:sz w:val="24"/>
          <w:szCs w:val="24"/>
          <w:lang w:val="en-US" w:eastAsia="zh-CN" w:bidi="ar-SA"/>
        </w:rPr>
        <w:t>、教学进程总体安排</w:t>
      </w:r>
      <w:bookmarkEnd w:id="22"/>
    </w:p>
    <w:p w14:paraId="5D18C60C">
      <w:pPr>
        <w:pStyle w:val="4"/>
        <w:keepNext/>
        <w:keepLines/>
        <w:pageBreakBefore w:val="0"/>
        <w:widowControl w:val="0"/>
        <w:kinsoku/>
        <w:wordWrap/>
        <w:overflowPunct/>
        <w:topLinePunct w:val="0"/>
        <w:autoSpaceDE/>
        <w:autoSpaceDN/>
        <w:bidi w:val="0"/>
        <w:adjustRightInd w:val="0"/>
        <w:snapToGrid w:val="0"/>
        <w:spacing w:beforeLines="0" w:afterLines="0" w:line="360" w:lineRule="atLeast"/>
        <w:ind w:firstLine="422" w:firstLineChars="200"/>
        <w:textAlignment w:val="auto"/>
        <w:rPr>
          <w:color w:val="auto"/>
          <w:sz w:val="21"/>
          <w:szCs w:val="21"/>
        </w:rPr>
      </w:pPr>
      <w:bookmarkStart w:id="23" w:name="_Toc9283"/>
      <w:bookmarkStart w:id="24" w:name="_Toc25911"/>
      <w:bookmarkStart w:id="25" w:name="_Toc18647"/>
      <w:bookmarkStart w:id="26" w:name="_Toc3332"/>
      <w:bookmarkStart w:id="27" w:name="_Toc17788"/>
      <w:r>
        <w:rPr>
          <w:rFonts w:hint="eastAsia"/>
          <w:color w:val="auto"/>
          <w:sz w:val="21"/>
          <w:szCs w:val="21"/>
        </w:rPr>
        <w:t>（一）教学周数分学期分配</w:t>
      </w:r>
      <w:bookmarkEnd w:id="23"/>
      <w:bookmarkEnd w:id="24"/>
      <w:bookmarkEnd w:id="25"/>
      <w:bookmarkEnd w:id="26"/>
      <w:bookmarkEnd w:id="27"/>
    </w:p>
    <w:p w14:paraId="32A167E5">
      <w:pPr>
        <w:adjustRightInd w:val="0"/>
        <w:snapToGrid w:val="0"/>
        <w:spacing w:line="400" w:lineRule="exact"/>
        <w:ind w:firstLine="422" w:firstLineChars="200"/>
        <w:jc w:val="center"/>
        <w:rPr>
          <w:b/>
          <w:bCs/>
          <w:color w:val="auto"/>
          <w:sz w:val="22"/>
          <w:szCs w:val="28"/>
        </w:rPr>
      </w:pPr>
      <w:bookmarkStart w:id="28" w:name="_Toc322"/>
      <w:bookmarkStart w:id="29" w:name="_Toc15300"/>
      <w:bookmarkStart w:id="30" w:name="_Toc11963"/>
      <w:bookmarkStart w:id="31" w:name="_Toc10242"/>
      <w:bookmarkStart w:id="32" w:name="_Toc27829"/>
      <w:r>
        <w:rPr>
          <w:rStyle w:val="22"/>
          <w:rFonts w:hint="eastAsia"/>
          <w:b/>
          <w:bCs/>
          <w:color w:val="auto"/>
          <w:szCs w:val="21"/>
          <w:lang w:val="en-US" w:eastAsia="zh-CN"/>
        </w:rPr>
        <w:t xml:space="preserve">                                                               </w:t>
      </w:r>
      <w:r>
        <w:rPr>
          <w:rStyle w:val="22"/>
          <w:rFonts w:hint="eastAsia"/>
          <w:b/>
          <w:bCs/>
          <w:color w:val="auto"/>
          <w:szCs w:val="21"/>
        </w:rPr>
        <w:t>单位：</w:t>
      </w:r>
      <w:r>
        <w:rPr>
          <w:rStyle w:val="22"/>
          <w:rFonts w:hint="eastAsia"/>
          <w:b/>
          <w:bCs/>
          <w:color w:val="auto"/>
          <w:szCs w:val="21"/>
          <w:lang w:val="en-US" w:eastAsia="zh-CN"/>
        </w:rPr>
        <w:t xml:space="preserve"> </w:t>
      </w:r>
      <w:r>
        <w:rPr>
          <w:rStyle w:val="22"/>
          <w:rFonts w:hint="eastAsia"/>
          <w:b/>
          <w:bCs/>
          <w:color w:val="auto"/>
          <w:szCs w:val="21"/>
        </w:rPr>
        <w:t>周</w:t>
      </w:r>
      <w:bookmarkEnd w:id="28"/>
      <w:bookmarkEnd w:id="29"/>
      <w:bookmarkEnd w:id="30"/>
      <w:bookmarkEnd w:id="31"/>
      <w:bookmarkEnd w:id="32"/>
    </w:p>
    <w:tbl>
      <w:tblPr>
        <w:tblStyle w:val="13"/>
        <w:tblpPr w:leftFromText="181" w:rightFromText="181" w:vertAnchor="text" w:tblpXSpec="center" w:tblpY="1"/>
        <w:tblOverlap w:val="never"/>
        <w:tblW w:w="912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2"/>
        <w:gridCol w:w="1211"/>
        <w:gridCol w:w="1168"/>
        <w:gridCol w:w="1087"/>
        <w:gridCol w:w="1427"/>
        <w:gridCol w:w="1274"/>
        <w:gridCol w:w="567"/>
        <w:gridCol w:w="496"/>
        <w:gridCol w:w="571"/>
      </w:tblGrid>
      <w:tr w14:paraId="644C5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blHeader/>
          <w:jc w:val="center"/>
        </w:trPr>
        <w:tc>
          <w:tcPr>
            <w:tcW w:w="1322" w:type="dxa"/>
            <w:tcBorders>
              <w:tl2br w:val="single" w:color="auto" w:sz="4" w:space="0"/>
            </w:tcBorders>
            <w:shd w:val="clear" w:color="auto" w:fill="F2F2F2"/>
            <w:vAlign w:val="center"/>
          </w:tcPr>
          <w:p w14:paraId="00F310FD">
            <w:pPr>
              <w:adjustRightInd w:val="0"/>
              <w:snapToGrid w:val="0"/>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分类</w:t>
            </w:r>
          </w:p>
          <w:p w14:paraId="239E6444">
            <w:pPr>
              <w:adjustRightInd w:val="0"/>
              <w:snapToGrid w:val="0"/>
              <w:rPr>
                <w:rFonts w:hint="eastAsia" w:ascii="宋体" w:hAnsi="宋体" w:eastAsia="宋体" w:cs="宋体"/>
                <w:b/>
                <w:bCs/>
                <w:color w:val="auto"/>
                <w:sz w:val="18"/>
                <w:szCs w:val="18"/>
              </w:rPr>
            </w:pPr>
            <w:r>
              <w:rPr>
                <w:rFonts w:hint="eastAsia" w:ascii="宋体" w:hAnsi="宋体" w:eastAsia="宋体" w:cs="宋体"/>
                <w:b/>
                <w:bCs/>
                <w:color w:val="auto"/>
                <w:sz w:val="18"/>
                <w:szCs w:val="18"/>
              </w:rPr>
              <w:t>学期</w:t>
            </w:r>
          </w:p>
        </w:tc>
        <w:tc>
          <w:tcPr>
            <w:tcW w:w="1211" w:type="dxa"/>
            <w:shd w:val="clear" w:color="auto" w:fill="F2F2F2"/>
            <w:vAlign w:val="center"/>
          </w:tcPr>
          <w:p w14:paraId="0FD41E7F">
            <w:pPr>
              <w:adjustRightInd w:val="0"/>
              <w:snapToGrid w:val="0"/>
              <w:jc w:val="center"/>
              <w:rPr>
                <w:rFonts w:hint="eastAsia" w:ascii="宋体" w:hAnsi="宋体" w:eastAsia="宋体" w:cs="宋体"/>
                <w:b/>
                <w:bCs/>
                <w:color w:val="auto"/>
                <w:sz w:val="18"/>
                <w:szCs w:val="18"/>
              </w:rPr>
            </w:pPr>
            <w:r>
              <w:rPr>
                <w:rFonts w:hint="eastAsia" w:ascii="宋体" w:hAnsi="宋体" w:cs="宋体"/>
                <w:b/>
                <w:bCs/>
                <w:color w:val="auto"/>
                <w:sz w:val="18"/>
                <w:szCs w:val="18"/>
                <w:lang w:val="en-US" w:eastAsia="zh-CN"/>
              </w:rPr>
              <w:t>理实一体教学</w:t>
            </w:r>
          </w:p>
        </w:tc>
        <w:tc>
          <w:tcPr>
            <w:tcW w:w="1168" w:type="dxa"/>
            <w:shd w:val="clear" w:color="auto" w:fill="F2F2F2"/>
            <w:vAlign w:val="center"/>
          </w:tcPr>
          <w:p w14:paraId="4F2A3A4B">
            <w:pPr>
              <w:adjustRightInd w:val="0"/>
              <w:snapToGrid w:val="0"/>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综合实践教学</w:t>
            </w:r>
          </w:p>
        </w:tc>
        <w:tc>
          <w:tcPr>
            <w:tcW w:w="1087" w:type="dxa"/>
            <w:shd w:val="clear" w:color="auto" w:fill="F2F2F2"/>
            <w:vAlign w:val="center"/>
          </w:tcPr>
          <w:p w14:paraId="2CF57546">
            <w:pPr>
              <w:adjustRightInd w:val="0"/>
              <w:snapToGrid w:val="0"/>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入学教育与军训</w:t>
            </w:r>
          </w:p>
        </w:tc>
        <w:tc>
          <w:tcPr>
            <w:tcW w:w="1427" w:type="dxa"/>
            <w:shd w:val="clear" w:color="auto" w:fill="F2F2F2"/>
            <w:vAlign w:val="center"/>
          </w:tcPr>
          <w:p w14:paraId="0E1FBC06">
            <w:pPr>
              <w:adjustRightInd w:val="0"/>
              <w:snapToGrid w:val="0"/>
              <w:jc w:val="center"/>
              <w:rPr>
                <w:rFonts w:hint="eastAsia" w:ascii="宋体" w:hAnsi="宋体" w:eastAsia="宋体" w:cs="宋体"/>
                <w:b/>
                <w:bCs/>
                <w:color w:val="auto"/>
                <w:sz w:val="18"/>
                <w:szCs w:val="18"/>
              </w:rPr>
            </w:pPr>
            <w:r>
              <w:rPr>
                <w:rFonts w:hint="eastAsia" w:ascii="宋体" w:hAnsi="宋体" w:cs="宋体"/>
                <w:b/>
                <w:bCs/>
                <w:color w:val="auto"/>
                <w:sz w:val="18"/>
                <w:szCs w:val="18"/>
                <w:lang w:val="en-US" w:eastAsia="zh-CN"/>
              </w:rPr>
              <w:t>岗位</w:t>
            </w:r>
            <w:r>
              <w:rPr>
                <w:rFonts w:hint="eastAsia" w:ascii="宋体" w:hAnsi="宋体" w:eastAsia="宋体" w:cs="宋体"/>
                <w:b/>
                <w:bCs/>
                <w:color w:val="auto"/>
                <w:sz w:val="18"/>
                <w:szCs w:val="18"/>
              </w:rPr>
              <w:t>实习</w:t>
            </w:r>
          </w:p>
        </w:tc>
        <w:tc>
          <w:tcPr>
            <w:tcW w:w="1274" w:type="dxa"/>
            <w:shd w:val="clear" w:color="auto" w:fill="F2F2F2"/>
            <w:vAlign w:val="center"/>
          </w:tcPr>
          <w:p w14:paraId="536F18FD">
            <w:pPr>
              <w:adjustRightInd w:val="0"/>
              <w:snapToGrid w:val="0"/>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毕业设计与毕业教育</w:t>
            </w:r>
          </w:p>
        </w:tc>
        <w:tc>
          <w:tcPr>
            <w:tcW w:w="567" w:type="dxa"/>
            <w:shd w:val="clear" w:color="auto" w:fill="F2F2F2"/>
            <w:vAlign w:val="center"/>
          </w:tcPr>
          <w:p w14:paraId="4AC40845">
            <w:pPr>
              <w:adjustRightInd w:val="0"/>
              <w:snapToGrid w:val="0"/>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考试</w:t>
            </w:r>
          </w:p>
        </w:tc>
        <w:tc>
          <w:tcPr>
            <w:tcW w:w="496" w:type="dxa"/>
            <w:shd w:val="clear" w:color="auto" w:fill="F2F2F2"/>
            <w:vAlign w:val="center"/>
          </w:tcPr>
          <w:p w14:paraId="6DBB4FC2">
            <w:pPr>
              <w:adjustRightInd w:val="0"/>
              <w:snapToGrid w:val="0"/>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机动</w:t>
            </w:r>
          </w:p>
        </w:tc>
        <w:tc>
          <w:tcPr>
            <w:tcW w:w="571" w:type="dxa"/>
            <w:shd w:val="clear" w:color="auto" w:fill="F2F2F2"/>
            <w:vAlign w:val="center"/>
          </w:tcPr>
          <w:p w14:paraId="76F02A3E">
            <w:pPr>
              <w:adjustRightInd w:val="0"/>
              <w:snapToGrid w:val="0"/>
              <w:jc w:val="center"/>
              <w:rPr>
                <w:rFonts w:hint="eastAsia" w:ascii="宋体" w:hAnsi="宋体" w:eastAsia="宋体" w:cs="宋体"/>
                <w:b/>
                <w:bCs/>
                <w:color w:val="auto"/>
                <w:sz w:val="18"/>
                <w:szCs w:val="18"/>
              </w:rPr>
            </w:pPr>
            <w:r>
              <w:rPr>
                <w:rFonts w:hint="eastAsia" w:ascii="宋体" w:hAnsi="宋体" w:eastAsia="宋体" w:cs="宋体"/>
                <w:b/>
                <w:bCs/>
                <w:color w:val="auto"/>
                <w:sz w:val="18"/>
                <w:szCs w:val="18"/>
              </w:rPr>
              <w:t>合计</w:t>
            </w:r>
          </w:p>
        </w:tc>
      </w:tr>
      <w:tr w14:paraId="07379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bottom"/>
          </w:tcPr>
          <w:p w14:paraId="55BF7ED0">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第一学期</w:t>
            </w:r>
          </w:p>
        </w:tc>
        <w:tc>
          <w:tcPr>
            <w:tcW w:w="1211" w:type="dxa"/>
            <w:vAlign w:val="bottom"/>
          </w:tcPr>
          <w:p w14:paraId="619D89BB">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16</w:t>
            </w:r>
          </w:p>
        </w:tc>
        <w:tc>
          <w:tcPr>
            <w:tcW w:w="1168" w:type="dxa"/>
            <w:vAlign w:val="bottom"/>
          </w:tcPr>
          <w:p w14:paraId="5D50458C">
            <w:pPr>
              <w:pStyle w:val="2"/>
              <w:jc w:val="center"/>
              <w:rPr>
                <w:rFonts w:hint="eastAsia" w:ascii="宋体" w:hAnsi="宋体" w:eastAsia="宋体" w:cs="宋体"/>
                <w:color w:val="auto"/>
                <w:sz w:val="18"/>
                <w:szCs w:val="18"/>
              </w:rPr>
            </w:pPr>
          </w:p>
        </w:tc>
        <w:tc>
          <w:tcPr>
            <w:tcW w:w="1087" w:type="dxa"/>
            <w:vAlign w:val="bottom"/>
          </w:tcPr>
          <w:p w14:paraId="7C0C9BC8">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1427" w:type="dxa"/>
            <w:vAlign w:val="bottom"/>
          </w:tcPr>
          <w:p w14:paraId="019C15E2">
            <w:pPr>
              <w:pStyle w:val="2"/>
              <w:jc w:val="center"/>
              <w:rPr>
                <w:rFonts w:hint="eastAsia" w:ascii="宋体" w:hAnsi="宋体" w:eastAsia="宋体" w:cs="宋体"/>
                <w:color w:val="auto"/>
                <w:sz w:val="18"/>
                <w:szCs w:val="18"/>
              </w:rPr>
            </w:pPr>
          </w:p>
        </w:tc>
        <w:tc>
          <w:tcPr>
            <w:tcW w:w="1274" w:type="dxa"/>
            <w:vAlign w:val="bottom"/>
          </w:tcPr>
          <w:p w14:paraId="0E8AC9DF">
            <w:pPr>
              <w:pStyle w:val="2"/>
              <w:jc w:val="center"/>
              <w:rPr>
                <w:rFonts w:hint="eastAsia" w:ascii="宋体" w:hAnsi="宋体" w:eastAsia="宋体" w:cs="宋体"/>
                <w:color w:val="auto"/>
                <w:sz w:val="18"/>
                <w:szCs w:val="18"/>
              </w:rPr>
            </w:pPr>
          </w:p>
        </w:tc>
        <w:tc>
          <w:tcPr>
            <w:tcW w:w="567" w:type="dxa"/>
            <w:vAlign w:val="bottom"/>
          </w:tcPr>
          <w:p w14:paraId="5CE90AF7">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496" w:type="dxa"/>
            <w:vAlign w:val="bottom"/>
          </w:tcPr>
          <w:p w14:paraId="50901103">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0</w:t>
            </w:r>
          </w:p>
        </w:tc>
        <w:tc>
          <w:tcPr>
            <w:tcW w:w="571" w:type="dxa"/>
            <w:vAlign w:val="bottom"/>
          </w:tcPr>
          <w:p w14:paraId="7EBE6DAF">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20</w:t>
            </w:r>
          </w:p>
        </w:tc>
      </w:tr>
      <w:tr w14:paraId="2EF12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bottom"/>
          </w:tcPr>
          <w:p w14:paraId="20DB979E">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第二学期</w:t>
            </w:r>
          </w:p>
        </w:tc>
        <w:tc>
          <w:tcPr>
            <w:tcW w:w="1211" w:type="dxa"/>
            <w:vAlign w:val="bottom"/>
          </w:tcPr>
          <w:p w14:paraId="011D9383">
            <w:pPr>
              <w:pStyle w:val="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cs="宋体"/>
                <w:color w:val="auto"/>
                <w:sz w:val="18"/>
                <w:szCs w:val="18"/>
                <w:lang w:val="en-US" w:eastAsia="zh-CN"/>
              </w:rPr>
              <w:t>8</w:t>
            </w:r>
          </w:p>
        </w:tc>
        <w:tc>
          <w:tcPr>
            <w:tcW w:w="1168" w:type="dxa"/>
            <w:vAlign w:val="bottom"/>
          </w:tcPr>
          <w:p w14:paraId="2EEF30BB">
            <w:pPr>
              <w:pStyle w:val="2"/>
              <w:jc w:val="center"/>
              <w:rPr>
                <w:rFonts w:hint="eastAsia" w:ascii="宋体" w:hAnsi="宋体" w:eastAsia="宋体" w:cs="宋体"/>
                <w:color w:val="auto"/>
                <w:sz w:val="18"/>
                <w:szCs w:val="18"/>
              </w:rPr>
            </w:pPr>
          </w:p>
        </w:tc>
        <w:tc>
          <w:tcPr>
            <w:tcW w:w="1087" w:type="dxa"/>
            <w:vAlign w:val="bottom"/>
          </w:tcPr>
          <w:p w14:paraId="47906688">
            <w:pPr>
              <w:pStyle w:val="2"/>
              <w:jc w:val="center"/>
              <w:rPr>
                <w:rFonts w:hint="eastAsia" w:ascii="宋体" w:hAnsi="宋体" w:eastAsia="宋体" w:cs="宋体"/>
                <w:color w:val="auto"/>
                <w:sz w:val="18"/>
                <w:szCs w:val="18"/>
              </w:rPr>
            </w:pPr>
          </w:p>
        </w:tc>
        <w:tc>
          <w:tcPr>
            <w:tcW w:w="1427" w:type="dxa"/>
            <w:vAlign w:val="bottom"/>
          </w:tcPr>
          <w:p w14:paraId="477C05F2">
            <w:pPr>
              <w:pStyle w:val="2"/>
              <w:jc w:val="center"/>
              <w:rPr>
                <w:rFonts w:hint="eastAsia" w:ascii="宋体" w:hAnsi="宋体" w:eastAsia="宋体" w:cs="宋体"/>
                <w:color w:val="auto"/>
                <w:sz w:val="18"/>
                <w:szCs w:val="18"/>
              </w:rPr>
            </w:pPr>
          </w:p>
        </w:tc>
        <w:tc>
          <w:tcPr>
            <w:tcW w:w="1274" w:type="dxa"/>
            <w:vAlign w:val="bottom"/>
          </w:tcPr>
          <w:p w14:paraId="57D88972">
            <w:pPr>
              <w:pStyle w:val="2"/>
              <w:jc w:val="center"/>
              <w:rPr>
                <w:rFonts w:hint="eastAsia" w:ascii="宋体" w:hAnsi="宋体" w:eastAsia="宋体" w:cs="宋体"/>
                <w:color w:val="auto"/>
                <w:sz w:val="18"/>
                <w:szCs w:val="18"/>
              </w:rPr>
            </w:pPr>
          </w:p>
        </w:tc>
        <w:tc>
          <w:tcPr>
            <w:tcW w:w="567" w:type="dxa"/>
            <w:vAlign w:val="bottom"/>
          </w:tcPr>
          <w:p w14:paraId="66A0BA64">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496" w:type="dxa"/>
            <w:vAlign w:val="bottom"/>
          </w:tcPr>
          <w:p w14:paraId="02D238FC">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571" w:type="dxa"/>
            <w:vAlign w:val="bottom"/>
          </w:tcPr>
          <w:p w14:paraId="19EBA869">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20</w:t>
            </w:r>
          </w:p>
        </w:tc>
      </w:tr>
      <w:tr w14:paraId="5111D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bottom"/>
          </w:tcPr>
          <w:p w14:paraId="18D165DE">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第三学期</w:t>
            </w:r>
          </w:p>
        </w:tc>
        <w:tc>
          <w:tcPr>
            <w:tcW w:w="1211" w:type="dxa"/>
            <w:vAlign w:val="bottom"/>
          </w:tcPr>
          <w:p w14:paraId="4D5ABE47">
            <w:pPr>
              <w:pStyle w:val="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cs="宋体"/>
                <w:color w:val="auto"/>
                <w:sz w:val="18"/>
                <w:szCs w:val="18"/>
                <w:lang w:val="en-US" w:eastAsia="zh-CN"/>
              </w:rPr>
              <w:t>8</w:t>
            </w:r>
          </w:p>
        </w:tc>
        <w:tc>
          <w:tcPr>
            <w:tcW w:w="1168" w:type="dxa"/>
            <w:vAlign w:val="bottom"/>
          </w:tcPr>
          <w:p w14:paraId="54CD49BC">
            <w:pPr>
              <w:pStyle w:val="2"/>
              <w:jc w:val="center"/>
              <w:rPr>
                <w:rFonts w:hint="eastAsia" w:ascii="宋体" w:hAnsi="宋体" w:eastAsia="宋体" w:cs="宋体"/>
                <w:color w:val="auto"/>
                <w:sz w:val="18"/>
                <w:szCs w:val="18"/>
              </w:rPr>
            </w:pPr>
          </w:p>
        </w:tc>
        <w:tc>
          <w:tcPr>
            <w:tcW w:w="1087" w:type="dxa"/>
            <w:vAlign w:val="bottom"/>
          </w:tcPr>
          <w:p w14:paraId="672A972E">
            <w:pPr>
              <w:pStyle w:val="2"/>
              <w:jc w:val="center"/>
              <w:rPr>
                <w:rFonts w:hint="eastAsia" w:ascii="宋体" w:hAnsi="宋体" w:eastAsia="宋体" w:cs="宋体"/>
                <w:color w:val="auto"/>
                <w:sz w:val="18"/>
                <w:szCs w:val="18"/>
              </w:rPr>
            </w:pPr>
          </w:p>
        </w:tc>
        <w:tc>
          <w:tcPr>
            <w:tcW w:w="1427" w:type="dxa"/>
            <w:vAlign w:val="bottom"/>
          </w:tcPr>
          <w:p w14:paraId="5D9C2DF4">
            <w:pPr>
              <w:pStyle w:val="2"/>
              <w:jc w:val="center"/>
              <w:rPr>
                <w:rFonts w:hint="eastAsia" w:ascii="宋体" w:hAnsi="宋体" w:eastAsia="宋体" w:cs="宋体"/>
                <w:color w:val="auto"/>
                <w:sz w:val="18"/>
                <w:szCs w:val="18"/>
              </w:rPr>
            </w:pPr>
          </w:p>
        </w:tc>
        <w:tc>
          <w:tcPr>
            <w:tcW w:w="1274" w:type="dxa"/>
            <w:vAlign w:val="bottom"/>
          </w:tcPr>
          <w:p w14:paraId="7DF61855">
            <w:pPr>
              <w:pStyle w:val="2"/>
              <w:jc w:val="center"/>
              <w:rPr>
                <w:rFonts w:hint="eastAsia" w:ascii="宋体" w:hAnsi="宋体" w:eastAsia="宋体" w:cs="宋体"/>
                <w:color w:val="auto"/>
                <w:sz w:val="18"/>
                <w:szCs w:val="18"/>
              </w:rPr>
            </w:pPr>
          </w:p>
        </w:tc>
        <w:tc>
          <w:tcPr>
            <w:tcW w:w="567" w:type="dxa"/>
            <w:vAlign w:val="bottom"/>
          </w:tcPr>
          <w:p w14:paraId="44E9CEDA">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496" w:type="dxa"/>
            <w:vAlign w:val="bottom"/>
          </w:tcPr>
          <w:p w14:paraId="3C8DE6C7">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571" w:type="dxa"/>
            <w:vAlign w:val="bottom"/>
          </w:tcPr>
          <w:p w14:paraId="720C003E">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20</w:t>
            </w:r>
          </w:p>
        </w:tc>
      </w:tr>
      <w:tr w14:paraId="03E986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bottom"/>
          </w:tcPr>
          <w:p w14:paraId="1D3F5843">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第四学期</w:t>
            </w:r>
          </w:p>
        </w:tc>
        <w:tc>
          <w:tcPr>
            <w:tcW w:w="1211" w:type="dxa"/>
            <w:vAlign w:val="bottom"/>
          </w:tcPr>
          <w:p w14:paraId="155F6B20">
            <w:pPr>
              <w:pStyle w:val="2"/>
              <w:jc w:val="center"/>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rPr>
              <w:t>1</w:t>
            </w:r>
            <w:r>
              <w:rPr>
                <w:rFonts w:hint="eastAsia" w:ascii="宋体" w:hAnsi="宋体" w:cs="宋体"/>
                <w:color w:val="auto"/>
                <w:sz w:val="18"/>
                <w:szCs w:val="18"/>
                <w:lang w:val="en-US" w:eastAsia="zh-CN"/>
              </w:rPr>
              <w:t>8</w:t>
            </w:r>
          </w:p>
        </w:tc>
        <w:tc>
          <w:tcPr>
            <w:tcW w:w="1168" w:type="dxa"/>
            <w:vAlign w:val="bottom"/>
          </w:tcPr>
          <w:p w14:paraId="55BCA4A3">
            <w:pPr>
              <w:pStyle w:val="2"/>
              <w:jc w:val="center"/>
              <w:rPr>
                <w:rFonts w:hint="eastAsia" w:ascii="宋体" w:hAnsi="宋体" w:eastAsia="宋体" w:cs="宋体"/>
                <w:color w:val="auto"/>
                <w:sz w:val="18"/>
                <w:szCs w:val="18"/>
              </w:rPr>
            </w:pPr>
          </w:p>
        </w:tc>
        <w:tc>
          <w:tcPr>
            <w:tcW w:w="1087" w:type="dxa"/>
            <w:vAlign w:val="bottom"/>
          </w:tcPr>
          <w:p w14:paraId="663DF398">
            <w:pPr>
              <w:pStyle w:val="2"/>
              <w:jc w:val="center"/>
              <w:rPr>
                <w:rFonts w:hint="eastAsia" w:ascii="宋体" w:hAnsi="宋体" w:eastAsia="宋体" w:cs="宋体"/>
                <w:color w:val="auto"/>
                <w:sz w:val="18"/>
                <w:szCs w:val="18"/>
              </w:rPr>
            </w:pPr>
          </w:p>
        </w:tc>
        <w:tc>
          <w:tcPr>
            <w:tcW w:w="1427" w:type="dxa"/>
            <w:vAlign w:val="bottom"/>
          </w:tcPr>
          <w:p w14:paraId="6F4D5F65">
            <w:pPr>
              <w:pStyle w:val="2"/>
              <w:jc w:val="center"/>
              <w:rPr>
                <w:rFonts w:hint="eastAsia" w:ascii="宋体" w:hAnsi="宋体" w:eastAsia="宋体" w:cs="宋体"/>
                <w:color w:val="auto"/>
                <w:sz w:val="18"/>
                <w:szCs w:val="18"/>
              </w:rPr>
            </w:pPr>
          </w:p>
        </w:tc>
        <w:tc>
          <w:tcPr>
            <w:tcW w:w="1274" w:type="dxa"/>
            <w:vAlign w:val="bottom"/>
          </w:tcPr>
          <w:p w14:paraId="64C363BD">
            <w:pPr>
              <w:pStyle w:val="2"/>
              <w:jc w:val="center"/>
              <w:rPr>
                <w:rFonts w:hint="eastAsia" w:ascii="宋体" w:hAnsi="宋体" w:eastAsia="宋体" w:cs="宋体"/>
                <w:color w:val="auto"/>
                <w:sz w:val="18"/>
                <w:szCs w:val="18"/>
              </w:rPr>
            </w:pPr>
          </w:p>
        </w:tc>
        <w:tc>
          <w:tcPr>
            <w:tcW w:w="567" w:type="dxa"/>
            <w:vAlign w:val="bottom"/>
          </w:tcPr>
          <w:p w14:paraId="5350D2E4">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496" w:type="dxa"/>
            <w:vAlign w:val="bottom"/>
          </w:tcPr>
          <w:p w14:paraId="04C9A82B">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571" w:type="dxa"/>
            <w:vAlign w:val="bottom"/>
          </w:tcPr>
          <w:p w14:paraId="338DF133">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20</w:t>
            </w:r>
          </w:p>
        </w:tc>
      </w:tr>
      <w:tr w14:paraId="48AA91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bottom"/>
          </w:tcPr>
          <w:p w14:paraId="159DDC7C">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第五学期</w:t>
            </w:r>
          </w:p>
        </w:tc>
        <w:tc>
          <w:tcPr>
            <w:tcW w:w="1211" w:type="dxa"/>
            <w:vAlign w:val="bottom"/>
          </w:tcPr>
          <w:p w14:paraId="599EA941">
            <w:pPr>
              <w:pStyle w:val="2"/>
              <w:jc w:val="center"/>
              <w:rPr>
                <w:rFonts w:hint="eastAsia" w:ascii="宋体" w:hAnsi="宋体" w:eastAsia="宋体" w:cs="宋体"/>
                <w:color w:val="auto"/>
                <w:sz w:val="18"/>
                <w:szCs w:val="18"/>
              </w:rPr>
            </w:pPr>
          </w:p>
        </w:tc>
        <w:tc>
          <w:tcPr>
            <w:tcW w:w="1168" w:type="dxa"/>
            <w:vAlign w:val="bottom"/>
          </w:tcPr>
          <w:p w14:paraId="6C2E414A">
            <w:pPr>
              <w:pStyle w:val="2"/>
              <w:jc w:val="center"/>
              <w:rPr>
                <w:rFonts w:hint="eastAsia" w:ascii="宋体" w:hAnsi="宋体" w:eastAsia="宋体" w:cs="宋体"/>
                <w:color w:val="auto"/>
                <w:sz w:val="18"/>
                <w:szCs w:val="18"/>
              </w:rPr>
            </w:pPr>
          </w:p>
        </w:tc>
        <w:tc>
          <w:tcPr>
            <w:tcW w:w="1087" w:type="dxa"/>
            <w:vAlign w:val="bottom"/>
          </w:tcPr>
          <w:p w14:paraId="0ADB0124">
            <w:pPr>
              <w:pStyle w:val="2"/>
              <w:jc w:val="center"/>
              <w:rPr>
                <w:rFonts w:hint="eastAsia" w:ascii="宋体" w:hAnsi="宋体" w:eastAsia="宋体" w:cs="宋体"/>
                <w:color w:val="auto"/>
                <w:sz w:val="18"/>
                <w:szCs w:val="18"/>
              </w:rPr>
            </w:pPr>
          </w:p>
        </w:tc>
        <w:tc>
          <w:tcPr>
            <w:tcW w:w="1427" w:type="dxa"/>
            <w:vAlign w:val="bottom"/>
          </w:tcPr>
          <w:p w14:paraId="43794657">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18</w:t>
            </w:r>
          </w:p>
        </w:tc>
        <w:tc>
          <w:tcPr>
            <w:tcW w:w="1274" w:type="dxa"/>
            <w:vAlign w:val="bottom"/>
          </w:tcPr>
          <w:p w14:paraId="5ACA6C03">
            <w:pPr>
              <w:pStyle w:val="2"/>
              <w:jc w:val="center"/>
              <w:rPr>
                <w:rFonts w:hint="eastAsia" w:ascii="宋体" w:hAnsi="宋体" w:eastAsia="宋体" w:cs="宋体"/>
                <w:color w:val="auto"/>
                <w:sz w:val="18"/>
                <w:szCs w:val="18"/>
              </w:rPr>
            </w:pPr>
          </w:p>
        </w:tc>
        <w:tc>
          <w:tcPr>
            <w:tcW w:w="567" w:type="dxa"/>
            <w:vAlign w:val="bottom"/>
          </w:tcPr>
          <w:p w14:paraId="322D2250">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496" w:type="dxa"/>
            <w:vAlign w:val="bottom"/>
          </w:tcPr>
          <w:p w14:paraId="2D57AA11">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571" w:type="dxa"/>
            <w:vAlign w:val="bottom"/>
          </w:tcPr>
          <w:p w14:paraId="244619AF">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20</w:t>
            </w:r>
          </w:p>
        </w:tc>
      </w:tr>
      <w:tr w14:paraId="2F420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bottom"/>
          </w:tcPr>
          <w:p w14:paraId="3E6EB9E1">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第六学期</w:t>
            </w:r>
          </w:p>
        </w:tc>
        <w:tc>
          <w:tcPr>
            <w:tcW w:w="1211" w:type="dxa"/>
            <w:vAlign w:val="bottom"/>
          </w:tcPr>
          <w:p w14:paraId="2C1C8E02">
            <w:pPr>
              <w:pStyle w:val="2"/>
              <w:jc w:val="center"/>
              <w:rPr>
                <w:rFonts w:hint="eastAsia" w:ascii="宋体" w:hAnsi="宋体" w:eastAsia="宋体" w:cs="宋体"/>
                <w:color w:val="auto"/>
                <w:sz w:val="18"/>
                <w:szCs w:val="18"/>
              </w:rPr>
            </w:pPr>
          </w:p>
        </w:tc>
        <w:tc>
          <w:tcPr>
            <w:tcW w:w="1168" w:type="dxa"/>
            <w:vAlign w:val="bottom"/>
          </w:tcPr>
          <w:p w14:paraId="5AC1C729">
            <w:pPr>
              <w:pStyle w:val="2"/>
              <w:jc w:val="center"/>
              <w:rPr>
                <w:rFonts w:hint="eastAsia" w:ascii="宋体" w:hAnsi="宋体" w:eastAsia="宋体" w:cs="宋体"/>
                <w:color w:val="auto"/>
                <w:sz w:val="18"/>
                <w:szCs w:val="18"/>
              </w:rPr>
            </w:pPr>
          </w:p>
        </w:tc>
        <w:tc>
          <w:tcPr>
            <w:tcW w:w="1087" w:type="dxa"/>
            <w:vAlign w:val="bottom"/>
          </w:tcPr>
          <w:p w14:paraId="61882C9E">
            <w:pPr>
              <w:pStyle w:val="2"/>
              <w:jc w:val="center"/>
              <w:rPr>
                <w:rFonts w:hint="eastAsia" w:ascii="宋体" w:hAnsi="宋体" w:eastAsia="宋体" w:cs="宋体"/>
                <w:color w:val="auto"/>
                <w:sz w:val="18"/>
                <w:szCs w:val="18"/>
              </w:rPr>
            </w:pPr>
          </w:p>
        </w:tc>
        <w:tc>
          <w:tcPr>
            <w:tcW w:w="1427" w:type="dxa"/>
            <w:vAlign w:val="bottom"/>
          </w:tcPr>
          <w:p w14:paraId="0950455D">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8</w:t>
            </w:r>
          </w:p>
        </w:tc>
        <w:tc>
          <w:tcPr>
            <w:tcW w:w="1274" w:type="dxa"/>
            <w:vAlign w:val="bottom"/>
          </w:tcPr>
          <w:p w14:paraId="1167069E">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10</w:t>
            </w:r>
          </w:p>
        </w:tc>
        <w:tc>
          <w:tcPr>
            <w:tcW w:w="567" w:type="dxa"/>
            <w:vAlign w:val="bottom"/>
          </w:tcPr>
          <w:p w14:paraId="0FCA1F08">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496" w:type="dxa"/>
            <w:vAlign w:val="bottom"/>
          </w:tcPr>
          <w:p w14:paraId="143B25C2">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1</w:t>
            </w:r>
          </w:p>
        </w:tc>
        <w:tc>
          <w:tcPr>
            <w:tcW w:w="571" w:type="dxa"/>
            <w:vAlign w:val="bottom"/>
          </w:tcPr>
          <w:p w14:paraId="6FE50923">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20</w:t>
            </w:r>
          </w:p>
        </w:tc>
      </w:tr>
      <w:tr w14:paraId="513411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jc w:val="center"/>
        </w:trPr>
        <w:tc>
          <w:tcPr>
            <w:tcW w:w="1322" w:type="dxa"/>
            <w:vAlign w:val="bottom"/>
          </w:tcPr>
          <w:p w14:paraId="50A13AF8">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总计</w:t>
            </w:r>
          </w:p>
        </w:tc>
        <w:tc>
          <w:tcPr>
            <w:tcW w:w="1211" w:type="dxa"/>
            <w:vAlign w:val="bottom"/>
          </w:tcPr>
          <w:p w14:paraId="40360E83">
            <w:pPr>
              <w:pStyle w:val="2"/>
              <w:jc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70</w:t>
            </w:r>
          </w:p>
        </w:tc>
        <w:tc>
          <w:tcPr>
            <w:tcW w:w="1168" w:type="dxa"/>
            <w:vAlign w:val="bottom"/>
          </w:tcPr>
          <w:p w14:paraId="4FB1ECFC">
            <w:pPr>
              <w:pStyle w:val="2"/>
              <w:jc w:val="center"/>
              <w:rPr>
                <w:rFonts w:hint="eastAsia" w:ascii="宋体" w:hAnsi="宋体" w:eastAsia="宋体" w:cs="宋体"/>
                <w:color w:val="auto"/>
                <w:sz w:val="18"/>
                <w:szCs w:val="18"/>
                <w:lang w:eastAsia="zh-CN"/>
              </w:rPr>
            </w:pPr>
          </w:p>
        </w:tc>
        <w:tc>
          <w:tcPr>
            <w:tcW w:w="1087" w:type="dxa"/>
            <w:vAlign w:val="bottom"/>
          </w:tcPr>
          <w:p w14:paraId="2FB4B12B">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3</w:t>
            </w:r>
          </w:p>
        </w:tc>
        <w:tc>
          <w:tcPr>
            <w:tcW w:w="1427" w:type="dxa"/>
            <w:vAlign w:val="bottom"/>
          </w:tcPr>
          <w:p w14:paraId="7C279DD6">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26</w:t>
            </w:r>
          </w:p>
        </w:tc>
        <w:tc>
          <w:tcPr>
            <w:tcW w:w="1274" w:type="dxa"/>
            <w:vAlign w:val="bottom"/>
          </w:tcPr>
          <w:p w14:paraId="728AEEC7">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10</w:t>
            </w:r>
          </w:p>
        </w:tc>
        <w:tc>
          <w:tcPr>
            <w:tcW w:w="567" w:type="dxa"/>
            <w:vAlign w:val="bottom"/>
          </w:tcPr>
          <w:p w14:paraId="375CE0D4">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6</w:t>
            </w:r>
          </w:p>
        </w:tc>
        <w:tc>
          <w:tcPr>
            <w:tcW w:w="496" w:type="dxa"/>
            <w:vAlign w:val="bottom"/>
          </w:tcPr>
          <w:p w14:paraId="5F598E38">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5</w:t>
            </w:r>
          </w:p>
        </w:tc>
        <w:tc>
          <w:tcPr>
            <w:tcW w:w="571" w:type="dxa"/>
            <w:vAlign w:val="bottom"/>
          </w:tcPr>
          <w:p w14:paraId="02A80C79">
            <w:pPr>
              <w:pStyle w:val="2"/>
              <w:jc w:val="center"/>
              <w:rPr>
                <w:rFonts w:hint="eastAsia" w:ascii="宋体" w:hAnsi="宋体" w:eastAsia="宋体" w:cs="宋体"/>
                <w:color w:val="auto"/>
                <w:sz w:val="18"/>
                <w:szCs w:val="18"/>
              </w:rPr>
            </w:pPr>
            <w:r>
              <w:rPr>
                <w:rFonts w:hint="eastAsia" w:ascii="宋体" w:hAnsi="宋体" w:eastAsia="宋体" w:cs="宋体"/>
                <w:color w:val="auto"/>
                <w:sz w:val="18"/>
                <w:szCs w:val="18"/>
              </w:rPr>
              <w:t>120</w:t>
            </w:r>
          </w:p>
        </w:tc>
      </w:tr>
    </w:tbl>
    <w:p w14:paraId="4B69CC96">
      <w:pPr>
        <w:pStyle w:val="4"/>
        <w:keepNext/>
        <w:keepLines/>
        <w:pageBreakBefore w:val="0"/>
        <w:widowControl w:val="0"/>
        <w:kinsoku/>
        <w:wordWrap/>
        <w:overflowPunct/>
        <w:topLinePunct w:val="0"/>
        <w:autoSpaceDE/>
        <w:autoSpaceDN/>
        <w:bidi w:val="0"/>
        <w:adjustRightInd w:val="0"/>
        <w:snapToGrid w:val="0"/>
        <w:spacing w:beforeLines="0" w:afterLines="0" w:line="360" w:lineRule="atLeast"/>
        <w:ind w:firstLine="422" w:firstLineChars="200"/>
        <w:textAlignment w:val="auto"/>
        <w:rPr>
          <w:color w:val="auto"/>
          <w:sz w:val="21"/>
          <w:szCs w:val="21"/>
        </w:rPr>
      </w:pPr>
      <w:bookmarkStart w:id="33" w:name="_Toc10922"/>
      <w:bookmarkStart w:id="34" w:name="_Toc4521"/>
      <w:bookmarkStart w:id="35" w:name="_Toc16894"/>
      <w:bookmarkStart w:id="36" w:name="_Toc1292"/>
      <w:bookmarkStart w:id="37" w:name="_Toc9607"/>
      <w:r>
        <w:rPr>
          <w:rFonts w:hint="eastAsia"/>
          <w:color w:val="auto"/>
          <w:sz w:val="21"/>
          <w:szCs w:val="21"/>
        </w:rPr>
        <w:t>（二）教学历程表</w:t>
      </w:r>
      <w:bookmarkEnd w:id="33"/>
      <w:bookmarkEnd w:id="34"/>
      <w:bookmarkEnd w:id="35"/>
      <w:bookmarkEnd w:id="36"/>
      <w:bookmarkEnd w:id="37"/>
    </w:p>
    <w:tbl>
      <w:tblPr>
        <w:tblStyle w:val="13"/>
        <w:tblpPr w:leftFromText="181" w:rightFromText="181" w:vertAnchor="text" w:tblpXSpec="center" w:tblpY="1"/>
        <w:tblOverlap w:val="never"/>
        <w:tblW w:w="907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06"/>
        <w:gridCol w:w="488"/>
        <w:gridCol w:w="408"/>
        <w:gridCol w:w="384"/>
        <w:gridCol w:w="407"/>
        <w:gridCol w:w="376"/>
        <w:gridCol w:w="398"/>
        <w:gridCol w:w="398"/>
        <w:gridCol w:w="385"/>
        <w:gridCol w:w="385"/>
        <w:gridCol w:w="385"/>
        <w:gridCol w:w="385"/>
        <w:gridCol w:w="398"/>
        <w:gridCol w:w="392"/>
        <w:gridCol w:w="398"/>
        <w:gridCol w:w="398"/>
        <w:gridCol w:w="398"/>
        <w:gridCol w:w="385"/>
        <w:gridCol w:w="398"/>
        <w:gridCol w:w="385"/>
        <w:gridCol w:w="389"/>
        <w:gridCol w:w="632"/>
      </w:tblGrid>
      <w:tr w14:paraId="1691B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506" w:type="dxa"/>
            <w:vMerge w:val="restart"/>
            <w:vAlign w:val="center"/>
          </w:tcPr>
          <w:p w14:paraId="581B5F61">
            <w:pPr>
              <w:pStyle w:val="2"/>
              <w:jc w:val="center"/>
              <w:rPr>
                <w:rFonts w:ascii="宋体" w:hAnsi="宋体" w:cs="宋体"/>
                <w:b/>
                <w:bCs/>
                <w:color w:val="auto"/>
                <w:szCs w:val="21"/>
              </w:rPr>
            </w:pPr>
            <w:r>
              <w:rPr>
                <w:rFonts w:hint="eastAsia" w:ascii="宋体" w:hAnsi="宋体" w:cs="宋体"/>
                <w:b/>
                <w:bCs/>
                <w:color w:val="auto"/>
                <w:szCs w:val="21"/>
              </w:rPr>
              <w:t>学</w:t>
            </w:r>
          </w:p>
          <w:p w14:paraId="2229BA81">
            <w:pPr>
              <w:pStyle w:val="2"/>
              <w:jc w:val="center"/>
              <w:rPr>
                <w:rFonts w:ascii="宋体" w:hAnsi="宋体" w:cs="宋体"/>
                <w:b/>
                <w:bCs/>
                <w:color w:val="auto"/>
                <w:szCs w:val="21"/>
              </w:rPr>
            </w:pPr>
            <w:r>
              <w:rPr>
                <w:rFonts w:hint="eastAsia" w:ascii="宋体" w:hAnsi="宋体" w:cs="宋体"/>
                <w:b/>
                <w:bCs/>
                <w:color w:val="auto"/>
                <w:szCs w:val="21"/>
              </w:rPr>
              <w:t>年</w:t>
            </w:r>
          </w:p>
        </w:tc>
        <w:tc>
          <w:tcPr>
            <w:tcW w:w="488" w:type="dxa"/>
            <w:vMerge w:val="restart"/>
            <w:vAlign w:val="center"/>
          </w:tcPr>
          <w:p w14:paraId="5F72B612">
            <w:pPr>
              <w:pStyle w:val="2"/>
              <w:jc w:val="center"/>
              <w:rPr>
                <w:rFonts w:ascii="宋体" w:hAnsi="宋体" w:cs="宋体"/>
                <w:b/>
                <w:bCs/>
                <w:color w:val="auto"/>
                <w:szCs w:val="21"/>
              </w:rPr>
            </w:pPr>
            <w:r>
              <w:rPr>
                <w:rFonts w:hint="eastAsia" w:ascii="宋体" w:hAnsi="宋体" w:cs="宋体"/>
                <w:b/>
                <w:bCs/>
                <w:color w:val="auto"/>
                <w:szCs w:val="21"/>
              </w:rPr>
              <w:t>学</w:t>
            </w:r>
          </w:p>
          <w:p w14:paraId="184FE152">
            <w:pPr>
              <w:pStyle w:val="2"/>
              <w:jc w:val="center"/>
              <w:rPr>
                <w:rFonts w:ascii="宋体" w:hAnsi="宋体" w:cs="宋体"/>
                <w:b/>
                <w:bCs/>
                <w:color w:val="auto"/>
                <w:szCs w:val="21"/>
              </w:rPr>
            </w:pPr>
            <w:r>
              <w:rPr>
                <w:rFonts w:hint="eastAsia" w:ascii="宋体" w:hAnsi="宋体" w:cs="宋体"/>
                <w:b/>
                <w:bCs/>
                <w:color w:val="auto"/>
                <w:szCs w:val="21"/>
              </w:rPr>
              <w:t>期</w:t>
            </w:r>
          </w:p>
        </w:tc>
        <w:tc>
          <w:tcPr>
            <w:tcW w:w="8084" w:type="dxa"/>
            <w:gridSpan w:val="20"/>
            <w:vAlign w:val="center"/>
          </w:tcPr>
          <w:p w14:paraId="25DD7A51">
            <w:pPr>
              <w:pStyle w:val="2"/>
              <w:jc w:val="center"/>
              <w:rPr>
                <w:rFonts w:ascii="宋体" w:hAnsi="宋体" w:cs="宋体"/>
                <w:b/>
                <w:bCs/>
                <w:color w:val="auto"/>
                <w:szCs w:val="21"/>
              </w:rPr>
            </w:pPr>
            <w:r>
              <w:rPr>
                <w:rFonts w:hint="eastAsia" w:ascii="宋体" w:hAnsi="宋体" w:cs="宋体"/>
                <w:b/>
                <w:bCs/>
                <w:color w:val="auto"/>
                <w:szCs w:val="21"/>
              </w:rPr>
              <w:t>周次</w:t>
            </w:r>
          </w:p>
        </w:tc>
      </w:tr>
      <w:tr w14:paraId="3A920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506" w:type="dxa"/>
            <w:vMerge w:val="continue"/>
            <w:vAlign w:val="center"/>
          </w:tcPr>
          <w:p w14:paraId="06029948">
            <w:pPr>
              <w:pStyle w:val="2"/>
              <w:jc w:val="center"/>
              <w:rPr>
                <w:rFonts w:ascii="宋体" w:hAnsi="宋体" w:cs="宋体"/>
                <w:b/>
                <w:bCs/>
                <w:color w:val="auto"/>
                <w:szCs w:val="21"/>
              </w:rPr>
            </w:pPr>
          </w:p>
        </w:tc>
        <w:tc>
          <w:tcPr>
            <w:tcW w:w="488" w:type="dxa"/>
            <w:vMerge w:val="continue"/>
            <w:vAlign w:val="center"/>
          </w:tcPr>
          <w:p w14:paraId="5D2883A9">
            <w:pPr>
              <w:pStyle w:val="2"/>
              <w:jc w:val="center"/>
              <w:rPr>
                <w:rFonts w:ascii="宋体" w:hAnsi="宋体" w:cs="宋体"/>
                <w:b/>
                <w:bCs/>
                <w:color w:val="auto"/>
                <w:szCs w:val="21"/>
              </w:rPr>
            </w:pPr>
          </w:p>
        </w:tc>
        <w:tc>
          <w:tcPr>
            <w:tcW w:w="408" w:type="dxa"/>
            <w:vAlign w:val="center"/>
          </w:tcPr>
          <w:p w14:paraId="1D6DE93E">
            <w:pPr>
              <w:pStyle w:val="2"/>
              <w:jc w:val="center"/>
              <w:rPr>
                <w:rFonts w:ascii="宋体" w:hAnsi="宋体" w:cs="宋体"/>
                <w:b/>
                <w:bCs/>
                <w:color w:val="auto"/>
                <w:szCs w:val="21"/>
              </w:rPr>
            </w:pPr>
            <w:r>
              <w:rPr>
                <w:rFonts w:hint="eastAsia" w:ascii="宋体" w:hAnsi="宋体" w:cs="宋体"/>
                <w:b/>
                <w:bCs/>
                <w:color w:val="auto"/>
                <w:szCs w:val="21"/>
              </w:rPr>
              <w:t>1</w:t>
            </w:r>
          </w:p>
        </w:tc>
        <w:tc>
          <w:tcPr>
            <w:tcW w:w="384" w:type="dxa"/>
            <w:vAlign w:val="center"/>
          </w:tcPr>
          <w:p w14:paraId="7D79286D">
            <w:pPr>
              <w:pStyle w:val="2"/>
              <w:jc w:val="center"/>
              <w:rPr>
                <w:rFonts w:ascii="宋体" w:hAnsi="宋体" w:cs="宋体"/>
                <w:b/>
                <w:bCs/>
                <w:color w:val="auto"/>
                <w:szCs w:val="21"/>
              </w:rPr>
            </w:pPr>
            <w:r>
              <w:rPr>
                <w:rFonts w:hint="eastAsia" w:ascii="宋体" w:hAnsi="宋体" w:cs="宋体"/>
                <w:b/>
                <w:bCs/>
                <w:color w:val="auto"/>
                <w:szCs w:val="21"/>
              </w:rPr>
              <w:t>2</w:t>
            </w:r>
          </w:p>
        </w:tc>
        <w:tc>
          <w:tcPr>
            <w:tcW w:w="407" w:type="dxa"/>
            <w:vAlign w:val="center"/>
          </w:tcPr>
          <w:p w14:paraId="3AFF3DFD">
            <w:pPr>
              <w:pStyle w:val="2"/>
              <w:jc w:val="center"/>
              <w:rPr>
                <w:rFonts w:ascii="宋体" w:hAnsi="宋体" w:cs="宋体"/>
                <w:b/>
                <w:bCs/>
                <w:color w:val="auto"/>
                <w:szCs w:val="21"/>
              </w:rPr>
            </w:pPr>
            <w:r>
              <w:rPr>
                <w:rFonts w:hint="eastAsia" w:ascii="宋体" w:hAnsi="宋体" w:cs="宋体"/>
                <w:b/>
                <w:bCs/>
                <w:color w:val="auto"/>
                <w:szCs w:val="21"/>
              </w:rPr>
              <w:t>3</w:t>
            </w:r>
          </w:p>
        </w:tc>
        <w:tc>
          <w:tcPr>
            <w:tcW w:w="376" w:type="dxa"/>
            <w:vAlign w:val="center"/>
          </w:tcPr>
          <w:p w14:paraId="22703D05">
            <w:pPr>
              <w:pStyle w:val="2"/>
              <w:jc w:val="center"/>
              <w:rPr>
                <w:rFonts w:ascii="宋体" w:hAnsi="宋体" w:cs="宋体"/>
                <w:b/>
                <w:bCs/>
                <w:color w:val="auto"/>
                <w:szCs w:val="21"/>
              </w:rPr>
            </w:pPr>
            <w:r>
              <w:rPr>
                <w:rFonts w:hint="eastAsia" w:ascii="宋体" w:hAnsi="宋体" w:cs="宋体"/>
                <w:b/>
                <w:bCs/>
                <w:color w:val="auto"/>
                <w:szCs w:val="21"/>
              </w:rPr>
              <w:t>4</w:t>
            </w:r>
          </w:p>
        </w:tc>
        <w:tc>
          <w:tcPr>
            <w:tcW w:w="398" w:type="dxa"/>
            <w:vAlign w:val="center"/>
          </w:tcPr>
          <w:p w14:paraId="4F2716E3">
            <w:pPr>
              <w:pStyle w:val="2"/>
              <w:jc w:val="center"/>
              <w:rPr>
                <w:rFonts w:ascii="宋体" w:hAnsi="宋体" w:cs="宋体"/>
                <w:b/>
                <w:bCs/>
                <w:color w:val="auto"/>
                <w:szCs w:val="21"/>
              </w:rPr>
            </w:pPr>
            <w:r>
              <w:rPr>
                <w:rFonts w:hint="eastAsia" w:ascii="宋体" w:hAnsi="宋体" w:cs="宋体"/>
                <w:b/>
                <w:bCs/>
                <w:color w:val="auto"/>
                <w:szCs w:val="21"/>
              </w:rPr>
              <w:t>5</w:t>
            </w:r>
          </w:p>
        </w:tc>
        <w:tc>
          <w:tcPr>
            <w:tcW w:w="398" w:type="dxa"/>
            <w:vAlign w:val="center"/>
          </w:tcPr>
          <w:p w14:paraId="562655BC">
            <w:pPr>
              <w:pStyle w:val="2"/>
              <w:jc w:val="center"/>
              <w:rPr>
                <w:rFonts w:ascii="宋体" w:hAnsi="宋体" w:cs="宋体"/>
                <w:b/>
                <w:bCs/>
                <w:color w:val="auto"/>
                <w:szCs w:val="21"/>
              </w:rPr>
            </w:pPr>
            <w:r>
              <w:rPr>
                <w:rFonts w:hint="eastAsia" w:ascii="宋体" w:hAnsi="宋体" w:cs="宋体"/>
                <w:b/>
                <w:bCs/>
                <w:color w:val="auto"/>
                <w:szCs w:val="21"/>
              </w:rPr>
              <w:t>6</w:t>
            </w:r>
          </w:p>
        </w:tc>
        <w:tc>
          <w:tcPr>
            <w:tcW w:w="385" w:type="dxa"/>
            <w:vAlign w:val="center"/>
          </w:tcPr>
          <w:p w14:paraId="41ABCE59">
            <w:pPr>
              <w:pStyle w:val="2"/>
              <w:jc w:val="center"/>
              <w:rPr>
                <w:rFonts w:ascii="宋体" w:hAnsi="宋体" w:cs="宋体"/>
                <w:b/>
                <w:bCs/>
                <w:color w:val="auto"/>
                <w:szCs w:val="21"/>
              </w:rPr>
            </w:pPr>
            <w:r>
              <w:rPr>
                <w:rFonts w:hint="eastAsia" w:ascii="宋体" w:hAnsi="宋体" w:cs="宋体"/>
                <w:b/>
                <w:bCs/>
                <w:color w:val="auto"/>
                <w:szCs w:val="21"/>
              </w:rPr>
              <w:t>7</w:t>
            </w:r>
          </w:p>
        </w:tc>
        <w:tc>
          <w:tcPr>
            <w:tcW w:w="385" w:type="dxa"/>
            <w:vAlign w:val="center"/>
          </w:tcPr>
          <w:p w14:paraId="7BC6B48A">
            <w:pPr>
              <w:pStyle w:val="2"/>
              <w:jc w:val="center"/>
              <w:rPr>
                <w:rFonts w:ascii="宋体" w:hAnsi="宋体" w:cs="宋体"/>
                <w:b/>
                <w:bCs/>
                <w:color w:val="auto"/>
                <w:szCs w:val="21"/>
              </w:rPr>
            </w:pPr>
            <w:r>
              <w:rPr>
                <w:rFonts w:hint="eastAsia" w:ascii="宋体" w:hAnsi="宋体" w:cs="宋体"/>
                <w:b/>
                <w:bCs/>
                <w:color w:val="auto"/>
                <w:szCs w:val="21"/>
              </w:rPr>
              <w:t>8</w:t>
            </w:r>
          </w:p>
        </w:tc>
        <w:tc>
          <w:tcPr>
            <w:tcW w:w="385" w:type="dxa"/>
            <w:vAlign w:val="center"/>
          </w:tcPr>
          <w:p w14:paraId="530ABEDE">
            <w:pPr>
              <w:pStyle w:val="2"/>
              <w:jc w:val="center"/>
              <w:rPr>
                <w:rFonts w:ascii="宋体" w:hAnsi="宋体" w:cs="宋体"/>
                <w:b/>
                <w:bCs/>
                <w:color w:val="auto"/>
                <w:szCs w:val="21"/>
              </w:rPr>
            </w:pPr>
            <w:r>
              <w:rPr>
                <w:rFonts w:hint="eastAsia" w:ascii="宋体" w:hAnsi="宋体" w:cs="宋体"/>
                <w:b/>
                <w:bCs/>
                <w:color w:val="auto"/>
                <w:szCs w:val="21"/>
              </w:rPr>
              <w:t>9</w:t>
            </w:r>
          </w:p>
        </w:tc>
        <w:tc>
          <w:tcPr>
            <w:tcW w:w="385" w:type="dxa"/>
            <w:vAlign w:val="center"/>
          </w:tcPr>
          <w:p w14:paraId="73CE1087">
            <w:pPr>
              <w:pStyle w:val="2"/>
              <w:jc w:val="center"/>
              <w:rPr>
                <w:rFonts w:ascii="宋体" w:hAnsi="宋体" w:cs="宋体"/>
                <w:b/>
                <w:bCs/>
                <w:color w:val="auto"/>
                <w:szCs w:val="21"/>
              </w:rPr>
            </w:pPr>
            <w:r>
              <w:rPr>
                <w:rFonts w:hint="eastAsia" w:ascii="宋体" w:hAnsi="宋体" w:cs="宋体"/>
                <w:b/>
                <w:bCs/>
                <w:color w:val="auto"/>
                <w:szCs w:val="21"/>
              </w:rPr>
              <w:t>10</w:t>
            </w:r>
          </w:p>
        </w:tc>
        <w:tc>
          <w:tcPr>
            <w:tcW w:w="398" w:type="dxa"/>
            <w:vAlign w:val="center"/>
          </w:tcPr>
          <w:p w14:paraId="5948F53A">
            <w:pPr>
              <w:pStyle w:val="2"/>
              <w:jc w:val="center"/>
              <w:rPr>
                <w:rFonts w:ascii="宋体" w:hAnsi="宋体" w:cs="宋体"/>
                <w:b/>
                <w:bCs/>
                <w:color w:val="auto"/>
                <w:szCs w:val="21"/>
              </w:rPr>
            </w:pPr>
            <w:r>
              <w:rPr>
                <w:rFonts w:hint="eastAsia" w:ascii="宋体" w:hAnsi="宋体" w:cs="宋体"/>
                <w:b/>
                <w:bCs/>
                <w:color w:val="auto"/>
                <w:szCs w:val="21"/>
              </w:rPr>
              <w:t>11</w:t>
            </w:r>
          </w:p>
        </w:tc>
        <w:tc>
          <w:tcPr>
            <w:tcW w:w="392" w:type="dxa"/>
            <w:vAlign w:val="center"/>
          </w:tcPr>
          <w:p w14:paraId="4A466554">
            <w:pPr>
              <w:pStyle w:val="2"/>
              <w:jc w:val="center"/>
              <w:rPr>
                <w:rFonts w:ascii="宋体" w:hAnsi="宋体" w:cs="宋体"/>
                <w:b/>
                <w:bCs/>
                <w:color w:val="auto"/>
                <w:szCs w:val="21"/>
              </w:rPr>
            </w:pPr>
            <w:r>
              <w:rPr>
                <w:rFonts w:hint="eastAsia" w:ascii="宋体" w:hAnsi="宋体" w:cs="宋体"/>
                <w:b/>
                <w:bCs/>
                <w:color w:val="auto"/>
                <w:szCs w:val="21"/>
              </w:rPr>
              <w:t>12</w:t>
            </w:r>
          </w:p>
        </w:tc>
        <w:tc>
          <w:tcPr>
            <w:tcW w:w="398" w:type="dxa"/>
            <w:vAlign w:val="center"/>
          </w:tcPr>
          <w:p w14:paraId="2EB0F545">
            <w:pPr>
              <w:pStyle w:val="2"/>
              <w:jc w:val="center"/>
              <w:rPr>
                <w:rFonts w:ascii="宋体" w:hAnsi="宋体" w:cs="宋体"/>
                <w:b/>
                <w:bCs/>
                <w:color w:val="auto"/>
                <w:szCs w:val="21"/>
              </w:rPr>
            </w:pPr>
            <w:r>
              <w:rPr>
                <w:rFonts w:hint="eastAsia" w:ascii="宋体" w:hAnsi="宋体" w:cs="宋体"/>
                <w:b/>
                <w:bCs/>
                <w:color w:val="auto"/>
                <w:szCs w:val="21"/>
              </w:rPr>
              <w:t>13</w:t>
            </w:r>
          </w:p>
        </w:tc>
        <w:tc>
          <w:tcPr>
            <w:tcW w:w="398" w:type="dxa"/>
            <w:vAlign w:val="center"/>
          </w:tcPr>
          <w:p w14:paraId="264F38DA">
            <w:pPr>
              <w:pStyle w:val="2"/>
              <w:jc w:val="center"/>
              <w:rPr>
                <w:rFonts w:ascii="宋体" w:hAnsi="宋体" w:cs="宋体"/>
                <w:b/>
                <w:bCs/>
                <w:color w:val="auto"/>
                <w:szCs w:val="21"/>
              </w:rPr>
            </w:pPr>
            <w:r>
              <w:rPr>
                <w:rFonts w:hint="eastAsia" w:ascii="宋体" w:hAnsi="宋体" w:cs="宋体"/>
                <w:b/>
                <w:bCs/>
                <w:color w:val="auto"/>
                <w:szCs w:val="21"/>
              </w:rPr>
              <w:t>14</w:t>
            </w:r>
          </w:p>
        </w:tc>
        <w:tc>
          <w:tcPr>
            <w:tcW w:w="398" w:type="dxa"/>
            <w:vAlign w:val="center"/>
          </w:tcPr>
          <w:p w14:paraId="1A23B314">
            <w:pPr>
              <w:pStyle w:val="2"/>
              <w:jc w:val="center"/>
              <w:rPr>
                <w:rFonts w:ascii="宋体" w:hAnsi="宋体" w:cs="宋体"/>
                <w:b/>
                <w:bCs/>
                <w:color w:val="auto"/>
                <w:szCs w:val="21"/>
              </w:rPr>
            </w:pPr>
            <w:r>
              <w:rPr>
                <w:rFonts w:hint="eastAsia" w:ascii="宋体" w:hAnsi="宋体" w:cs="宋体"/>
                <w:b/>
                <w:bCs/>
                <w:color w:val="auto"/>
                <w:szCs w:val="21"/>
              </w:rPr>
              <w:t>15</w:t>
            </w:r>
          </w:p>
        </w:tc>
        <w:tc>
          <w:tcPr>
            <w:tcW w:w="385" w:type="dxa"/>
            <w:vAlign w:val="center"/>
          </w:tcPr>
          <w:p w14:paraId="588C38DE">
            <w:pPr>
              <w:pStyle w:val="2"/>
              <w:jc w:val="center"/>
              <w:rPr>
                <w:rFonts w:ascii="宋体" w:hAnsi="宋体" w:cs="宋体"/>
                <w:b/>
                <w:bCs/>
                <w:color w:val="auto"/>
                <w:szCs w:val="21"/>
              </w:rPr>
            </w:pPr>
            <w:r>
              <w:rPr>
                <w:rFonts w:hint="eastAsia" w:ascii="宋体" w:hAnsi="宋体" w:cs="宋体"/>
                <w:b/>
                <w:bCs/>
                <w:color w:val="auto"/>
                <w:szCs w:val="21"/>
              </w:rPr>
              <w:t>16</w:t>
            </w:r>
          </w:p>
        </w:tc>
        <w:tc>
          <w:tcPr>
            <w:tcW w:w="398" w:type="dxa"/>
            <w:vAlign w:val="center"/>
          </w:tcPr>
          <w:p w14:paraId="2C4531D6">
            <w:pPr>
              <w:pStyle w:val="2"/>
              <w:jc w:val="center"/>
              <w:rPr>
                <w:rFonts w:ascii="宋体" w:hAnsi="宋体" w:cs="宋体"/>
                <w:b/>
                <w:bCs/>
                <w:color w:val="auto"/>
                <w:szCs w:val="21"/>
              </w:rPr>
            </w:pPr>
            <w:r>
              <w:rPr>
                <w:rFonts w:hint="eastAsia" w:ascii="宋体" w:hAnsi="宋体" w:cs="宋体"/>
                <w:b/>
                <w:bCs/>
                <w:color w:val="auto"/>
                <w:szCs w:val="21"/>
              </w:rPr>
              <w:t>17</w:t>
            </w:r>
          </w:p>
        </w:tc>
        <w:tc>
          <w:tcPr>
            <w:tcW w:w="385" w:type="dxa"/>
            <w:vAlign w:val="center"/>
          </w:tcPr>
          <w:p w14:paraId="0097D8A3">
            <w:pPr>
              <w:pStyle w:val="2"/>
              <w:jc w:val="center"/>
              <w:rPr>
                <w:rFonts w:ascii="宋体" w:hAnsi="宋体" w:cs="宋体"/>
                <w:b/>
                <w:bCs/>
                <w:color w:val="auto"/>
                <w:szCs w:val="21"/>
              </w:rPr>
            </w:pPr>
            <w:r>
              <w:rPr>
                <w:rFonts w:hint="eastAsia" w:ascii="宋体" w:hAnsi="宋体" w:cs="宋体"/>
                <w:b/>
                <w:bCs/>
                <w:color w:val="auto"/>
                <w:szCs w:val="21"/>
              </w:rPr>
              <w:t>18</w:t>
            </w:r>
          </w:p>
        </w:tc>
        <w:tc>
          <w:tcPr>
            <w:tcW w:w="389" w:type="dxa"/>
            <w:vAlign w:val="center"/>
          </w:tcPr>
          <w:p w14:paraId="0CD7A805">
            <w:pPr>
              <w:pStyle w:val="2"/>
              <w:jc w:val="center"/>
              <w:rPr>
                <w:rFonts w:ascii="宋体" w:hAnsi="宋体" w:cs="宋体"/>
                <w:b/>
                <w:bCs/>
                <w:color w:val="auto"/>
                <w:szCs w:val="21"/>
              </w:rPr>
            </w:pPr>
            <w:r>
              <w:rPr>
                <w:rFonts w:hint="eastAsia" w:ascii="宋体" w:hAnsi="宋体" w:cs="宋体"/>
                <w:b/>
                <w:bCs/>
                <w:color w:val="auto"/>
                <w:szCs w:val="21"/>
              </w:rPr>
              <w:t>19</w:t>
            </w:r>
          </w:p>
        </w:tc>
        <w:tc>
          <w:tcPr>
            <w:tcW w:w="632" w:type="dxa"/>
            <w:vAlign w:val="center"/>
          </w:tcPr>
          <w:p w14:paraId="3280F365">
            <w:pPr>
              <w:pStyle w:val="2"/>
              <w:jc w:val="center"/>
              <w:rPr>
                <w:rFonts w:ascii="宋体" w:hAnsi="宋体" w:cs="宋体"/>
                <w:b/>
                <w:bCs/>
                <w:color w:val="auto"/>
                <w:szCs w:val="21"/>
              </w:rPr>
            </w:pPr>
            <w:r>
              <w:rPr>
                <w:rFonts w:hint="eastAsia" w:ascii="宋体" w:hAnsi="宋体" w:cs="宋体"/>
                <w:b/>
                <w:bCs/>
                <w:color w:val="auto"/>
                <w:szCs w:val="21"/>
              </w:rPr>
              <w:t>20</w:t>
            </w:r>
          </w:p>
        </w:tc>
      </w:tr>
      <w:tr w14:paraId="19371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5" w:hRule="atLeast"/>
          <w:jc w:val="center"/>
        </w:trPr>
        <w:tc>
          <w:tcPr>
            <w:tcW w:w="506" w:type="dxa"/>
            <w:vMerge w:val="restart"/>
            <w:vAlign w:val="center"/>
          </w:tcPr>
          <w:p w14:paraId="5BFFF898">
            <w:pPr>
              <w:pStyle w:val="2"/>
              <w:jc w:val="center"/>
              <w:rPr>
                <w:color w:val="auto"/>
              </w:rPr>
            </w:pPr>
            <w:r>
              <w:rPr>
                <w:rFonts w:hint="eastAsia"/>
                <w:color w:val="auto"/>
              </w:rPr>
              <w:t>一</w:t>
            </w:r>
          </w:p>
        </w:tc>
        <w:tc>
          <w:tcPr>
            <w:tcW w:w="488" w:type="dxa"/>
            <w:vAlign w:val="center"/>
          </w:tcPr>
          <w:p w14:paraId="059B8572">
            <w:pPr>
              <w:pStyle w:val="2"/>
              <w:jc w:val="center"/>
              <w:rPr>
                <w:color w:val="auto"/>
              </w:rPr>
            </w:pPr>
            <w:r>
              <w:rPr>
                <w:color w:val="auto"/>
              </w:rPr>
              <w:t>1</w:t>
            </w:r>
          </w:p>
        </w:tc>
        <w:tc>
          <w:tcPr>
            <w:tcW w:w="408" w:type="dxa"/>
            <w:vAlign w:val="center"/>
          </w:tcPr>
          <w:p w14:paraId="5F44BD33">
            <w:pPr>
              <w:pStyle w:val="2"/>
              <w:jc w:val="center"/>
              <w:rPr>
                <w:color w:val="auto"/>
              </w:rPr>
            </w:pPr>
            <w:r>
              <w:rPr>
                <w:rFonts w:hint="eastAsia"/>
                <w:color w:val="auto"/>
              </w:rPr>
              <w:t>☆</w:t>
            </w:r>
          </w:p>
        </w:tc>
        <w:tc>
          <w:tcPr>
            <w:tcW w:w="384" w:type="dxa"/>
            <w:vAlign w:val="center"/>
          </w:tcPr>
          <w:p w14:paraId="4B5438B6">
            <w:pPr>
              <w:pStyle w:val="2"/>
              <w:jc w:val="center"/>
              <w:rPr>
                <w:color w:val="auto"/>
              </w:rPr>
            </w:pPr>
            <w:r>
              <w:rPr>
                <w:rFonts w:hint="eastAsia"/>
                <w:color w:val="auto"/>
              </w:rPr>
              <w:t>☆</w:t>
            </w:r>
          </w:p>
        </w:tc>
        <w:tc>
          <w:tcPr>
            <w:tcW w:w="407" w:type="dxa"/>
            <w:vAlign w:val="center"/>
          </w:tcPr>
          <w:p w14:paraId="5720FE87">
            <w:pPr>
              <w:pStyle w:val="2"/>
              <w:jc w:val="center"/>
              <w:rPr>
                <w:color w:val="auto"/>
              </w:rPr>
            </w:pPr>
            <w:r>
              <w:rPr>
                <w:rFonts w:hint="eastAsia"/>
                <w:color w:val="auto"/>
              </w:rPr>
              <w:t>☆</w:t>
            </w:r>
          </w:p>
        </w:tc>
        <w:tc>
          <w:tcPr>
            <w:tcW w:w="376" w:type="dxa"/>
            <w:vAlign w:val="center"/>
          </w:tcPr>
          <w:p w14:paraId="34F2F93E">
            <w:pPr>
              <w:pStyle w:val="2"/>
              <w:jc w:val="center"/>
              <w:rPr>
                <w:color w:val="auto"/>
              </w:rPr>
            </w:pPr>
            <w:r>
              <w:rPr>
                <w:rFonts w:hint="eastAsia"/>
                <w:color w:val="auto"/>
              </w:rPr>
              <w:t>～</w:t>
            </w:r>
          </w:p>
        </w:tc>
        <w:tc>
          <w:tcPr>
            <w:tcW w:w="398" w:type="dxa"/>
            <w:vAlign w:val="center"/>
          </w:tcPr>
          <w:p w14:paraId="4693C4D1">
            <w:pPr>
              <w:pStyle w:val="2"/>
              <w:jc w:val="center"/>
              <w:rPr>
                <w:color w:val="auto"/>
              </w:rPr>
            </w:pPr>
            <w:r>
              <w:rPr>
                <w:rFonts w:hint="eastAsia"/>
                <w:color w:val="auto"/>
              </w:rPr>
              <w:t>～</w:t>
            </w:r>
          </w:p>
        </w:tc>
        <w:tc>
          <w:tcPr>
            <w:tcW w:w="398" w:type="dxa"/>
            <w:vAlign w:val="center"/>
          </w:tcPr>
          <w:p w14:paraId="7C5093C4">
            <w:pPr>
              <w:pStyle w:val="2"/>
              <w:jc w:val="center"/>
              <w:rPr>
                <w:color w:val="auto"/>
              </w:rPr>
            </w:pPr>
            <w:r>
              <w:rPr>
                <w:rFonts w:hint="eastAsia"/>
                <w:color w:val="auto"/>
              </w:rPr>
              <w:t>～</w:t>
            </w:r>
          </w:p>
        </w:tc>
        <w:tc>
          <w:tcPr>
            <w:tcW w:w="385" w:type="dxa"/>
            <w:vAlign w:val="center"/>
          </w:tcPr>
          <w:p w14:paraId="67D2A101">
            <w:pPr>
              <w:pStyle w:val="2"/>
              <w:jc w:val="center"/>
              <w:rPr>
                <w:color w:val="auto"/>
              </w:rPr>
            </w:pPr>
            <w:r>
              <w:rPr>
                <w:rFonts w:hint="eastAsia"/>
                <w:color w:val="auto"/>
              </w:rPr>
              <w:t>～</w:t>
            </w:r>
          </w:p>
        </w:tc>
        <w:tc>
          <w:tcPr>
            <w:tcW w:w="385" w:type="dxa"/>
            <w:vAlign w:val="center"/>
          </w:tcPr>
          <w:p w14:paraId="20C3B462">
            <w:pPr>
              <w:pStyle w:val="2"/>
              <w:jc w:val="center"/>
              <w:rPr>
                <w:color w:val="auto"/>
              </w:rPr>
            </w:pPr>
            <w:r>
              <w:rPr>
                <w:rFonts w:hint="eastAsia"/>
                <w:color w:val="auto"/>
              </w:rPr>
              <w:t>～</w:t>
            </w:r>
          </w:p>
        </w:tc>
        <w:tc>
          <w:tcPr>
            <w:tcW w:w="385" w:type="dxa"/>
            <w:vAlign w:val="center"/>
          </w:tcPr>
          <w:p w14:paraId="405CAD72">
            <w:pPr>
              <w:pStyle w:val="2"/>
              <w:jc w:val="center"/>
              <w:rPr>
                <w:color w:val="auto"/>
              </w:rPr>
            </w:pPr>
            <w:r>
              <w:rPr>
                <w:rFonts w:hint="eastAsia"/>
                <w:color w:val="auto"/>
              </w:rPr>
              <w:t>～</w:t>
            </w:r>
          </w:p>
        </w:tc>
        <w:tc>
          <w:tcPr>
            <w:tcW w:w="385" w:type="dxa"/>
            <w:vAlign w:val="center"/>
          </w:tcPr>
          <w:p w14:paraId="1397A9EF">
            <w:pPr>
              <w:pStyle w:val="2"/>
              <w:jc w:val="center"/>
              <w:rPr>
                <w:color w:val="auto"/>
              </w:rPr>
            </w:pPr>
            <w:r>
              <w:rPr>
                <w:rFonts w:hint="eastAsia"/>
                <w:color w:val="auto"/>
              </w:rPr>
              <w:t>～</w:t>
            </w:r>
          </w:p>
        </w:tc>
        <w:tc>
          <w:tcPr>
            <w:tcW w:w="398" w:type="dxa"/>
            <w:vAlign w:val="center"/>
          </w:tcPr>
          <w:p w14:paraId="7541C6B0">
            <w:pPr>
              <w:pStyle w:val="2"/>
              <w:jc w:val="center"/>
              <w:rPr>
                <w:color w:val="auto"/>
              </w:rPr>
            </w:pPr>
            <w:r>
              <w:rPr>
                <w:rFonts w:hint="eastAsia"/>
                <w:color w:val="auto"/>
              </w:rPr>
              <w:t>～</w:t>
            </w:r>
          </w:p>
        </w:tc>
        <w:tc>
          <w:tcPr>
            <w:tcW w:w="392" w:type="dxa"/>
            <w:vAlign w:val="center"/>
          </w:tcPr>
          <w:p w14:paraId="5FE3E8B0">
            <w:pPr>
              <w:pStyle w:val="2"/>
              <w:jc w:val="center"/>
              <w:rPr>
                <w:color w:val="auto"/>
              </w:rPr>
            </w:pPr>
            <w:r>
              <w:rPr>
                <w:rFonts w:hint="eastAsia"/>
                <w:color w:val="auto"/>
              </w:rPr>
              <w:t>～</w:t>
            </w:r>
          </w:p>
        </w:tc>
        <w:tc>
          <w:tcPr>
            <w:tcW w:w="398" w:type="dxa"/>
            <w:vAlign w:val="center"/>
          </w:tcPr>
          <w:p w14:paraId="252A5B18">
            <w:pPr>
              <w:pStyle w:val="2"/>
              <w:jc w:val="center"/>
              <w:rPr>
                <w:color w:val="auto"/>
              </w:rPr>
            </w:pPr>
            <w:r>
              <w:rPr>
                <w:rFonts w:hint="eastAsia"/>
                <w:color w:val="auto"/>
              </w:rPr>
              <w:t>～</w:t>
            </w:r>
          </w:p>
        </w:tc>
        <w:tc>
          <w:tcPr>
            <w:tcW w:w="398" w:type="dxa"/>
            <w:vAlign w:val="center"/>
          </w:tcPr>
          <w:p w14:paraId="6362C324">
            <w:pPr>
              <w:pStyle w:val="2"/>
              <w:jc w:val="center"/>
              <w:rPr>
                <w:color w:val="auto"/>
              </w:rPr>
            </w:pPr>
            <w:r>
              <w:rPr>
                <w:rFonts w:hint="eastAsia"/>
                <w:color w:val="auto"/>
              </w:rPr>
              <w:t>～</w:t>
            </w:r>
          </w:p>
        </w:tc>
        <w:tc>
          <w:tcPr>
            <w:tcW w:w="398" w:type="dxa"/>
            <w:vAlign w:val="center"/>
          </w:tcPr>
          <w:p w14:paraId="417F65ED">
            <w:pPr>
              <w:pStyle w:val="2"/>
              <w:jc w:val="center"/>
              <w:rPr>
                <w:color w:val="auto"/>
              </w:rPr>
            </w:pPr>
            <w:r>
              <w:rPr>
                <w:rFonts w:hint="eastAsia"/>
                <w:color w:val="auto"/>
              </w:rPr>
              <w:t>～</w:t>
            </w:r>
          </w:p>
        </w:tc>
        <w:tc>
          <w:tcPr>
            <w:tcW w:w="385" w:type="dxa"/>
            <w:vAlign w:val="center"/>
          </w:tcPr>
          <w:p w14:paraId="1153C245">
            <w:pPr>
              <w:pStyle w:val="2"/>
              <w:jc w:val="center"/>
              <w:rPr>
                <w:color w:val="auto"/>
              </w:rPr>
            </w:pPr>
            <w:r>
              <w:rPr>
                <w:rFonts w:hint="eastAsia"/>
                <w:color w:val="auto"/>
              </w:rPr>
              <w:t>～</w:t>
            </w:r>
          </w:p>
        </w:tc>
        <w:tc>
          <w:tcPr>
            <w:tcW w:w="398" w:type="dxa"/>
            <w:vAlign w:val="center"/>
          </w:tcPr>
          <w:p w14:paraId="35BA2E82">
            <w:pPr>
              <w:pStyle w:val="2"/>
              <w:jc w:val="center"/>
              <w:rPr>
                <w:color w:val="auto"/>
              </w:rPr>
            </w:pPr>
            <w:r>
              <w:rPr>
                <w:rFonts w:hint="eastAsia"/>
                <w:color w:val="auto"/>
              </w:rPr>
              <w:t>～</w:t>
            </w:r>
          </w:p>
        </w:tc>
        <w:tc>
          <w:tcPr>
            <w:tcW w:w="385" w:type="dxa"/>
            <w:vAlign w:val="center"/>
          </w:tcPr>
          <w:p w14:paraId="759F28A8">
            <w:pPr>
              <w:pStyle w:val="2"/>
              <w:jc w:val="center"/>
              <w:rPr>
                <w:color w:val="auto"/>
              </w:rPr>
            </w:pPr>
            <w:r>
              <w:rPr>
                <w:rFonts w:hint="eastAsia"/>
                <w:color w:val="auto"/>
              </w:rPr>
              <w:t>～</w:t>
            </w:r>
          </w:p>
        </w:tc>
        <w:tc>
          <w:tcPr>
            <w:tcW w:w="389" w:type="dxa"/>
            <w:vAlign w:val="center"/>
          </w:tcPr>
          <w:p w14:paraId="681D2C5F">
            <w:pPr>
              <w:pStyle w:val="2"/>
              <w:jc w:val="center"/>
              <w:rPr>
                <w:color w:val="auto"/>
              </w:rPr>
            </w:pPr>
            <w:r>
              <w:rPr>
                <w:rFonts w:hint="eastAsia"/>
                <w:color w:val="auto"/>
              </w:rPr>
              <w:t>～</w:t>
            </w:r>
          </w:p>
        </w:tc>
        <w:tc>
          <w:tcPr>
            <w:tcW w:w="632" w:type="dxa"/>
            <w:vAlign w:val="center"/>
          </w:tcPr>
          <w:p w14:paraId="601DE3E1">
            <w:pPr>
              <w:pStyle w:val="2"/>
              <w:jc w:val="center"/>
              <w:rPr>
                <w:color w:val="auto"/>
              </w:rPr>
            </w:pPr>
            <w:r>
              <w:rPr>
                <w:rFonts w:hint="eastAsia"/>
                <w:color w:val="auto"/>
              </w:rPr>
              <w:t>：</w:t>
            </w:r>
          </w:p>
        </w:tc>
      </w:tr>
      <w:tr w14:paraId="387292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506" w:type="dxa"/>
            <w:vMerge w:val="continue"/>
            <w:vAlign w:val="center"/>
          </w:tcPr>
          <w:p w14:paraId="14CAE481">
            <w:pPr>
              <w:pStyle w:val="2"/>
              <w:jc w:val="center"/>
              <w:rPr>
                <w:color w:val="auto"/>
              </w:rPr>
            </w:pPr>
          </w:p>
        </w:tc>
        <w:tc>
          <w:tcPr>
            <w:tcW w:w="488" w:type="dxa"/>
            <w:vAlign w:val="center"/>
          </w:tcPr>
          <w:p w14:paraId="67D73008">
            <w:pPr>
              <w:pStyle w:val="2"/>
              <w:jc w:val="center"/>
              <w:rPr>
                <w:color w:val="auto"/>
              </w:rPr>
            </w:pPr>
            <w:r>
              <w:rPr>
                <w:color w:val="auto"/>
              </w:rPr>
              <w:t>2</w:t>
            </w:r>
          </w:p>
        </w:tc>
        <w:tc>
          <w:tcPr>
            <w:tcW w:w="408" w:type="dxa"/>
            <w:vAlign w:val="center"/>
          </w:tcPr>
          <w:p w14:paraId="541A4400">
            <w:pPr>
              <w:pStyle w:val="2"/>
              <w:jc w:val="center"/>
              <w:rPr>
                <w:color w:val="auto"/>
              </w:rPr>
            </w:pPr>
            <w:r>
              <w:rPr>
                <w:rFonts w:hint="eastAsia"/>
                <w:color w:val="auto"/>
              </w:rPr>
              <w:t>～</w:t>
            </w:r>
          </w:p>
        </w:tc>
        <w:tc>
          <w:tcPr>
            <w:tcW w:w="384" w:type="dxa"/>
            <w:vAlign w:val="center"/>
          </w:tcPr>
          <w:p w14:paraId="1943DF64">
            <w:pPr>
              <w:pStyle w:val="2"/>
              <w:jc w:val="center"/>
              <w:rPr>
                <w:color w:val="auto"/>
              </w:rPr>
            </w:pPr>
            <w:r>
              <w:rPr>
                <w:rFonts w:hint="eastAsia"/>
                <w:color w:val="auto"/>
              </w:rPr>
              <w:t>～</w:t>
            </w:r>
          </w:p>
        </w:tc>
        <w:tc>
          <w:tcPr>
            <w:tcW w:w="407" w:type="dxa"/>
            <w:vAlign w:val="center"/>
          </w:tcPr>
          <w:p w14:paraId="195D8087">
            <w:pPr>
              <w:pStyle w:val="2"/>
              <w:jc w:val="center"/>
              <w:rPr>
                <w:color w:val="auto"/>
              </w:rPr>
            </w:pPr>
            <w:r>
              <w:rPr>
                <w:rFonts w:hint="eastAsia"/>
                <w:color w:val="auto"/>
              </w:rPr>
              <w:t>～</w:t>
            </w:r>
          </w:p>
        </w:tc>
        <w:tc>
          <w:tcPr>
            <w:tcW w:w="376" w:type="dxa"/>
            <w:vAlign w:val="center"/>
          </w:tcPr>
          <w:p w14:paraId="4D270FDE">
            <w:pPr>
              <w:pStyle w:val="2"/>
              <w:jc w:val="center"/>
              <w:rPr>
                <w:color w:val="auto"/>
              </w:rPr>
            </w:pPr>
            <w:r>
              <w:rPr>
                <w:rFonts w:hint="eastAsia"/>
                <w:color w:val="auto"/>
              </w:rPr>
              <w:t>～</w:t>
            </w:r>
          </w:p>
        </w:tc>
        <w:tc>
          <w:tcPr>
            <w:tcW w:w="398" w:type="dxa"/>
            <w:vAlign w:val="center"/>
          </w:tcPr>
          <w:p w14:paraId="259031C2">
            <w:pPr>
              <w:pStyle w:val="2"/>
              <w:jc w:val="center"/>
              <w:rPr>
                <w:color w:val="auto"/>
              </w:rPr>
            </w:pPr>
            <w:r>
              <w:rPr>
                <w:rFonts w:hint="eastAsia"/>
                <w:color w:val="auto"/>
              </w:rPr>
              <w:t>～</w:t>
            </w:r>
          </w:p>
        </w:tc>
        <w:tc>
          <w:tcPr>
            <w:tcW w:w="398" w:type="dxa"/>
            <w:vAlign w:val="center"/>
          </w:tcPr>
          <w:p w14:paraId="5999DEEA">
            <w:pPr>
              <w:pStyle w:val="2"/>
              <w:jc w:val="center"/>
              <w:rPr>
                <w:color w:val="auto"/>
              </w:rPr>
            </w:pPr>
            <w:r>
              <w:rPr>
                <w:rFonts w:hint="eastAsia"/>
                <w:color w:val="auto"/>
              </w:rPr>
              <w:t>～</w:t>
            </w:r>
          </w:p>
        </w:tc>
        <w:tc>
          <w:tcPr>
            <w:tcW w:w="385" w:type="dxa"/>
            <w:vAlign w:val="center"/>
          </w:tcPr>
          <w:p w14:paraId="0D026DDC">
            <w:pPr>
              <w:pStyle w:val="2"/>
              <w:jc w:val="center"/>
              <w:rPr>
                <w:color w:val="auto"/>
              </w:rPr>
            </w:pPr>
            <w:r>
              <w:rPr>
                <w:rFonts w:hint="eastAsia"/>
                <w:color w:val="auto"/>
              </w:rPr>
              <w:t>～</w:t>
            </w:r>
          </w:p>
        </w:tc>
        <w:tc>
          <w:tcPr>
            <w:tcW w:w="385" w:type="dxa"/>
            <w:vAlign w:val="center"/>
          </w:tcPr>
          <w:p w14:paraId="36A3A0A8">
            <w:pPr>
              <w:pStyle w:val="2"/>
              <w:jc w:val="center"/>
              <w:rPr>
                <w:color w:val="auto"/>
              </w:rPr>
            </w:pPr>
            <w:r>
              <w:rPr>
                <w:rFonts w:hint="eastAsia"/>
                <w:color w:val="auto"/>
              </w:rPr>
              <w:t>～</w:t>
            </w:r>
          </w:p>
        </w:tc>
        <w:tc>
          <w:tcPr>
            <w:tcW w:w="385" w:type="dxa"/>
            <w:vAlign w:val="center"/>
          </w:tcPr>
          <w:p w14:paraId="1751CF51">
            <w:pPr>
              <w:pStyle w:val="2"/>
              <w:jc w:val="center"/>
              <w:rPr>
                <w:color w:val="auto"/>
              </w:rPr>
            </w:pPr>
            <w:r>
              <w:rPr>
                <w:rFonts w:hint="eastAsia"/>
                <w:color w:val="auto"/>
              </w:rPr>
              <w:t>～</w:t>
            </w:r>
          </w:p>
        </w:tc>
        <w:tc>
          <w:tcPr>
            <w:tcW w:w="385" w:type="dxa"/>
            <w:vAlign w:val="center"/>
          </w:tcPr>
          <w:p w14:paraId="69E22630">
            <w:pPr>
              <w:pStyle w:val="2"/>
              <w:jc w:val="center"/>
              <w:rPr>
                <w:color w:val="auto"/>
              </w:rPr>
            </w:pPr>
            <w:r>
              <w:rPr>
                <w:rFonts w:hint="eastAsia"/>
                <w:color w:val="auto"/>
              </w:rPr>
              <w:t>～</w:t>
            </w:r>
          </w:p>
        </w:tc>
        <w:tc>
          <w:tcPr>
            <w:tcW w:w="398" w:type="dxa"/>
            <w:vAlign w:val="center"/>
          </w:tcPr>
          <w:p w14:paraId="2A7563F4">
            <w:pPr>
              <w:pStyle w:val="2"/>
              <w:jc w:val="center"/>
              <w:rPr>
                <w:color w:val="auto"/>
              </w:rPr>
            </w:pPr>
            <w:r>
              <w:rPr>
                <w:rFonts w:hint="eastAsia"/>
                <w:color w:val="auto"/>
              </w:rPr>
              <w:t>～</w:t>
            </w:r>
          </w:p>
        </w:tc>
        <w:tc>
          <w:tcPr>
            <w:tcW w:w="392" w:type="dxa"/>
            <w:vAlign w:val="center"/>
          </w:tcPr>
          <w:p w14:paraId="23EC159F">
            <w:pPr>
              <w:pStyle w:val="2"/>
              <w:jc w:val="center"/>
              <w:rPr>
                <w:color w:val="auto"/>
              </w:rPr>
            </w:pPr>
            <w:r>
              <w:rPr>
                <w:rFonts w:hint="eastAsia"/>
                <w:color w:val="auto"/>
              </w:rPr>
              <w:t>～</w:t>
            </w:r>
          </w:p>
        </w:tc>
        <w:tc>
          <w:tcPr>
            <w:tcW w:w="398" w:type="dxa"/>
            <w:vAlign w:val="center"/>
          </w:tcPr>
          <w:p w14:paraId="7C515C6C">
            <w:pPr>
              <w:pStyle w:val="2"/>
              <w:jc w:val="center"/>
              <w:rPr>
                <w:color w:val="auto"/>
              </w:rPr>
            </w:pPr>
            <w:r>
              <w:rPr>
                <w:rFonts w:hint="eastAsia"/>
                <w:color w:val="auto"/>
              </w:rPr>
              <w:t>～</w:t>
            </w:r>
          </w:p>
        </w:tc>
        <w:tc>
          <w:tcPr>
            <w:tcW w:w="398" w:type="dxa"/>
            <w:vAlign w:val="center"/>
          </w:tcPr>
          <w:p w14:paraId="7DAA3BC0">
            <w:pPr>
              <w:pStyle w:val="2"/>
              <w:jc w:val="center"/>
              <w:rPr>
                <w:color w:val="auto"/>
              </w:rPr>
            </w:pPr>
            <w:r>
              <w:rPr>
                <w:rFonts w:hint="eastAsia"/>
                <w:color w:val="auto"/>
              </w:rPr>
              <w:t>～</w:t>
            </w:r>
          </w:p>
        </w:tc>
        <w:tc>
          <w:tcPr>
            <w:tcW w:w="398" w:type="dxa"/>
            <w:vAlign w:val="center"/>
          </w:tcPr>
          <w:p w14:paraId="6BE0E6CD">
            <w:pPr>
              <w:pStyle w:val="2"/>
              <w:jc w:val="center"/>
              <w:rPr>
                <w:color w:val="auto"/>
              </w:rPr>
            </w:pPr>
            <w:r>
              <w:rPr>
                <w:rFonts w:hint="eastAsia"/>
                <w:color w:val="auto"/>
              </w:rPr>
              <w:t>～</w:t>
            </w:r>
          </w:p>
        </w:tc>
        <w:tc>
          <w:tcPr>
            <w:tcW w:w="385" w:type="dxa"/>
            <w:vAlign w:val="center"/>
          </w:tcPr>
          <w:p w14:paraId="7D49E05B">
            <w:pPr>
              <w:pStyle w:val="2"/>
              <w:jc w:val="center"/>
              <w:rPr>
                <w:color w:val="auto"/>
              </w:rPr>
            </w:pPr>
            <w:r>
              <w:rPr>
                <w:rFonts w:hint="eastAsia"/>
                <w:color w:val="auto"/>
              </w:rPr>
              <w:t>～</w:t>
            </w:r>
          </w:p>
        </w:tc>
        <w:tc>
          <w:tcPr>
            <w:tcW w:w="398" w:type="dxa"/>
            <w:vAlign w:val="center"/>
          </w:tcPr>
          <w:p w14:paraId="6933895B">
            <w:pPr>
              <w:pStyle w:val="2"/>
              <w:jc w:val="center"/>
              <w:rPr>
                <w:color w:val="auto"/>
              </w:rPr>
            </w:pPr>
            <w:r>
              <w:rPr>
                <w:rFonts w:hint="eastAsia"/>
                <w:color w:val="auto"/>
              </w:rPr>
              <w:t>～</w:t>
            </w:r>
          </w:p>
        </w:tc>
        <w:tc>
          <w:tcPr>
            <w:tcW w:w="385" w:type="dxa"/>
            <w:vAlign w:val="center"/>
          </w:tcPr>
          <w:p w14:paraId="1FC9A29C">
            <w:pPr>
              <w:pStyle w:val="2"/>
              <w:jc w:val="center"/>
              <w:rPr>
                <w:color w:val="auto"/>
              </w:rPr>
            </w:pPr>
            <w:r>
              <w:rPr>
                <w:rFonts w:hint="eastAsia"/>
                <w:color w:val="auto"/>
              </w:rPr>
              <w:t>～</w:t>
            </w:r>
          </w:p>
        </w:tc>
        <w:tc>
          <w:tcPr>
            <w:tcW w:w="389" w:type="dxa"/>
            <w:vAlign w:val="center"/>
          </w:tcPr>
          <w:p w14:paraId="6F0747C4">
            <w:pPr>
              <w:pStyle w:val="2"/>
              <w:jc w:val="center"/>
              <w:rPr>
                <w:color w:val="auto"/>
              </w:rPr>
            </w:pPr>
            <w:r>
              <w:rPr>
                <w:rFonts w:hint="eastAsia"/>
                <w:color w:val="auto"/>
              </w:rPr>
              <w:t>△</w:t>
            </w:r>
          </w:p>
        </w:tc>
        <w:tc>
          <w:tcPr>
            <w:tcW w:w="632" w:type="dxa"/>
            <w:vAlign w:val="center"/>
          </w:tcPr>
          <w:p w14:paraId="23198D1E">
            <w:pPr>
              <w:pStyle w:val="2"/>
              <w:jc w:val="center"/>
              <w:rPr>
                <w:color w:val="auto"/>
              </w:rPr>
            </w:pPr>
            <w:r>
              <w:rPr>
                <w:rFonts w:hint="eastAsia"/>
                <w:color w:val="auto"/>
              </w:rPr>
              <w:t>：</w:t>
            </w:r>
          </w:p>
        </w:tc>
      </w:tr>
      <w:tr w14:paraId="51698C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85" w:hRule="atLeast"/>
          <w:jc w:val="center"/>
        </w:trPr>
        <w:tc>
          <w:tcPr>
            <w:tcW w:w="506" w:type="dxa"/>
            <w:vMerge w:val="restart"/>
            <w:vAlign w:val="center"/>
          </w:tcPr>
          <w:p w14:paraId="4C3D69FC">
            <w:pPr>
              <w:pStyle w:val="2"/>
              <w:jc w:val="center"/>
              <w:rPr>
                <w:color w:val="auto"/>
              </w:rPr>
            </w:pPr>
            <w:r>
              <w:rPr>
                <w:rFonts w:hint="eastAsia"/>
                <w:color w:val="auto"/>
              </w:rPr>
              <w:t>二</w:t>
            </w:r>
          </w:p>
        </w:tc>
        <w:tc>
          <w:tcPr>
            <w:tcW w:w="488" w:type="dxa"/>
            <w:vAlign w:val="center"/>
          </w:tcPr>
          <w:p w14:paraId="7373E62F">
            <w:pPr>
              <w:pStyle w:val="2"/>
              <w:jc w:val="center"/>
              <w:rPr>
                <w:color w:val="auto"/>
              </w:rPr>
            </w:pPr>
            <w:r>
              <w:rPr>
                <w:color w:val="auto"/>
              </w:rPr>
              <w:t>3</w:t>
            </w:r>
          </w:p>
        </w:tc>
        <w:tc>
          <w:tcPr>
            <w:tcW w:w="408" w:type="dxa"/>
            <w:vAlign w:val="center"/>
          </w:tcPr>
          <w:p w14:paraId="116B8E40">
            <w:pPr>
              <w:pStyle w:val="2"/>
              <w:jc w:val="center"/>
              <w:rPr>
                <w:color w:val="auto"/>
              </w:rPr>
            </w:pPr>
            <w:r>
              <w:rPr>
                <w:rFonts w:hint="eastAsia"/>
                <w:color w:val="auto"/>
              </w:rPr>
              <w:t>～</w:t>
            </w:r>
          </w:p>
        </w:tc>
        <w:tc>
          <w:tcPr>
            <w:tcW w:w="384" w:type="dxa"/>
            <w:vAlign w:val="center"/>
          </w:tcPr>
          <w:p w14:paraId="61FD74AF">
            <w:pPr>
              <w:pStyle w:val="2"/>
              <w:jc w:val="center"/>
              <w:rPr>
                <w:color w:val="auto"/>
              </w:rPr>
            </w:pPr>
            <w:r>
              <w:rPr>
                <w:rFonts w:hint="eastAsia"/>
                <w:color w:val="auto"/>
              </w:rPr>
              <w:t>～</w:t>
            </w:r>
          </w:p>
        </w:tc>
        <w:tc>
          <w:tcPr>
            <w:tcW w:w="407" w:type="dxa"/>
            <w:vAlign w:val="center"/>
          </w:tcPr>
          <w:p w14:paraId="059A76AE">
            <w:pPr>
              <w:pStyle w:val="2"/>
              <w:jc w:val="center"/>
              <w:rPr>
                <w:color w:val="auto"/>
              </w:rPr>
            </w:pPr>
            <w:r>
              <w:rPr>
                <w:rFonts w:hint="eastAsia"/>
                <w:color w:val="auto"/>
              </w:rPr>
              <w:t>～</w:t>
            </w:r>
          </w:p>
        </w:tc>
        <w:tc>
          <w:tcPr>
            <w:tcW w:w="376" w:type="dxa"/>
            <w:vAlign w:val="center"/>
          </w:tcPr>
          <w:p w14:paraId="2C08AFDC">
            <w:pPr>
              <w:pStyle w:val="2"/>
              <w:jc w:val="center"/>
              <w:rPr>
                <w:color w:val="auto"/>
              </w:rPr>
            </w:pPr>
            <w:r>
              <w:rPr>
                <w:rFonts w:hint="eastAsia"/>
                <w:color w:val="auto"/>
              </w:rPr>
              <w:t>～</w:t>
            </w:r>
          </w:p>
        </w:tc>
        <w:tc>
          <w:tcPr>
            <w:tcW w:w="398" w:type="dxa"/>
            <w:vAlign w:val="center"/>
          </w:tcPr>
          <w:p w14:paraId="7892147E">
            <w:pPr>
              <w:pStyle w:val="2"/>
              <w:jc w:val="center"/>
              <w:rPr>
                <w:color w:val="auto"/>
              </w:rPr>
            </w:pPr>
            <w:r>
              <w:rPr>
                <w:rFonts w:hint="eastAsia"/>
                <w:color w:val="auto"/>
              </w:rPr>
              <w:t>～</w:t>
            </w:r>
          </w:p>
        </w:tc>
        <w:tc>
          <w:tcPr>
            <w:tcW w:w="398" w:type="dxa"/>
            <w:vAlign w:val="center"/>
          </w:tcPr>
          <w:p w14:paraId="1B213D14">
            <w:pPr>
              <w:pStyle w:val="2"/>
              <w:jc w:val="center"/>
              <w:rPr>
                <w:color w:val="auto"/>
              </w:rPr>
            </w:pPr>
            <w:r>
              <w:rPr>
                <w:rFonts w:hint="eastAsia"/>
                <w:color w:val="auto"/>
              </w:rPr>
              <w:t>～</w:t>
            </w:r>
          </w:p>
        </w:tc>
        <w:tc>
          <w:tcPr>
            <w:tcW w:w="385" w:type="dxa"/>
            <w:vAlign w:val="center"/>
          </w:tcPr>
          <w:p w14:paraId="42011D6C">
            <w:pPr>
              <w:pStyle w:val="2"/>
              <w:jc w:val="center"/>
              <w:rPr>
                <w:color w:val="auto"/>
              </w:rPr>
            </w:pPr>
            <w:r>
              <w:rPr>
                <w:rFonts w:hint="eastAsia"/>
                <w:color w:val="auto"/>
              </w:rPr>
              <w:t>～</w:t>
            </w:r>
          </w:p>
        </w:tc>
        <w:tc>
          <w:tcPr>
            <w:tcW w:w="385" w:type="dxa"/>
            <w:vAlign w:val="center"/>
          </w:tcPr>
          <w:p w14:paraId="0A122FF2">
            <w:pPr>
              <w:pStyle w:val="2"/>
              <w:jc w:val="center"/>
              <w:rPr>
                <w:color w:val="auto"/>
              </w:rPr>
            </w:pPr>
            <w:r>
              <w:rPr>
                <w:rFonts w:hint="eastAsia"/>
                <w:color w:val="auto"/>
              </w:rPr>
              <w:t>～</w:t>
            </w:r>
          </w:p>
        </w:tc>
        <w:tc>
          <w:tcPr>
            <w:tcW w:w="385" w:type="dxa"/>
            <w:vAlign w:val="center"/>
          </w:tcPr>
          <w:p w14:paraId="1EA4BEC8">
            <w:pPr>
              <w:pStyle w:val="2"/>
              <w:jc w:val="center"/>
              <w:rPr>
                <w:color w:val="auto"/>
              </w:rPr>
            </w:pPr>
            <w:r>
              <w:rPr>
                <w:rFonts w:hint="eastAsia"/>
                <w:color w:val="auto"/>
              </w:rPr>
              <w:t>～</w:t>
            </w:r>
          </w:p>
        </w:tc>
        <w:tc>
          <w:tcPr>
            <w:tcW w:w="385" w:type="dxa"/>
            <w:vAlign w:val="center"/>
          </w:tcPr>
          <w:p w14:paraId="5F5587F2">
            <w:pPr>
              <w:pStyle w:val="2"/>
              <w:jc w:val="center"/>
              <w:rPr>
                <w:color w:val="auto"/>
              </w:rPr>
            </w:pPr>
            <w:r>
              <w:rPr>
                <w:rFonts w:hint="eastAsia"/>
                <w:color w:val="auto"/>
              </w:rPr>
              <w:t>～</w:t>
            </w:r>
          </w:p>
        </w:tc>
        <w:tc>
          <w:tcPr>
            <w:tcW w:w="398" w:type="dxa"/>
            <w:vAlign w:val="center"/>
          </w:tcPr>
          <w:p w14:paraId="6C87D5C3">
            <w:pPr>
              <w:pStyle w:val="2"/>
              <w:jc w:val="center"/>
              <w:rPr>
                <w:color w:val="auto"/>
              </w:rPr>
            </w:pPr>
            <w:r>
              <w:rPr>
                <w:rFonts w:hint="eastAsia"/>
                <w:color w:val="auto"/>
              </w:rPr>
              <w:t>～</w:t>
            </w:r>
          </w:p>
        </w:tc>
        <w:tc>
          <w:tcPr>
            <w:tcW w:w="392" w:type="dxa"/>
            <w:vAlign w:val="center"/>
          </w:tcPr>
          <w:p w14:paraId="5841AB48">
            <w:pPr>
              <w:pStyle w:val="2"/>
              <w:jc w:val="center"/>
              <w:rPr>
                <w:color w:val="auto"/>
              </w:rPr>
            </w:pPr>
            <w:r>
              <w:rPr>
                <w:rFonts w:hint="eastAsia"/>
                <w:color w:val="auto"/>
              </w:rPr>
              <w:t>～</w:t>
            </w:r>
          </w:p>
        </w:tc>
        <w:tc>
          <w:tcPr>
            <w:tcW w:w="398" w:type="dxa"/>
            <w:vAlign w:val="center"/>
          </w:tcPr>
          <w:p w14:paraId="059C9BCD">
            <w:pPr>
              <w:pStyle w:val="2"/>
              <w:jc w:val="center"/>
              <w:rPr>
                <w:color w:val="auto"/>
              </w:rPr>
            </w:pPr>
            <w:r>
              <w:rPr>
                <w:rFonts w:hint="eastAsia"/>
                <w:color w:val="auto"/>
              </w:rPr>
              <w:t>～</w:t>
            </w:r>
          </w:p>
        </w:tc>
        <w:tc>
          <w:tcPr>
            <w:tcW w:w="398" w:type="dxa"/>
            <w:vAlign w:val="center"/>
          </w:tcPr>
          <w:p w14:paraId="09060F73">
            <w:pPr>
              <w:pStyle w:val="2"/>
              <w:jc w:val="center"/>
              <w:rPr>
                <w:color w:val="auto"/>
              </w:rPr>
            </w:pPr>
            <w:r>
              <w:rPr>
                <w:rFonts w:hint="eastAsia"/>
                <w:color w:val="auto"/>
              </w:rPr>
              <w:t>～</w:t>
            </w:r>
          </w:p>
        </w:tc>
        <w:tc>
          <w:tcPr>
            <w:tcW w:w="398" w:type="dxa"/>
            <w:vAlign w:val="center"/>
          </w:tcPr>
          <w:p w14:paraId="1F4A9013">
            <w:pPr>
              <w:pStyle w:val="2"/>
              <w:jc w:val="center"/>
              <w:rPr>
                <w:color w:val="auto"/>
              </w:rPr>
            </w:pPr>
            <w:r>
              <w:rPr>
                <w:rFonts w:hint="eastAsia"/>
                <w:color w:val="auto"/>
              </w:rPr>
              <w:t>～</w:t>
            </w:r>
          </w:p>
        </w:tc>
        <w:tc>
          <w:tcPr>
            <w:tcW w:w="385" w:type="dxa"/>
            <w:vAlign w:val="center"/>
          </w:tcPr>
          <w:p w14:paraId="3D1A4B71">
            <w:pPr>
              <w:pStyle w:val="2"/>
              <w:jc w:val="center"/>
              <w:rPr>
                <w:color w:val="auto"/>
              </w:rPr>
            </w:pPr>
            <w:r>
              <w:rPr>
                <w:rFonts w:hint="eastAsia"/>
                <w:color w:val="auto"/>
              </w:rPr>
              <w:t>～</w:t>
            </w:r>
          </w:p>
        </w:tc>
        <w:tc>
          <w:tcPr>
            <w:tcW w:w="398" w:type="dxa"/>
            <w:vAlign w:val="center"/>
          </w:tcPr>
          <w:p w14:paraId="251EEF3E">
            <w:pPr>
              <w:pStyle w:val="2"/>
              <w:jc w:val="center"/>
              <w:rPr>
                <w:color w:val="auto"/>
              </w:rPr>
            </w:pPr>
            <w:r>
              <w:rPr>
                <w:rFonts w:hint="eastAsia"/>
                <w:color w:val="auto"/>
              </w:rPr>
              <w:t>～</w:t>
            </w:r>
          </w:p>
        </w:tc>
        <w:tc>
          <w:tcPr>
            <w:tcW w:w="385" w:type="dxa"/>
            <w:vAlign w:val="center"/>
          </w:tcPr>
          <w:p w14:paraId="34D331C1">
            <w:pPr>
              <w:pStyle w:val="2"/>
              <w:jc w:val="center"/>
              <w:rPr>
                <w:color w:val="auto"/>
              </w:rPr>
            </w:pPr>
            <w:r>
              <w:rPr>
                <w:rFonts w:hint="eastAsia"/>
                <w:color w:val="auto"/>
              </w:rPr>
              <w:t>～</w:t>
            </w:r>
          </w:p>
        </w:tc>
        <w:tc>
          <w:tcPr>
            <w:tcW w:w="389" w:type="dxa"/>
            <w:vAlign w:val="center"/>
          </w:tcPr>
          <w:p w14:paraId="34E65E44">
            <w:pPr>
              <w:pStyle w:val="2"/>
              <w:jc w:val="center"/>
              <w:rPr>
                <w:color w:val="auto"/>
              </w:rPr>
            </w:pPr>
            <w:r>
              <w:rPr>
                <w:rFonts w:hint="eastAsia"/>
                <w:color w:val="auto"/>
              </w:rPr>
              <w:t>△</w:t>
            </w:r>
          </w:p>
        </w:tc>
        <w:tc>
          <w:tcPr>
            <w:tcW w:w="632" w:type="dxa"/>
            <w:vAlign w:val="center"/>
          </w:tcPr>
          <w:p w14:paraId="02E7CD0F">
            <w:pPr>
              <w:pStyle w:val="2"/>
              <w:jc w:val="center"/>
              <w:rPr>
                <w:color w:val="auto"/>
              </w:rPr>
            </w:pPr>
            <w:r>
              <w:rPr>
                <w:rFonts w:hint="eastAsia"/>
                <w:color w:val="auto"/>
              </w:rPr>
              <w:t>：</w:t>
            </w:r>
          </w:p>
        </w:tc>
      </w:tr>
      <w:tr w14:paraId="2C2A35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29" w:hRule="atLeast"/>
          <w:jc w:val="center"/>
        </w:trPr>
        <w:tc>
          <w:tcPr>
            <w:tcW w:w="506" w:type="dxa"/>
            <w:vMerge w:val="continue"/>
            <w:vAlign w:val="center"/>
          </w:tcPr>
          <w:p w14:paraId="35DC874E">
            <w:pPr>
              <w:pStyle w:val="2"/>
              <w:jc w:val="center"/>
              <w:rPr>
                <w:color w:val="auto"/>
              </w:rPr>
            </w:pPr>
          </w:p>
        </w:tc>
        <w:tc>
          <w:tcPr>
            <w:tcW w:w="488" w:type="dxa"/>
            <w:vAlign w:val="center"/>
          </w:tcPr>
          <w:p w14:paraId="4001D8A1">
            <w:pPr>
              <w:pStyle w:val="2"/>
              <w:jc w:val="center"/>
              <w:rPr>
                <w:color w:val="auto"/>
              </w:rPr>
            </w:pPr>
            <w:r>
              <w:rPr>
                <w:color w:val="auto"/>
              </w:rPr>
              <w:t>4</w:t>
            </w:r>
          </w:p>
        </w:tc>
        <w:tc>
          <w:tcPr>
            <w:tcW w:w="408" w:type="dxa"/>
            <w:vAlign w:val="center"/>
          </w:tcPr>
          <w:p w14:paraId="7C257855">
            <w:pPr>
              <w:pStyle w:val="2"/>
              <w:jc w:val="center"/>
              <w:rPr>
                <w:color w:val="auto"/>
              </w:rPr>
            </w:pPr>
            <w:r>
              <w:rPr>
                <w:rFonts w:hint="eastAsia"/>
                <w:color w:val="auto"/>
              </w:rPr>
              <w:t>～</w:t>
            </w:r>
          </w:p>
        </w:tc>
        <w:tc>
          <w:tcPr>
            <w:tcW w:w="384" w:type="dxa"/>
            <w:vAlign w:val="center"/>
          </w:tcPr>
          <w:p w14:paraId="21E1D3C1">
            <w:pPr>
              <w:pStyle w:val="2"/>
              <w:jc w:val="center"/>
              <w:rPr>
                <w:color w:val="auto"/>
              </w:rPr>
            </w:pPr>
            <w:r>
              <w:rPr>
                <w:rFonts w:hint="eastAsia"/>
                <w:color w:val="auto"/>
              </w:rPr>
              <w:t>～</w:t>
            </w:r>
          </w:p>
        </w:tc>
        <w:tc>
          <w:tcPr>
            <w:tcW w:w="407" w:type="dxa"/>
            <w:vAlign w:val="center"/>
          </w:tcPr>
          <w:p w14:paraId="63310957">
            <w:pPr>
              <w:pStyle w:val="2"/>
              <w:jc w:val="center"/>
              <w:rPr>
                <w:color w:val="auto"/>
              </w:rPr>
            </w:pPr>
            <w:r>
              <w:rPr>
                <w:rFonts w:hint="eastAsia"/>
                <w:color w:val="auto"/>
              </w:rPr>
              <w:t>～</w:t>
            </w:r>
          </w:p>
        </w:tc>
        <w:tc>
          <w:tcPr>
            <w:tcW w:w="376" w:type="dxa"/>
            <w:vAlign w:val="center"/>
          </w:tcPr>
          <w:p w14:paraId="4D8CC9F2">
            <w:pPr>
              <w:pStyle w:val="2"/>
              <w:jc w:val="center"/>
              <w:rPr>
                <w:color w:val="auto"/>
              </w:rPr>
            </w:pPr>
            <w:r>
              <w:rPr>
                <w:rFonts w:hint="eastAsia"/>
                <w:color w:val="auto"/>
              </w:rPr>
              <w:t>～</w:t>
            </w:r>
          </w:p>
        </w:tc>
        <w:tc>
          <w:tcPr>
            <w:tcW w:w="398" w:type="dxa"/>
            <w:vAlign w:val="center"/>
          </w:tcPr>
          <w:p w14:paraId="5DC42F1D">
            <w:pPr>
              <w:pStyle w:val="2"/>
              <w:jc w:val="center"/>
              <w:rPr>
                <w:color w:val="auto"/>
              </w:rPr>
            </w:pPr>
            <w:r>
              <w:rPr>
                <w:rFonts w:hint="eastAsia"/>
                <w:color w:val="auto"/>
              </w:rPr>
              <w:t>～</w:t>
            </w:r>
          </w:p>
        </w:tc>
        <w:tc>
          <w:tcPr>
            <w:tcW w:w="398" w:type="dxa"/>
            <w:vAlign w:val="center"/>
          </w:tcPr>
          <w:p w14:paraId="51BD1AA0">
            <w:pPr>
              <w:pStyle w:val="2"/>
              <w:jc w:val="center"/>
              <w:rPr>
                <w:color w:val="auto"/>
              </w:rPr>
            </w:pPr>
            <w:r>
              <w:rPr>
                <w:rFonts w:hint="eastAsia"/>
                <w:color w:val="auto"/>
              </w:rPr>
              <w:t>～</w:t>
            </w:r>
          </w:p>
        </w:tc>
        <w:tc>
          <w:tcPr>
            <w:tcW w:w="385" w:type="dxa"/>
            <w:vAlign w:val="center"/>
          </w:tcPr>
          <w:p w14:paraId="671CA708">
            <w:pPr>
              <w:pStyle w:val="2"/>
              <w:jc w:val="center"/>
              <w:rPr>
                <w:color w:val="auto"/>
              </w:rPr>
            </w:pPr>
            <w:r>
              <w:rPr>
                <w:rFonts w:hint="eastAsia"/>
                <w:color w:val="auto"/>
              </w:rPr>
              <w:t>～</w:t>
            </w:r>
          </w:p>
        </w:tc>
        <w:tc>
          <w:tcPr>
            <w:tcW w:w="385" w:type="dxa"/>
            <w:vAlign w:val="center"/>
          </w:tcPr>
          <w:p w14:paraId="0203F5AD">
            <w:pPr>
              <w:pStyle w:val="2"/>
              <w:jc w:val="center"/>
              <w:rPr>
                <w:color w:val="auto"/>
              </w:rPr>
            </w:pPr>
            <w:r>
              <w:rPr>
                <w:rFonts w:hint="eastAsia"/>
                <w:color w:val="auto"/>
              </w:rPr>
              <w:t>～</w:t>
            </w:r>
          </w:p>
        </w:tc>
        <w:tc>
          <w:tcPr>
            <w:tcW w:w="385" w:type="dxa"/>
            <w:vAlign w:val="center"/>
          </w:tcPr>
          <w:p w14:paraId="41EC22AC">
            <w:pPr>
              <w:pStyle w:val="2"/>
              <w:jc w:val="center"/>
              <w:rPr>
                <w:color w:val="auto"/>
              </w:rPr>
            </w:pPr>
            <w:r>
              <w:rPr>
                <w:rFonts w:hint="eastAsia"/>
                <w:color w:val="auto"/>
              </w:rPr>
              <w:t>～</w:t>
            </w:r>
          </w:p>
        </w:tc>
        <w:tc>
          <w:tcPr>
            <w:tcW w:w="385" w:type="dxa"/>
            <w:vAlign w:val="center"/>
          </w:tcPr>
          <w:p w14:paraId="3EB5A87E">
            <w:pPr>
              <w:pStyle w:val="2"/>
              <w:jc w:val="center"/>
              <w:rPr>
                <w:color w:val="auto"/>
              </w:rPr>
            </w:pPr>
            <w:r>
              <w:rPr>
                <w:rFonts w:hint="eastAsia"/>
                <w:color w:val="auto"/>
              </w:rPr>
              <w:t>～</w:t>
            </w:r>
          </w:p>
        </w:tc>
        <w:tc>
          <w:tcPr>
            <w:tcW w:w="398" w:type="dxa"/>
            <w:vAlign w:val="center"/>
          </w:tcPr>
          <w:p w14:paraId="51ACDAC4">
            <w:pPr>
              <w:pStyle w:val="2"/>
              <w:jc w:val="center"/>
              <w:rPr>
                <w:color w:val="auto"/>
              </w:rPr>
            </w:pPr>
            <w:r>
              <w:rPr>
                <w:rFonts w:hint="eastAsia"/>
                <w:color w:val="auto"/>
              </w:rPr>
              <w:t>～</w:t>
            </w:r>
          </w:p>
        </w:tc>
        <w:tc>
          <w:tcPr>
            <w:tcW w:w="392" w:type="dxa"/>
            <w:vAlign w:val="center"/>
          </w:tcPr>
          <w:p w14:paraId="72FE3D3A">
            <w:pPr>
              <w:pStyle w:val="2"/>
              <w:jc w:val="center"/>
              <w:rPr>
                <w:color w:val="auto"/>
              </w:rPr>
            </w:pPr>
            <w:r>
              <w:rPr>
                <w:rFonts w:hint="eastAsia"/>
                <w:color w:val="auto"/>
              </w:rPr>
              <w:t>～</w:t>
            </w:r>
          </w:p>
        </w:tc>
        <w:tc>
          <w:tcPr>
            <w:tcW w:w="398" w:type="dxa"/>
            <w:vAlign w:val="center"/>
          </w:tcPr>
          <w:p w14:paraId="60E5C077">
            <w:pPr>
              <w:pStyle w:val="2"/>
              <w:jc w:val="center"/>
              <w:rPr>
                <w:color w:val="auto"/>
              </w:rPr>
            </w:pPr>
            <w:r>
              <w:rPr>
                <w:rFonts w:hint="eastAsia"/>
                <w:color w:val="auto"/>
              </w:rPr>
              <w:t>～</w:t>
            </w:r>
          </w:p>
        </w:tc>
        <w:tc>
          <w:tcPr>
            <w:tcW w:w="398" w:type="dxa"/>
            <w:vAlign w:val="center"/>
          </w:tcPr>
          <w:p w14:paraId="4622610E">
            <w:pPr>
              <w:pStyle w:val="2"/>
              <w:jc w:val="center"/>
              <w:rPr>
                <w:color w:val="auto"/>
              </w:rPr>
            </w:pPr>
            <w:r>
              <w:rPr>
                <w:rFonts w:hint="eastAsia"/>
                <w:color w:val="auto"/>
              </w:rPr>
              <w:t>～</w:t>
            </w:r>
          </w:p>
        </w:tc>
        <w:tc>
          <w:tcPr>
            <w:tcW w:w="398" w:type="dxa"/>
            <w:vAlign w:val="center"/>
          </w:tcPr>
          <w:p w14:paraId="33D039F2">
            <w:pPr>
              <w:pStyle w:val="2"/>
              <w:jc w:val="center"/>
              <w:rPr>
                <w:color w:val="auto"/>
              </w:rPr>
            </w:pPr>
            <w:r>
              <w:rPr>
                <w:rFonts w:hint="eastAsia"/>
                <w:color w:val="auto"/>
              </w:rPr>
              <w:t>～</w:t>
            </w:r>
          </w:p>
        </w:tc>
        <w:tc>
          <w:tcPr>
            <w:tcW w:w="385" w:type="dxa"/>
            <w:vAlign w:val="center"/>
          </w:tcPr>
          <w:p w14:paraId="762F84F8">
            <w:pPr>
              <w:pStyle w:val="2"/>
              <w:jc w:val="center"/>
              <w:rPr>
                <w:color w:val="auto"/>
              </w:rPr>
            </w:pPr>
            <w:r>
              <w:rPr>
                <w:rFonts w:hint="eastAsia"/>
                <w:color w:val="auto"/>
              </w:rPr>
              <w:t>～</w:t>
            </w:r>
          </w:p>
        </w:tc>
        <w:tc>
          <w:tcPr>
            <w:tcW w:w="398" w:type="dxa"/>
            <w:vAlign w:val="center"/>
          </w:tcPr>
          <w:p w14:paraId="3D9665E5">
            <w:pPr>
              <w:pStyle w:val="2"/>
              <w:jc w:val="center"/>
              <w:rPr>
                <w:color w:val="auto"/>
              </w:rPr>
            </w:pPr>
            <w:r>
              <w:rPr>
                <w:rFonts w:hint="eastAsia"/>
                <w:color w:val="auto"/>
              </w:rPr>
              <w:t>～</w:t>
            </w:r>
          </w:p>
        </w:tc>
        <w:tc>
          <w:tcPr>
            <w:tcW w:w="385" w:type="dxa"/>
            <w:vAlign w:val="center"/>
          </w:tcPr>
          <w:p w14:paraId="6AA7EFCC">
            <w:pPr>
              <w:pStyle w:val="2"/>
              <w:jc w:val="center"/>
              <w:rPr>
                <w:color w:val="auto"/>
              </w:rPr>
            </w:pPr>
            <w:r>
              <w:rPr>
                <w:rFonts w:hint="eastAsia"/>
                <w:color w:val="auto"/>
              </w:rPr>
              <w:t>～</w:t>
            </w:r>
          </w:p>
        </w:tc>
        <w:tc>
          <w:tcPr>
            <w:tcW w:w="389" w:type="dxa"/>
            <w:vAlign w:val="center"/>
          </w:tcPr>
          <w:p w14:paraId="02223A3B">
            <w:pPr>
              <w:pStyle w:val="2"/>
              <w:jc w:val="center"/>
              <w:rPr>
                <w:color w:val="auto"/>
              </w:rPr>
            </w:pPr>
            <w:r>
              <w:rPr>
                <w:rFonts w:hint="eastAsia"/>
                <w:color w:val="auto"/>
              </w:rPr>
              <w:t>△</w:t>
            </w:r>
          </w:p>
        </w:tc>
        <w:tc>
          <w:tcPr>
            <w:tcW w:w="632" w:type="dxa"/>
            <w:vAlign w:val="center"/>
          </w:tcPr>
          <w:p w14:paraId="02A96E39">
            <w:pPr>
              <w:pStyle w:val="2"/>
              <w:jc w:val="center"/>
              <w:rPr>
                <w:color w:val="auto"/>
              </w:rPr>
            </w:pPr>
            <w:r>
              <w:rPr>
                <w:rFonts w:hint="eastAsia"/>
                <w:color w:val="auto"/>
              </w:rPr>
              <w:t>：</w:t>
            </w:r>
          </w:p>
        </w:tc>
      </w:tr>
      <w:tr w14:paraId="6291A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506" w:type="dxa"/>
            <w:vMerge w:val="restart"/>
            <w:vAlign w:val="center"/>
          </w:tcPr>
          <w:p w14:paraId="6BABDFD9">
            <w:pPr>
              <w:pStyle w:val="2"/>
              <w:jc w:val="center"/>
              <w:rPr>
                <w:color w:val="auto"/>
              </w:rPr>
            </w:pPr>
            <w:r>
              <w:rPr>
                <w:rFonts w:hint="eastAsia"/>
                <w:color w:val="auto"/>
              </w:rPr>
              <w:t>三</w:t>
            </w:r>
          </w:p>
        </w:tc>
        <w:tc>
          <w:tcPr>
            <w:tcW w:w="488" w:type="dxa"/>
            <w:vAlign w:val="center"/>
          </w:tcPr>
          <w:p w14:paraId="06AFBE9A">
            <w:pPr>
              <w:pStyle w:val="2"/>
              <w:jc w:val="center"/>
              <w:rPr>
                <w:color w:val="auto"/>
              </w:rPr>
            </w:pPr>
            <w:r>
              <w:rPr>
                <w:color w:val="auto"/>
              </w:rPr>
              <w:t>5</w:t>
            </w:r>
          </w:p>
        </w:tc>
        <w:tc>
          <w:tcPr>
            <w:tcW w:w="408" w:type="dxa"/>
            <w:vAlign w:val="center"/>
          </w:tcPr>
          <w:p w14:paraId="244CB488">
            <w:pPr>
              <w:pStyle w:val="2"/>
              <w:jc w:val="center"/>
              <w:rPr>
                <w:color w:val="auto"/>
              </w:rPr>
            </w:pPr>
            <w:r>
              <w:rPr>
                <w:rFonts w:hint="eastAsia"/>
                <w:color w:val="auto"/>
              </w:rPr>
              <w:t>●</w:t>
            </w:r>
          </w:p>
        </w:tc>
        <w:tc>
          <w:tcPr>
            <w:tcW w:w="384" w:type="dxa"/>
            <w:vAlign w:val="center"/>
          </w:tcPr>
          <w:p w14:paraId="1A64D663">
            <w:pPr>
              <w:pStyle w:val="2"/>
              <w:jc w:val="center"/>
              <w:rPr>
                <w:color w:val="auto"/>
              </w:rPr>
            </w:pPr>
            <w:r>
              <w:rPr>
                <w:rFonts w:hint="eastAsia"/>
                <w:color w:val="auto"/>
              </w:rPr>
              <w:t>●</w:t>
            </w:r>
          </w:p>
        </w:tc>
        <w:tc>
          <w:tcPr>
            <w:tcW w:w="407" w:type="dxa"/>
            <w:vAlign w:val="center"/>
          </w:tcPr>
          <w:p w14:paraId="36CDAF3C">
            <w:pPr>
              <w:pStyle w:val="2"/>
              <w:jc w:val="center"/>
              <w:rPr>
                <w:color w:val="auto"/>
              </w:rPr>
            </w:pPr>
            <w:r>
              <w:rPr>
                <w:rFonts w:hint="eastAsia"/>
                <w:color w:val="auto"/>
              </w:rPr>
              <w:t>●</w:t>
            </w:r>
          </w:p>
        </w:tc>
        <w:tc>
          <w:tcPr>
            <w:tcW w:w="376" w:type="dxa"/>
            <w:vAlign w:val="center"/>
          </w:tcPr>
          <w:p w14:paraId="3AFCB9B5">
            <w:pPr>
              <w:pStyle w:val="2"/>
              <w:jc w:val="center"/>
              <w:rPr>
                <w:color w:val="auto"/>
              </w:rPr>
            </w:pPr>
            <w:r>
              <w:rPr>
                <w:rFonts w:hint="eastAsia"/>
                <w:color w:val="auto"/>
              </w:rPr>
              <w:t>●</w:t>
            </w:r>
          </w:p>
        </w:tc>
        <w:tc>
          <w:tcPr>
            <w:tcW w:w="398" w:type="dxa"/>
            <w:vAlign w:val="center"/>
          </w:tcPr>
          <w:p w14:paraId="41E386B7">
            <w:pPr>
              <w:pStyle w:val="2"/>
              <w:jc w:val="center"/>
              <w:rPr>
                <w:color w:val="auto"/>
              </w:rPr>
            </w:pPr>
            <w:r>
              <w:rPr>
                <w:rFonts w:hint="eastAsia"/>
                <w:color w:val="auto"/>
              </w:rPr>
              <w:t>●</w:t>
            </w:r>
          </w:p>
        </w:tc>
        <w:tc>
          <w:tcPr>
            <w:tcW w:w="398" w:type="dxa"/>
            <w:vAlign w:val="center"/>
          </w:tcPr>
          <w:p w14:paraId="441D9702">
            <w:pPr>
              <w:pStyle w:val="2"/>
              <w:jc w:val="center"/>
              <w:rPr>
                <w:color w:val="auto"/>
              </w:rPr>
            </w:pPr>
            <w:r>
              <w:rPr>
                <w:rFonts w:hint="eastAsia"/>
                <w:color w:val="auto"/>
              </w:rPr>
              <w:t>●</w:t>
            </w:r>
          </w:p>
        </w:tc>
        <w:tc>
          <w:tcPr>
            <w:tcW w:w="385" w:type="dxa"/>
            <w:vAlign w:val="center"/>
          </w:tcPr>
          <w:p w14:paraId="6725C27C">
            <w:pPr>
              <w:pStyle w:val="2"/>
              <w:jc w:val="center"/>
              <w:rPr>
                <w:color w:val="auto"/>
              </w:rPr>
            </w:pPr>
            <w:r>
              <w:rPr>
                <w:rFonts w:hint="eastAsia"/>
                <w:color w:val="auto"/>
              </w:rPr>
              <w:t>●</w:t>
            </w:r>
          </w:p>
        </w:tc>
        <w:tc>
          <w:tcPr>
            <w:tcW w:w="385" w:type="dxa"/>
            <w:vAlign w:val="center"/>
          </w:tcPr>
          <w:p w14:paraId="67C19803">
            <w:pPr>
              <w:pStyle w:val="2"/>
              <w:jc w:val="center"/>
              <w:rPr>
                <w:color w:val="auto"/>
              </w:rPr>
            </w:pPr>
            <w:r>
              <w:rPr>
                <w:rFonts w:hint="eastAsia"/>
                <w:color w:val="auto"/>
              </w:rPr>
              <w:t>●</w:t>
            </w:r>
          </w:p>
        </w:tc>
        <w:tc>
          <w:tcPr>
            <w:tcW w:w="385" w:type="dxa"/>
            <w:vAlign w:val="center"/>
          </w:tcPr>
          <w:p w14:paraId="57F85A14">
            <w:pPr>
              <w:pStyle w:val="2"/>
              <w:jc w:val="center"/>
              <w:rPr>
                <w:color w:val="auto"/>
              </w:rPr>
            </w:pPr>
            <w:r>
              <w:rPr>
                <w:rFonts w:hint="eastAsia"/>
                <w:color w:val="auto"/>
              </w:rPr>
              <w:t>●</w:t>
            </w:r>
          </w:p>
        </w:tc>
        <w:tc>
          <w:tcPr>
            <w:tcW w:w="385" w:type="dxa"/>
            <w:vAlign w:val="center"/>
          </w:tcPr>
          <w:p w14:paraId="756D1D5D">
            <w:pPr>
              <w:pStyle w:val="2"/>
              <w:jc w:val="center"/>
              <w:rPr>
                <w:color w:val="auto"/>
              </w:rPr>
            </w:pPr>
            <w:r>
              <w:rPr>
                <w:rFonts w:hint="eastAsia"/>
                <w:color w:val="auto"/>
              </w:rPr>
              <w:t>●</w:t>
            </w:r>
          </w:p>
        </w:tc>
        <w:tc>
          <w:tcPr>
            <w:tcW w:w="398" w:type="dxa"/>
            <w:vAlign w:val="center"/>
          </w:tcPr>
          <w:p w14:paraId="6A137213">
            <w:pPr>
              <w:pStyle w:val="2"/>
              <w:jc w:val="center"/>
              <w:rPr>
                <w:color w:val="auto"/>
              </w:rPr>
            </w:pPr>
            <w:r>
              <w:rPr>
                <w:rFonts w:hint="eastAsia"/>
                <w:color w:val="auto"/>
              </w:rPr>
              <w:t>●</w:t>
            </w:r>
          </w:p>
        </w:tc>
        <w:tc>
          <w:tcPr>
            <w:tcW w:w="392" w:type="dxa"/>
            <w:vAlign w:val="center"/>
          </w:tcPr>
          <w:p w14:paraId="7B96907E">
            <w:pPr>
              <w:pStyle w:val="2"/>
              <w:jc w:val="center"/>
              <w:rPr>
                <w:color w:val="auto"/>
              </w:rPr>
            </w:pPr>
            <w:r>
              <w:rPr>
                <w:rFonts w:hint="eastAsia"/>
                <w:color w:val="auto"/>
              </w:rPr>
              <w:t>●</w:t>
            </w:r>
          </w:p>
        </w:tc>
        <w:tc>
          <w:tcPr>
            <w:tcW w:w="398" w:type="dxa"/>
            <w:vAlign w:val="center"/>
          </w:tcPr>
          <w:p w14:paraId="1923CDA0">
            <w:pPr>
              <w:pStyle w:val="2"/>
              <w:jc w:val="center"/>
              <w:rPr>
                <w:color w:val="auto"/>
              </w:rPr>
            </w:pPr>
            <w:r>
              <w:rPr>
                <w:rFonts w:hint="eastAsia"/>
                <w:color w:val="auto"/>
              </w:rPr>
              <w:t>●</w:t>
            </w:r>
          </w:p>
        </w:tc>
        <w:tc>
          <w:tcPr>
            <w:tcW w:w="398" w:type="dxa"/>
            <w:vAlign w:val="center"/>
          </w:tcPr>
          <w:p w14:paraId="0B887C59">
            <w:pPr>
              <w:pStyle w:val="2"/>
              <w:jc w:val="center"/>
              <w:rPr>
                <w:color w:val="auto"/>
              </w:rPr>
            </w:pPr>
            <w:r>
              <w:rPr>
                <w:rFonts w:hint="eastAsia"/>
                <w:color w:val="auto"/>
              </w:rPr>
              <w:t>●</w:t>
            </w:r>
          </w:p>
        </w:tc>
        <w:tc>
          <w:tcPr>
            <w:tcW w:w="398" w:type="dxa"/>
            <w:vAlign w:val="center"/>
          </w:tcPr>
          <w:p w14:paraId="37FF6674">
            <w:pPr>
              <w:pStyle w:val="2"/>
              <w:jc w:val="center"/>
              <w:rPr>
                <w:color w:val="auto"/>
              </w:rPr>
            </w:pPr>
            <w:r>
              <w:rPr>
                <w:rFonts w:hint="eastAsia"/>
                <w:color w:val="auto"/>
              </w:rPr>
              <w:t>●</w:t>
            </w:r>
          </w:p>
        </w:tc>
        <w:tc>
          <w:tcPr>
            <w:tcW w:w="385" w:type="dxa"/>
            <w:vAlign w:val="center"/>
          </w:tcPr>
          <w:p w14:paraId="1954FA5F">
            <w:pPr>
              <w:pStyle w:val="2"/>
              <w:jc w:val="center"/>
              <w:rPr>
                <w:color w:val="auto"/>
              </w:rPr>
            </w:pPr>
            <w:r>
              <w:rPr>
                <w:rFonts w:hint="eastAsia"/>
                <w:color w:val="auto"/>
              </w:rPr>
              <w:t>●</w:t>
            </w:r>
          </w:p>
        </w:tc>
        <w:tc>
          <w:tcPr>
            <w:tcW w:w="398" w:type="dxa"/>
            <w:vAlign w:val="center"/>
          </w:tcPr>
          <w:p w14:paraId="06C31F1B">
            <w:pPr>
              <w:pStyle w:val="2"/>
              <w:jc w:val="center"/>
              <w:rPr>
                <w:color w:val="auto"/>
              </w:rPr>
            </w:pPr>
            <w:r>
              <w:rPr>
                <w:rFonts w:hint="eastAsia"/>
                <w:color w:val="auto"/>
              </w:rPr>
              <w:t>●</w:t>
            </w:r>
          </w:p>
        </w:tc>
        <w:tc>
          <w:tcPr>
            <w:tcW w:w="385" w:type="dxa"/>
            <w:vAlign w:val="center"/>
          </w:tcPr>
          <w:p w14:paraId="357FF1E3">
            <w:pPr>
              <w:pStyle w:val="2"/>
              <w:jc w:val="center"/>
              <w:rPr>
                <w:color w:val="auto"/>
              </w:rPr>
            </w:pPr>
            <w:r>
              <w:rPr>
                <w:rFonts w:hint="eastAsia"/>
                <w:color w:val="auto"/>
              </w:rPr>
              <w:t>●</w:t>
            </w:r>
          </w:p>
        </w:tc>
        <w:tc>
          <w:tcPr>
            <w:tcW w:w="389" w:type="dxa"/>
            <w:vAlign w:val="center"/>
          </w:tcPr>
          <w:p w14:paraId="3B458B6E">
            <w:pPr>
              <w:pStyle w:val="2"/>
              <w:jc w:val="center"/>
              <w:rPr>
                <w:color w:val="auto"/>
              </w:rPr>
            </w:pPr>
            <w:r>
              <w:rPr>
                <w:rFonts w:hint="eastAsia"/>
                <w:color w:val="auto"/>
              </w:rPr>
              <w:t>△</w:t>
            </w:r>
          </w:p>
        </w:tc>
        <w:tc>
          <w:tcPr>
            <w:tcW w:w="632" w:type="dxa"/>
            <w:vAlign w:val="center"/>
          </w:tcPr>
          <w:p w14:paraId="0F604232">
            <w:pPr>
              <w:pStyle w:val="2"/>
              <w:jc w:val="center"/>
              <w:rPr>
                <w:color w:val="auto"/>
              </w:rPr>
            </w:pPr>
            <w:r>
              <w:rPr>
                <w:rFonts w:hint="eastAsia"/>
                <w:color w:val="auto"/>
              </w:rPr>
              <w:t>：</w:t>
            </w:r>
          </w:p>
        </w:tc>
      </w:tr>
      <w:tr w14:paraId="2490A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60" w:hRule="atLeast"/>
          <w:jc w:val="center"/>
        </w:trPr>
        <w:tc>
          <w:tcPr>
            <w:tcW w:w="506" w:type="dxa"/>
            <w:vMerge w:val="continue"/>
            <w:vAlign w:val="center"/>
          </w:tcPr>
          <w:p w14:paraId="7EFE8539">
            <w:pPr>
              <w:pStyle w:val="2"/>
              <w:jc w:val="center"/>
              <w:rPr>
                <w:color w:val="auto"/>
              </w:rPr>
            </w:pPr>
          </w:p>
        </w:tc>
        <w:tc>
          <w:tcPr>
            <w:tcW w:w="488" w:type="dxa"/>
            <w:vAlign w:val="center"/>
          </w:tcPr>
          <w:p w14:paraId="6AA1648D">
            <w:pPr>
              <w:pStyle w:val="2"/>
              <w:jc w:val="center"/>
              <w:rPr>
                <w:color w:val="auto"/>
              </w:rPr>
            </w:pPr>
            <w:r>
              <w:rPr>
                <w:color w:val="auto"/>
              </w:rPr>
              <w:t>6</w:t>
            </w:r>
          </w:p>
        </w:tc>
        <w:tc>
          <w:tcPr>
            <w:tcW w:w="408" w:type="dxa"/>
            <w:vAlign w:val="center"/>
          </w:tcPr>
          <w:p w14:paraId="3122D3DF">
            <w:pPr>
              <w:pStyle w:val="2"/>
              <w:jc w:val="center"/>
              <w:rPr>
                <w:color w:val="auto"/>
              </w:rPr>
            </w:pPr>
            <w:r>
              <w:rPr>
                <w:rFonts w:hint="eastAsia"/>
                <w:color w:val="auto"/>
              </w:rPr>
              <w:t>●</w:t>
            </w:r>
          </w:p>
        </w:tc>
        <w:tc>
          <w:tcPr>
            <w:tcW w:w="384" w:type="dxa"/>
            <w:vAlign w:val="center"/>
          </w:tcPr>
          <w:p w14:paraId="15616889">
            <w:pPr>
              <w:pStyle w:val="2"/>
              <w:jc w:val="center"/>
              <w:rPr>
                <w:color w:val="auto"/>
              </w:rPr>
            </w:pPr>
            <w:r>
              <w:rPr>
                <w:rFonts w:hint="eastAsia"/>
                <w:color w:val="auto"/>
              </w:rPr>
              <w:t>●</w:t>
            </w:r>
          </w:p>
        </w:tc>
        <w:tc>
          <w:tcPr>
            <w:tcW w:w="407" w:type="dxa"/>
            <w:vAlign w:val="center"/>
          </w:tcPr>
          <w:p w14:paraId="0763C684">
            <w:pPr>
              <w:pStyle w:val="2"/>
              <w:jc w:val="center"/>
              <w:rPr>
                <w:color w:val="auto"/>
              </w:rPr>
            </w:pPr>
            <w:r>
              <w:rPr>
                <w:rFonts w:hint="eastAsia"/>
                <w:color w:val="auto"/>
              </w:rPr>
              <w:t>●</w:t>
            </w:r>
          </w:p>
        </w:tc>
        <w:tc>
          <w:tcPr>
            <w:tcW w:w="376" w:type="dxa"/>
            <w:vAlign w:val="center"/>
          </w:tcPr>
          <w:p w14:paraId="4F59356B">
            <w:pPr>
              <w:pStyle w:val="2"/>
              <w:jc w:val="center"/>
              <w:rPr>
                <w:color w:val="auto"/>
              </w:rPr>
            </w:pPr>
            <w:r>
              <w:rPr>
                <w:rFonts w:hint="eastAsia"/>
                <w:color w:val="auto"/>
              </w:rPr>
              <w:t>●</w:t>
            </w:r>
          </w:p>
        </w:tc>
        <w:tc>
          <w:tcPr>
            <w:tcW w:w="398" w:type="dxa"/>
            <w:vAlign w:val="center"/>
          </w:tcPr>
          <w:p w14:paraId="23674592">
            <w:pPr>
              <w:pStyle w:val="2"/>
              <w:jc w:val="center"/>
              <w:rPr>
                <w:color w:val="auto"/>
              </w:rPr>
            </w:pPr>
            <w:r>
              <w:rPr>
                <w:rFonts w:hint="eastAsia"/>
                <w:color w:val="auto"/>
              </w:rPr>
              <w:t>●</w:t>
            </w:r>
          </w:p>
        </w:tc>
        <w:tc>
          <w:tcPr>
            <w:tcW w:w="398" w:type="dxa"/>
            <w:vAlign w:val="center"/>
          </w:tcPr>
          <w:p w14:paraId="760CB858">
            <w:pPr>
              <w:pStyle w:val="2"/>
              <w:jc w:val="center"/>
              <w:rPr>
                <w:color w:val="auto"/>
              </w:rPr>
            </w:pPr>
            <w:r>
              <w:rPr>
                <w:rFonts w:hint="eastAsia"/>
                <w:color w:val="auto"/>
              </w:rPr>
              <w:t>●</w:t>
            </w:r>
          </w:p>
        </w:tc>
        <w:tc>
          <w:tcPr>
            <w:tcW w:w="385" w:type="dxa"/>
            <w:vAlign w:val="center"/>
          </w:tcPr>
          <w:p w14:paraId="1BB226EB">
            <w:pPr>
              <w:pStyle w:val="2"/>
              <w:jc w:val="center"/>
              <w:rPr>
                <w:color w:val="auto"/>
              </w:rPr>
            </w:pPr>
            <w:r>
              <w:rPr>
                <w:rFonts w:hint="eastAsia"/>
                <w:color w:val="auto"/>
              </w:rPr>
              <w:t>●</w:t>
            </w:r>
          </w:p>
        </w:tc>
        <w:tc>
          <w:tcPr>
            <w:tcW w:w="385" w:type="dxa"/>
            <w:vAlign w:val="center"/>
          </w:tcPr>
          <w:p w14:paraId="1AA2A871">
            <w:pPr>
              <w:pStyle w:val="2"/>
              <w:jc w:val="center"/>
              <w:rPr>
                <w:color w:val="auto"/>
              </w:rPr>
            </w:pPr>
            <w:r>
              <w:rPr>
                <w:rFonts w:hint="eastAsia"/>
                <w:color w:val="auto"/>
              </w:rPr>
              <w:t>●</w:t>
            </w:r>
          </w:p>
        </w:tc>
        <w:tc>
          <w:tcPr>
            <w:tcW w:w="385" w:type="dxa"/>
            <w:vAlign w:val="center"/>
          </w:tcPr>
          <w:p w14:paraId="525F9CED">
            <w:pPr>
              <w:pStyle w:val="2"/>
              <w:jc w:val="center"/>
              <w:rPr>
                <w:color w:val="auto"/>
              </w:rPr>
            </w:pPr>
            <w:r>
              <w:rPr>
                <w:color w:val="auto"/>
              </w:rPr>
              <w:t>/</w:t>
            </w:r>
          </w:p>
        </w:tc>
        <w:tc>
          <w:tcPr>
            <w:tcW w:w="385" w:type="dxa"/>
            <w:vAlign w:val="center"/>
          </w:tcPr>
          <w:p w14:paraId="12C8D238">
            <w:pPr>
              <w:pStyle w:val="2"/>
              <w:jc w:val="center"/>
              <w:rPr>
                <w:color w:val="auto"/>
              </w:rPr>
            </w:pPr>
            <w:r>
              <w:rPr>
                <w:color w:val="auto"/>
              </w:rPr>
              <w:t>/</w:t>
            </w:r>
          </w:p>
        </w:tc>
        <w:tc>
          <w:tcPr>
            <w:tcW w:w="398" w:type="dxa"/>
            <w:vAlign w:val="center"/>
          </w:tcPr>
          <w:p w14:paraId="39143CB1">
            <w:pPr>
              <w:pStyle w:val="2"/>
              <w:jc w:val="center"/>
              <w:rPr>
                <w:color w:val="auto"/>
              </w:rPr>
            </w:pPr>
            <w:r>
              <w:rPr>
                <w:color w:val="auto"/>
              </w:rPr>
              <w:t>/</w:t>
            </w:r>
          </w:p>
        </w:tc>
        <w:tc>
          <w:tcPr>
            <w:tcW w:w="392" w:type="dxa"/>
            <w:vAlign w:val="center"/>
          </w:tcPr>
          <w:p w14:paraId="578D6D3C">
            <w:pPr>
              <w:pStyle w:val="2"/>
              <w:jc w:val="center"/>
              <w:rPr>
                <w:color w:val="auto"/>
              </w:rPr>
            </w:pPr>
            <w:r>
              <w:rPr>
                <w:color w:val="auto"/>
              </w:rPr>
              <w:t>/</w:t>
            </w:r>
          </w:p>
        </w:tc>
        <w:tc>
          <w:tcPr>
            <w:tcW w:w="398" w:type="dxa"/>
            <w:vAlign w:val="center"/>
          </w:tcPr>
          <w:p w14:paraId="341E39F0">
            <w:pPr>
              <w:pStyle w:val="2"/>
              <w:jc w:val="center"/>
              <w:rPr>
                <w:color w:val="auto"/>
              </w:rPr>
            </w:pPr>
            <w:r>
              <w:rPr>
                <w:color w:val="auto"/>
              </w:rPr>
              <w:t>/</w:t>
            </w:r>
          </w:p>
        </w:tc>
        <w:tc>
          <w:tcPr>
            <w:tcW w:w="398" w:type="dxa"/>
            <w:vAlign w:val="center"/>
          </w:tcPr>
          <w:p w14:paraId="756392ED">
            <w:pPr>
              <w:pStyle w:val="2"/>
              <w:jc w:val="center"/>
              <w:rPr>
                <w:rFonts w:hint="eastAsia" w:eastAsia="宋体"/>
                <w:color w:val="auto"/>
                <w:lang w:val="en-US" w:eastAsia="zh-CN"/>
              </w:rPr>
            </w:pPr>
            <w:r>
              <w:rPr>
                <w:rFonts w:hint="eastAsia"/>
                <w:color w:val="auto"/>
                <w:lang w:val="en-US" w:eastAsia="zh-CN"/>
              </w:rPr>
              <w:t>/</w:t>
            </w:r>
          </w:p>
        </w:tc>
        <w:tc>
          <w:tcPr>
            <w:tcW w:w="398" w:type="dxa"/>
            <w:vAlign w:val="center"/>
          </w:tcPr>
          <w:p w14:paraId="19B91385">
            <w:pPr>
              <w:pStyle w:val="2"/>
              <w:jc w:val="center"/>
              <w:rPr>
                <w:color w:val="auto"/>
              </w:rPr>
            </w:pPr>
            <w:r>
              <w:rPr>
                <w:color w:val="auto"/>
              </w:rPr>
              <w:t>/</w:t>
            </w:r>
          </w:p>
        </w:tc>
        <w:tc>
          <w:tcPr>
            <w:tcW w:w="385" w:type="dxa"/>
            <w:vAlign w:val="center"/>
          </w:tcPr>
          <w:p w14:paraId="0404BF61">
            <w:pPr>
              <w:pStyle w:val="2"/>
              <w:jc w:val="center"/>
              <w:rPr>
                <w:color w:val="auto"/>
              </w:rPr>
            </w:pPr>
            <w:r>
              <w:rPr>
                <w:color w:val="auto"/>
              </w:rPr>
              <w:t>/</w:t>
            </w:r>
          </w:p>
        </w:tc>
        <w:tc>
          <w:tcPr>
            <w:tcW w:w="398" w:type="dxa"/>
            <w:vAlign w:val="center"/>
          </w:tcPr>
          <w:p w14:paraId="3550AEB4">
            <w:pPr>
              <w:pStyle w:val="2"/>
              <w:jc w:val="center"/>
              <w:rPr>
                <w:color w:val="auto"/>
              </w:rPr>
            </w:pPr>
            <w:r>
              <w:rPr>
                <w:color w:val="auto"/>
              </w:rPr>
              <w:t>/</w:t>
            </w:r>
          </w:p>
        </w:tc>
        <w:tc>
          <w:tcPr>
            <w:tcW w:w="385" w:type="dxa"/>
            <w:vAlign w:val="center"/>
          </w:tcPr>
          <w:p w14:paraId="5C185199">
            <w:pPr>
              <w:pStyle w:val="2"/>
              <w:jc w:val="center"/>
              <w:rPr>
                <w:color w:val="auto"/>
              </w:rPr>
            </w:pPr>
            <w:r>
              <w:rPr>
                <w:rFonts w:hint="eastAsia"/>
                <w:color w:val="auto"/>
              </w:rPr>
              <w:t>◎</w:t>
            </w:r>
          </w:p>
        </w:tc>
        <w:tc>
          <w:tcPr>
            <w:tcW w:w="389" w:type="dxa"/>
            <w:vAlign w:val="center"/>
          </w:tcPr>
          <w:p w14:paraId="6219E8A6">
            <w:pPr>
              <w:pStyle w:val="2"/>
              <w:jc w:val="center"/>
              <w:rPr>
                <w:color w:val="auto"/>
              </w:rPr>
            </w:pPr>
            <w:r>
              <w:rPr>
                <w:rFonts w:hint="eastAsia"/>
                <w:color w:val="auto"/>
              </w:rPr>
              <w:t>△</w:t>
            </w:r>
          </w:p>
        </w:tc>
        <w:tc>
          <w:tcPr>
            <w:tcW w:w="632" w:type="dxa"/>
            <w:vAlign w:val="center"/>
          </w:tcPr>
          <w:p w14:paraId="62F61567">
            <w:pPr>
              <w:pStyle w:val="2"/>
              <w:jc w:val="center"/>
              <w:rPr>
                <w:color w:val="auto"/>
              </w:rPr>
            </w:pPr>
            <w:r>
              <w:rPr>
                <w:rFonts w:hint="eastAsia"/>
                <w:color w:val="auto"/>
              </w:rPr>
              <w:t>：</w:t>
            </w:r>
          </w:p>
        </w:tc>
      </w:tr>
    </w:tbl>
    <w:p w14:paraId="05274517">
      <w:pPr>
        <w:spacing w:line="400" w:lineRule="exact"/>
        <w:ind w:left="525" w:firstLine="420" w:firstLineChars="200"/>
        <w:rPr>
          <w:rFonts w:ascii="宋体" w:hAnsi="宋体" w:cs="宋体"/>
          <w:color w:val="auto"/>
          <w:szCs w:val="21"/>
        </w:rPr>
      </w:pPr>
      <w:r>
        <w:rPr>
          <w:rFonts w:hint="eastAsia" w:ascii="宋体" w:hAnsi="宋体" w:cs="宋体"/>
          <w:color w:val="auto"/>
          <w:szCs w:val="21"/>
        </w:rPr>
        <w:t>图注：～</w:t>
      </w:r>
      <w:r>
        <w:rPr>
          <w:rFonts w:hint="eastAsia" w:ascii="宋体" w:hAnsi="宋体" w:cs="宋体"/>
          <w:color w:val="auto"/>
          <w:szCs w:val="21"/>
          <w:highlight w:val="none"/>
        </w:rPr>
        <w:t>理</w:t>
      </w:r>
      <w:r>
        <w:rPr>
          <w:rFonts w:hint="eastAsia" w:ascii="宋体" w:hAnsi="宋体" w:cs="宋体"/>
          <w:color w:val="auto"/>
          <w:szCs w:val="21"/>
          <w:highlight w:val="none"/>
          <w:lang w:val="en-US" w:eastAsia="zh-CN"/>
        </w:rPr>
        <w:t>论教学</w:t>
      </w:r>
      <w:r>
        <w:rPr>
          <w:rFonts w:hint="eastAsia" w:ascii="宋体" w:hAnsi="宋体" w:cs="宋体"/>
          <w:color w:val="auto"/>
          <w:szCs w:val="21"/>
        </w:rPr>
        <w:t>；○实习（实训）；∥课程设计；△机动；：考试；●岗位实习；</w:t>
      </w:r>
    </w:p>
    <w:p w14:paraId="26A9FFCD">
      <w:pPr>
        <w:spacing w:line="400" w:lineRule="exact"/>
        <w:ind w:left="462" w:leftChars="220" w:firstLine="420" w:firstLineChars="200"/>
        <w:rPr>
          <w:rFonts w:ascii="宋体" w:hAnsi="宋体" w:cs="宋体"/>
          <w:b/>
          <w:color w:val="auto"/>
          <w:szCs w:val="21"/>
        </w:rPr>
      </w:pPr>
      <w:r>
        <w:rPr>
          <w:rFonts w:hint="eastAsia" w:ascii="宋体" w:hAnsi="宋体" w:cs="宋体"/>
          <w:color w:val="auto"/>
          <w:szCs w:val="21"/>
        </w:rPr>
        <w:t>/毕业设计；☆军事技能训练；〓放假；◎毕业教育，融入毕业设计环节。</w:t>
      </w:r>
    </w:p>
    <w:p w14:paraId="3F01A5B1">
      <w:pPr>
        <w:numPr>
          <w:ilvl w:val="0"/>
          <w:numId w:val="0"/>
        </w:numPr>
        <w:rPr>
          <w:rFonts w:hint="eastAsia"/>
          <w:lang w:val="en-US" w:eastAsia="zh-CN"/>
        </w:rPr>
      </w:pPr>
    </w:p>
    <w:p w14:paraId="272467DE">
      <w:pPr>
        <w:pStyle w:val="2"/>
        <w:rPr>
          <w:rFonts w:hint="eastAsia"/>
          <w:lang w:val="en-US" w:eastAsia="zh-CN"/>
        </w:rPr>
      </w:pPr>
    </w:p>
    <w:p w14:paraId="230014C3">
      <w:pPr>
        <w:pStyle w:val="2"/>
        <w:rPr>
          <w:rFonts w:hint="eastAsia"/>
          <w:lang w:val="en-US" w:eastAsia="zh-CN"/>
        </w:rPr>
      </w:pPr>
    </w:p>
    <w:p w14:paraId="39106D84">
      <w:pPr>
        <w:pStyle w:val="2"/>
        <w:rPr>
          <w:rFonts w:hint="eastAsia"/>
          <w:lang w:val="en-US" w:eastAsia="zh-CN"/>
        </w:rPr>
      </w:pPr>
    </w:p>
    <w:p w14:paraId="3CDF48E0">
      <w:pPr>
        <w:pStyle w:val="2"/>
        <w:rPr>
          <w:rFonts w:hint="eastAsia"/>
          <w:lang w:val="en-US" w:eastAsia="zh-CN"/>
        </w:rPr>
      </w:pPr>
    </w:p>
    <w:p w14:paraId="355C19C0">
      <w:pPr>
        <w:pStyle w:val="2"/>
        <w:rPr>
          <w:rFonts w:hint="eastAsia"/>
          <w:lang w:val="en-US" w:eastAsia="zh-CN"/>
        </w:rPr>
      </w:pPr>
    </w:p>
    <w:p w14:paraId="19B1D2AF">
      <w:pPr>
        <w:pStyle w:val="2"/>
        <w:rPr>
          <w:rFonts w:hint="eastAsia"/>
          <w:lang w:val="en-US" w:eastAsia="zh-CN"/>
        </w:rPr>
      </w:pPr>
    </w:p>
    <w:p w14:paraId="7825C969">
      <w:pPr>
        <w:pStyle w:val="2"/>
        <w:rPr>
          <w:rFonts w:hint="eastAsia"/>
          <w:lang w:val="en-US" w:eastAsia="zh-CN"/>
        </w:rPr>
      </w:pPr>
    </w:p>
    <w:p w14:paraId="229D8086">
      <w:pPr>
        <w:pStyle w:val="2"/>
        <w:rPr>
          <w:rFonts w:hint="eastAsia"/>
          <w:lang w:val="en-US" w:eastAsia="zh-CN"/>
        </w:rPr>
      </w:pPr>
    </w:p>
    <w:p w14:paraId="582F2B50">
      <w:pPr>
        <w:pStyle w:val="2"/>
        <w:rPr>
          <w:rFonts w:hint="eastAsia"/>
          <w:lang w:val="en-US" w:eastAsia="zh-CN"/>
        </w:rPr>
      </w:pPr>
    </w:p>
    <w:p w14:paraId="35288803">
      <w:pPr>
        <w:pStyle w:val="2"/>
        <w:rPr>
          <w:rFonts w:hint="eastAsia"/>
          <w:lang w:val="en-US" w:eastAsia="zh-CN"/>
        </w:rPr>
      </w:pPr>
    </w:p>
    <w:p w14:paraId="18D97534">
      <w:pPr>
        <w:pStyle w:val="4"/>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宋体" w:hAnsi="宋体"/>
          <w:b/>
          <w:bCs/>
          <w:sz w:val="21"/>
          <w:szCs w:val="21"/>
        </w:rPr>
      </w:pPr>
      <w:r>
        <w:rPr>
          <w:rFonts w:hint="eastAsia" w:ascii="Arial" w:hAnsi="Arial" w:eastAsia="宋体" w:cs="Times New Roman"/>
          <w:b/>
          <w:sz w:val="21"/>
          <w:szCs w:val="21"/>
          <w:lang w:val="en-US" w:eastAsia="zh-CN"/>
        </w:rPr>
        <w:t>（三）专业教学进程表</w:t>
      </w:r>
    </w:p>
    <w:p w14:paraId="37D64FCD">
      <w:pPr>
        <w:pageBreakBefore w:val="0"/>
        <w:widowControl w:val="0"/>
        <w:kinsoku/>
        <w:wordWrap/>
        <w:overflowPunct/>
        <w:topLinePunct w:val="0"/>
        <w:autoSpaceDE/>
        <w:autoSpaceDN/>
        <w:bidi w:val="0"/>
        <w:spacing w:line="400" w:lineRule="exact"/>
        <w:ind w:firstLine="422" w:firstLineChars="200"/>
        <w:jc w:val="center"/>
        <w:textAlignment w:val="auto"/>
        <w:rPr>
          <w:b/>
          <w:bCs/>
          <w:sz w:val="21"/>
          <w:szCs w:val="21"/>
        </w:rPr>
      </w:pPr>
      <w:r>
        <w:rPr>
          <w:rFonts w:hint="eastAsia" w:ascii="宋体" w:hAnsi="宋体"/>
          <w:b/>
          <w:bCs/>
          <w:sz w:val="21"/>
          <w:szCs w:val="21"/>
        </w:rPr>
        <w:t>专业教学进度安排表</w:t>
      </w:r>
    </w:p>
    <w:tbl>
      <w:tblPr>
        <w:tblStyle w:val="13"/>
        <w:tblW w:w="1015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
        <w:gridCol w:w="417"/>
        <w:gridCol w:w="396"/>
        <w:gridCol w:w="1004"/>
        <w:gridCol w:w="2008"/>
        <w:gridCol w:w="450"/>
        <w:gridCol w:w="509"/>
        <w:gridCol w:w="433"/>
        <w:gridCol w:w="483"/>
        <w:gridCol w:w="367"/>
        <w:gridCol w:w="500"/>
        <w:gridCol w:w="467"/>
        <w:gridCol w:w="483"/>
        <w:gridCol w:w="500"/>
        <w:gridCol w:w="483"/>
        <w:gridCol w:w="467"/>
        <w:gridCol w:w="521"/>
        <w:gridCol w:w="313"/>
      </w:tblGrid>
      <w:tr w14:paraId="5BD21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69" w:type="dxa"/>
            <w:gridSpan w:val="2"/>
            <w:vMerge w:val="restart"/>
            <w:noWrap w:val="0"/>
            <w:vAlign w:val="center"/>
          </w:tcPr>
          <w:p w14:paraId="4D1D2943">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kern w:val="0"/>
                <w:sz w:val="18"/>
                <w:szCs w:val="18"/>
                <w:lang w:val="en-US" w:eastAsia="zh-CN"/>
              </w:rPr>
            </w:pPr>
            <w:r>
              <w:rPr>
                <w:rFonts w:hint="eastAsia" w:ascii="宋体" w:hAnsi="宋体" w:eastAsia="宋体" w:cs="宋体"/>
                <w:color w:val="000000"/>
                <w:kern w:val="0"/>
                <w:sz w:val="18"/>
                <w:szCs w:val="18"/>
              </w:rPr>
              <w:t>课程类</w:t>
            </w:r>
            <w:r>
              <w:rPr>
                <w:rFonts w:hint="eastAsia" w:ascii="宋体" w:hAnsi="宋体" w:eastAsia="宋体" w:cs="宋体"/>
                <w:color w:val="000000"/>
                <w:kern w:val="0"/>
                <w:sz w:val="18"/>
                <w:szCs w:val="18"/>
                <w:lang w:val="en-US" w:eastAsia="zh-CN"/>
              </w:rPr>
              <w:t>别</w:t>
            </w:r>
          </w:p>
          <w:p w14:paraId="21DF16F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课程性质</w:t>
            </w:r>
          </w:p>
        </w:tc>
        <w:tc>
          <w:tcPr>
            <w:tcW w:w="396" w:type="dxa"/>
            <w:vMerge w:val="restart"/>
            <w:noWrap w:val="0"/>
            <w:vAlign w:val="center"/>
          </w:tcPr>
          <w:p w14:paraId="334BE82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序号</w:t>
            </w:r>
          </w:p>
        </w:tc>
        <w:tc>
          <w:tcPr>
            <w:tcW w:w="1004" w:type="dxa"/>
            <w:vMerge w:val="restart"/>
            <w:noWrap w:val="0"/>
            <w:vAlign w:val="center"/>
          </w:tcPr>
          <w:p w14:paraId="31122EB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课程代码</w:t>
            </w:r>
          </w:p>
        </w:tc>
        <w:tc>
          <w:tcPr>
            <w:tcW w:w="2008" w:type="dxa"/>
            <w:vMerge w:val="restart"/>
            <w:noWrap w:val="0"/>
            <w:vAlign w:val="center"/>
          </w:tcPr>
          <w:p w14:paraId="08D636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课程名称</w:t>
            </w:r>
          </w:p>
        </w:tc>
        <w:tc>
          <w:tcPr>
            <w:tcW w:w="450" w:type="dxa"/>
            <w:vMerge w:val="restart"/>
            <w:noWrap w:val="0"/>
            <w:vAlign w:val="center"/>
          </w:tcPr>
          <w:p w14:paraId="46DC161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i w:val="0"/>
                <w:iCs w:val="0"/>
                <w:color w:val="000000" w:themeColor="text1"/>
                <w:sz w:val="18"/>
                <w:szCs w:val="18"/>
                <w:u w:val="none"/>
                <w:lang w:val="en-US" w:eastAsia="zh-CN"/>
                <w14:textFill>
                  <w14:solidFill>
                    <w14:schemeClr w14:val="tx1"/>
                  </w14:solidFill>
                </w14:textFill>
              </w:rPr>
            </w:pPr>
            <w:r>
              <w:rPr>
                <w:rFonts w:hint="eastAsia" w:ascii="宋体" w:hAnsi="宋体" w:eastAsia="宋体" w:cs="宋体"/>
                <w:i w:val="0"/>
                <w:iCs w:val="0"/>
                <w:color w:val="000000" w:themeColor="text1"/>
                <w:sz w:val="18"/>
                <w:szCs w:val="18"/>
                <w:u w:val="none"/>
                <w:lang w:val="en-US" w:eastAsia="zh-CN"/>
                <w14:textFill>
                  <w14:solidFill>
                    <w14:schemeClr w14:val="tx1"/>
                  </w14:solidFill>
                </w14:textFill>
              </w:rPr>
              <w:t>课程类型</w:t>
            </w:r>
          </w:p>
        </w:tc>
        <w:tc>
          <w:tcPr>
            <w:tcW w:w="509" w:type="dxa"/>
            <w:vMerge w:val="restart"/>
            <w:noWrap w:val="0"/>
            <w:vAlign w:val="center"/>
          </w:tcPr>
          <w:p w14:paraId="01D8C4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总学时</w:t>
            </w:r>
          </w:p>
        </w:tc>
        <w:tc>
          <w:tcPr>
            <w:tcW w:w="433" w:type="dxa"/>
            <w:vMerge w:val="restart"/>
            <w:noWrap w:val="0"/>
            <w:vAlign w:val="center"/>
          </w:tcPr>
          <w:p w14:paraId="02273F7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理论学时</w:t>
            </w:r>
          </w:p>
        </w:tc>
        <w:tc>
          <w:tcPr>
            <w:tcW w:w="483" w:type="dxa"/>
            <w:vMerge w:val="restart"/>
            <w:noWrap w:val="0"/>
            <w:vAlign w:val="center"/>
          </w:tcPr>
          <w:p w14:paraId="0C58340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实践学时</w:t>
            </w:r>
          </w:p>
        </w:tc>
        <w:tc>
          <w:tcPr>
            <w:tcW w:w="367" w:type="dxa"/>
            <w:vMerge w:val="restart"/>
            <w:noWrap w:val="0"/>
            <w:vAlign w:val="center"/>
          </w:tcPr>
          <w:p w14:paraId="05ACEBE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总学分</w:t>
            </w:r>
          </w:p>
        </w:tc>
        <w:tc>
          <w:tcPr>
            <w:tcW w:w="2900" w:type="dxa"/>
            <w:gridSpan w:val="6"/>
            <w:noWrap w:val="0"/>
            <w:vAlign w:val="center"/>
          </w:tcPr>
          <w:p w14:paraId="2F9D6C2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按学年、学期及学期学时分配</w:t>
            </w:r>
          </w:p>
        </w:tc>
        <w:tc>
          <w:tcPr>
            <w:tcW w:w="521" w:type="dxa"/>
            <w:vMerge w:val="restart"/>
            <w:noWrap w:val="0"/>
            <w:vAlign w:val="center"/>
          </w:tcPr>
          <w:p w14:paraId="4E38D44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考核方式</w:t>
            </w:r>
          </w:p>
        </w:tc>
        <w:tc>
          <w:tcPr>
            <w:tcW w:w="313" w:type="dxa"/>
            <w:vMerge w:val="restart"/>
            <w:noWrap w:val="0"/>
            <w:vAlign w:val="center"/>
          </w:tcPr>
          <w:p w14:paraId="106F3E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备注</w:t>
            </w:r>
          </w:p>
        </w:tc>
      </w:tr>
      <w:tr w14:paraId="4AF7B2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 w:hRule="atLeast"/>
          <w:jc w:val="center"/>
        </w:trPr>
        <w:tc>
          <w:tcPr>
            <w:tcW w:w="769" w:type="dxa"/>
            <w:gridSpan w:val="2"/>
            <w:vMerge w:val="continue"/>
            <w:noWrap w:val="0"/>
            <w:vAlign w:val="center"/>
          </w:tcPr>
          <w:p w14:paraId="21BEA36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noWrap w:val="0"/>
            <w:vAlign w:val="center"/>
          </w:tcPr>
          <w:p w14:paraId="067BF48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004" w:type="dxa"/>
            <w:vMerge w:val="continue"/>
            <w:noWrap w:val="0"/>
            <w:vAlign w:val="center"/>
          </w:tcPr>
          <w:p w14:paraId="5DBB27F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008" w:type="dxa"/>
            <w:vMerge w:val="continue"/>
            <w:noWrap w:val="0"/>
            <w:vAlign w:val="center"/>
          </w:tcPr>
          <w:p w14:paraId="6F1A790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Merge w:val="continue"/>
            <w:noWrap w:val="0"/>
            <w:vAlign w:val="center"/>
          </w:tcPr>
          <w:p w14:paraId="1012990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09" w:type="dxa"/>
            <w:vMerge w:val="continue"/>
            <w:noWrap w:val="0"/>
            <w:vAlign w:val="center"/>
          </w:tcPr>
          <w:p w14:paraId="52540FE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33" w:type="dxa"/>
            <w:vMerge w:val="continue"/>
            <w:noWrap w:val="0"/>
            <w:vAlign w:val="center"/>
          </w:tcPr>
          <w:p w14:paraId="435AD8E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83" w:type="dxa"/>
            <w:vMerge w:val="continue"/>
            <w:noWrap w:val="0"/>
            <w:vAlign w:val="center"/>
          </w:tcPr>
          <w:p w14:paraId="14D21B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67" w:type="dxa"/>
            <w:vMerge w:val="continue"/>
            <w:noWrap w:val="0"/>
            <w:vAlign w:val="center"/>
          </w:tcPr>
          <w:p w14:paraId="40AC26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967" w:type="dxa"/>
            <w:gridSpan w:val="2"/>
            <w:noWrap w:val="0"/>
            <w:vAlign w:val="center"/>
          </w:tcPr>
          <w:p w14:paraId="75045A5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第一学年</w:t>
            </w:r>
          </w:p>
        </w:tc>
        <w:tc>
          <w:tcPr>
            <w:tcW w:w="983" w:type="dxa"/>
            <w:gridSpan w:val="2"/>
            <w:noWrap w:val="0"/>
            <w:vAlign w:val="center"/>
          </w:tcPr>
          <w:p w14:paraId="0B8A7E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第二学年</w:t>
            </w:r>
          </w:p>
        </w:tc>
        <w:tc>
          <w:tcPr>
            <w:tcW w:w="950" w:type="dxa"/>
            <w:gridSpan w:val="2"/>
            <w:noWrap w:val="0"/>
            <w:vAlign w:val="center"/>
          </w:tcPr>
          <w:p w14:paraId="694D6E5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第三学年</w:t>
            </w:r>
          </w:p>
        </w:tc>
        <w:tc>
          <w:tcPr>
            <w:tcW w:w="521" w:type="dxa"/>
            <w:vMerge w:val="continue"/>
            <w:noWrap w:val="0"/>
            <w:vAlign w:val="center"/>
          </w:tcPr>
          <w:p w14:paraId="5BAF81E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13" w:type="dxa"/>
            <w:vMerge w:val="continue"/>
            <w:noWrap w:val="0"/>
            <w:vAlign w:val="center"/>
          </w:tcPr>
          <w:p w14:paraId="052A6D1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1732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769" w:type="dxa"/>
            <w:gridSpan w:val="2"/>
            <w:vMerge w:val="continue"/>
            <w:noWrap w:val="0"/>
            <w:vAlign w:val="center"/>
          </w:tcPr>
          <w:p w14:paraId="411CC78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noWrap w:val="0"/>
            <w:vAlign w:val="center"/>
          </w:tcPr>
          <w:p w14:paraId="18B7F4A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004" w:type="dxa"/>
            <w:vMerge w:val="continue"/>
            <w:noWrap w:val="0"/>
            <w:vAlign w:val="center"/>
          </w:tcPr>
          <w:p w14:paraId="7563A27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008" w:type="dxa"/>
            <w:vMerge w:val="continue"/>
            <w:noWrap w:val="0"/>
            <w:vAlign w:val="center"/>
          </w:tcPr>
          <w:p w14:paraId="631DC16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vMerge w:val="continue"/>
            <w:noWrap w:val="0"/>
            <w:vAlign w:val="center"/>
          </w:tcPr>
          <w:p w14:paraId="5B0843E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09" w:type="dxa"/>
            <w:vMerge w:val="continue"/>
            <w:noWrap w:val="0"/>
            <w:vAlign w:val="center"/>
          </w:tcPr>
          <w:p w14:paraId="5A213D1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33" w:type="dxa"/>
            <w:vMerge w:val="continue"/>
            <w:noWrap w:val="0"/>
            <w:vAlign w:val="center"/>
          </w:tcPr>
          <w:p w14:paraId="76A07E1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83" w:type="dxa"/>
            <w:vMerge w:val="continue"/>
            <w:noWrap w:val="0"/>
            <w:vAlign w:val="center"/>
          </w:tcPr>
          <w:p w14:paraId="223A663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67" w:type="dxa"/>
            <w:vMerge w:val="continue"/>
            <w:noWrap w:val="0"/>
            <w:vAlign w:val="center"/>
          </w:tcPr>
          <w:p w14:paraId="4E4BF73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00" w:type="dxa"/>
            <w:noWrap w:val="0"/>
            <w:vAlign w:val="center"/>
          </w:tcPr>
          <w:p w14:paraId="6AD662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第一学期</w:t>
            </w:r>
          </w:p>
        </w:tc>
        <w:tc>
          <w:tcPr>
            <w:tcW w:w="467" w:type="dxa"/>
            <w:noWrap w:val="0"/>
            <w:vAlign w:val="center"/>
          </w:tcPr>
          <w:p w14:paraId="17FD5F5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第二学期</w:t>
            </w:r>
          </w:p>
        </w:tc>
        <w:tc>
          <w:tcPr>
            <w:tcW w:w="483" w:type="dxa"/>
            <w:noWrap w:val="0"/>
            <w:vAlign w:val="center"/>
          </w:tcPr>
          <w:p w14:paraId="2B4D2BF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第三学期</w:t>
            </w:r>
          </w:p>
        </w:tc>
        <w:tc>
          <w:tcPr>
            <w:tcW w:w="500" w:type="dxa"/>
            <w:noWrap w:val="0"/>
            <w:vAlign w:val="center"/>
          </w:tcPr>
          <w:p w14:paraId="4FDA0FD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第四学期</w:t>
            </w:r>
          </w:p>
        </w:tc>
        <w:tc>
          <w:tcPr>
            <w:tcW w:w="483" w:type="dxa"/>
            <w:noWrap w:val="0"/>
            <w:vAlign w:val="center"/>
          </w:tcPr>
          <w:p w14:paraId="41B0A8E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第五学期</w:t>
            </w:r>
          </w:p>
        </w:tc>
        <w:tc>
          <w:tcPr>
            <w:tcW w:w="467" w:type="dxa"/>
            <w:noWrap w:val="0"/>
            <w:vAlign w:val="center"/>
          </w:tcPr>
          <w:p w14:paraId="32ADD0F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第六学期</w:t>
            </w:r>
          </w:p>
        </w:tc>
        <w:tc>
          <w:tcPr>
            <w:tcW w:w="521" w:type="dxa"/>
            <w:vMerge w:val="continue"/>
            <w:noWrap w:val="0"/>
            <w:vAlign w:val="center"/>
          </w:tcPr>
          <w:p w14:paraId="6812538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13" w:type="dxa"/>
            <w:vMerge w:val="continue"/>
            <w:noWrap w:val="0"/>
            <w:vAlign w:val="center"/>
          </w:tcPr>
          <w:p w14:paraId="36CE31C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530F3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2" w:type="dxa"/>
            <w:vMerge w:val="restart"/>
            <w:noWrap w:val="0"/>
            <w:vAlign w:val="center"/>
          </w:tcPr>
          <w:p w14:paraId="0B1A766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公共基础</w:t>
            </w:r>
            <w:r>
              <w:rPr>
                <w:rFonts w:hint="eastAsia" w:ascii="宋体" w:hAnsi="宋体" w:eastAsia="宋体" w:cs="宋体"/>
                <w:color w:val="000000" w:themeColor="text1"/>
                <w:kern w:val="0"/>
                <w:sz w:val="18"/>
                <w:szCs w:val="18"/>
                <w14:textFill>
                  <w14:solidFill>
                    <w14:schemeClr w14:val="tx1"/>
                  </w14:solidFill>
                </w14:textFill>
              </w:rPr>
              <w:t>课</w:t>
            </w:r>
          </w:p>
        </w:tc>
        <w:tc>
          <w:tcPr>
            <w:tcW w:w="417" w:type="dxa"/>
            <w:vMerge w:val="restart"/>
            <w:noWrap w:val="0"/>
            <w:vAlign w:val="center"/>
          </w:tcPr>
          <w:p w14:paraId="3ACA5DE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eastAsia="zh-CN"/>
                <w14:textFill>
                  <w14:solidFill>
                    <w14:schemeClr w14:val="tx1"/>
                  </w14:solidFill>
                </w14:textFill>
              </w:rPr>
              <w:t>必修</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noWrap w:val="0"/>
            <w:vAlign w:val="center"/>
          </w:tcPr>
          <w:p w14:paraId="0B6795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p>
        </w:tc>
        <w:tc>
          <w:tcPr>
            <w:tcW w:w="1004" w:type="dxa"/>
            <w:noWrap w:val="0"/>
            <w:vAlign w:val="center"/>
          </w:tcPr>
          <w:p w14:paraId="4679523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000000G</w:t>
            </w:r>
          </w:p>
        </w:tc>
        <w:tc>
          <w:tcPr>
            <w:tcW w:w="2008" w:type="dxa"/>
            <w:noWrap w:val="0"/>
            <w:vAlign w:val="center"/>
          </w:tcPr>
          <w:p w14:paraId="712C198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军事技能训练</w:t>
            </w:r>
          </w:p>
        </w:tc>
        <w:tc>
          <w:tcPr>
            <w:tcW w:w="450" w:type="dxa"/>
            <w:noWrap w:val="0"/>
            <w:vAlign w:val="center"/>
          </w:tcPr>
          <w:p w14:paraId="1573D2D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C</w:t>
            </w:r>
          </w:p>
        </w:tc>
        <w:tc>
          <w:tcPr>
            <w:tcW w:w="509" w:type="dxa"/>
            <w:noWrap w:val="0"/>
            <w:vAlign w:val="center"/>
          </w:tcPr>
          <w:p w14:paraId="385071DF">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112</w:t>
            </w:r>
          </w:p>
        </w:tc>
        <w:tc>
          <w:tcPr>
            <w:tcW w:w="433" w:type="dxa"/>
            <w:noWrap w:val="0"/>
            <w:vAlign w:val="center"/>
          </w:tcPr>
          <w:p w14:paraId="231F93D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83" w:type="dxa"/>
            <w:noWrap w:val="0"/>
            <w:vAlign w:val="center"/>
          </w:tcPr>
          <w:p w14:paraId="0B6FF5F2">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112</w:t>
            </w:r>
          </w:p>
        </w:tc>
        <w:tc>
          <w:tcPr>
            <w:tcW w:w="367" w:type="dxa"/>
            <w:noWrap w:val="0"/>
            <w:vAlign w:val="center"/>
          </w:tcPr>
          <w:p w14:paraId="114F22C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500" w:type="dxa"/>
            <w:noWrap w:val="0"/>
            <w:vAlign w:val="center"/>
          </w:tcPr>
          <w:p w14:paraId="18C72B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3w</w:t>
            </w:r>
          </w:p>
        </w:tc>
        <w:tc>
          <w:tcPr>
            <w:tcW w:w="467" w:type="dxa"/>
            <w:noWrap w:val="0"/>
            <w:vAlign w:val="center"/>
          </w:tcPr>
          <w:p w14:paraId="7B63A89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83" w:type="dxa"/>
            <w:noWrap w:val="0"/>
            <w:vAlign w:val="center"/>
          </w:tcPr>
          <w:p w14:paraId="048C4C5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00" w:type="dxa"/>
            <w:noWrap w:val="0"/>
            <w:vAlign w:val="center"/>
          </w:tcPr>
          <w:p w14:paraId="02A3ADB7">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483" w:type="dxa"/>
            <w:noWrap w:val="0"/>
            <w:vAlign w:val="center"/>
          </w:tcPr>
          <w:p w14:paraId="2616E19D">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467" w:type="dxa"/>
            <w:noWrap w:val="0"/>
            <w:vAlign w:val="center"/>
          </w:tcPr>
          <w:p w14:paraId="64048413">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521" w:type="dxa"/>
            <w:noWrap w:val="0"/>
            <w:vAlign w:val="center"/>
          </w:tcPr>
          <w:p w14:paraId="1690399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13" w:type="dxa"/>
            <w:noWrap w:val="0"/>
            <w:vAlign w:val="center"/>
          </w:tcPr>
          <w:p w14:paraId="6DC74F0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BA2E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352" w:type="dxa"/>
            <w:vMerge w:val="continue"/>
            <w:noWrap w:val="0"/>
            <w:vAlign w:val="center"/>
          </w:tcPr>
          <w:p w14:paraId="17660C0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230A42C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232E58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2</w:t>
            </w:r>
          </w:p>
        </w:tc>
        <w:tc>
          <w:tcPr>
            <w:tcW w:w="1004" w:type="dxa"/>
            <w:shd w:val="clear" w:color="auto" w:fill="auto"/>
            <w:noWrap w:val="0"/>
            <w:vAlign w:val="center"/>
          </w:tcPr>
          <w:p w14:paraId="2920EA0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000008G</w:t>
            </w:r>
          </w:p>
        </w:tc>
        <w:tc>
          <w:tcPr>
            <w:tcW w:w="2008" w:type="dxa"/>
            <w:shd w:val="clear" w:color="auto" w:fill="auto"/>
            <w:noWrap w:val="0"/>
            <w:vAlign w:val="center"/>
          </w:tcPr>
          <w:p w14:paraId="6C70543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军事理论</w:t>
            </w:r>
          </w:p>
        </w:tc>
        <w:tc>
          <w:tcPr>
            <w:tcW w:w="450" w:type="dxa"/>
            <w:shd w:val="clear" w:color="auto" w:fill="auto"/>
            <w:noWrap w:val="0"/>
            <w:vAlign w:val="center"/>
          </w:tcPr>
          <w:p w14:paraId="7DDFFE8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09" w:type="dxa"/>
            <w:shd w:val="clear" w:color="auto" w:fill="auto"/>
            <w:noWrap w:val="0"/>
            <w:vAlign w:val="center"/>
          </w:tcPr>
          <w:p w14:paraId="058DE8F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433" w:type="dxa"/>
            <w:shd w:val="clear" w:color="auto" w:fill="auto"/>
            <w:noWrap w:val="0"/>
            <w:vAlign w:val="center"/>
          </w:tcPr>
          <w:p w14:paraId="7F3590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483" w:type="dxa"/>
            <w:shd w:val="clear" w:color="auto" w:fill="auto"/>
            <w:noWrap w:val="0"/>
            <w:vAlign w:val="center"/>
          </w:tcPr>
          <w:p w14:paraId="3C72953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18</w:t>
            </w:r>
          </w:p>
        </w:tc>
        <w:tc>
          <w:tcPr>
            <w:tcW w:w="367" w:type="dxa"/>
            <w:shd w:val="clear" w:color="auto" w:fill="auto"/>
            <w:noWrap w:val="0"/>
            <w:vAlign w:val="center"/>
          </w:tcPr>
          <w:p w14:paraId="0A2176B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00" w:type="dxa"/>
            <w:shd w:val="clear" w:color="auto" w:fill="auto"/>
            <w:noWrap w:val="0"/>
            <w:vAlign w:val="center"/>
          </w:tcPr>
          <w:p w14:paraId="082A8CB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467" w:type="dxa"/>
            <w:noWrap w:val="0"/>
            <w:vAlign w:val="center"/>
          </w:tcPr>
          <w:p w14:paraId="6472CB6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83" w:type="dxa"/>
            <w:noWrap w:val="0"/>
            <w:vAlign w:val="center"/>
          </w:tcPr>
          <w:p w14:paraId="768A42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00" w:type="dxa"/>
            <w:noWrap w:val="0"/>
            <w:vAlign w:val="center"/>
          </w:tcPr>
          <w:p w14:paraId="1E6B55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83" w:type="dxa"/>
            <w:noWrap w:val="0"/>
            <w:vAlign w:val="center"/>
          </w:tcPr>
          <w:p w14:paraId="67A3646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67" w:type="dxa"/>
            <w:noWrap w:val="0"/>
            <w:vAlign w:val="center"/>
          </w:tcPr>
          <w:p w14:paraId="7F2A495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21" w:type="dxa"/>
            <w:noWrap w:val="0"/>
            <w:vAlign w:val="center"/>
          </w:tcPr>
          <w:p w14:paraId="28C8B59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color w:val="000000"/>
                <w:kern w:val="0"/>
                <w:sz w:val="18"/>
                <w:szCs w:val="18"/>
              </w:rPr>
              <w:t>①</w:t>
            </w:r>
          </w:p>
        </w:tc>
        <w:tc>
          <w:tcPr>
            <w:tcW w:w="313" w:type="dxa"/>
            <w:noWrap w:val="0"/>
            <w:vAlign w:val="center"/>
          </w:tcPr>
          <w:p w14:paraId="015A9A7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AB60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7" w:hRule="atLeast"/>
          <w:jc w:val="center"/>
        </w:trPr>
        <w:tc>
          <w:tcPr>
            <w:tcW w:w="352" w:type="dxa"/>
            <w:vMerge w:val="continue"/>
            <w:noWrap w:val="0"/>
            <w:vAlign w:val="center"/>
          </w:tcPr>
          <w:p w14:paraId="5948509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6A47DEF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5568D0D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3</w:t>
            </w:r>
          </w:p>
        </w:tc>
        <w:tc>
          <w:tcPr>
            <w:tcW w:w="1004" w:type="dxa"/>
            <w:shd w:val="clear" w:color="auto" w:fill="auto"/>
            <w:noWrap w:val="0"/>
            <w:vAlign w:val="center"/>
          </w:tcPr>
          <w:p w14:paraId="535544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000001G</w:t>
            </w:r>
          </w:p>
        </w:tc>
        <w:tc>
          <w:tcPr>
            <w:tcW w:w="2008" w:type="dxa"/>
            <w:shd w:val="clear" w:color="auto" w:fill="auto"/>
            <w:noWrap w:val="0"/>
            <w:vAlign w:val="center"/>
          </w:tcPr>
          <w:p w14:paraId="536A93F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思想道德与法治</w:t>
            </w:r>
          </w:p>
        </w:tc>
        <w:tc>
          <w:tcPr>
            <w:tcW w:w="450" w:type="dxa"/>
            <w:shd w:val="clear" w:color="auto" w:fill="auto"/>
            <w:noWrap w:val="0"/>
            <w:vAlign w:val="center"/>
          </w:tcPr>
          <w:p w14:paraId="67EFB5C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09" w:type="dxa"/>
            <w:shd w:val="clear" w:color="auto" w:fill="auto"/>
            <w:noWrap w:val="0"/>
            <w:vAlign w:val="center"/>
          </w:tcPr>
          <w:p w14:paraId="43ED40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48</w:t>
            </w:r>
          </w:p>
        </w:tc>
        <w:tc>
          <w:tcPr>
            <w:tcW w:w="433" w:type="dxa"/>
            <w:shd w:val="clear" w:color="auto" w:fill="auto"/>
            <w:noWrap w:val="0"/>
            <w:vAlign w:val="center"/>
          </w:tcPr>
          <w:p w14:paraId="445323D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42</w:t>
            </w:r>
          </w:p>
        </w:tc>
        <w:tc>
          <w:tcPr>
            <w:tcW w:w="483" w:type="dxa"/>
            <w:shd w:val="clear" w:color="auto" w:fill="auto"/>
            <w:noWrap w:val="0"/>
            <w:vAlign w:val="center"/>
          </w:tcPr>
          <w:p w14:paraId="4F65830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6</w:t>
            </w:r>
          </w:p>
        </w:tc>
        <w:tc>
          <w:tcPr>
            <w:tcW w:w="367" w:type="dxa"/>
            <w:shd w:val="clear" w:color="auto" w:fill="auto"/>
            <w:noWrap w:val="0"/>
            <w:vAlign w:val="center"/>
          </w:tcPr>
          <w:p w14:paraId="3CCD9C3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500" w:type="dxa"/>
            <w:shd w:val="clear" w:color="auto" w:fill="auto"/>
            <w:noWrap w:val="0"/>
            <w:vAlign w:val="center"/>
          </w:tcPr>
          <w:p w14:paraId="123A7E5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467" w:type="dxa"/>
            <w:shd w:val="clear" w:color="auto" w:fill="auto"/>
            <w:noWrap w:val="0"/>
            <w:vAlign w:val="center"/>
          </w:tcPr>
          <w:p w14:paraId="3A07347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3" w:type="dxa"/>
            <w:shd w:val="clear" w:color="auto" w:fill="auto"/>
            <w:noWrap w:val="0"/>
            <w:vAlign w:val="center"/>
          </w:tcPr>
          <w:p w14:paraId="6023679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00" w:type="dxa"/>
            <w:shd w:val="clear" w:color="auto" w:fill="auto"/>
            <w:noWrap w:val="0"/>
            <w:vAlign w:val="center"/>
          </w:tcPr>
          <w:p w14:paraId="478AC4C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3" w:type="dxa"/>
            <w:noWrap w:val="0"/>
            <w:vAlign w:val="center"/>
          </w:tcPr>
          <w:p w14:paraId="5E11CA1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67" w:type="dxa"/>
            <w:noWrap w:val="0"/>
            <w:vAlign w:val="center"/>
          </w:tcPr>
          <w:p w14:paraId="1C82DE09">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521" w:type="dxa"/>
            <w:noWrap w:val="0"/>
            <w:vAlign w:val="center"/>
          </w:tcPr>
          <w:p w14:paraId="52068A62">
            <w:pPr>
              <w:widowControl/>
              <w:jc w:val="center"/>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13" w:type="dxa"/>
            <w:noWrap w:val="0"/>
            <w:vAlign w:val="center"/>
          </w:tcPr>
          <w:p w14:paraId="6BD594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3D02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2" w:type="dxa"/>
            <w:vMerge w:val="continue"/>
            <w:noWrap w:val="0"/>
            <w:vAlign w:val="center"/>
          </w:tcPr>
          <w:p w14:paraId="1337ED5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001BB49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1D3D7EB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4</w:t>
            </w:r>
          </w:p>
        </w:tc>
        <w:tc>
          <w:tcPr>
            <w:tcW w:w="1004" w:type="dxa"/>
            <w:shd w:val="clear" w:color="auto" w:fill="auto"/>
            <w:noWrap w:val="0"/>
            <w:vAlign w:val="center"/>
          </w:tcPr>
          <w:p w14:paraId="411D5CD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000011G</w:t>
            </w:r>
          </w:p>
        </w:tc>
        <w:tc>
          <w:tcPr>
            <w:tcW w:w="2008" w:type="dxa"/>
            <w:shd w:val="clear" w:color="auto" w:fill="auto"/>
            <w:noWrap w:val="0"/>
            <w:vAlign w:val="center"/>
          </w:tcPr>
          <w:p w14:paraId="37F309F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毛泽东思想和中国特色社会主义理论体系概论</w:t>
            </w:r>
          </w:p>
        </w:tc>
        <w:tc>
          <w:tcPr>
            <w:tcW w:w="450" w:type="dxa"/>
            <w:shd w:val="clear" w:color="auto" w:fill="auto"/>
            <w:noWrap w:val="0"/>
            <w:vAlign w:val="center"/>
          </w:tcPr>
          <w:p w14:paraId="5A313A3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09" w:type="dxa"/>
            <w:shd w:val="clear" w:color="auto" w:fill="auto"/>
            <w:noWrap w:val="0"/>
            <w:vAlign w:val="center"/>
          </w:tcPr>
          <w:p w14:paraId="7DEEC0F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32</w:t>
            </w:r>
          </w:p>
        </w:tc>
        <w:tc>
          <w:tcPr>
            <w:tcW w:w="433" w:type="dxa"/>
            <w:shd w:val="clear" w:color="auto" w:fill="auto"/>
            <w:noWrap w:val="0"/>
            <w:vAlign w:val="center"/>
          </w:tcPr>
          <w:p w14:paraId="28C5DA8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30</w:t>
            </w:r>
          </w:p>
        </w:tc>
        <w:tc>
          <w:tcPr>
            <w:tcW w:w="483" w:type="dxa"/>
            <w:shd w:val="clear" w:color="auto" w:fill="auto"/>
            <w:noWrap w:val="0"/>
            <w:vAlign w:val="center"/>
          </w:tcPr>
          <w:p w14:paraId="1563F07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2</w:t>
            </w:r>
          </w:p>
        </w:tc>
        <w:tc>
          <w:tcPr>
            <w:tcW w:w="367" w:type="dxa"/>
            <w:shd w:val="clear" w:color="auto" w:fill="auto"/>
            <w:noWrap w:val="0"/>
            <w:vAlign w:val="center"/>
          </w:tcPr>
          <w:p w14:paraId="6E34CB4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00" w:type="dxa"/>
            <w:shd w:val="clear" w:color="auto" w:fill="auto"/>
            <w:noWrap w:val="0"/>
            <w:vAlign w:val="center"/>
          </w:tcPr>
          <w:p w14:paraId="6A022CC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67" w:type="dxa"/>
            <w:shd w:val="clear" w:color="auto" w:fill="auto"/>
            <w:noWrap w:val="0"/>
            <w:vAlign w:val="center"/>
          </w:tcPr>
          <w:p w14:paraId="557EDC5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483" w:type="dxa"/>
            <w:shd w:val="clear" w:color="auto" w:fill="auto"/>
            <w:noWrap w:val="0"/>
            <w:vAlign w:val="center"/>
          </w:tcPr>
          <w:p w14:paraId="2C1B0AB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00" w:type="dxa"/>
            <w:shd w:val="clear" w:color="auto" w:fill="auto"/>
            <w:noWrap w:val="0"/>
            <w:vAlign w:val="center"/>
          </w:tcPr>
          <w:p w14:paraId="5400E94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3" w:type="dxa"/>
            <w:noWrap w:val="0"/>
            <w:vAlign w:val="center"/>
          </w:tcPr>
          <w:p w14:paraId="622E6B4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67" w:type="dxa"/>
            <w:noWrap w:val="0"/>
            <w:vAlign w:val="center"/>
          </w:tcPr>
          <w:p w14:paraId="24D80C0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1" w:type="dxa"/>
            <w:noWrap w:val="0"/>
            <w:vAlign w:val="center"/>
          </w:tcPr>
          <w:p w14:paraId="647EABF1">
            <w:pPr>
              <w:widowControl/>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13" w:type="dxa"/>
            <w:noWrap w:val="0"/>
            <w:vAlign w:val="center"/>
          </w:tcPr>
          <w:p w14:paraId="0589EE8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30E31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352" w:type="dxa"/>
            <w:vMerge w:val="continue"/>
            <w:noWrap w:val="0"/>
            <w:vAlign w:val="center"/>
          </w:tcPr>
          <w:p w14:paraId="16DEAE2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3F9DB46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433D20A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5</w:t>
            </w:r>
          </w:p>
        </w:tc>
        <w:tc>
          <w:tcPr>
            <w:tcW w:w="1004" w:type="dxa"/>
            <w:shd w:val="clear" w:color="auto" w:fill="auto"/>
            <w:noWrap w:val="0"/>
            <w:vAlign w:val="center"/>
          </w:tcPr>
          <w:p w14:paraId="717F062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00001</w:t>
            </w:r>
            <w:r>
              <w:rPr>
                <w:rFonts w:hint="eastAsia" w:ascii="宋体" w:hAnsi="宋体" w:cs="宋体"/>
                <w:color w:val="000000" w:themeColor="text1"/>
                <w:kern w:val="0"/>
                <w:sz w:val="18"/>
                <w:szCs w:val="18"/>
                <w:lang w:val="en-US" w:eastAsia="zh-CN"/>
                <w14:textFill>
                  <w14:solidFill>
                    <w14:schemeClr w14:val="tx1"/>
                  </w14:solidFill>
                </w14:textFill>
              </w:rPr>
              <w:t>2</w:t>
            </w:r>
            <w:r>
              <w:rPr>
                <w:rFonts w:hint="eastAsia" w:ascii="宋体" w:hAnsi="宋体" w:eastAsia="宋体" w:cs="宋体"/>
                <w:color w:val="000000" w:themeColor="text1"/>
                <w:kern w:val="0"/>
                <w:sz w:val="18"/>
                <w:szCs w:val="18"/>
                <w:lang w:val="en-US" w:eastAsia="zh-CN"/>
                <w14:textFill>
                  <w14:solidFill>
                    <w14:schemeClr w14:val="tx1"/>
                  </w14:solidFill>
                </w14:textFill>
              </w:rPr>
              <w:t>G</w:t>
            </w:r>
          </w:p>
        </w:tc>
        <w:tc>
          <w:tcPr>
            <w:tcW w:w="2008" w:type="dxa"/>
            <w:shd w:val="clear" w:color="auto" w:fill="auto"/>
            <w:noWrap w:val="0"/>
            <w:vAlign w:val="center"/>
          </w:tcPr>
          <w:p w14:paraId="255E8B3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习近平新时代中国特色社会主义思想概论</w:t>
            </w:r>
          </w:p>
        </w:tc>
        <w:tc>
          <w:tcPr>
            <w:tcW w:w="450" w:type="dxa"/>
            <w:shd w:val="clear" w:color="auto" w:fill="auto"/>
            <w:noWrap w:val="0"/>
            <w:vAlign w:val="center"/>
          </w:tcPr>
          <w:p w14:paraId="0BAAFD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09" w:type="dxa"/>
            <w:shd w:val="clear" w:color="auto" w:fill="auto"/>
            <w:noWrap w:val="0"/>
            <w:vAlign w:val="center"/>
          </w:tcPr>
          <w:p w14:paraId="1385D0D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48</w:t>
            </w:r>
          </w:p>
        </w:tc>
        <w:tc>
          <w:tcPr>
            <w:tcW w:w="433" w:type="dxa"/>
            <w:shd w:val="clear" w:color="auto" w:fill="auto"/>
            <w:noWrap w:val="0"/>
            <w:vAlign w:val="center"/>
          </w:tcPr>
          <w:p w14:paraId="2D577FA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42</w:t>
            </w:r>
          </w:p>
        </w:tc>
        <w:tc>
          <w:tcPr>
            <w:tcW w:w="483" w:type="dxa"/>
            <w:shd w:val="clear" w:color="auto" w:fill="auto"/>
            <w:noWrap w:val="0"/>
            <w:vAlign w:val="center"/>
          </w:tcPr>
          <w:p w14:paraId="400B4AB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6</w:t>
            </w:r>
          </w:p>
        </w:tc>
        <w:tc>
          <w:tcPr>
            <w:tcW w:w="367" w:type="dxa"/>
            <w:shd w:val="clear" w:color="auto" w:fill="auto"/>
            <w:noWrap w:val="0"/>
            <w:vAlign w:val="center"/>
          </w:tcPr>
          <w:p w14:paraId="556E371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w:t>
            </w:r>
          </w:p>
        </w:tc>
        <w:tc>
          <w:tcPr>
            <w:tcW w:w="500" w:type="dxa"/>
            <w:shd w:val="clear" w:color="auto" w:fill="auto"/>
            <w:noWrap w:val="0"/>
            <w:vAlign w:val="center"/>
          </w:tcPr>
          <w:p w14:paraId="5A8BA1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67" w:type="dxa"/>
            <w:shd w:val="clear" w:color="auto" w:fill="auto"/>
            <w:noWrap w:val="0"/>
            <w:vAlign w:val="center"/>
          </w:tcPr>
          <w:p w14:paraId="73863E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3" w:type="dxa"/>
            <w:shd w:val="clear" w:color="auto" w:fill="auto"/>
            <w:noWrap w:val="0"/>
            <w:vAlign w:val="center"/>
          </w:tcPr>
          <w:p w14:paraId="13451EA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48</w:t>
            </w:r>
          </w:p>
        </w:tc>
        <w:tc>
          <w:tcPr>
            <w:tcW w:w="500" w:type="dxa"/>
            <w:shd w:val="clear" w:color="auto" w:fill="auto"/>
            <w:noWrap w:val="0"/>
            <w:vAlign w:val="center"/>
          </w:tcPr>
          <w:p w14:paraId="61B0979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3" w:type="dxa"/>
            <w:noWrap w:val="0"/>
            <w:vAlign w:val="center"/>
          </w:tcPr>
          <w:p w14:paraId="1F2E0BC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67" w:type="dxa"/>
            <w:noWrap w:val="0"/>
            <w:vAlign w:val="center"/>
          </w:tcPr>
          <w:p w14:paraId="3561530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1" w:type="dxa"/>
            <w:noWrap w:val="0"/>
            <w:vAlign w:val="center"/>
          </w:tcPr>
          <w:p w14:paraId="5A7B1098">
            <w:pPr>
              <w:widowControl/>
              <w:jc w:val="center"/>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②</w:t>
            </w:r>
          </w:p>
        </w:tc>
        <w:tc>
          <w:tcPr>
            <w:tcW w:w="313" w:type="dxa"/>
            <w:noWrap w:val="0"/>
            <w:vAlign w:val="center"/>
          </w:tcPr>
          <w:p w14:paraId="3FBCDD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F87A2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2" w:type="dxa"/>
            <w:vMerge w:val="continue"/>
            <w:noWrap w:val="0"/>
            <w:vAlign w:val="center"/>
          </w:tcPr>
          <w:p w14:paraId="53D7CBA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30C7A7E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4D25EB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6</w:t>
            </w:r>
          </w:p>
        </w:tc>
        <w:tc>
          <w:tcPr>
            <w:tcW w:w="1004" w:type="dxa"/>
            <w:shd w:val="clear" w:color="auto" w:fill="auto"/>
            <w:noWrap w:val="0"/>
            <w:vAlign w:val="center"/>
          </w:tcPr>
          <w:p w14:paraId="3EB322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000009G</w:t>
            </w:r>
          </w:p>
          <w:p w14:paraId="7864859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000059G</w:t>
            </w:r>
          </w:p>
          <w:p w14:paraId="1412489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000029G</w:t>
            </w:r>
          </w:p>
          <w:p w14:paraId="22499E4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000039G</w:t>
            </w:r>
          </w:p>
        </w:tc>
        <w:tc>
          <w:tcPr>
            <w:tcW w:w="2008" w:type="dxa"/>
            <w:shd w:val="clear" w:color="auto" w:fill="auto"/>
            <w:noWrap w:val="0"/>
            <w:vAlign w:val="center"/>
          </w:tcPr>
          <w:p w14:paraId="3C7BDCF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形势与政策</w:t>
            </w:r>
          </w:p>
        </w:tc>
        <w:tc>
          <w:tcPr>
            <w:tcW w:w="450" w:type="dxa"/>
            <w:shd w:val="clear" w:color="auto" w:fill="auto"/>
            <w:noWrap w:val="0"/>
            <w:vAlign w:val="center"/>
          </w:tcPr>
          <w:p w14:paraId="475D0C3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09" w:type="dxa"/>
            <w:shd w:val="clear" w:color="auto" w:fill="auto"/>
            <w:noWrap w:val="0"/>
            <w:vAlign w:val="center"/>
          </w:tcPr>
          <w:p w14:paraId="3A8071E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32</w:t>
            </w:r>
          </w:p>
        </w:tc>
        <w:tc>
          <w:tcPr>
            <w:tcW w:w="433" w:type="dxa"/>
            <w:shd w:val="clear" w:color="auto" w:fill="auto"/>
            <w:noWrap w:val="0"/>
            <w:vAlign w:val="center"/>
          </w:tcPr>
          <w:p w14:paraId="7322B5D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rPr>
              <w:t>24</w:t>
            </w:r>
          </w:p>
        </w:tc>
        <w:tc>
          <w:tcPr>
            <w:tcW w:w="483" w:type="dxa"/>
            <w:shd w:val="clear" w:color="auto" w:fill="auto"/>
            <w:noWrap w:val="0"/>
            <w:vAlign w:val="center"/>
          </w:tcPr>
          <w:p w14:paraId="045F81A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kern w:val="0"/>
                <w:sz w:val="18"/>
                <w:szCs w:val="18"/>
                <w:lang w:val="en-US" w:eastAsia="zh-CN" w:bidi="ar-SA"/>
              </w:rPr>
              <w:t>8</w:t>
            </w:r>
          </w:p>
        </w:tc>
        <w:tc>
          <w:tcPr>
            <w:tcW w:w="367" w:type="dxa"/>
            <w:shd w:val="clear" w:color="auto" w:fill="auto"/>
            <w:noWrap w:val="0"/>
            <w:vAlign w:val="center"/>
          </w:tcPr>
          <w:p w14:paraId="32286BE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00" w:type="dxa"/>
            <w:shd w:val="clear" w:color="auto" w:fill="auto"/>
            <w:noWrap w:val="0"/>
            <w:vAlign w:val="center"/>
          </w:tcPr>
          <w:p w14:paraId="1BF960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467" w:type="dxa"/>
            <w:shd w:val="clear" w:color="auto" w:fill="auto"/>
            <w:noWrap w:val="0"/>
            <w:vAlign w:val="center"/>
          </w:tcPr>
          <w:p w14:paraId="4004A5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483" w:type="dxa"/>
            <w:shd w:val="clear" w:color="auto" w:fill="auto"/>
            <w:noWrap w:val="0"/>
            <w:vAlign w:val="center"/>
          </w:tcPr>
          <w:p w14:paraId="69A3874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500" w:type="dxa"/>
            <w:shd w:val="clear" w:color="auto" w:fill="auto"/>
            <w:noWrap w:val="0"/>
            <w:vAlign w:val="center"/>
          </w:tcPr>
          <w:p w14:paraId="29EBFDA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483" w:type="dxa"/>
            <w:noWrap w:val="0"/>
            <w:vAlign w:val="center"/>
          </w:tcPr>
          <w:p w14:paraId="51334F1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67" w:type="dxa"/>
            <w:noWrap w:val="0"/>
            <w:vAlign w:val="center"/>
          </w:tcPr>
          <w:p w14:paraId="25DAACA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21" w:type="dxa"/>
            <w:noWrap w:val="0"/>
            <w:vAlign w:val="center"/>
          </w:tcPr>
          <w:p w14:paraId="6D3C06FA">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⑤</w:t>
            </w:r>
          </w:p>
        </w:tc>
        <w:tc>
          <w:tcPr>
            <w:tcW w:w="313" w:type="dxa"/>
            <w:noWrap w:val="0"/>
            <w:vAlign w:val="center"/>
          </w:tcPr>
          <w:p w14:paraId="378238A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2FB61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2" w:type="dxa"/>
            <w:vMerge w:val="continue"/>
            <w:noWrap w:val="0"/>
            <w:vAlign w:val="center"/>
          </w:tcPr>
          <w:p w14:paraId="1ACB234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5494F32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01631D8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7</w:t>
            </w:r>
          </w:p>
        </w:tc>
        <w:tc>
          <w:tcPr>
            <w:tcW w:w="1004" w:type="dxa"/>
            <w:shd w:val="clear" w:color="auto" w:fill="auto"/>
            <w:noWrap w:val="0"/>
            <w:vAlign w:val="center"/>
          </w:tcPr>
          <w:p w14:paraId="0D2E30A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000005G</w:t>
            </w:r>
          </w:p>
          <w:p w14:paraId="0FA6DC2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000015G</w:t>
            </w:r>
          </w:p>
        </w:tc>
        <w:tc>
          <w:tcPr>
            <w:tcW w:w="2008" w:type="dxa"/>
            <w:shd w:val="clear" w:color="auto" w:fill="auto"/>
            <w:noWrap w:val="0"/>
            <w:vAlign w:val="center"/>
          </w:tcPr>
          <w:p w14:paraId="6BDFD81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大学英语</w:t>
            </w:r>
          </w:p>
        </w:tc>
        <w:tc>
          <w:tcPr>
            <w:tcW w:w="450" w:type="dxa"/>
            <w:shd w:val="clear" w:color="auto" w:fill="auto"/>
            <w:noWrap w:val="0"/>
            <w:vAlign w:val="center"/>
          </w:tcPr>
          <w:p w14:paraId="1195524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509" w:type="dxa"/>
            <w:shd w:val="clear" w:color="auto" w:fill="auto"/>
            <w:noWrap w:val="0"/>
            <w:vAlign w:val="center"/>
          </w:tcPr>
          <w:p w14:paraId="056D659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433" w:type="dxa"/>
            <w:shd w:val="clear" w:color="auto" w:fill="auto"/>
            <w:noWrap w:val="0"/>
            <w:vAlign w:val="center"/>
          </w:tcPr>
          <w:p w14:paraId="2FE93B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128</w:t>
            </w:r>
          </w:p>
        </w:tc>
        <w:tc>
          <w:tcPr>
            <w:tcW w:w="483" w:type="dxa"/>
            <w:shd w:val="clear" w:color="auto" w:fill="auto"/>
            <w:noWrap w:val="0"/>
            <w:vAlign w:val="center"/>
          </w:tcPr>
          <w:p w14:paraId="3D1344F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67" w:type="dxa"/>
            <w:shd w:val="clear" w:color="auto" w:fill="auto"/>
            <w:noWrap w:val="0"/>
            <w:vAlign w:val="center"/>
          </w:tcPr>
          <w:p w14:paraId="680652D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8</w:t>
            </w:r>
          </w:p>
        </w:tc>
        <w:tc>
          <w:tcPr>
            <w:tcW w:w="500" w:type="dxa"/>
            <w:shd w:val="clear" w:color="auto" w:fill="auto"/>
            <w:noWrap w:val="0"/>
            <w:vAlign w:val="center"/>
          </w:tcPr>
          <w:p w14:paraId="089138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67" w:type="dxa"/>
            <w:shd w:val="clear" w:color="auto" w:fill="auto"/>
            <w:noWrap w:val="0"/>
            <w:vAlign w:val="center"/>
          </w:tcPr>
          <w:p w14:paraId="107D15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83" w:type="dxa"/>
            <w:shd w:val="clear" w:color="auto" w:fill="auto"/>
            <w:noWrap w:val="0"/>
            <w:vAlign w:val="center"/>
          </w:tcPr>
          <w:p w14:paraId="1722174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00" w:type="dxa"/>
            <w:shd w:val="clear" w:color="auto" w:fill="auto"/>
            <w:noWrap w:val="0"/>
            <w:vAlign w:val="center"/>
          </w:tcPr>
          <w:p w14:paraId="6E23C1A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3" w:type="dxa"/>
            <w:noWrap w:val="0"/>
            <w:vAlign w:val="center"/>
          </w:tcPr>
          <w:p w14:paraId="7B695F1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67" w:type="dxa"/>
            <w:noWrap w:val="0"/>
            <w:vAlign w:val="center"/>
          </w:tcPr>
          <w:p w14:paraId="43688C6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21" w:type="dxa"/>
            <w:noWrap w:val="0"/>
            <w:vAlign w:val="center"/>
          </w:tcPr>
          <w:p w14:paraId="401F7481">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④⑤</w:t>
            </w:r>
          </w:p>
        </w:tc>
        <w:tc>
          <w:tcPr>
            <w:tcW w:w="313" w:type="dxa"/>
            <w:noWrap w:val="0"/>
            <w:vAlign w:val="center"/>
          </w:tcPr>
          <w:p w14:paraId="14E50FC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3875B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0" w:hRule="atLeast"/>
          <w:jc w:val="center"/>
        </w:trPr>
        <w:tc>
          <w:tcPr>
            <w:tcW w:w="352" w:type="dxa"/>
            <w:vMerge w:val="continue"/>
            <w:noWrap w:val="0"/>
            <w:vAlign w:val="center"/>
          </w:tcPr>
          <w:p w14:paraId="28D54C2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7F77508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553D76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8</w:t>
            </w:r>
          </w:p>
        </w:tc>
        <w:tc>
          <w:tcPr>
            <w:tcW w:w="1004" w:type="dxa"/>
            <w:shd w:val="clear" w:color="auto" w:fill="auto"/>
            <w:noWrap w:val="0"/>
            <w:vAlign w:val="center"/>
          </w:tcPr>
          <w:p w14:paraId="71356AA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000006G</w:t>
            </w:r>
          </w:p>
        </w:tc>
        <w:tc>
          <w:tcPr>
            <w:tcW w:w="2008" w:type="dxa"/>
            <w:shd w:val="clear" w:color="auto" w:fill="auto"/>
            <w:noWrap w:val="0"/>
            <w:vAlign w:val="center"/>
          </w:tcPr>
          <w:p w14:paraId="604C2C9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高等数学</w:t>
            </w:r>
          </w:p>
        </w:tc>
        <w:tc>
          <w:tcPr>
            <w:tcW w:w="450" w:type="dxa"/>
            <w:shd w:val="clear" w:color="auto" w:fill="auto"/>
            <w:noWrap w:val="0"/>
            <w:vAlign w:val="center"/>
          </w:tcPr>
          <w:p w14:paraId="096CFA0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A</w:t>
            </w:r>
          </w:p>
        </w:tc>
        <w:tc>
          <w:tcPr>
            <w:tcW w:w="509" w:type="dxa"/>
            <w:shd w:val="clear" w:color="auto" w:fill="auto"/>
            <w:noWrap w:val="0"/>
            <w:vAlign w:val="center"/>
          </w:tcPr>
          <w:p w14:paraId="277B58A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433" w:type="dxa"/>
            <w:shd w:val="clear" w:color="auto" w:fill="auto"/>
            <w:noWrap w:val="0"/>
            <w:vAlign w:val="center"/>
          </w:tcPr>
          <w:p w14:paraId="6440E17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64</w:t>
            </w:r>
          </w:p>
        </w:tc>
        <w:tc>
          <w:tcPr>
            <w:tcW w:w="483" w:type="dxa"/>
            <w:shd w:val="clear" w:color="auto" w:fill="auto"/>
            <w:noWrap w:val="0"/>
            <w:vAlign w:val="center"/>
          </w:tcPr>
          <w:p w14:paraId="157EEFF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367" w:type="dxa"/>
            <w:shd w:val="clear" w:color="auto" w:fill="auto"/>
            <w:noWrap w:val="0"/>
            <w:vAlign w:val="center"/>
          </w:tcPr>
          <w:p w14:paraId="526AB3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4</w:t>
            </w:r>
          </w:p>
        </w:tc>
        <w:tc>
          <w:tcPr>
            <w:tcW w:w="500" w:type="dxa"/>
            <w:shd w:val="clear" w:color="auto" w:fill="auto"/>
            <w:noWrap w:val="0"/>
            <w:vAlign w:val="center"/>
          </w:tcPr>
          <w:p w14:paraId="390DC2C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67" w:type="dxa"/>
            <w:shd w:val="clear" w:color="auto" w:fill="auto"/>
            <w:noWrap w:val="0"/>
            <w:vAlign w:val="center"/>
          </w:tcPr>
          <w:p w14:paraId="04BC77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83" w:type="dxa"/>
            <w:shd w:val="clear" w:color="auto" w:fill="auto"/>
            <w:noWrap w:val="0"/>
            <w:vAlign w:val="center"/>
          </w:tcPr>
          <w:p w14:paraId="039CE7B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00" w:type="dxa"/>
            <w:shd w:val="clear" w:color="auto" w:fill="auto"/>
            <w:noWrap w:val="0"/>
            <w:vAlign w:val="center"/>
          </w:tcPr>
          <w:p w14:paraId="18856D4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3" w:type="dxa"/>
            <w:noWrap w:val="0"/>
            <w:vAlign w:val="center"/>
          </w:tcPr>
          <w:p w14:paraId="00F5072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67" w:type="dxa"/>
            <w:noWrap w:val="0"/>
            <w:vAlign w:val="center"/>
          </w:tcPr>
          <w:p w14:paraId="1F2074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21" w:type="dxa"/>
            <w:noWrap w:val="0"/>
            <w:vAlign w:val="center"/>
          </w:tcPr>
          <w:p w14:paraId="22EF261D">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color w:val="000000"/>
                <w:kern w:val="0"/>
                <w:sz w:val="18"/>
                <w:szCs w:val="18"/>
              </w:rPr>
              <w:t>①</w:t>
            </w:r>
          </w:p>
        </w:tc>
        <w:tc>
          <w:tcPr>
            <w:tcW w:w="313" w:type="dxa"/>
            <w:noWrap w:val="0"/>
            <w:vAlign w:val="center"/>
          </w:tcPr>
          <w:p w14:paraId="6AF1684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283E3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8" w:hRule="atLeast"/>
          <w:jc w:val="center"/>
        </w:trPr>
        <w:tc>
          <w:tcPr>
            <w:tcW w:w="352" w:type="dxa"/>
            <w:vMerge w:val="continue"/>
            <w:noWrap w:val="0"/>
            <w:vAlign w:val="center"/>
          </w:tcPr>
          <w:p w14:paraId="60B543C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2206E0A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1BEB3E8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9</w:t>
            </w:r>
          </w:p>
        </w:tc>
        <w:tc>
          <w:tcPr>
            <w:tcW w:w="1004" w:type="dxa"/>
            <w:shd w:val="clear" w:color="auto" w:fill="auto"/>
            <w:noWrap w:val="0"/>
            <w:vAlign w:val="center"/>
          </w:tcPr>
          <w:p w14:paraId="17C254A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000004G</w:t>
            </w:r>
          </w:p>
        </w:tc>
        <w:tc>
          <w:tcPr>
            <w:tcW w:w="2008" w:type="dxa"/>
            <w:shd w:val="clear" w:color="auto" w:fill="auto"/>
            <w:noWrap w:val="0"/>
            <w:vAlign w:val="center"/>
          </w:tcPr>
          <w:p w14:paraId="730EE6E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大学语文</w:t>
            </w:r>
          </w:p>
        </w:tc>
        <w:tc>
          <w:tcPr>
            <w:tcW w:w="450" w:type="dxa"/>
            <w:shd w:val="clear" w:color="auto" w:fill="auto"/>
            <w:noWrap w:val="0"/>
            <w:vAlign w:val="center"/>
          </w:tcPr>
          <w:p w14:paraId="24713D7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A</w:t>
            </w:r>
          </w:p>
        </w:tc>
        <w:tc>
          <w:tcPr>
            <w:tcW w:w="509" w:type="dxa"/>
            <w:shd w:val="clear" w:color="auto" w:fill="auto"/>
            <w:noWrap w:val="0"/>
            <w:vAlign w:val="center"/>
          </w:tcPr>
          <w:p w14:paraId="261B3A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433" w:type="dxa"/>
            <w:shd w:val="clear" w:color="auto" w:fill="auto"/>
            <w:noWrap w:val="0"/>
            <w:vAlign w:val="center"/>
          </w:tcPr>
          <w:p w14:paraId="7960D1C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483" w:type="dxa"/>
            <w:shd w:val="clear" w:color="auto" w:fill="auto"/>
            <w:noWrap w:val="0"/>
            <w:vAlign w:val="center"/>
          </w:tcPr>
          <w:p w14:paraId="666A135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67" w:type="dxa"/>
            <w:shd w:val="clear" w:color="auto" w:fill="auto"/>
            <w:noWrap w:val="0"/>
            <w:vAlign w:val="center"/>
          </w:tcPr>
          <w:p w14:paraId="3079871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00" w:type="dxa"/>
            <w:shd w:val="clear" w:color="auto" w:fill="auto"/>
            <w:noWrap w:val="0"/>
            <w:vAlign w:val="center"/>
          </w:tcPr>
          <w:p w14:paraId="777942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67" w:type="dxa"/>
            <w:shd w:val="clear" w:color="auto" w:fill="auto"/>
            <w:noWrap w:val="0"/>
            <w:vAlign w:val="center"/>
          </w:tcPr>
          <w:p w14:paraId="07EEED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483" w:type="dxa"/>
            <w:shd w:val="clear" w:color="auto" w:fill="auto"/>
            <w:noWrap w:val="0"/>
            <w:vAlign w:val="center"/>
          </w:tcPr>
          <w:p w14:paraId="254CB1B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00" w:type="dxa"/>
            <w:shd w:val="clear" w:color="auto" w:fill="auto"/>
            <w:noWrap w:val="0"/>
            <w:vAlign w:val="center"/>
          </w:tcPr>
          <w:p w14:paraId="63CBE27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3" w:type="dxa"/>
            <w:noWrap w:val="0"/>
            <w:vAlign w:val="center"/>
          </w:tcPr>
          <w:p w14:paraId="2EACF3E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67" w:type="dxa"/>
            <w:noWrap w:val="0"/>
            <w:vAlign w:val="center"/>
          </w:tcPr>
          <w:p w14:paraId="1C8670B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21" w:type="dxa"/>
            <w:noWrap w:val="0"/>
            <w:vAlign w:val="center"/>
          </w:tcPr>
          <w:p w14:paraId="54DBA294">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color w:val="000000"/>
                <w:kern w:val="0"/>
                <w:sz w:val="18"/>
                <w:szCs w:val="18"/>
              </w:rPr>
              <w:t>⑤</w:t>
            </w:r>
          </w:p>
        </w:tc>
        <w:tc>
          <w:tcPr>
            <w:tcW w:w="313" w:type="dxa"/>
            <w:noWrap w:val="0"/>
            <w:vAlign w:val="center"/>
          </w:tcPr>
          <w:p w14:paraId="6B1019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277FC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9" w:hRule="atLeast"/>
          <w:jc w:val="center"/>
        </w:trPr>
        <w:tc>
          <w:tcPr>
            <w:tcW w:w="352" w:type="dxa"/>
            <w:vMerge w:val="continue"/>
            <w:noWrap w:val="0"/>
            <w:vAlign w:val="center"/>
          </w:tcPr>
          <w:p w14:paraId="63B9341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0941B91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76311E0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10</w:t>
            </w:r>
          </w:p>
        </w:tc>
        <w:tc>
          <w:tcPr>
            <w:tcW w:w="1004" w:type="dxa"/>
            <w:shd w:val="clear" w:color="auto" w:fill="auto"/>
            <w:noWrap w:val="0"/>
            <w:vAlign w:val="center"/>
          </w:tcPr>
          <w:p w14:paraId="11C4264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bookmarkStart w:id="38" w:name="OLE_LINK1"/>
            <w:r>
              <w:rPr>
                <w:rFonts w:hint="default" w:ascii="宋体" w:hAnsi="宋体" w:eastAsia="宋体" w:cs="宋体"/>
                <w:color w:val="000000" w:themeColor="text1"/>
                <w:kern w:val="0"/>
                <w:sz w:val="18"/>
                <w:szCs w:val="18"/>
                <w:lang w:val="en-US" w:eastAsia="zh-CN"/>
                <w14:textFill>
                  <w14:solidFill>
                    <w14:schemeClr w14:val="tx1"/>
                  </w14:solidFill>
                </w14:textFill>
              </w:rPr>
              <w:t>000007G</w:t>
            </w:r>
            <w:bookmarkEnd w:id="38"/>
          </w:p>
          <w:p w14:paraId="487B0A07">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eastAsia="宋体" w:cs="宋体"/>
                <w:color w:val="000000" w:themeColor="text1"/>
                <w:kern w:val="0"/>
                <w:sz w:val="18"/>
                <w:szCs w:val="18"/>
                <w:lang w:val="en-US" w:eastAsia="zh-CN"/>
                <w14:textFill>
                  <w14:solidFill>
                    <w14:schemeClr w14:val="tx1"/>
                  </w14:solidFill>
                </w14:textFill>
              </w:rPr>
              <w:t>1</w:t>
            </w:r>
            <w:r>
              <w:rPr>
                <w:rFonts w:hint="default" w:ascii="宋体" w:hAnsi="宋体" w:eastAsia="宋体" w:cs="宋体"/>
                <w:color w:val="000000" w:themeColor="text1"/>
                <w:kern w:val="0"/>
                <w:sz w:val="18"/>
                <w:szCs w:val="18"/>
                <w:lang w:val="en-US" w:eastAsia="zh-CN"/>
                <w14:textFill>
                  <w14:solidFill>
                    <w14:schemeClr w14:val="tx1"/>
                  </w14:solidFill>
                </w14:textFill>
              </w:rPr>
              <w:t>7G</w:t>
            </w:r>
          </w:p>
          <w:p w14:paraId="2DBBB53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default" w:ascii="宋体" w:hAnsi="宋体" w:eastAsia="宋体" w:cs="宋体"/>
                <w:color w:val="000000" w:themeColor="text1"/>
                <w:kern w:val="0"/>
                <w:sz w:val="18"/>
                <w:szCs w:val="18"/>
                <w:lang w:val="en-US" w:eastAsia="zh-CN"/>
                <w14:textFill>
                  <w14:solidFill>
                    <w14:schemeClr w14:val="tx1"/>
                  </w14:solidFill>
                </w14:textFill>
              </w:rPr>
              <w:t>0000</w:t>
            </w:r>
            <w:r>
              <w:rPr>
                <w:rFonts w:hint="eastAsia" w:ascii="宋体" w:hAnsi="宋体" w:eastAsia="宋体" w:cs="宋体"/>
                <w:color w:val="000000" w:themeColor="text1"/>
                <w:kern w:val="0"/>
                <w:sz w:val="18"/>
                <w:szCs w:val="18"/>
                <w:lang w:val="en-US" w:eastAsia="zh-CN"/>
                <w14:textFill>
                  <w14:solidFill>
                    <w14:schemeClr w14:val="tx1"/>
                  </w14:solidFill>
                </w14:textFill>
              </w:rPr>
              <w:t>2</w:t>
            </w:r>
            <w:r>
              <w:rPr>
                <w:rFonts w:hint="default" w:ascii="宋体" w:hAnsi="宋体" w:eastAsia="宋体" w:cs="宋体"/>
                <w:color w:val="000000" w:themeColor="text1"/>
                <w:kern w:val="0"/>
                <w:sz w:val="18"/>
                <w:szCs w:val="18"/>
                <w:lang w:val="en-US" w:eastAsia="zh-CN"/>
                <w14:textFill>
                  <w14:solidFill>
                    <w14:schemeClr w14:val="tx1"/>
                  </w14:solidFill>
                </w14:textFill>
              </w:rPr>
              <w:t>7G</w:t>
            </w:r>
          </w:p>
        </w:tc>
        <w:tc>
          <w:tcPr>
            <w:tcW w:w="2008" w:type="dxa"/>
            <w:shd w:val="clear" w:color="auto" w:fill="auto"/>
            <w:noWrap w:val="0"/>
            <w:vAlign w:val="center"/>
          </w:tcPr>
          <w:p w14:paraId="3F7663E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大学体育</w:t>
            </w:r>
          </w:p>
        </w:tc>
        <w:tc>
          <w:tcPr>
            <w:tcW w:w="450" w:type="dxa"/>
            <w:shd w:val="clear" w:color="auto" w:fill="auto"/>
            <w:noWrap w:val="0"/>
            <w:vAlign w:val="center"/>
          </w:tcPr>
          <w:p w14:paraId="1D523FC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C</w:t>
            </w:r>
          </w:p>
        </w:tc>
        <w:tc>
          <w:tcPr>
            <w:tcW w:w="509" w:type="dxa"/>
            <w:shd w:val="clear" w:color="auto" w:fill="auto"/>
            <w:noWrap w:val="0"/>
            <w:vAlign w:val="center"/>
          </w:tcPr>
          <w:p w14:paraId="421D194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108</w:t>
            </w:r>
          </w:p>
        </w:tc>
        <w:tc>
          <w:tcPr>
            <w:tcW w:w="433" w:type="dxa"/>
            <w:shd w:val="clear" w:color="auto" w:fill="auto"/>
            <w:noWrap w:val="0"/>
            <w:vAlign w:val="center"/>
          </w:tcPr>
          <w:p w14:paraId="3441BF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483" w:type="dxa"/>
            <w:shd w:val="clear" w:color="auto" w:fill="auto"/>
            <w:noWrap w:val="0"/>
            <w:vAlign w:val="center"/>
          </w:tcPr>
          <w:p w14:paraId="4EAF987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102</w:t>
            </w:r>
          </w:p>
        </w:tc>
        <w:tc>
          <w:tcPr>
            <w:tcW w:w="367" w:type="dxa"/>
            <w:shd w:val="clear" w:color="auto" w:fill="auto"/>
            <w:noWrap w:val="0"/>
            <w:vAlign w:val="center"/>
          </w:tcPr>
          <w:p w14:paraId="6831493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w:t>
            </w:r>
          </w:p>
        </w:tc>
        <w:tc>
          <w:tcPr>
            <w:tcW w:w="500" w:type="dxa"/>
            <w:shd w:val="clear" w:color="auto" w:fill="auto"/>
            <w:noWrap w:val="0"/>
            <w:vAlign w:val="center"/>
          </w:tcPr>
          <w:p w14:paraId="5936463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467" w:type="dxa"/>
            <w:shd w:val="clear" w:color="auto" w:fill="auto"/>
            <w:noWrap w:val="0"/>
            <w:vAlign w:val="center"/>
          </w:tcPr>
          <w:p w14:paraId="62455B4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483" w:type="dxa"/>
            <w:shd w:val="clear" w:color="auto" w:fill="auto"/>
            <w:noWrap w:val="0"/>
            <w:vAlign w:val="center"/>
          </w:tcPr>
          <w:p w14:paraId="50C4FA2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36</w:t>
            </w:r>
          </w:p>
        </w:tc>
        <w:tc>
          <w:tcPr>
            <w:tcW w:w="500" w:type="dxa"/>
            <w:shd w:val="clear" w:color="auto" w:fill="auto"/>
            <w:noWrap w:val="0"/>
            <w:vAlign w:val="center"/>
          </w:tcPr>
          <w:p w14:paraId="3D9C14E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3" w:type="dxa"/>
            <w:noWrap w:val="0"/>
            <w:vAlign w:val="center"/>
          </w:tcPr>
          <w:p w14:paraId="114095B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67" w:type="dxa"/>
            <w:noWrap w:val="0"/>
            <w:vAlign w:val="center"/>
          </w:tcPr>
          <w:p w14:paraId="46917A5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21" w:type="dxa"/>
            <w:noWrap w:val="0"/>
            <w:vAlign w:val="center"/>
          </w:tcPr>
          <w:p w14:paraId="65B906F3">
            <w:pPr>
              <w:widowControl/>
              <w:jc w:val="center"/>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③</w:t>
            </w:r>
          </w:p>
        </w:tc>
        <w:tc>
          <w:tcPr>
            <w:tcW w:w="313" w:type="dxa"/>
            <w:noWrap w:val="0"/>
            <w:vAlign w:val="center"/>
          </w:tcPr>
          <w:p w14:paraId="4A1C350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7FA45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352" w:type="dxa"/>
            <w:vMerge w:val="continue"/>
            <w:noWrap w:val="0"/>
            <w:vAlign w:val="center"/>
          </w:tcPr>
          <w:p w14:paraId="14362E0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01C9BA5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2A72777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11</w:t>
            </w:r>
          </w:p>
        </w:tc>
        <w:tc>
          <w:tcPr>
            <w:tcW w:w="1004" w:type="dxa"/>
            <w:shd w:val="clear" w:color="auto" w:fill="auto"/>
            <w:noWrap w:val="0"/>
            <w:vAlign w:val="center"/>
          </w:tcPr>
          <w:p w14:paraId="5B15663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000013G</w:t>
            </w:r>
          </w:p>
        </w:tc>
        <w:tc>
          <w:tcPr>
            <w:tcW w:w="2008" w:type="dxa"/>
            <w:shd w:val="clear" w:color="auto" w:fill="auto"/>
            <w:noWrap w:val="0"/>
            <w:vAlign w:val="center"/>
          </w:tcPr>
          <w:p w14:paraId="183513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大学生心理健康教育</w:t>
            </w:r>
          </w:p>
        </w:tc>
        <w:tc>
          <w:tcPr>
            <w:tcW w:w="450" w:type="dxa"/>
            <w:shd w:val="clear" w:color="auto" w:fill="auto"/>
            <w:noWrap w:val="0"/>
            <w:vAlign w:val="center"/>
          </w:tcPr>
          <w:p w14:paraId="531C180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509" w:type="dxa"/>
            <w:shd w:val="clear" w:color="auto" w:fill="auto"/>
            <w:noWrap w:val="0"/>
            <w:vAlign w:val="center"/>
          </w:tcPr>
          <w:p w14:paraId="691E3B2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433" w:type="dxa"/>
            <w:shd w:val="clear" w:color="auto" w:fill="auto"/>
            <w:noWrap w:val="0"/>
            <w:vAlign w:val="center"/>
          </w:tcPr>
          <w:p w14:paraId="3543E66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32</w:t>
            </w:r>
          </w:p>
        </w:tc>
        <w:tc>
          <w:tcPr>
            <w:tcW w:w="483" w:type="dxa"/>
            <w:shd w:val="clear" w:color="auto" w:fill="auto"/>
            <w:noWrap w:val="0"/>
            <w:vAlign w:val="center"/>
          </w:tcPr>
          <w:p w14:paraId="5402FD4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367" w:type="dxa"/>
            <w:shd w:val="clear" w:color="auto" w:fill="auto"/>
            <w:noWrap w:val="0"/>
            <w:vAlign w:val="center"/>
          </w:tcPr>
          <w:p w14:paraId="73AD096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500" w:type="dxa"/>
            <w:shd w:val="clear" w:color="auto" w:fill="auto"/>
            <w:noWrap w:val="0"/>
            <w:vAlign w:val="center"/>
          </w:tcPr>
          <w:p w14:paraId="4AD57738">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32</w:t>
            </w:r>
          </w:p>
        </w:tc>
        <w:tc>
          <w:tcPr>
            <w:tcW w:w="467" w:type="dxa"/>
            <w:shd w:val="clear" w:color="auto" w:fill="auto"/>
            <w:noWrap w:val="0"/>
            <w:vAlign w:val="center"/>
          </w:tcPr>
          <w:p w14:paraId="245EDCA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83" w:type="dxa"/>
            <w:shd w:val="clear" w:color="auto" w:fill="auto"/>
            <w:noWrap w:val="0"/>
            <w:vAlign w:val="center"/>
          </w:tcPr>
          <w:p w14:paraId="3492F6B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00" w:type="dxa"/>
            <w:shd w:val="clear" w:color="auto" w:fill="auto"/>
            <w:noWrap w:val="0"/>
            <w:vAlign w:val="center"/>
          </w:tcPr>
          <w:p w14:paraId="0A9A6E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3" w:type="dxa"/>
            <w:noWrap w:val="0"/>
            <w:vAlign w:val="center"/>
          </w:tcPr>
          <w:p w14:paraId="7A019F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67" w:type="dxa"/>
            <w:noWrap w:val="0"/>
            <w:vAlign w:val="center"/>
          </w:tcPr>
          <w:p w14:paraId="618D9AC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21" w:type="dxa"/>
            <w:shd w:val="clear" w:color="auto" w:fill="auto"/>
            <w:noWrap w:val="0"/>
            <w:vAlign w:val="center"/>
          </w:tcPr>
          <w:p w14:paraId="6ADD97C1">
            <w:pPr>
              <w:widowControl/>
              <w:jc w:val="center"/>
              <w:rPr>
                <w:rFonts w:hint="eastAsia" w:ascii="Times New Roman" w:hAnsi="Times New Roman" w:eastAsia="宋体" w:cs="Times New Roman"/>
                <w:color w:val="000000"/>
                <w:kern w:val="0"/>
                <w:sz w:val="18"/>
                <w:szCs w:val="18"/>
                <w:lang w:val="en-US" w:eastAsia="zh-CN" w:bidi="ar-SA"/>
              </w:rPr>
            </w:pPr>
            <w:r>
              <w:rPr>
                <w:rFonts w:hint="eastAsia" w:ascii="宋体" w:hAnsi="宋体"/>
                <w:color w:val="000000"/>
                <w:sz w:val="18"/>
                <w:szCs w:val="18"/>
                <w:highlight w:val="none"/>
              </w:rPr>
              <w:t>⑤</w:t>
            </w:r>
          </w:p>
        </w:tc>
        <w:tc>
          <w:tcPr>
            <w:tcW w:w="313" w:type="dxa"/>
            <w:noWrap w:val="0"/>
            <w:vAlign w:val="center"/>
          </w:tcPr>
          <w:p w14:paraId="567DA63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63BED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 w:hRule="atLeast"/>
          <w:jc w:val="center"/>
        </w:trPr>
        <w:tc>
          <w:tcPr>
            <w:tcW w:w="352" w:type="dxa"/>
            <w:vMerge w:val="continue"/>
            <w:noWrap w:val="0"/>
            <w:vAlign w:val="center"/>
          </w:tcPr>
          <w:p w14:paraId="1DD6341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6C453AE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2F55765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r>
              <w:rPr>
                <w:rFonts w:hint="eastAsia" w:ascii="宋体" w:hAnsi="宋体" w:eastAsia="宋体" w:cs="宋体"/>
                <w:color w:val="000000" w:themeColor="text1"/>
                <w:kern w:val="0"/>
                <w:sz w:val="18"/>
                <w:szCs w:val="18"/>
                <w:highlight w:val="none"/>
                <w14:textFill>
                  <w14:solidFill>
                    <w14:schemeClr w14:val="tx1"/>
                  </w14:solidFill>
                </w14:textFill>
              </w:rPr>
              <w:t>12</w:t>
            </w:r>
          </w:p>
        </w:tc>
        <w:tc>
          <w:tcPr>
            <w:tcW w:w="1004" w:type="dxa"/>
            <w:shd w:val="clear" w:color="auto" w:fill="auto"/>
            <w:noWrap w:val="0"/>
            <w:vAlign w:val="center"/>
          </w:tcPr>
          <w:p w14:paraId="646EC56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000003G</w:t>
            </w:r>
          </w:p>
        </w:tc>
        <w:tc>
          <w:tcPr>
            <w:tcW w:w="2008" w:type="dxa"/>
            <w:shd w:val="clear" w:color="auto" w:fill="auto"/>
            <w:noWrap w:val="0"/>
            <w:vAlign w:val="center"/>
          </w:tcPr>
          <w:p w14:paraId="1D0157C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职业发展与就业指导</w:t>
            </w:r>
          </w:p>
        </w:tc>
        <w:tc>
          <w:tcPr>
            <w:tcW w:w="450" w:type="dxa"/>
            <w:shd w:val="clear" w:color="auto" w:fill="auto"/>
            <w:noWrap w:val="0"/>
            <w:vAlign w:val="center"/>
          </w:tcPr>
          <w:p w14:paraId="309D0C7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B</w:t>
            </w:r>
          </w:p>
        </w:tc>
        <w:tc>
          <w:tcPr>
            <w:tcW w:w="509" w:type="dxa"/>
            <w:shd w:val="clear" w:color="auto" w:fill="auto"/>
            <w:noWrap w:val="0"/>
            <w:vAlign w:val="center"/>
          </w:tcPr>
          <w:p w14:paraId="5FE9A4C5">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32</w:t>
            </w:r>
          </w:p>
        </w:tc>
        <w:tc>
          <w:tcPr>
            <w:tcW w:w="433" w:type="dxa"/>
            <w:shd w:val="clear" w:color="auto" w:fill="auto"/>
            <w:noWrap w:val="0"/>
            <w:vAlign w:val="center"/>
          </w:tcPr>
          <w:p w14:paraId="5A92FD7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24</w:t>
            </w:r>
          </w:p>
        </w:tc>
        <w:tc>
          <w:tcPr>
            <w:tcW w:w="483" w:type="dxa"/>
            <w:shd w:val="clear" w:color="auto" w:fill="auto"/>
            <w:noWrap w:val="0"/>
            <w:vAlign w:val="center"/>
          </w:tcPr>
          <w:p w14:paraId="44B40D9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bidi="ar-SA"/>
                <w14:textFill>
                  <w14:solidFill>
                    <w14:schemeClr w14:val="tx1"/>
                  </w14:solidFill>
                </w14:textFill>
              </w:rPr>
              <w:t>8</w:t>
            </w:r>
          </w:p>
        </w:tc>
        <w:tc>
          <w:tcPr>
            <w:tcW w:w="367" w:type="dxa"/>
            <w:shd w:val="clear" w:color="auto" w:fill="auto"/>
            <w:noWrap w:val="0"/>
            <w:vAlign w:val="center"/>
          </w:tcPr>
          <w:p w14:paraId="47CAD4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2</w:t>
            </w:r>
          </w:p>
        </w:tc>
        <w:tc>
          <w:tcPr>
            <w:tcW w:w="500" w:type="dxa"/>
            <w:shd w:val="clear" w:color="auto" w:fill="auto"/>
            <w:noWrap w:val="0"/>
            <w:vAlign w:val="center"/>
          </w:tcPr>
          <w:p w14:paraId="51441AE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3</w:t>
            </w: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2</w:t>
            </w:r>
          </w:p>
        </w:tc>
        <w:tc>
          <w:tcPr>
            <w:tcW w:w="467" w:type="dxa"/>
            <w:shd w:val="clear" w:color="auto" w:fill="auto"/>
            <w:noWrap w:val="0"/>
            <w:vAlign w:val="center"/>
          </w:tcPr>
          <w:p w14:paraId="76D9B9E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83" w:type="dxa"/>
            <w:shd w:val="clear" w:color="auto" w:fill="auto"/>
            <w:noWrap w:val="0"/>
            <w:vAlign w:val="center"/>
          </w:tcPr>
          <w:p w14:paraId="16F3A64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500" w:type="dxa"/>
            <w:shd w:val="clear" w:color="auto" w:fill="auto"/>
            <w:noWrap w:val="0"/>
            <w:vAlign w:val="center"/>
          </w:tcPr>
          <w:p w14:paraId="7F016AA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83" w:type="dxa"/>
            <w:noWrap w:val="0"/>
            <w:vAlign w:val="center"/>
          </w:tcPr>
          <w:p w14:paraId="791C1AC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14:textFill>
                  <w14:solidFill>
                    <w14:schemeClr w14:val="tx1"/>
                  </w14:solidFill>
                </w14:textFill>
              </w:rPr>
            </w:pPr>
          </w:p>
        </w:tc>
        <w:tc>
          <w:tcPr>
            <w:tcW w:w="467" w:type="dxa"/>
            <w:noWrap w:val="0"/>
            <w:vAlign w:val="center"/>
          </w:tcPr>
          <w:p w14:paraId="50E3BC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21" w:type="dxa"/>
            <w:noWrap w:val="0"/>
            <w:vAlign w:val="center"/>
          </w:tcPr>
          <w:p w14:paraId="1B8F581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⑩</w:t>
            </w:r>
          </w:p>
        </w:tc>
        <w:tc>
          <w:tcPr>
            <w:tcW w:w="313" w:type="dxa"/>
            <w:noWrap w:val="0"/>
            <w:vAlign w:val="center"/>
          </w:tcPr>
          <w:p w14:paraId="1775DFE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34F2B3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2" w:type="dxa"/>
            <w:vMerge w:val="continue"/>
            <w:noWrap w:val="0"/>
            <w:vAlign w:val="center"/>
          </w:tcPr>
          <w:p w14:paraId="0EA7688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2A5C691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6AAF348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13</w:t>
            </w:r>
          </w:p>
        </w:tc>
        <w:tc>
          <w:tcPr>
            <w:tcW w:w="1004" w:type="dxa"/>
            <w:shd w:val="clear" w:color="auto" w:fill="auto"/>
            <w:noWrap w:val="0"/>
            <w:vAlign w:val="center"/>
          </w:tcPr>
          <w:p w14:paraId="70651CB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000043G</w:t>
            </w:r>
          </w:p>
        </w:tc>
        <w:tc>
          <w:tcPr>
            <w:tcW w:w="2008" w:type="dxa"/>
            <w:shd w:val="clear" w:color="auto" w:fill="auto"/>
            <w:noWrap w:val="0"/>
            <w:vAlign w:val="center"/>
          </w:tcPr>
          <w:p w14:paraId="1DB80D0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创新创业教育</w:t>
            </w:r>
          </w:p>
        </w:tc>
        <w:tc>
          <w:tcPr>
            <w:tcW w:w="450" w:type="dxa"/>
            <w:shd w:val="clear" w:color="auto" w:fill="auto"/>
            <w:noWrap w:val="0"/>
            <w:vAlign w:val="center"/>
          </w:tcPr>
          <w:p w14:paraId="4D57DA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t>A</w:t>
            </w:r>
          </w:p>
        </w:tc>
        <w:tc>
          <w:tcPr>
            <w:tcW w:w="509" w:type="dxa"/>
            <w:shd w:val="clear" w:color="auto" w:fill="auto"/>
            <w:noWrap w:val="0"/>
            <w:vAlign w:val="center"/>
          </w:tcPr>
          <w:p w14:paraId="59E355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433" w:type="dxa"/>
            <w:shd w:val="clear" w:color="auto" w:fill="auto"/>
            <w:noWrap w:val="0"/>
            <w:vAlign w:val="center"/>
          </w:tcPr>
          <w:p w14:paraId="0D8C490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483" w:type="dxa"/>
            <w:shd w:val="clear" w:color="auto" w:fill="auto"/>
            <w:noWrap w:val="0"/>
            <w:vAlign w:val="center"/>
          </w:tcPr>
          <w:p w14:paraId="2106EA0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367" w:type="dxa"/>
            <w:shd w:val="clear" w:color="auto" w:fill="auto"/>
            <w:noWrap w:val="0"/>
            <w:vAlign w:val="center"/>
          </w:tcPr>
          <w:p w14:paraId="4F0BF7D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w:t>
            </w:r>
          </w:p>
        </w:tc>
        <w:tc>
          <w:tcPr>
            <w:tcW w:w="500" w:type="dxa"/>
            <w:shd w:val="clear" w:color="auto" w:fill="auto"/>
            <w:noWrap w:val="0"/>
            <w:vAlign w:val="center"/>
          </w:tcPr>
          <w:p w14:paraId="7CB50AA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67" w:type="dxa"/>
            <w:shd w:val="clear" w:color="auto" w:fill="auto"/>
            <w:noWrap w:val="0"/>
            <w:vAlign w:val="center"/>
          </w:tcPr>
          <w:p w14:paraId="07BBBA1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83" w:type="dxa"/>
            <w:shd w:val="clear" w:color="auto" w:fill="auto"/>
            <w:noWrap w:val="0"/>
            <w:vAlign w:val="center"/>
          </w:tcPr>
          <w:p w14:paraId="2C82445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0"/>
                <w:sz w:val="18"/>
                <w:szCs w:val="18"/>
                <w:highlight w:val="none"/>
                <w:lang w:val="en-US" w:eastAsia="zh-CN"/>
                <w14:textFill>
                  <w14:solidFill>
                    <w14:schemeClr w14:val="tx1"/>
                  </w14:solidFill>
                </w14:textFill>
              </w:rPr>
              <w:t>16</w:t>
            </w:r>
          </w:p>
        </w:tc>
        <w:tc>
          <w:tcPr>
            <w:tcW w:w="500" w:type="dxa"/>
            <w:shd w:val="clear" w:color="auto" w:fill="auto"/>
            <w:noWrap w:val="0"/>
            <w:vAlign w:val="center"/>
          </w:tcPr>
          <w:p w14:paraId="52E582F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83" w:type="dxa"/>
            <w:noWrap w:val="0"/>
            <w:vAlign w:val="center"/>
          </w:tcPr>
          <w:p w14:paraId="67FD4A2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lang w:val="en-US" w:eastAsia="zh-CN" w:bidi="ar-SA"/>
                <w14:textFill>
                  <w14:solidFill>
                    <w14:schemeClr w14:val="tx1"/>
                  </w14:solidFill>
                </w14:textFill>
              </w:rPr>
            </w:pPr>
          </w:p>
        </w:tc>
        <w:tc>
          <w:tcPr>
            <w:tcW w:w="467" w:type="dxa"/>
            <w:noWrap w:val="0"/>
            <w:vAlign w:val="center"/>
          </w:tcPr>
          <w:p w14:paraId="2544AA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1" w:type="dxa"/>
            <w:noWrap w:val="0"/>
            <w:vAlign w:val="center"/>
          </w:tcPr>
          <w:p w14:paraId="3FE004B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highlight w:val="none"/>
              </w:rPr>
              <w:t>⑩</w:t>
            </w:r>
          </w:p>
        </w:tc>
        <w:tc>
          <w:tcPr>
            <w:tcW w:w="313" w:type="dxa"/>
            <w:noWrap w:val="0"/>
            <w:vAlign w:val="center"/>
          </w:tcPr>
          <w:p w14:paraId="42654C5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5A383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2" w:type="dxa"/>
            <w:vMerge w:val="continue"/>
            <w:noWrap w:val="0"/>
            <w:vAlign w:val="center"/>
          </w:tcPr>
          <w:p w14:paraId="4FE1F0C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72AFD845">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021079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1</w:t>
            </w: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1004" w:type="dxa"/>
            <w:shd w:val="clear" w:color="auto" w:fill="auto"/>
            <w:noWrap w:val="0"/>
            <w:vAlign w:val="center"/>
          </w:tcPr>
          <w:p w14:paraId="38CF855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000002G</w:t>
            </w:r>
          </w:p>
        </w:tc>
        <w:tc>
          <w:tcPr>
            <w:tcW w:w="2008" w:type="dxa"/>
            <w:shd w:val="clear" w:color="auto" w:fill="auto"/>
            <w:noWrap w:val="0"/>
            <w:vAlign w:val="center"/>
          </w:tcPr>
          <w:p w14:paraId="36FEBAA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信息技术</w:t>
            </w:r>
          </w:p>
        </w:tc>
        <w:tc>
          <w:tcPr>
            <w:tcW w:w="450" w:type="dxa"/>
            <w:shd w:val="clear" w:color="auto" w:fill="auto"/>
            <w:noWrap w:val="0"/>
            <w:vAlign w:val="center"/>
          </w:tcPr>
          <w:p w14:paraId="2386E03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509" w:type="dxa"/>
            <w:shd w:val="clear" w:color="auto" w:fill="auto"/>
            <w:noWrap w:val="0"/>
            <w:vAlign w:val="center"/>
          </w:tcPr>
          <w:p w14:paraId="60BF2EF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33" w:type="dxa"/>
            <w:shd w:val="clear" w:color="auto" w:fill="auto"/>
            <w:noWrap w:val="0"/>
            <w:vAlign w:val="center"/>
          </w:tcPr>
          <w:p w14:paraId="3261DB9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483" w:type="dxa"/>
            <w:shd w:val="clear" w:color="auto" w:fill="auto"/>
            <w:noWrap w:val="0"/>
            <w:vAlign w:val="center"/>
          </w:tcPr>
          <w:p w14:paraId="51CDF1D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367" w:type="dxa"/>
            <w:shd w:val="clear" w:color="auto" w:fill="auto"/>
            <w:noWrap w:val="0"/>
            <w:vAlign w:val="center"/>
          </w:tcPr>
          <w:p w14:paraId="48C480F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4</w:t>
            </w:r>
          </w:p>
        </w:tc>
        <w:tc>
          <w:tcPr>
            <w:tcW w:w="500" w:type="dxa"/>
            <w:shd w:val="clear" w:color="auto" w:fill="auto"/>
            <w:noWrap w:val="0"/>
            <w:vAlign w:val="center"/>
          </w:tcPr>
          <w:p w14:paraId="4F19DE9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64</w:t>
            </w:r>
          </w:p>
        </w:tc>
        <w:tc>
          <w:tcPr>
            <w:tcW w:w="467" w:type="dxa"/>
            <w:shd w:val="clear" w:color="auto" w:fill="auto"/>
            <w:noWrap w:val="0"/>
            <w:vAlign w:val="center"/>
          </w:tcPr>
          <w:p w14:paraId="50D5988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3" w:type="dxa"/>
            <w:shd w:val="clear" w:color="auto" w:fill="auto"/>
            <w:noWrap w:val="0"/>
            <w:vAlign w:val="center"/>
          </w:tcPr>
          <w:p w14:paraId="4FA1FFF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00" w:type="dxa"/>
            <w:shd w:val="clear" w:color="auto" w:fill="auto"/>
            <w:noWrap w:val="0"/>
            <w:vAlign w:val="center"/>
          </w:tcPr>
          <w:p w14:paraId="58B41BD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3" w:type="dxa"/>
            <w:noWrap w:val="0"/>
            <w:vAlign w:val="center"/>
          </w:tcPr>
          <w:p w14:paraId="7FE7E78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67" w:type="dxa"/>
            <w:noWrap w:val="0"/>
            <w:vAlign w:val="center"/>
          </w:tcPr>
          <w:p w14:paraId="18A283F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1" w:type="dxa"/>
            <w:noWrap w:val="0"/>
            <w:vAlign w:val="center"/>
          </w:tcPr>
          <w:p w14:paraId="626413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highlight w:val="none"/>
              </w:rPr>
              <w:t>⑩</w:t>
            </w:r>
          </w:p>
        </w:tc>
        <w:tc>
          <w:tcPr>
            <w:tcW w:w="313" w:type="dxa"/>
            <w:noWrap w:val="0"/>
            <w:vAlign w:val="center"/>
          </w:tcPr>
          <w:p w14:paraId="6BF0606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0DF1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2" w:type="dxa"/>
            <w:vMerge w:val="continue"/>
            <w:noWrap w:val="0"/>
            <w:vAlign w:val="center"/>
          </w:tcPr>
          <w:p w14:paraId="2254965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3AA859D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1A151FF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15</w:t>
            </w:r>
          </w:p>
        </w:tc>
        <w:tc>
          <w:tcPr>
            <w:tcW w:w="1004" w:type="dxa"/>
            <w:noWrap w:val="0"/>
            <w:vAlign w:val="center"/>
          </w:tcPr>
          <w:p w14:paraId="4009608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010126Z</w:t>
            </w:r>
          </w:p>
        </w:tc>
        <w:tc>
          <w:tcPr>
            <w:tcW w:w="2008" w:type="dxa"/>
            <w:shd w:val="clear" w:color="auto" w:fill="auto"/>
            <w:noWrap w:val="0"/>
            <w:vAlign w:val="center"/>
          </w:tcPr>
          <w:p w14:paraId="263E47E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人工智能与应用</w:t>
            </w:r>
          </w:p>
        </w:tc>
        <w:tc>
          <w:tcPr>
            <w:tcW w:w="450" w:type="dxa"/>
            <w:shd w:val="clear" w:color="auto" w:fill="auto"/>
            <w:noWrap w:val="0"/>
            <w:vAlign w:val="center"/>
          </w:tcPr>
          <w:p w14:paraId="3988EB2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B</w:t>
            </w:r>
          </w:p>
        </w:tc>
        <w:tc>
          <w:tcPr>
            <w:tcW w:w="509" w:type="dxa"/>
            <w:shd w:val="clear" w:color="auto" w:fill="auto"/>
            <w:noWrap w:val="0"/>
            <w:vAlign w:val="center"/>
          </w:tcPr>
          <w:p w14:paraId="425EAE2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433" w:type="dxa"/>
            <w:shd w:val="clear" w:color="auto" w:fill="auto"/>
            <w:noWrap w:val="0"/>
            <w:vAlign w:val="center"/>
          </w:tcPr>
          <w:p w14:paraId="263151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483" w:type="dxa"/>
            <w:shd w:val="clear" w:color="auto" w:fill="auto"/>
            <w:noWrap w:val="0"/>
            <w:vAlign w:val="center"/>
          </w:tcPr>
          <w:p w14:paraId="1FB49D8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367" w:type="dxa"/>
            <w:shd w:val="clear" w:color="auto" w:fill="auto"/>
            <w:noWrap w:val="0"/>
            <w:vAlign w:val="center"/>
          </w:tcPr>
          <w:p w14:paraId="7B30A15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00" w:type="dxa"/>
            <w:shd w:val="clear" w:color="auto" w:fill="auto"/>
            <w:noWrap w:val="0"/>
            <w:vAlign w:val="center"/>
          </w:tcPr>
          <w:p w14:paraId="4858004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67" w:type="dxa"/>
            <w:shd w:val="clear" w:color="auto" w:fill="auto"/>
            <w:noWrap w:val="0"/>
            <w:vAlign w:val="center"/>
          </w:tcPr>
          <w:p w14:paraId="7C6D940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32</w:t>
            </w:r>
          </w:p>
        </w:tc>
        <w:tc>
          <w:tcPr>
            <w:tcW w:w="483" w:type="dxa"/>
            <w:noWrap w:val="0"/>
            <w:vAlign w:val="center"/>
          </w:tcPr>
          <w:p w14:paraId="0C50006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00" w:type="dxa"/>
            <w:noWrap w:val="0"/>
            <w:vAlign w:val="center"/>
          </w:tcPr>
          <w:p w14:paraId="4F4F668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3" w:type="dxa"/>
            <w:noWrap w:val="0"/>
            <w:vAlign w:val="center"/>
          </w:tcPr>
          <w:p w14:paraId="43F5309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67" w:type="dxa"/>
            <w:noWrap w:val="0"/>
            <w:vAlign w:val="center"/>
          </w:tcPr>
          <w:p w14:paraId="309CC3B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1" w:type="dxa"/>
            <w:noWrap w:val="0"/>
            <w:vAlign w:val="center"/>
          </w:tcPr>
          <w:p w14:paraId="3794469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highlight w:val="none"/>
              </w:rPr>
              <w:t>⑩</w:t>
            </w:r>
          </w:p>
        </w:tc>
        <w:tc>
          <w:tcPr>
            <w:tcW w:w="313" w:type="dxa"/>
            <w:noWrap w:val="0"/>
            <w:vAlign w:val="center"/>
          </w:tcPr>
          <w:p w14:paraId="2B69AE0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495D0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2" w:type="dxa"/>
            <w:vMerge w:val="continue"/>
            <w:noWrap w:val="0"/>
            <w:vAlign w:val="center"/>
          </w:tcPr>
          <w:p w14:paraId="6EBD9CA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628B7A2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768EC2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1004" w:type="dxa"/>
            <w:noWrap w:val="0"/>
            <w:vAlign w:val="center"/>
          </w:tcPr>
          <w:p w14:paraId="24FF03F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000023G</w:t>
            </w:r>
          </w:p>
        </w:tc>
        <w:tc>
          <w:tcPr>
            <w:tcW w:w="2008" w:type="dxa"/>
            <w:noWrap w:val="0"/>
            <w:vAlign w:val="center"/>
          </w:tcPr>
          <w:p w14:paraId="24105F3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劳动教育与实践</w:t>
            </w:r>
          </w:p>
        </w:tc>
        <w:tc>
          <w:tcPr>
            <w:tcW w:w="450" w:type="dxa"/>
            <w:noWrap w:val="0"/>
            <w:vAlign w:val="center"/>
          </w:tcPr>
          <w:p w14:paraId="5C2A8DE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B</w:t>
            </w:r>
          </w:p>
        </w:tc>
        <w:tc>
          <w:tcPr>
            <w:tcW w:w="509" w:type="dxa"/>
            <w:noWrap w:val="0"/>
            <w:vAlign w:val="center"/>
          </w:tcPr>
          <w:p w14:paraId="6950FF8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32</w:t>
            </w:r>
          </w:p>
        </w:tc>
        <w:tc>
          <w:tcPr>
            <w:tcW w:w="433" w:type="dxa"/>
            <w:noWrap w:val="0"/>
            <w:vAlign w:val="center"/>
          </w:tcPr>
          <w:p w14:paraId="2DDEF70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483" w:type="dxa"/>
            <w:noWrap w:val="0"/>
            <w:vAlign w:val="center"/>
          </w:tcPr>
          <w:p w14:paraId="33E2536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367" w:type="dxa"/>
            <w:noWrap w:val="0"/>
            <w:vAlign w:val="center"/>
          </w:tcPr>
          <w:p w14:paraId="4752D9F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500" w:type="dxa"/>
            <w:noWrap w:val="0"/>
            <w:vAlign w:val="center"/>
          </w:tcPr>
          <w:p w14:paraId="653A2E7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467" w:type="dxa"/>
            <w:noWrap w:val="0"/>
            <w:vAlign w:val="center"/>
          </w:tcPr>
          <w:p w14:paraId="5207B41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16</w:t>
            </w:r>
          </w:p>
        </w:tc>
        <w:tc>
          <w:tcPr>
            <w:tcW w:w="483" w:type="dxa"/>
            <w:noWrap w:val="0"/>
            <w:vAlign w:val="center"/>
          </w:tcPr>
          <w:p w14:paraId="6D93DA7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00" w:type="dxa"/>
            <w:noWrap w:val="0"/>
            <w:vAlign w:val="center"/>
          </w:tcPr>
          <w:p w14:paraId="12D89C2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3" w:type="dxa"/>
            <w:noWrap w:val="0"/>
            <w:vAlign w:val="center"/>
          </w:tcPr>
          <w:p w14:paraId="5351CAF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67" w:type="dxa"/>
            <w:noWrap w:val="0"/>
            <w:vAlign w:val="center"/>
          </w:tcPr>
          <w:p w14:paraId="148A910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21" w:type="dxa"/>
            <w:noWrap w:val="0"/>
            <w:vAlign w:val="center"/>
          </w:tcPr>
          <w:p w14:paraId="69A05CD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olor w:val="000000"/>
                <w:sz w:val="18"/>
                <w:szCs w:val="18"/>
              </w:rPr>
              <w:t>⑥⑧</w:t>
            </w:r>
          </w:p>
        </w:tc>
        <w:tc>
          <w:tcPr>
            <w:tcW w:w="313" w:type="dxa"/>
            <w:noWrap w:val="0"/>
            <w:vAlign w:val="center"/>
          </w:tcPr>
          <w:p w14:paraId="673754C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76996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6" w:hRule="atLeast"/>
          <w:jc w:val="center"/>
        </w:trPr>
        <w:tc>
          <w:tcPr>
            <w:tcW w:w="352" w:type="dxa"/>
            <w:vMerge w:val="continue"/>
            <w:noWrap w:val="0"/>
            <w:vAlign w:val="center"/>
          </w:tcPr>
          <w:p w14:paraId="65AE2AE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1F3F508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57F2BF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17</w:t>
            </w:r>
          </w:p>
        </w:tc>
        <w:tc>
          <w:tcPr>
            <w:tcW w:w="1004" w:type="dxa"/>
            <w:noWrap w:val="0"/>
            <w:vAlign w:val="center"/>
          </w:tcPr>
          <w:p w14:paraId="74CA0B9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kern w:val="0"/>
                <w:sz w:val="18"/>
                <w:szCs w:val="18"/>
                <w:lang w:val="en-US" w:eastAsia="zh-CN"/>
              </w:rPr>
              <w:t>000033G</w:t>
            </w:r>
          </w:p>
        </w:tc>
        <w:tc>
          <w:tcPr>
            <w:tcW w:w="2008" w:type="dxa"/>
            <w:noWrap w:val="0"/>
            <w:vAlign w:val="center"/>
          </w:tcPr>
          <w:p w14:paraId="4A8EC8D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国家安全教育</w:t>
            </w:r>
          </w:p>
        </w:tc>
        <w:tc>
          <w:tcPr>
            <w:tcW w:w="450" w:type="dxa"/>
            <w:noWrap w:val="0"/>
            <w:vAlign w:val="center"/>
          </w:tcPr>
          <w:p w14:paraId="4125B04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A</w:t>
            </w:r>
          </w:p>
        </w:tc>
        <w:tc>
          <w:tcPr>
            <w:tcW w:w="509" w:type="dxa"/>
            <w:noWrap w:val="0"/>
            <w:vAlign w:val="center"/>
          </w:tcPr>
          <w:p w14:paraId="3512114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433" w:type="dxa"/>
            <w:noWrap w:val="0"/>
            <w:vAlign w:val="center"/>
          </w:tcPr>
          <w:p w14:paraId="7C05008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483" w:type="dxa"/>
            <w:noWrap w:val="0"/>
            <w:vAlign w:val="center"/>
          </w:tcPr>
          <w:p w14:paraId="7AFB47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67" w:type="dxa"/>
            <w:noWrap w:val="0"/>
            <w:vAlign w:val="center"/>
          </w:tcPr>
          <w:p w14:paraId="5C606AA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500" w:type="dxa"/>
            <w:noWrap w:val="0"/>
            <w:vAlign w:val="center"/>
          </w:tcPr>
          <w:p w14:paraId="5B20453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16</w:t>
            </w:r>
          </w:p>
        </w:tc>
        <w:tc>
          <w:tcPr>
            <w:tcW w:w="467" w:type="dxa"/>
            <w:noWrap w:val="0"/>
            <w:vAlign w:val="center"/>
          </w:tcPr>
          <w:p w14:paraId="340EC41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83" w:type="dxa"/>
            <w:noWrap w:val="0"/>
            <w:vAlign w:val="center"/>
          </w:tcPr>
          <w:p w14:paraId="5E9D346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00" w:type="dxa"/>
            <w:noWrap w:val="0"/>
            <w:vAlign w:val="center"/>
          </w:tcPr>
          <w:p w14:paraId="1BA1352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83" w:type="dxa"/>
            <w:noWrap w:val="0"/>
            <w:vAlign w:val="center"/>
          </w:tcPr>
          <w:p w14:paraId="486C0DC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467" w:type="dxa"/>
            <w:noWrap w:val="0"/>
            <w:vAlign w:val="center"/>
          </w:tcPr>
          <w:p w14:paraId="3960BC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521" w:type="dxa"/>
            <w:noWrap w:val="0"/>
            <w:vAlign w:val="center"/>
          </w:tcPr>
          <w:p w14:paraId="26E7BB2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olor w:val="000000"/>
                <w:sz w:val="18"/>
                <w:szCs w:val="18"/>
                <w:highlight w:val="none"/>
              </w:rPr>
              <w:t>②</w:t>
            </w:r>
          </w:p>
        </w:tc>
        <w:tc>
          <w:tcPr>
            <w:tcW w:w="313" w:type="dxa"/>
            <w:noWrap w:val="0"/>
            <w:vAlign w:val="center"/>
          </w:tcPr>
          <w:p w14:paraId="3F00708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r>
      <w:tr w14:paraId="65DC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2" w:type="dxa"/>
            <w:vMerge w:val="continue"/>
            <w:noWrap w:val="0"/>
            <w:vAlign w:val="center"/>
          </w:tcPr>
          <w:p w14:paraId="7F66A2A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514E4BB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400" w:type="dxa"/>
            <w:gridSpan w:val="2"/>
            <w:noWrap w:val="0"/>
            <w:vAlign w:val="center"/>
          </w:tcPr>
          <w:p w14:paraId="19A352F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kern w:val="0"/>
                <w:sz w:val="18"/>
                <w:szCs w:val="18"/>
                <w:lang w:val="en-US" w:eastAsia="zh-CN"/>
                <w14:textFill>
                  <w14:solidFill>
                    <w14:schemeClr w14:val="tx1"/>
                  </w14:solidFill>
                </w14:textFill>
              </w:rPr>
            </w:pPr>
            <w:r>
              <w:rPr>
                <w:rFonts w:hint="eastAsia" w:ascii="宋体" w:hAnsi="宋体" w:eastAsia="宋体" w:cs="宋体"/>
                <w:b/>
                <w:color w:val="000000" w:themeColor="text1"/>
                <w:kern w:val="0"/>
                <w:sz w:val="18"/>
                <w:szCs w:val="18"/>
                <w:lang w:val="en-US" w:eastAsia="zh-CN"/>
                <w14:textFill>
                  <w14:solidFill>
                    <w14:schemeClr w14:val="tx1"/>
                  </w14:solidFill>
                </w14:textFill>
              </w:rPr>
              <w:t>小计</w:t>
            </w:r>
          </w:p>
        </w:tc>
        <w:tc>
          <w:tcPr>
            <w:tcW w:w="2008" w:type="dxa"/>
            <w:noWrap w:val="0"/>
            <w:vAlign w:val="center"/>
          </w:tcPr>
          <w:p w14:paraId="473FAE5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sz w:val="18"/>
                <w:szCs w:val="18"/>
                <w:highlight w:val="none"/>
                <w14:textFill>
                  <w14:solidFill>
                    <w14:schemeClr w14:val="tx1"/>
                  </w14:solidFill>
                </w14:textFill>
              </w:rPr>
            </w:pPr>
          </w:p>
        </w:tc>
        <w:tc>
          <w:tcPr>
            <w:tcW w:w="450" w:type="dxa"/>
            <w:noWrap w:val="0"/>
            <w:vAlign w:val="center"/>
          </w:tcPr>
          <w:p w14:paraId="78A7E8C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highlight w:val="none"/>
                <w:lang w:val="en-US" w:eastAsia="zh-CN"/>
                <w14:textFill>
                  <w14:solidFill>
                    <w14:schemeClr w14:val="tx1"/>
                  </w14:solidFill>
                </w14:textFill>
              </w:rPr>
            </w:pPr>
          </w:p>
        </w:tc>
        <w:tc>
          <w:tcPr>
            <w:tcW w:w="509" w:type="dxa"/>
            <w:shd w:val="clear" w:color="auto" w:fill="auto"/>
            <w:noWrap w:val="0"/>
            <w:vAlign w:val="center"/>
          </w:tcPr>
          <w:p w14:paraId="78C03999">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sz w:val="18"/>
                <w:szCs w:val="18"/>
                <w:highlight w:val="none"/>
                <w:lang w:val="en-US" w:eastAsia="zh-CN"/>
              </w:rPr>
              <w:t>864</w:t>
            </w:r>
          </w:p>
        </w:tc>
        <w:tc>
          <w:tcPr>
            <w:tcW w:w="433" w:type="dxa"/>
            <w:shd w:val="clear" w:color="auto" w:fill="auto"/>
            <w:noWrap w:val="0"/>
            <w:vAlign w:val="center"/>
          </w:tcPr>
          <w:p w14:paraId="2CBF9024">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sz w:val="18"/>
                <w:szCs w:val="18"/>
                <w:highlight w:val="none"/>
                <w:lang w:val="en-US" w:eastAsia="zh-CN"/>
              </w:rPr>
              <w:t>538</w:t>
            </w:r>
          </w:p>
        </w:tc>
        <w:tc>
          <w:tcPr>
            <w:tcW w:w="483" w:type="dxa"/>
            <w:shd w:val="clear" w:color="auto" w:fill="auto"/>
            <w:noWrap w:val="0"/>
            <w:vAlign w:val="center"/>
          </w:tcPr>
          <w:p w14:paraId="786A5CD8">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sz w:val="18"/>
                <w:szCs w:val="18"/>
                <w:highlight w:val="none"/>
                <w:lang w:val="en-US" w:eastAsia="zh-CN"/>
              </w:rPr>
              <w:t>326</w:t>
            </w:r>
          </w:p>
        </w:tc>
        <w:tc>
          <w:tcPr>
            <w:tcW w:w="367" w:type="dxa"/>
            <w:shd w:val="clear" w:color="auto" w:fill="auto"/>
            <w:noWrap w:val="0"/>
            <w:vAlign w:val="center"/>
          </w:tcPr>
          <w:p w14:paraId="76003FA1">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sz w:val="18"/>
                <w:szCs w:val="18"/>
                <w:highlight w:val="none"/>
                <w:lang w:val="en-US" w:eastAsia="zh-CN"/>
              </w:rPr>
              <w:t>48</w:t>
            </w:r>
          </w:p>
        </w:tc>
        <w:tc>
          <w:tcPr>
            <w:tcW w:w="500" w:type="dxa"/>
            <w:shd w:val="clear" w:color="auto" w:fill="auto"/>
            <w:noWrap w:val="0"/>
            <w:vAlign w:val="center"/>
          </w:tcPr>
          <w:p w14:paraId="7CDA4958">
            <w:pPr>
              <w:keepNext w:val="0"/>
              <w:keepLines w:val="0"/>
              <w:pageBreakBefore w:val="0"/>
              <w:kinsoku/>
              <w:wordWrap/>
              <w:overflowPunct/>
              <w:topLinePunct w:val="0"/>
              <w:autoSpaceDE/>
              <w:autoSpaceDN/>
              <w:bidi w:val="0"/>
              <w:spacing w:line="360" w:lineRule="exact"/>
              <w:ind w:left="0" w:leftChars="0"/>
              <w:jc w:val="center"/>
              <w:textAlignment w:val="auto"/>
              <w:rPr>
                <w:rFonts w:hint="eastAsia" w:ascii="宋体" w:hAnsi="宋体" w:eastAsia="宋体" w:cs="宋体"/>
                <w:b w:val="0"/>
                <w:bCs/>
                <w:color w:val="auto"/>
                <w:kern w:val="2"/>
                <w:sz w:val="18"/>
                <w:szCs w:val="18"/>
                <w:highlight w:val="none"/>
                <w:lang w:val="en-US" w:eastAsia="zh-CN" w:bidi="ar-SA"/>
              </w:rPr>
            </w:pPr>
            <w:r>
              <w:rPr>
                <w:rFonts w:hint="eastAsia" w:ascii="宋体" w:hAnsi="宋体" w:cs="宋体"/>
                <w:b w:val="0"/>
                <w:bCs/>
                <w:color w:val="auto"/>
                <w:sz w:val="18"/>
                <w:szCs w:val="18"/>
                <w:highlight w:val="none"/>
                <w:lang w:val="en-US" w:eastAsia="zh-CN"/>
              </w:rPr>
              <w:t>464</w:t>
            </w:r>
          </w:p>
        </w:tc>
        <w:tc>
          <w:tcPr>
            <w:tcW w:w="467" w:type="dxa"/>
            <w:shd w:val="clear" w:color="auto" w:fill="auto"/>
            <w:noWrap w:val="0"/>
            <w:vAlign w:val="center"/>
          </w:tcPr>
          <w:p w14:paraId="20B64981">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000000" w:themeColor="text1"/>
                <w:sz w:val="18"/>
                <w:szCs w:val="18"/>
                <w:lang w:val="en-US" w:eastAsia="zh-CN"/>
                <w14:textFill>
                  <w14:solidFill>
                    <w14:schemeClr w14:val="tx1"/>
                  </w14:solidFill>
                </w14:textFill>
              </w:rPr>
              <w:t>284</w:t>
            </w:r>
          </w:p>
        </w:tc>
        <w:tc>
          <w:tcPr>
            <w:tcW w:w="483" w:type="dxa"/>
            <w:shd w:val="clear" w:color="auto" w:fill="auto"/>
            <w:noWrap w:val="0"/>
            <w:vAlign w:val="center"/>
          </w:tcPr>
          <w:p w14:paraId="0AECCFAF">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108</w:t>
            </w:r>
          </w:p>
        </w:tc>
        <w:tc>
          <w:tcPr>
            <w:tcW w:w="500" w:type="dxa"/>
            <w:shd w:val="clear" w:color="auto" w:fill="auto"/>
            <w:noWrap w:val="0"/>
            <w:vAlign w:val="center"/>
          </w:tcPr>
          <w:p w14:paraId="193F3C3D">
            <w:pPr>
              <w:keepNext w:val="0"/>
              <w:keepLines w:val="0"/>
              <w:widowControl/>
              <w:suppressLineNumbers w:val="0"/>
              <w:jc w:val="center"/>
              <w:textAlignment w:val="center"/>
              <w:rPr>
                <w:rFonts w:hint="eastAsia" w:ascii="宋体" w:hAnsi="宋体" w:eastAsia="宋体" w:cs="宋体"/>
                <w:b w:val="0"/>
                <w:bCs/>
                <w:color w:val="auto"/>
                <w:kern w:val="2"/>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8</w:t>
            </w:r>
          </w:p>
        </w:tc>
        <w:tc>
          <w:tcPr>
            <w:tcW w:w="483" w:type="dxa"/>
            <w:noWrap w:val="0"/>
            <w:vAlign w:val="center"/>
          </w:tcPr>
          <w:p w14:paraId="05FC9CD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c>
          <w:tcPr>
            <w:tcW w:w="467" w:type="dxa"/>
            <w:noWrap w:val="0"/>
            <w:vAlign w:val="center"/>
          </w:tcPr>
          <w:p w14:paraId="03328EE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c>
          <w:tcPr>
            <w:tcW w:w="521" w:type="dxa"/>
            <w:noWrap w:val="0"/>
            <w:vAlign w:val="center"/>
          </w:tcPr>
          <w:p w14:paraId="3F49817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c>
          <w:tcPr>
            <w:tcW w:w="313" w:type="dxa"/>
            <w:noWrap w:val="0"/>
            <w:vAlign w:val="center"/>
          </w:tcPr>
          <w:p w14:paraId="611C0C68">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sz w:val="18"/>
                <w:szCs w:val="18"/>
                <w14:textFill>
                  <w14:solidFill>
                    <w14:schemeClr w14:val="tx1"/>
                  </w14:solidFill>
                </w14:textFill>
              </w:rPr>
            </w:pPr>
          </w:p>
        </w:tc>
      </w:tr>
      <w:tr w14:paraId="325654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2" w:type="dxa"/>
            <w:vMerge w:val="continue"/>
            <w:noWrap w:val="0"/>
            <w:vAlign w:val="center"/>
          </w:tcPr>
          <w:p w14:paraId="4762C5A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restart"/>
            <w:noWrap w:val="0"/>
            <w:vAlign w:val="center"/>
          </w:tcPr>
          <w:p w14:paraId="3B140CF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选修课</w:t>
            </w:r>
          </w:p>
        </w:tc>
        <w:tc>
          <w:tcPr>
            <w:tcW w:w="396" w:type="dxa"/>
            <w:vMerge w:val="restart"/>
            <w:noWrap w:val="0"/>
            <w:vAlign w:val="center"/>
          </w:tcPr>
          <w:p w14:paraId="29B0F40F">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auto"/>
                <w:kern w:val="0"/>
                <w:sz w:val="18"/>
                <w:szCs w:val="18"/>
                <w:lang w:val="en-US" w:eastAsia="zh-CN"/>
              </w:rPr>
            </w:pPr>
            <w:r>
              <w:rPr>
                <w:rFonts w:hint="eastAsia" w:ascii="宋体" w:hAnsi="宋体" w:cs="宋体"/>
                <w:b w:val="0"/>
                <w:bCs/>
                <w:color w:val="auto"/>
                <w:kern w:val="0"/>
                <w:sz w:val="18"/>
                <w:szCs w:val="18"/>
                <w:lang w:val="en-US" w:eastAsia="zh-CN"/>
              </w:rPr>
              <w:t>限选课</w:t>
            </w:r>
          </w:p>
        </w:tc>
        <w:tc>
          <w:tcPr>
            <w:tcW w:w="1004" w:type="dxa"/>
            <w:shd w:val="clear" w:color="auto" w:fill="auto"/>
            <w:noWrap w:val="0"/>
            <w:vAlign w:val="center"/>
          </w:tcPr>
          <w:p w14:paraId="7FD6C976">
            <w:pPr>
              <w:widowControl/>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b w:val="0"/>
                <w:bCs w:val="0"/>
                <w:color w:val="auto"/>
                <w:kern w:val="0"/>
                <w:sz w:val="18"/>
                <w:szCs w:val="18"/>
                <w:lang w:val="en-US" w:eastAsia="zh-CN"/>
              </w:rPr>
              <w:t>/</w:t>
            </w:r>
          </w:p>
        </w:tc>
        <w:tc>
          <w:tcPr>
            <w:tcW w:w="2008" w:type="dxa"/>
            <w:vMerge w:val="restart"/>
            <w:shd w:val="clear" w:color="auto" w:fill="auto"/>
            <w:noWrap w:val="0"/>
            <w:vAlign w:val="center"/>
          </w:tcPr>
          <w:p w14:paraId="7B8BB8F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公共选修课清单表</w:t>
            </w:r>
            <w:r>
              <w:rPr>
                <w:rFonts w:hint="eastAsia" w:ascii="宋体" w:hAnsi="宋体" w:cs="宋体"/>
                <w:b w:val="0"/>
                <w:bCs/>
                <w:color w:val="auto"/>
                <w:kern w:val="2"/>
                <w:sz w:val="18"/>
                <w:szCs w:val="18"/>
                <w:lang w:val="en-US" w:eastAsia="zh-CN" w:bidi="ar-SA"/>
              </w:rPr>
              <w:t>中</w:t>
            </w:r>
            <w:r>
              <w:rPr>
                <w:rFonts w:hint="eastAsia" w:ascii="宋体" w:hAnsi="宋体" w:eastAsia="宋体" w:cs="宋体"/>
                <w:b w:val="0"/>
                <w:bCs/>
                <w:color w:val="auto"/>
                <w:kern w:val="2"/>
                <w:sz w:val="18"/>
                <w:szCs w:val="18"/>
                <w:lang w:val="en-US" w:eastAsia="zh-CN" w:bidi="ar-SA"/>
              </w:rPr>
              <w:t>艺术类课程8门</w:t>
            </w:r>
            <w:r>
              <w:rPr>
                <w:rFonts w:hint="eastAsia" w:ascii="宋体" w:hAnsi="宋体" w:cs="宋体"/>
                <w:b w:val="0"/>
                <w:bCs/>
                <w:color w:val="auto"/>
                <w:kern w:val="2"/>
                <w:sz w:val="18"/>
                <w:szCs w:val="18"/>
                <w:lang w:val="en-US" w:eastAsia="zh-CN" w:bidi="ar-SA"/>
              </w:rPr>
              <w:t>课程限</w:t>
            </w:r>
            <w:r>
              <w:rPr>
                <w:rFonts w:hint="eastAsia" w:ascii="宋体" w:hAnsi="宋体" w:eastAsia="宋体" w:cs="宋体"/>
                <w:b w:val="0"/>
                <w:bCs/>
                <w:color w:val="auto"/>
                <w:kern w:val="2"/>
                <w:sz w:val="18"/>
                <w:szCs w:val="18"/>
                <w:lang w:val="en-US" w:eastAsia="zh-CN" w:bidi="ar-SA"/>
              </w:rPr>
              <w:t>选2</w:t>
            </w:r>
            <w:r>
              <w:rPr>
                <w:rFonts w:hint="eastAsia" w:ascii="宋体" w:hAnsi="宋体" w:cs="宋体"/>
                <w:b w:val="0"/>
                <w:bCs/>
                <w:color w:val="auto"/>
                <w:kern w:val="2"/>
                <w:sz w:val="18"/>
                <w:szCs w:val="18"/>
                <w:lang w:val="en-US" w:eastAsia="zh-CN" w:bidi="ar-SA"/>
              </w:rPr>
              <w:t>门，具体开设学期及课程以实际执行为准。</w:t>
            </w:r>
          </w:p>
        </w:tc>
        <w:tc>
          <w:tcPr>
            <w:tcW w:w="450" w:type="dxa"/>
            <w:shd w:val="clear" w:color="auto" w:fill="auto"/>
            <w:noWrap w:val="0"/>
            <w:vAlign w:val="center"/>
          </w:tcPr>
          <w:p w14:paraId="790092E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B</w:t>
            </w:r>
          </w:p>
        </w:tc>
        <w:tc>
          <w:tcPr>
            <w:tcW w:w="509" w:type="dxa"/>
            <w:shd w:val="clear" w:color="auto" w:fill="auto"/>
            <w:noWrap w:val="0"/>
            <w:vAlign w:val="center"/>
          </w:tcPr>
          <w:p w14:paraId="76D4219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32</w:t>
            </w:r>
          </w:p>
        </w:tc>
        <w:tc>
          <w:tcPr>
            <w:tcW w:w="433" w:type="dxa"/>
            <w:shd w:val="clear" w:color="auto" w:fill="auto"/>
            <w:noWrap w:val="0"/>
            <w:vAlign w:val="center"/>
          </w:tcPr>
          <w:p w14:paraId="75D5801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16</w:t>
            </w:r>
          </w:p>
        </w:tc>
        <w:tc>
          <w:tcPr>
            <w:tcW w:w="483" w:type="dxa"/>
            <w:shd w:val="clear" w:color="auto" w:fill="auto"/>
            <w:noWrap w:val="0"/>
            <w:vAlign w:val="center"/>
          </w:tcPr>
          <w:p w14:paraId="7B0C8E0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16</w:t>
            </w:r>
          </w:p>
        </w:tc>
        <w:tc>
          <w:tcPr>
            <w:tcW w:w="367" w:type="dxa"/>
            <w:shd w:val="clear" w:color="auto" w:fill="auto"/>
            <w:noWrap w:val="0"/>
            <w:vAlign w:val="center"/>
          </w:tcPr>
          <w:p w14:paraId="02233A9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w:t>
            </w:r>
          </w:p>
        </w:tc>
        <w:tc>
          <w:tcPr>
            <w:tcW w:w="500" w:type="dxa"/>
            <w:shd w:val="clear" w:color="auto" w:fill="auto"/>
            <w:noWrap w:val="0"/>
            <w:vAlign w:val="center"/>
          </w:tcPr>
          <w:p w14:paraId="2708F21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32</w:t>
            </w:r>
          </w:p>
        </w:tc>
        <w:tc>
          <w:tcPr>
            <w:tcW w:w="467" w:type="dxa"/>
            <w:shd w:val="clear" w:color="auto" w:fill="auto"/>
            <w:noWrap w:val="0"/>
            <w:vAlign w:val="center"/>
          </w:tcPr>
          <w:p w14:paraId="4BA9056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p>
        </w:tc>
        <w:tc>
          <w:tcPr>
            <w:tcW w:w="483" w:type="dxa"/>
            <w:shd w:val="clear" w:color="auto" w:fill="auto"/>
            <w:noWrap w:val="0"/>
            <w:vAlign w:val="center"/>
          </w:tcPr>
          <w:p w14:paraId="7381F85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p>
        </w:tc>
        <w:tc>
          <w:tcPr>
            <w:tcW w:w="500" w:type="dxa"/>
            <w:shd w:val="clear" w:color="auto" w:fill="auto"/>
            <w:noWrap w:val="0"/>
            <w:vAlign w:val="center"/>
          </w:tcPr>
          <w:p w14:paraId="0A03FAC1">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p>
        </w:tc>
        <w:tc>
          <w:tcPr>
            <w:tcW w:w="483" w:type="dxa"/>
            <w:shd w:val="clear" w:color="auto" w:fill="auto"/>
            <w:noWrap w:val="0"/>
            <w:vAlign w:val="center"/>
          </w:tcPr>
          <w:p w14:paraId="1014A2FE">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p>
        </w:tc>
        <w:tc>
          <w:tcPr>
            <w:tcW w:w="467" w:type="dxa"/>
            <w:shd w:val="clear" w:color="auto" w:fill="auto"/>
            <w:noWrap w:val="0"/>
            <w:vAlign w:val="center"/>
          </w:tcPr>
          <w:p w14:paraId="4736427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p>
        </w:tc>
        <w:tc>
          <w:tcPr>
            <w:tcW w:w="521" w:type="dxa"/>
            <w:shd w:val="clear" w:color="auto" w:fill="auto"/>
            <w:noWrap w:val="0"/>
            <w:vAlign w:val="center"/>
          </w:tcPr>
          <w:p w14:paraId="57681646">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color w:val="auto"/>
                <w:sz w:val="18"/>
                <w:szCs w:val="18"/>
                <w:highlight w:val="none"/>
              </w:rPr>
              <w:t>③⑤</w:t>
            </w:r>
          </w:p>
        </w:tc>
        <w:tc>
          <w:tcPr>
            <w:tcW w:w="313" w:type="dxa"/>
            <w:shd w:val="clear" w:color="auto" w:fill="auto"/>
            <w:noWrap w:val="0"/>
            <w:vAlign w:val="center"/>
          </w:tcPr>
          <w:p w14:paraId="7458CD4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FF0000"/>
                <w:kern w:val="2"/>
                <w:sz w:val="18"/>
                <w:szCs w:val="18"/>
                <w:lang w:val="en-US" w:eastAsia="zh-CN" w:bidi="ar-SA"/>
              </w:rPr>
            </w:pPr>
          </w:p>
        </w:tc>
      </w:tr>
      <w:tr w14:paraId="21B60C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 w:hRule="atLeast"/>
          <w:jc w:val="center"/>
        </w:trPr>
        <w:tc>
          <w:tcPr>
            <w:tcW w:w="352" w:type="dxa"/>
            <w:vMerge w:val="continue"/>
            <w:noWrap w:val="0"/>
            <w:vAlign w:val="center"/>
          </w:tcPr>
          <w:p w14:paraId="5FD9CF3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4F6E96A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vMerge w:val="continue"/>
            <w:noWrap w:val="0"/>
            <w:vAlign w:val="center"/>
          </w:tcPr>
          <w:p w14:paraId="3C7AA0E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0"/>
                <w:sz w:val="18"/>
                <w:szCs w:val="18"/>
                <w:lang w:val="en-US" w:eastAsia="zh-CN"/>
              </w:rPr>
            </w:pPr>
          </w:p>
        </w:tc>
        <w:tc>
          <w:tcPr>
            <w:tcW w:w="1004" w:type="dxa"/>
            <w:shd w:val="clear" w:color="auto" w:fill="auto"/>
            <w:noWrap w:val="0"/>
            <w:vAlign w:val="center"/>
          </w:tcPr>
          <w:p w14:paraId="154A1E63">
            <w:pPr>
              <w:widowControl/>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b w:val="0"/>
                <w:bCs w:val="0"/>
                <w:color w:val="auto"/>
                <w:kern w:val="0"/>
                <w:sz w:val="18"/>
                <w:szCs w:val="18"/>
                <w:lang w:val="en-US" w:eastAsia="zh-CN"/>
              </w:rPr>
              <w:t>/</w:t>
            </w:r>
          </w:p>
        </w:tc>
        <w:tc>
          <w:tcPr>
            <w:tcW w:w="2008" w:type="dxa"/>
            <w:vMerge w:val="continue"/>
            <w:shd w:val="clear" w:color="auto" w:fill="auto"/>
            <w:noWrap w:val="0"/>
            <w:vAlign w:val="center"/>
          </w:tcPr>
          <w:p w14:paraId="5375D2C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p>
        </w:tc>
        <w:tc>
          <w:tcPr>
            <w:tcW w:w="450" w:type="dxa"/>
            <w:shd w:val="clear" w:color="auto" w:fill="auto"/>
            <w:noWrap w:val="0"/>
            <w:vAlign w:val="center"/>
          </w:tcPr>
          <w:p w14:paraId="78979CC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B</w:t>
            </w:r>
          </w:p>
        </w:tc>
        <w:tc>
          <w:tcPr>
            <w:tcW w:w="509" w:type="dxa"/>
            <w:shd w:val="clear" w:color="auto" w:fill="auto"/>
            <w:noWrap w:val="0"/>
            <w:vAlign w:val="center"/>
          </w:tcPr>
          <w:p w14:paraId="221CC37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32</w:t>
            </w:r>
          </w:p>
        </w:tc>
        <w:tc>
          <w:tcPr>
            <w:tcW w:w="433" w:type="dxa"/>
            <w:shd w:val="clear" w:color="auto" w:fill="auto"/>
            <w:noWrap w:val="0"/>
            <w:vAlign w:val="center"/>
          </w:tcPr>
          <w:p w14:paraId="3C2BC72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16</w:t>
            </w:r>
          </w:p>
        </w:tc>
        <w:tc>
          <w:tcPr>
            <w:tcW w:w="483" w:type="dxa"/>
            <w:shd w:val="clear" w:color="auto" w:fill="auto"/>
            <w:noWrap w:val="0"/>
            <w:vAlign w:val="center"/>
          </w:tcPr>
          <w:p w14:paraId="4A4AB824">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16</w:t>
            </w:r>
          </w:p>
        </w:tc>
        <w:tc>
          <w:tcPr>
            <w:tcW w:w="367" w:type="dxa"/>
            <w:shd w:val="clear" w:color="auto" w:fill="auto"/>
            <w:noWrap w:val="0"/>
            <w:vAlign w:val="center"/>
          </w:tcPr>
          <w:p w14:paraId="2DEF1B0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2</w:t>
            </w:r>
          </w:p>
        </w:tc>
        <w:tc>
          <w:tcPr>
            <w:tcW w:w="500" w:type="dxa"/>
            <w:shd w:val="clear" w:color="auto" w:fill="auto"/>
            <w:noWrap w:val="0"/>
            <w:vAlign w:val="center"/>
          </w:tcPr>
          <w:p w14:paraId="70FA186D">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p>
        </w:tc>
        <w:tc>
          <w:tcPr>
            <w:tcW w:w="467" w:type="dxa"/>
            <w:shd w:val="clear" w:color="auto" w:fill="auto"/>
            <w:noWrap w:val="0"/>
            <w:vAlign w:val="center"/>
          </w:tcPr>
          <w:p w14:paraId="46986874">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b w:val="0"/>
                <w:bCs/>
                <w:color w:val="auto"/>
                <w:kern w:val="2"/>
                <w:sz w:val="18"/>
                <w:szCs w:val="18"/>
                <w:lang w:val="en-US" w:eastAsia="zh-CN" w:bidi="ar-SA"/>
              </w:rPr>
              <w:t>32</w:t>
            </w:r>
          </w:p>
        </w:tc>
        <w:tc>
          <w:tcPr>
            <w:tcW w:w="483" w:type="dxa"/>
            <w:shd w:val="clear" w:color="auto" w:fill="auto"/>
            <w:noWrap w:val="0"/>
            <w:vAlign w:val="center"/>
          </w:tcPr>
          <w:p w14:paraId="2DD91BF9">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p>
        </w:tc>
        <w:tc>
          <w:tcPr>
            <w:tcW w:w="500" w:type="dxa"/>
            <w:shd w:val="clear" w:color="auto" w:fill="auto"/>
            <w:noWrap w:val="0"/>
            <w:vAlign w:val="center"/>
          </w:tcPr>
          <w:p w14:paraId="670201E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p>
        </w:tc>
        <w:tc>
          <w:tcPr>
            <w:tcW w:w="483" w:type="dxa"/>
            <w:shd w:val="clear" w:color="auto" w:fill="auto"/>
            <w:noWrap w:val="0"/>
            <w:vAlign w:val="center"/>
          </w:tcPr>
          <w:p w14:paraId="41083FE0">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p>
        </w:tc>
        <w:tc>
          <w:tcPr>
            <w:tcW w:w="467" w:type="dxa"/>
            <w:shd w:val="clear" w:color="auto" w:fill="auto"/>
            <w:noWrap w:val="0"/>
            <w:vAlign w:val="center"/>
          </w:tcPr>
          <w:p w14:paraId="5C836033">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p>
        </w:tc>
        <w:tc>
          <w:tcPr>
            <w:tcW w:w="521" w:type="dxa"/>
            <w:shd w:val="clear" w:color="auto" w:fill="auto"/>
            <w:noWrap w:val="0"/>
            <w:vAlign w:val="center"/>
          </w:tcPr>
          <w:p w14:paraId="2538783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eastAsia="宋体" w:cs="宋体"/>
                <w:color w:val="auto"/>
                <w:sz w:val="18"/>
                <w:szCs w:val="18"/>
                <w:highlight w:val="none"/>
              </w:rPr>
              <w:t>③⑤</w:t>
            </w:r>
          </w:p>
        </w:tc>
        <w:tc>
          <w:tcPr>
            <w:tcW w:w="313" w:type="dxa"/>
            <w:shd w:val="clear" w:color="auto" w:fill="auto"/>
            <w:noWrap w:val="0"/>
            <w:vAlign w:val="center"/>
          </w:tcPr>
          <w:p w14:paraId="7673C784">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FF0000"/>
                <w:kern w:val="2"/>
                <w:sz w:val="18"/>
                <w:szCs w:val="18"/>
                <w:lang w:val="en-US" w:eastAsia="zh-CN" w:bidi="ar-SA"/>
              </w:rPr>
            </w:pPr>
          </w:p>
        </w:tc>
      </w:tr>
      <w:tr w14:paraId="0A547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52" w:type="dxa"/>
            <w:vMerge w:val="continue"/>
            <w:noWrap w:val="0"/>
            <w:vAlign w:val="center"/>
          </w:tcPr>
          <w:p w14:paraId="411D4551">
            <w:pPr>
              <w:keepNext w:val="0"/>
              <w:keepLines w:val="0"/>
              <w:pageBreakBefore w:val="0"/>
              <w:widowControl/>
              <w:kinsoku/>
              <w:wordWrap/>
              <w:overflowPunct/>
              <w:topLinePunct w:val="0"/>
              <w:autoSpaceDE/>
              <w:autoSpaceDN/>
              <w:bidi w:val="0"/>
              <w:spacing w:line="360" w:lineRule="exact"/>
              <w:jc w:val="center"/>
              <w:textAlignment w:val="auto"/>
            </w:pPr>
          </w:p>
        </w:tc>
        <w:tc>
          <w:tcPr>
            <w:tcW w:w="417" w:type="dxa"/>
            <w:vMerge w:val="continue"/>
            <w:noWrap w:val="0"/>
            <w:vAlign w:val="center"/>
          </w:tcPr>
          <w:p w14:paraId="593781D2">
            <w:pPr>
              <w:keepNext w:val="0"/>
              <w:keepLines w:val="0"/>
              <w:pageBreakBefore w:val="0"/>
              <w:widowControl/>
              <w:kinsoku/>
              <w:wordWrap/>
              <w:overflowPunct/>
              <w:topLinePunct w:val="0"/>
              <w:autoSpaceDE/>
              <w:autoSpaceDN/>
              <w:bidi w:val="0"/>
              <w:spacing w:line="360" w:lineRule="exact"/>
              <w:jc w:val="center"/>
              <w:textAlignment w:val="auto"/>
            </w:pPr>
          </w:p>
        </w:tc>
        <w:tc>
          <w:tcPr>
            <w:tcW w:w="396" w:type="dxa"/>
            <w:vMerge w:val="restart"/>
            <w:noWrap w:val="0"/>
            <w:vAlign w:val="center"/>
          </w:tcPr>
          <w:p w14:paraId="52BC5A95">
            <w:pPr>
              <w:keepNext w:val="0"/>
              <w:keepLines w:val="0"/>
              <w:pageBreakBefore w:val="0"/>
              <w:widowControl/>
              <w:kinsoku/>
              <w:wordWrap/>
              <w:overflowPunct/>
              <w:topLinePunct w:val="0"/>
              <w:autoSpaceDE/>
              <w:autoSpaceDN/>
              <w:bidi w:val="0"/>
              <w:spacing w:line="360" w:lineRule="exact"/>
              <w:jc w:val="center"/>
              <w:textAlignment w:val="auto"/>
              <w:rPr>
                <w:color w:val="auto"/>
              </w:rPr>
            </w:pPr>
            <w:r>
              <w:rPr>
                <w:rFonts w:hint="eastAsia" w:ascii="宋体" w:hAnsi="宋体" w:cs="宋体"/>
                <w:b w:val="0"/>
                <w:bCs/>
                <w:color w:val="auto"/>
                <w:kern w:val="0"/>
                <w:sz w:val="18"/>
                <w:szCs w:val="18"/>
                <w:lang w:val="en-US" w:eastAsia="zh-CN"/>
              </w:rPr>
              <w:t>任选课</w:t>
            </w:r>
          </w:p>
        </w:tc>
        <w:tc>
          <w:tcPr>
            <w:tcW w:w="1004" w:type="dxa"/>
            <w:noWrap w:val="0"/>
            <w:vAlign w:val="center"/>
          </w:tcPr>
          <w:p w14:paraId="3056326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auto"/>
                <w:kern w:val="0"/>
                <w:sz w:val="18"/>
                <w:szCs w:val="18"/>
                <w:lang w:val="en-US" w:eastAsia="zh-CN"/>
              </w:rPr>
            </w:pPr>
            <w:r>
              <w:rPr>
                <w:rFonts w:hint="eastAsia" w:ascii="宋体" w:hAnsi="宋体" w:cs="宋体"/>
                <w:b w:val="0"/>
                <w:bCs w:val="0"/>
                <w:color w:val="auto"/>
                <w:kern w:val="0"/>
                <w:sz w:val="18"/>
                <w:szCs w:val="18"/>
                <w:lang w:val="en-US" w:eastAsia="zh-CN"/>
              </w:rPr>
              <w:t>/</w:t>
            </w:r>
          </w:p>
        </w:tc>
        <w:tc>
          <w:tcPr>
            <w:tcW w:w="2008" w:type="dxa"/>
            <w:vMerge w:val="restart"/>
            <w:shd w:val="clear" w:color="auto" w:fill="auto"/>
            <w:noWrap w:val="0"/>
            <w:vAlign w:val="center"/>
          </w:tcPr>
          <w:p w14:paraId="1A0EEF2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0"/>
                <w:sz w:val="18"/>
                <w:szCs w:val="18"/>
                <w:lang w:val="en-US" w:eastAsia="zh-CN" w:bidi="ar-SA"/>
              </w:rPr>
            </w:pPr>
            <w:r>
              <w:rPr>
                <w:rFonts w:hint="eastAsia" w:ascii="宋体" w:hAnsi="宋体" w:cs="宋体"/>
                <w:b w:val="0"/>
                <w:bCs/>
                <w:color w:val="auto"/>
                <w:kern w:val="0"/>
                <w:sz w:val="18"/>
                <w:szCs w:val="18"/>
                <w:lang w:val="en-US" w:eastAsia="zh-CN"/>
              </w:rPr>
              <w:t>公共选修课清单表中的课程任选2门</w:t>
            </w:r>
          </w:p>
        </w:tc>
        <w:tc>
          <w:tcPr>
            <w:tcW w:w="450" w:type="dxa"/>
            <w:shd w:val="clear" w:color="auto" w:fill="auto"/>
            <w:noWrap w:val="0"/>
            <w:vAlign w:val="center"/>
          </w:tcPr>
          <w:p w14:paraId="6F56F3A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b w:val="0"/>
                <w:bCs/>
                <w:color w:val="auto"/>
                <w:kern w:val="2"/>
                <w:sz w:val="18"/>
                <w:szCs w:val="18"/>
                <w:lang w:val="en-US" w:eastAsia="zh-CN" w:bidi="ar-SA"/>
              </w:rPr>
              <w:t>B</w:t>
            </w:r>
          </w:p>
        </w:tc>
        <w:tc>
          <w:tcPr>
            <w:tcW w:w="509" w:type="dxa"/>
            <w:shd w:val="clear" w:color="auto" w:fill="auto"/>
            <w:noWrap w:val="0"/>
            <w:vAlign w:val="center"/>
          </w:tcPr>
          <w:p w14:paraId="5BA6AB1E">
            <w:pPr>
              <w:spacing w:line="360" w:lineRule="exact"/>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bCs/>
                <w:color w:val="auto"/>
                <w:sz w:val="18"/>
                <w:szCs w:val="18"/>
                <w:lang w:val="en-US" w:eastAsia="zh-CN"/>
              </w:rPr>
              <w:t>32</w:t>
            </w:r>
          </w:p>
        </w:tc>
        <w:tc>
          <w:tcPr>
            <w:tcW w:w="433" w:type="dxa"/>
            <w:shd w:val="clear" w:color="auto" w:fill="auto"/>
            <w:noWrap w:val="0"/>
            <w:vAlign w:val="center"/>
          </w:tcPr>
          <w:p w14:paraId="795BC35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16</w:t>
            </w:r>
          </w:p>
        </w:tc>
        <w:tc>
          <w:tcPr>
            <w:tcW w:w="483" w:type="dxa"/>
            <w:shd w:val="clear" w:color="auto" w:fill="auto"/>
            <w:noWrap w:val="0"/>
            <w:vAlign w:val="center"/>
          </w:tcPr>
          <w:p w14:paraId="7D8B7D6C">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16</w:t>
            </w:r>
          </w:p>
        </w:tc>
        <w:tc>
          <w:tcPr>
            <w:tcW w:w="367" w:type="dxa"/>
            <w:shd w:val="clear" w:color="auto" w:fill="auto"/>
            <w:noWrap w:val="0"/>
            <w:vAlign w:val="center"/>
          </w:tcPr>
          <w:p w14:paraId="02ACD974">
            <w:pPr>
              <w:spacing w:line="360" w:lineRule="exact"/>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bCs/>
                <w:color w:val="auto"/>
                <w:sz w:val="18"/>
                <w:szCs w:val="18"/>
              </w:rPr>
              <w:t>2</w:t>
            </w:r>
          </w:p>
        </w:tc>
        <w:tc>
          <w:tcPr>
            <w:tcW w:w="500" w:type="dxa"/>
            <w:shd w:val="clear" w:color="auto" w:fill="auto"/>
            <w:noWrap w:val="0"/>
            <w:vAlign w:val="center"/>
          </w:tcPr>
          <w:p w14:paraId="6817C403">
            <w:pPr>
              <w:spacing w:line="360" w:lineRule="exact"/>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32</w:t>
            </w:r>
          </w:p>
        </w:tc>
        <w:tc>
          <w:tcPr>
            <w:tcW w:w="467" w:type="dxa"/>
            <w:shd w:val="clear" w:color="auto" w:fill="auto"/>
            <w:noWrap w:val="0"/>
            <w:vAlign w:val="center"/>
          </w:tcPr>
          <w:p w14:paraId="5275FDD8">
            <w:pPr>
              <w:spacing w:line="360" w:lineRule="exact"/>
              <w:jc w:val="center"/>
              <w:rPr>
                <w:rFonts w:hint="eastAsia" w:ascii="宋体" w:hAnsi="宋体" w:eastAsia="宋体" w:cs="宋体"/>
                <w:i w:val="0"/>
                <w:iCs w:val="0"/>
                <w:color w:val="auto"/>
                <w:kern w:val="0"/>
                <w:sz w:val="18"/>
                <w:szCs w:val="18"/>
                <w:u w:val="none"/>
                <w:lang w:val="en-US" w:eastAsia="zh-CN" w:bidi="ar"/>
              </w:rPr>
            </w:pPr>
          </w:p>
        </w:tc>
        <w:tc>
          <w:tcPr>
            <w:tcW w:w="483" w:type="dxa"/>
            <w:shd w:val="clear" w:color="auto" w:fill="auto"/>
            <w:noWrap w:val="0"/>
            <w:vAlign w:val="center"/>
          </w:tcPr>
          <w:p w14:paraId="38CB4C82">
            <w:pPr>
              <w:spacing w:line="360" w:lineRule="exact"/>
              <w:jc w:val="center"/>
              <w:rPr>
                <w:rFonts w:hint="eastAsia" w:ascii="宋体" w:hAnsi="宋体" w:eastAsia="宋体" w:cs="宋体"/>
                <w:b w:val="0"/>
                <w:bCs/>
                <w:color w:val="auto"/>
                <w:kern w:val="0"/>
                <w:sz w:val="18"/>
                <w:szCs w:val="18"/>
                <w:lang w:val="en-US" w:eastAsia="zh-CN" w:bidi="ar-SA"/>
              </w:rPr>
            </w:pPr>
          </w:p>
        </w:tc>
        <w:tc>
          <w:tcPr>
            <w:tcW w:w="500" w:type="dxa"/>
            <w:shd w:val="clear" w:color="auto" w:fill="auto"/>
            <w:noWrap w:val="0"/>
            <w:vAlign w:val="center"/>
          </w:tcPr>
          <w:p w14:paraId="7D6D8453">
            <w:pPr>
              <w:spacing w:line="360" w:lineRule="exact"/>
              <w:jc w:val="left"/>
              <w:rPr>
                <w:rFonts w:hint="eastAsia" w:ascii="宋体" w:hAnsi="宋体" w:eastAsia="宋体" w:cs="宋体"/>
                <w:b w:val="0"/>
                <w:bCs/>
                <w:color w:val="auto"/>
                <w:kern w:val="0"/>
                <w:sz w:val="18"/>
                <w:szCs w:val="18"/>
                <w:lang w:val="en-US" w:eastAsia="zh-CN" w:bidi="ar-SA"/>
              </w:rPr>
            </w:pPr>
          </w:p>
        </w:tc>
        <w:tc>
          <w:tcPr>
            <w:tcW w:w="483" w:type="dxa"/>
            <w:shd w:val="clear" w:color="auto" w:fill="auto"/>
            <w:noWrap w:val="0"/>
            <w:vAlign w:val="center"/>
          </w:tcPr>
          <w:p w14:paraId="284B6F15">
            <w:pPr>
              <w:spacing w:line="360" w:lineRule="exact"/>
              <w:jc w:val="center"/>
              <w:rPr>
                <w:rFonts w:hint="eastAsia" w:ascii="宋体" w:hAnsi="宋体" w:eastAsia="宋体" w:cs="宋体"/>
                <w:b w:val="0"/>
                <w:bCs/>
                <w:color w:val="auto"/>
                <w:kern w:val="0"/>
                <w:sz w:val="18"/>
                <w:szCs w:val="18"/>
                <w:lang w:val="en-US" w:eastAsia="zh-CN" w:bidi="ar-SA"/>
              </w:rPr>
            </w:pPr>
          </w:p>
        </w:tc>
        <w:tc>
          <w:tcPr>
            <w:tcW w:w="467" w:type="dxa"/>
            <w:shd w:val="clear" w:color="auto" w:fill="auto"/>
            <w:noWrap w:val="0"/>
            <w:vAlign w:val="center"/>
          </w:tcPr>
          <w:p w14:paraId="0E63D227">
            <w:pPr>
              <w:spacing w:line="360" w:lineRule="exact"/>
              <w:jc w:val="center"/>
              <w:rPr>
                <w:rFonts w:hint="eastAsia" w:ascii="宋体" w:hAnsi="宋体" w:eastAsia="宋体" w:cs="宋体"/>
                <w:b w:val="0"/>
                <w:bCs/>
                <w:color w:val="auto"/>
                <w:kern w:val="0"/>
                <w:sz w:val="18"/>
                <w:szCs w:val="18"/>
                <w:lang w:val="en-US" w:eastAsia="zh-CN" w:bidi="ar-SA"/>
              </w:rPr>
            </w:pPr>
          </w:p>
        </w:tc>
        <w:tc>
          <w:tcPr>
            <w:tcW w:w="521" w:type="dxa"/>
            <w:shd w:val="clear" w:color="auto" w:fill="auto"/>
            <w:noWrap w:val="0"/>
            <w:vAlign w:val="center"/>
          </w:tcPr>
          <w:p w14:paraId="6E830436">
            <w:pPr>
              <w:widowControl/>
              <w:spacing w:line="360" w:lineRule="exact"/>
              <w:jc w:val="center"/>
              <w:rPr>
                <w:rFonts w:hint="eastAsia" w:ascii="宋体" w:hAnsi="宋体" w:eastAsia="宋体" w:cs="宋体"/>
                <w:color w:val="auto"/>
                <w:kern w:val="2"/>
                <w:sz w:val="18"/>
                <w:szCs w:val="18"/>
                <w:highlight w:val="none"/>
                <w:lang w:val="en-US" w:eastAsia="zh-CN" w:bidi="ar-SA"/>
              </w:rPr>
            </w:pPr>
            <w:r>
              <w:rPr>
                <w:rFonts w:hint="eastAsia" w:ascii="宋体" w:hAnsi="宋体"/>
                <w:color w:val="000000"/>
                <w:sz w:val="18"/>
                <w:szCs w:val="18"/>
              </w:rPr>
              <w:t>③⑤</w:t>
            </w:r>
          </w:p>
        </w:tc>
        <w:tc>
          <w:tcPr>
            <w:tcW w:w="313" w:type="dxa"/>
            <w:shd w:val="clear" w:color="auto" w:fill="auto"/>
            <w:noWrap w:val="0"/>
            <w:vAlign w:val="center"/>
          </w:tcPr>
          <w:p w14:paraId="13A1F39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kern w:val="0"/>
                <w:sz w:val="18"/>
                <w:szCs w:val="18"/>
                <w:lang w:val="en-US" w:eastAsia="zh-CN"/>
                <w14:textFill>
                  <w14:solidFill>
                    <w14:schemeClr w14:val="tx1"/>
                  </w14:solidFill>
                </w14:textFill>
              </w:rPr>
            </w:pPr>
          </w:p>
        </w:tc>
      </w:tr>
      <w:tr w14:paraId="0461F7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52" w:type="dxa"/>
            <w:vMerge w:val="continue"/>
            <w:noWrap w:val="0"/>
            <w:vAlign w:val="center"/>
          </w:tcPr>
          <w:p w14:paraId="791186EF">
            <w:pPr>
              <w:keepNext w:val="0"/>
              <w:keepLines w:val="0"/>
              <w:pageBreakBefore w:val="0"/>
              <w:widowControl/>
              <w:kinsoku/>
              <w:wordWrap/>
              <w:overflowPunct/>
              <w:topLinePunct w:val="0"/>
              <w:autoSpaceDE/>
              <w:autoSpaceDN/>
              <w:bidi w:val="0"/>
              <w:spacing w:line="360" w:lineRule="exact"/>
              <w:jc w:val="center"/>
              <w:textAlignment w:val="auto"/>
            </w:pPr>
          </w:p>
        </w:tc>
        <w:tc>
          <w:tcPr>
            <w:tcW w:w="417" w:type="dxa"/>
            <w:vMerge w:val="continue"/>
            <w:noWrap w:val="0"/>
            <w:vAlign w:val="center"/>
          </w:tcPr>
          <w:p w14:paraId="37F8D995">
            <w:pPr>
              <w:keepNext w:val="0"/>
              <w:keepLines w:val="0"/>
              <w:pageBreakBefore w:val="0"/>
              <w:widowControl/>
              <w:kinsoku/>
              <w:wordWrap/>
              <w:overflowPunct/>
              <w:topLinePunct w:val="0"/>
              <w:autoSpaceDE/>
              <w:autoSpaceDN/>
              <w:bidi w:val="0"/>
              <w:spacing w:line="360" w:lineRule="exact"/>
              <w:jc w:val="center"/>
              <w:textAlignment w:val="auto"/>
            </w:pPr>
          </w:p>
        </w:tc>
        <w:tc>
          <w:tcPr>
            <w:tcW w:w="396" w:type="dxa"/>
            <w:vMerge w:val="continue"/>
            <w:noWrap w:val="0"/>
            <w:vAlign w:val="center"/>
          </w:tcPr>
          <w:p w14:paraId="4211E91B">
            <w:pPr>
              <w:keepNext w:val="0"/>
              <w:keepLines w:val="0"/>
              <w:pageBreakBefore w:val="0"/>
              <w:widowControl/>
              <w:kinsoku/>
              <w:wordWrap/>
              <w:overflowPunct/>
              <w:topLinePunct w:val="0"/>
              <w:autoSpaceDE/>
              <w:autoSpaceDN/>
              <w:bidi w:val="0"/>
              <w:spacing w:line="360" w:lineRule="exact"/>
              <w:jc w:val="center"/>
              <w:textAlignment w:val="auto"/>
            </w:pPr>
          </w:p>
        </w:tc>
        <w:tc>
          <w:tcPr>
            <w:tcW w:w="1004" w:type="dxa"/>
            <w:noWrap w:val="0"/>
            <w:vAlign w:val="center"/>
          </w:tcPr>
          <w:p w14:paraId="7BBB245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auto"/>
                <w:kern w:val="0"/>
                <w:sz w:val="18"/>
                <w:szCs w:val="18"/>
                <w:lang w:val="en-US" w:eastAsia="zh-CN"/>
              </w:rPr>
            </w:pPr>
            <w:r>
              <w:rPr>
                <w:rFonts w:hint="eastAsia" w:ascii="宋体" w:hAnsi="宋体" w:cs="宋体"/>
                <w:b w:val="0"/>
                <w:bCs w:val="0"/>
                <w:color w:val="auto"/>
                <w:kern w:val="0"/>
                <w:sz w:val="18"/>
                <w:szCs w:val="18"/>
                <w:lang w:val="en-US" w:eastAsia="zh-CN"/>
              </w:rPr>
              <w:t>/</w:t>
            </w:r>
          </w:p>
        </w:tc>
        <w:tc>
          <w:tcPr>
            <w:tcW w:w="2008" w:type="dxa"/>
            <w:vMerge w:val="continue"/>
            <w:shd w:val="clear" w:color="auto" w:fill="auto"/>
            <w:noWrap w:val="0"/>
            <w:vAlign w:val="center"/>
          </w:tcPr>
          <w:p w14:paraId="0DD1015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auto"/>
                <w:kern w:val="0"/>
                <w:sz w:val="18"/>
                <w:szCs w:val="18"/>
                <w:lang w:val="en-US" w:eastAsia="zh-CN"/>
              </w:rPr>
            </w:pPr>
          </w:p>
        </w:tc>
        <w:tc>
          <w:tcPr>
            <w:tcW w:w="450" w:type="dxa"/>
            <w:shd w:val="clear" w:color="auto" w:fill="auto"/>
            <w:noWrap w:val="0"/>
            <w:vAlign w:val="center"/>
          </w:tcPr>
          <w:p w14:paraId="426DB9A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b w:val="0"/>
                <w:bCs/>
                <w:color w:val="auto"/>
                <w:kern w:val="2"/>
                <w:sz w:val="18"/>
                <w:szCs w:val="18"/>
                <w:lang w:val="en-US" w:eastAsia="zh-CN" w:bidi="ar-SA"/>
              </w:rPr>
              <w:t>B</w:t>
            </w:r>
          </w:p>
        </w:tc>
        <w:tc>
          <w:tcPr>
            <w:tcW w:w="509" w:type="dxa"/>
            <w:shd w:val="clear" w:color="auto" w:fill="auto"/>
            <w:noWrap w:val="0"/>
            <w:vAlign w:val="center"/>
          </w:tcPr>
          <w:p w14:paraId="2D24FDDC">
            <w:pPr>
              <w:spacing w:line="360" w:lineRule="exact"/>
              <w:jc w:val="center"/>
              <w:rPr>
                <w:rFonts w:hint="eastAsia" w:ascii="宋体" w:hAnsi="宋体" w:eastAsia="宋体" w:cs="宋体"/>
                <w:color w:val="auto"/>
                <w:kern w:val="0"/>
                <w:sz w:val="18"/>
                <w:szCs w:val="18"/>
                <w:lang w:val="en-US" w:eastAsia="zh-CN" w:bidi="ar-SA"/>
              </w:rPr>
            </w:pPr>
            <w:r>
              <w:rPr>
                <w:rFonts w:hint="eastAsia" w:ascii="宋体" w:hAnsi="宋体" w:cs="宋体"/>
                <w:bCs/>
                <w:color w:val="auto"/>
                <w:sz w:val="18"/>
                <w:szCs w:val="18"/>
                <w:lang w:val="en-US" w:eastAsia="zh-CN"/>
              </w:rPr>
              <w:t>32</w:t>
            </w:r>
          </w:p>
        </w:tc>
        <w:tc>
          <w:tcPr>
            <w:tcW w:w="433" w:type="dxa"/>
            <w:shd w:val="clear" w:color="auto" w:fill="auto"/>
            <w:noWrap w:val="0"/>
            <w:vAlign w:val="center"/>
          </w:tcPr>
          <w:p w14:paraId="32FC58B7">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16</w:t>
            </w:r>
          </w:p>
        </w:tc>
        <w:tc>
          <w:tcPr>
            <w:tcW w:w="483" w:type="dxa"/>
            <w:shd w:val="clear" w:color="auto" w:fill="auto"/>
            <w:noWrap w:val="0"/>
            <w:vAlign w:val="center"/>
          </w:tcPr>
          <w:p w14:paraId="2378592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r>
              <w:rPr>
                <w:rFonts w:hint="eastAsia" w:ascii="宋体" w:hAnsi="宋体" w:cs="宋体"/>
                <w:b w:val="0"/>
                <w:bCs/>
                <w:color w:val="auto"/>
                <w:kern w:val="2"/>
                <w:sz w:val="18"/>
                <w:szCs w:val="18"/>
                <w:lang w:val="en-US" w:eastAsia="zh-CN" w:bidi="ar-SA"/>
              </w:rPr>
              <w:t>16</w:t>
            </w:r>
          </w:p>
        </w:tc>
        <w:tc>
          <w:tcPr>
            <w:tcW w:w="367" w:type="dxa"/>
            <w:shd w:val="clear" w:color="auto" w:fill="auto"/>
            <w:noWrap w:val="0"/>
            <w:vAlign w:val="center"/>
          </w:tcPr>
          <w:p w14:paraId="6E6438F5">
            <w:pPr>
              <w:spacing w:line="360" w:lineRule="exact"/>
              <w:jc w:val="center"/>
              <w:rPr>
                <w:rFonts w:hint="eastAsia" w:ascii="宋体" w:hAnsi="宋体" w:eastAsia="宋体" w:cs="宋体"/>
                <w:color w:val="auto"/>
                <w:kern w:val="0"/>
                <w:sz w:val="18"/>
                <w:szCs w:val="18"/>
                <w:lang w:val="en-US" w:eastAsia="zh-CN" w:bidi="ar-SA"/>
              </w:rPr>
            </w:pPr>
            <w:r>
              <w:rPr>
                <w:rFonts w:hint="eastAsia" w:ascii="宋体" w:hAnsi="宋体" w:cs="宋体"/>
                <w:bCs/>
                <w:color w:val="auto"/>
                <w:sz w:val="18"/>
                <w:szCs w:val="18"/>
              </w:rPr>
              <w:t>2</w:t>
            </w:r>
          </w:p>
        </w:tc>
        <w:tc>
          <w:tcPr>
            <w:tcW w:w="500" w:type="dxa"/>
            <w:shd w:val="clear" w:color="auto" w:fill="auto"/>
            <w:noWrap w:val="0"/>
            <w:vAlign w:val="center"/>
          </w:tcPr>
          <w:p w14:paraId="1A0344DF">
            <w:pPr>
              <w:spacing w:line="360" w:lineRule="exact"/>
              <w:jc w:val="center"/>
              <w:rPr>
                <w:rFonts w:hint="eastAsia" w:ascii="宋体" w:hAnsi="宋体" w:eastAsia="宋体" w:cs="宋体"/>
                <w:color w:val="auto"/>
                <w:kern w:val="0"/>
                <w:sz w:val="18"/>
                <w:szCs w:val="18"/>
                <w:lang w:val="en-US" w:eastAsia="zh-CN" w:bidi="ar-SA"/>
              </w:rPr>
            </w:pPr>
          </w:p>
        </w:tc>
        <w:tc>
          <w:tcPr>
            <w:tcW w:w="467" w:type="dxa"/>
            <w:shd w:val="clear" w:color="auto" w:fill="auto"/>
            <w:noWrap w:val="0"/>
            <w:vAlign w:val="center"/>
          </w:tcPr>
          <w:p w14:paraId="4C26BB77">
            <w:pPr>
              <w:spacing w:line="360" w:lineRule="exact"/>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32</w:t>
            </w:r>
          </w:p>
        </w:tc>
        <w:tc>
          <w:tcPr>
            <w:tcW w:w="483" w:type="dxa"/>
            <w:shd w:val="clear" w:color="auto" w:fill="auto"/>
            <w:noWrap w:val="0"/>
            <w:vAlign w:val="center"/>
          </w:tcPr>
          <w:p w14:paraId="27EFC07C">
            <w:pPr>
              <w:spacing w:line="360" w:lineRule="exact"/>
              <w:jc w:val="center"/>
              <w:rPr>
                <w:rFonts w:hint="eastAsia" w:ascii="宋体" w:hAnsi="宋体" w:eastAsia="宋体" w:cs="宋体"/>
                <w:color w:val="auto"/>
                <w:kern w:val="0"/>
                <w:sz w:val="18"/>
                <w:szCs w:val="18"/>
                <w:lang w:val="en-US" w:eastAsia="zh-CN" w:bidi="ar-SA"/>
              </w:rPr>
            </w:pPr>
          </w:p>
        </w:tc>
        <w:tc>
          <w:tcPr>
            <w:tcW w:w="500" w:type="dxa"/>
            <w:shd w:val="clear" w:color="auto" w:fill="auto"/>
            <w:noWrap w:val="0"/>
            <w:vAlign w:val="center"/>
          </w:tcPr>
          <w:p w14:paraId="636F4EB2">
            <w:pPr>
              <w:spacing w:line="360" w:lineRule="exact"/>
              <w:jc w:val="left"/>
              <w:rPr>
                <w:rFonts w:hint="eastAsia" w:ascii="宋体" w:hAnsi="宋体" w:eastAsia="宋体" w:cs="宋体"/>
                <w:color w:val="auto"/>
                <w:kern w:val="0"/>
                <w:sz w:val="18"/>
                <w:szCs w:val="18"/>
                <w:lang w:val="en-US" w:eastAsia="zh-CN" w:bidi="ar-SA"/>
              </w:rPr>
            </w:pPr>
          </w:p>
        </w:tc>
        <w:tc>
          <w:tcPr>
            <w:tcW w:w="483" w:type="dxa"/>
            <w:shd w:val="clear" w:color="auto" w:fill="auto"/>
            <w:noWrap w:val="0"/>
            <w:vAlign w:val="center"/>
          </w:tcPr>
          <w:p w14:paraId="3F17D363">
            <w:pPr>
              <w:spacing w:line="360" w:lineRule="exact"/>
              <w:jc w:val="center"/>
              <w:rPr>
                <w:rFonts w:hint="eastAsia" w:ascii="宋体" w:hAnsi="宋体" w:eastAsia="宋体" w:cs="宋体"/>
                <w:color w:val="auto"/>
                <w:kern w:val="0"/>
                <w:sz w:val="18"/>
                <w:szCs w:val="18"/>
                <w:lang w:val="en-US" w:eastAsia="zh-CN" w:bidi="ar-SA"/>
              </w:rPr>
            </w:pPr>
          </w:p>
        </w:tc>
        <w:tc>
          <w:tcPr>
            <w:tcW w:w="467" w:type="dxa"/>
            <w:shd w:val="clear" w:color="auto" w:fill="auto"/>
            <w:noWrap w:val="0"/>
            <w:vAlign w:val="center"/>
          </w:tcPr>
          <w:p w14:paraId="74C4DD52">
            <w:pPr>
              <w:spacing w:line="360" w:lineRule="exact"/>
              <w:jc w:val="center"/>
              <w:rPr>
                <w:rFonts w:hint="eastAsia" w:ascii="宋体" w:hAnsi="宋体" w:eastAsia="宋体" w:cs="宋体"/>
                <w:color w:val="auto"/>
                <w:kern w:val="0"/>
                <w:sz w:val="18"/>
                <w:szCs w:val="18"/>
                <w:lang w:val="en-US" w:eastAsia="zh-CN" w:bidi="ar-SA"/>
              </w:rPr>
            </w:pPr>
          </w:p>
        </w:tc>
        <w:tc>
          <w:tcPr>
            <w:tcW w:w="521" w:type="dxa"/>
            <w:shd w:val="clear" w:color="auto" w:fill="auto"/>
            <w:noWrap w:val="0"/>
            <w:vAlign w:val="center"/>
          </w:tcPr>
          <w:p w14:paraId="7D859288">
            <w:pPr>
              <w:spacing w:line="360" w:lineRule="exact"/>
              <w:jc w:val="center"/>
              <w:rPr>
                <w:rFonts w:hint="eastAsia" w:ascii="宋体" w:hAnsi="宋体" w:eastAsia="宋体" w:cs="宋体"/>
                <w:color w:val="auto"/>
                <w:kern w:val="0"/>
                <w:sz w:val="18"/>
                <w:szCs w:val="18"/>
                <w:lang w:val="en-US" w:eastAsia="zh-CN" w:bidi="ar-SA"/>
              </w:rPr>
            </w:pPr>
            <w:r>
              <w:rPr>
                <w:rFonts w:hint="eastAsia" w:ascii="宋体" w:hAnsi="宋体"/>
                <w:color w:val="000000"/>
                <w:sz w:val="18"/>
                <w:szCs w:val="18"/>
              </w:rPr>
              <w:t>③⑤</w:t>
            </w:r>
          </w:p>
        </w:tc>
        <w:tc>
          <w:tcPr>
            <w:tcW w:w="313" w:type="dxa"/>
            <w:shd w:val="clear" w:color="auto" w:fill="auto"/>
            <w:noWrap w:val="0"/>
            <w:vAlign w:val="center"/>
          </w:tcPr>
          <w:p w14:paraId="7DF83E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auto"/>
                <w:kern w:val="0"/>
                <w:sz w:val="18"/>
                <w:szCs w:val="18"/>
                <w:lang w:val="en-US" w:eastAsia="zh-CN"/>
              </w:rPr>
            </w:pPr>
          </w:p>
        </w:tc>
      </w:tr>
      <w:tr w14:paraId="01EFEA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5" w:hRule="atLeast"/>
          <w:jc w:val="center"/>
        </w:trPr>
        <w:tc>
          <w:tcPr>
            <w:tcW w:w="352" w:type="dxa"/>
            <w:vMerge w:val="continue"/>
            <w:noWrap w:val="0"/>
            <w:vAlign w:val="center"/>
          </w:tcPr>
          <w:p w14:paraId="2C92376D">
            <w:pPr>
              <w:keepNext w:val="0"/>
              <w:keepLines w:val="0"/>
              <w:pageBreakBefore w:val="0"/>
              <w:widowControl/>
              <w:kinsoku/>
              <w:wordWrap/>
              <w:overflowPunct/>
              <w:topLinePunct w:val="0"/>
              <w:autoSpaceDE/>
              <w:autoSpaceDN/>
              <w:bidi w:val="0"/>
              <w:spacing w:line="360" w:lineRule="exact"/>
              <w:jc w:val="center"/>
              <w:textAlignment w:val="auto"/>
            </w:pPr>
          </w:p>
        </w:tc>
        <w:tc>
          <w:tcPr>
            <w:tcW w:w="417" w:type="dxa"/>
            <w:vMerge w:val="continue"/>
            <w:noWrap w:val="0"/>
            <w:vAlign w:val="center"/>
          </w:tcPr>
          <w:p w14:paraId="664C0784">
            <w:pPr>
              <w:keepNext w:val="0"/>
              <w:keepLines w:val="0"/>
              <w:pageBreakBefore w:val="0"/>
              <w:widowControl/>
              <w:kinsoku/>
              <w:wordWrap/>
              <w:overflowPunct/>
              <w:topLinePunct w:val="0"/>
              <w:autoSpaceDE/>
              <w:autoSpaceDN/>
              <w:bidi w:val="0"/>
              <w:spacing w:line="360" w:lineRule="exact"/>
              <w:jc w:val="center"/>
              <w:textAlignment w:val="auto"/>
            </w:pPr>
          </w:p>
        </w:tc>
        <w:tc>
          <w:tcPr>
            <w:tcW w:w="1400" w:type="dxa"/>
            <w:gridSpan w:val="2"/>
            <w:noWrap w:val="0"/>
            <w:vAlign w:val="center"/>
          </w:tcPr>
          <w:p w14:paraId="41FC72E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auto"/>
                <w:kern w:val="0"/>
                <w:sz w:val="18"/>
                <w:szCs w:val="18"/>
                <w:lang w:val="en-US" w:eastAsia="zh-CN"/>
              </w:rPr>
            </w:pPr>
            <w:r>
              <w:rPr>
                <w:rFonts w:hint="eastAsia" w:ascii="宋体" w:hAnsi="宋体" w:cs="宋体"/>
                <w:b/>
                <w:bCs w:val="0"/>
                <w:color w:val="auto"/>
                <w:kern w:val="0"/>
                <w:sz w:val="18"/>
                <w:szCs w:val="18"/>
                <w:lang w:val="en-US" w:eastAsia="zh-CN"/>
              </w:rPr>
              <w:t>小计</w:t>
            </w:r>
          </w:p>
        </w:tc>
        <w:tc>
          <w:tcPr>
            <w:tcW w:w="2008" w:type="dxa"/>
            <w:shd w:val="clear" w:color="auto" w:fill="auto"/>
            <w:noWrap w:val="0"/>
            <w:vAlign w:val="center"/>
          </w:tcPr>
          <w:p w14:paraId="7D764A9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sz w:val="18"/>
                <w:szCs w:val="18"/>
                <w:highlight w:val="none"/>
              </w:rPr>
            </w:pPr>
          </w:p>
        </w:tc>
        <w:tc>
          <w:tcPr>
            <w:tcW w:w="450" w:type="dxa"/>
            <w:shd w:val="clear" w:color="auto" w:fill="auto"/>
            <w:noWrap w:val="0"/>
            <w:vAlign w:val="center"/>
          </w:tcPr>
          <w:p w14:paraId="4E20E78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rPr>
            </w:pPr>
          </w:p>
        </w:tc>
        <w:tc>
          <w:tcPr>
            <w:tcW w:w="509" w:type="dxa"/>
            <w:shd w:val="clear" w:color="auto" w:fill="auto"/>
            <w:noWrap w:val="0"/>
            <w:vAlign w:val="center"/>
          </w:tcPr>
          <w:p w14:paraId="2B80B0D0">
            <w:pPr>
              <w:keepNext w:val="0"/>
              <w:keepLines w:val="0"/>
              <w:widowControl/>
              <w:suppressLineNumbers w:val="0"/>
              <w:jc w:val="center"/>
              <w:textAlignment w:val="center"/>
              <w:rPr>
                <w:rFonts w:hint="eastAsia" w:ascii="宋体" w:hAnsi="宋体" w:eastAsia="宋体" w:cs="宋体"/>
                <w:b w:val="0"/>
                <w:bCs/>
                <w:color w:val="auto"/>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128</w:t>
            </w:r>
          </w:p>
        </w:tc>
        <w:tc>
          <w:tcPr>
            <w:tcW w:w="433" w:type="dxa"/>
            <w:shd w:val="clear" w:color="auto" w:fill="auto"/>
            <w:noWrap w:val="0"/>
            <w:vAlign w:val="center"/>
          </w:tcPr>
          <w:p w14:paraId="46CB77DE">
            <w:pPr>
              <w:keepNext w:val="0"/>
              <w:keepLines w:val="0"/>
              <w:widowControl/>
              <w:suppressLineNumbers w:val="0"/>
              <w:jc w:val="center"/>
              <w:textAlignment w:val="center"/>
              <w:rPr>
                <w:rFonts w:hint="default" w:ascii="宋体" w:hAnsi="宋体" w:eastAsia="宋体" w:cs="宋体"/>
                <w:b w:val="0"/>
                <w:bCs/>
                <w:color w:val="auto"/>
                <w:kern w:val="0"/>
                <w:sz w:val="18"/>
                <w:szCs w:val="18"/>
                <w:lang w:val="en-US" w:eastAsia="zh-CN" w:bidi="ar-SA"/>
              </w:rPr>
            </w:pPr>
            <w:r>
              <w:rPr>
                <w:rFonts w:hint="eastAsia" w:ascii="宋体" w:hAnsi="宋体" w:cs="宋体"/>
                <w:b w:val="0"/>
                <w:bCs/>
                <w:color w:val="auto"/>
                <w:kern w:val="0"/>
                <w:sz w:val="18"/>
                <w:szCs w:val="18"/>
                <w:lang w:val="en-US" w:eastAsia="zh-CN" w:bidi="ar-SA"/>
              </w:rPr>
              <w:t>64</w:t>
            </w:r>
          </w:p>
        </w:tc>
        <w:tc>
          <w:tcPr>
            <w:tcW w:w="483" w:type="dxa"/>
            <w:shd w:val="clear" w:color="auto" w:fill="auto"/>
            <w:noWrap w:val="0"/>
            <w:vAlign w:val="center"/>
          </w:tcPr>
          <w:p w14:paraId="63EC2D44">
            <w:pPr>
              <w:keepNext w:val="0"/>
              <w:keepLines w:val="0"/>
              <w:widowControl/>
              <w:suppressLineNumbers w:val="0"/>
              <w:jc w:val="center"/>
              <w:textAlignment w:val="center"/>
              <w:rPr>
                <w:rFonts w:hint="default" w:ascii="宋体" w:hAnsi="宋体" w:eastAsia="宋体" w:cs="宋体"/>
                <w:b w:val="0"/>
                <w:bCs/>
                <w:color w:val="auto"/>
                <w:kern w:val="0"/>
                <w:sz w:val="18"/>
                <w:szCs w:val="18"/>
                <w:lang w:val="en-US" w:eastAsia="zh-CN" w:bidi="ar-SA"/>
              </w:rPr>
            </w:pPr>
            <w:r>
              <w:rPr>
                <w:rFonts w:hint="eastAsia" w:ascii="宋体" w:hAnsi="宋体" w:cs="宋体"/>
                <w:b w:val="0"/>
                <w:bCs/>
                <w:color w:val="auto"/>
                <w:kern w:val="0"/>
                <w:sz w:val="18"/>
                <w:szCs w:val="18"/>
                <w:lang w:val="en-US" w:eastAsia="zh-CN" w:bidi="ar-SA"/>
              </w:rPr>
              <w:t>64</w:t>
            </w:r>
          </w:p>
        </w:tc>
        <w:tc>
          <w:tcPr>
            <w:tcW w:w="367" w:type="dxa"/>
            <w:shd w:val="clear" w:color="auto" w:fill="auto"/>
            <w:noWrap w:val="0"/>
            <w:vAlign w:val="center"/>
          </w:tcPr>
          <w:p w14:paraId="5015B35A">
            <w:pPr>
              <w:keepNext w:val="0"/>
              <w:keepLines w:val="0"/>
              <w:widowControl/>
              <w:suppressLineNumbers w:val="0"/>
              <w:jc w:val="center"/>
              <w:textAlignment w:val="center"/>
              <w:rPr>
                <w:rFonts w:hint="eastAsia" w:ascii="宋体" w:hAnsi="宋体" w:eastAsia="宋体" w:cs="宋体"/>
                <w:b w:val="0"/>
                <w:bCs/>
                <w:color w:val="auto"/>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8</w:t>
            </w:r>
          </w:p>
        </w:tc>
        <w:tc>
          <w:tcPr>
            <w:tcW w:w="500" w:type="dxa"/>
            <w:shd w:val="clear" w:color="auto" w:fill="auto"/>
            <w:noWrap w:val="0"/>
            <w:vAlign w:val="center"/>
          </w:tcPr>
          <w:p w14:paraId="6EDEAB0F">
            <w:pPr>
              <w:keepNext w:val="0"/>
              <w:keepLines w:val="0"/>
              <w:widowControl/>
              <w:suppressLineNumbers w:val="0"/>
              <w:jc w:val="center"/>
              <w:textAlignment w:val="center"/>
              <w:rPr>
                <w:rFonts w:hint="eastAsia" w:ascii="宋体" w:hAnsi="宋体" w:eastAsia="宋体" w:cs="宋体"/>
                <w:b w:val="0"/>
                <w:bCs/>
                <w:color w:val="auto"/>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64</w:t>
            </w:r>
          </w:p>
        </w:tc>
        <w:tc>
          <w:tcPr>
            <w:tcW w:w="467" w:type="dxa"/>
            <w:shd w:val="clear" w:color="auto" w:fill="auto"/>
            <w:noWrap w:val="0"/>
            <w:vAlign w:val="center"/>
          </w:tcPr>
          <w:p w14:paraId="69EF62F0">
            <w:pPr>
              <w:keepNext w:val="0"/>
              <w:keepLines w:val="0"/>
              <w:widowControl/>
              <w:suppressLineNumbers w:val="0"/>
              <w:jc w:val="center"/>
              <w:textAlignment w:val="center"/>
              <w:rPr>
                <w:rFonts w:hint="eastAsia" w:ascii="宋体" w:hAnsi="宋体" w:eastAsia="宋体" w:cs="宋体"/>
                <w:b w:val="0"/>
                <w:bCs/>
                <w:color w:val="auto"/>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64</w:t>
            </w:r>
          </w:p>
        </w:tc>
        <w:tc>
          <w:tcPr>
            <w:tcW w:w="483" w:type="dxa"/>
            <w:shd w:val="clear" w:color="auto" w:fill="auto"/>
            <w:noWrap w:val="0"/>
            <w:vAlign w:val="center"/>
          </w:tcPr>
          <w:p w14:paraId="10836B2F">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p>
        </w:tc>
        <w:tc>
          <w:tcPr>
            <w:tcW w:w="500" w:type="dxa"/>
            <w:shd w:val="clear" w:color="auto" w:fill="auto"/>
            <w:noWrap w:val="0"/>
            <w:vAlign w:val="center"/>
          </w:tcPr>
          <w:p w14:paraId="2974B85B">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p>
        </w:tc>
        <w:tc>
          <w:tcPr>
            <w:tcW w:w="483" w:type="dxa"/>
            <w:shd w:val="clear" w:color="auto" w:fill="auto"/>
            <w:noWrap w:val="0"/>
            <w:vAlign w:val="center"/>
          </w:tcPr>
          <w:p w14:paraId="1F67BE22">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p>
        </w:tc>
        <w:tc>
          <w:tcPr>
            <w:tcW w:w="467" w:type="dxa"/>
            <w:shd w:val="clear" w:color="auto" w:fill="auto"/>
            <w:noWrap w:val="0"/>
            <w:vAlign w:val="center"/>
          </w:tcPr>
          <w:p w14:paraId="2BE30B9A">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b w:val="0"/>
                <w:bCs/>
                <w:color w:val="auto"/>
                <w:kern w:val="2"/>
                <w:sz w:val="18"/>
                <w:szCs w:val="18"/>
                <w:lang w:val="en-US" w:eastAsia="zh-CN" w:bidi="ar-SA"/>
              </w:rPr>
            </w:pPr>
          </w:p>
        </w:tc>
        <w:tc>
          <w:tcPr>
            <w:tcW w:w="521" w:type="dxa"/>
            <w:shd w:val="clear" w:color="auto" w:fill="auto"/>
            <w:noWrap w:val="0"/>
            <w:vAlign w:val="center"/>
          </w:tcPr>
          <w:p w14:paraId="59AB0B65">
            <w:pPr>
              <w:keepNext w:val="0"/>
              <w:keepLines w:val="0"/>
              <w:pageBreakBefore w:val="0"/>
              <w:kinsoku/>
              <w:wordWrap/>
              <w:overflowPunct/>
              <w:topLinePunct w:val="0"/>
              <w:autoSpaceDE/>
              <w:autoSpaceDN/>
              <w:bidi w:val="0"/>
              <w:spacing w:line="360" w:lineRule="exact"/>
              <w:jc w:val="center"/>
              <w:textAlignment w:val="auto"/>
              <w:rPr>
                <w:rFonts w:hint="eastAsia" w:ascii="宋体" w:hAnsi="宋体" w:eastAsia="宋体" w:cs="宋体"/>
                <w:color w:val="auto"/>
                <w:sz w:val="18"/>
                <w:szCs w:val="18"/>
                <w:highlight w:val="none"/>
              </w:rPr>
            </w:pPr>
          </w:p>
        </w:tc>
        <w:tc>
          <w:tcPr>
            <w:tcW w:w="313" w:type="dxa"/>
            <w:shd w:val="clear" w:color="auto" w:fill="auto"/>
            <w:noWrap w:val="0"/>
            <w:vAlign w:val="center"/>
          </w:tcPr>
          <w:p w14:paraId="2E410CF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color w:val="000000" w:themeColor="text1"/>
                <w:kern w:val="0"/>
                <w:sz w:val="18"/>
                <w:szCs w:val="18"/>
                <w:lang w:val="en-US" w:eastAsia="zh-CN"/>
                <w14:textFill>
                  <w14:solidFill>
                    <w14:schemeClr w14:val="tx1"/>
                  </w14:solidFill>
                </w14:textFill>
              </w:rPr>
            </w:pPr>
          </w:p>
        </w:tc>
      </w:tr>
      <w:tr w14:paraId="084C7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2" w:type="dxa"/>
            <w:vMerge w:val="restart"/>
            <w:noWrap w:val="0"/>
            <w:vAlign w:val="center"/>
          </w:tcPr>
          <w:p w14:paraId="4C3EE17D">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技能</w:t>
            </w:r>
            <w:r>
              <w:rPr>
                <w:rFonts w:hint="eastAsia" w:ascii="宋体" w:hAnsi="宋体" w:eastAsia="宋体" w:cs="宋体"/>
                <w:color w:val="000000" w:themeColor="text1"/>
                <w:kern w:val="0"/>
                <w:sz w:val="18"/>
                <w:szCs w:val="18"/>
                <w14:textFill>
                  <w14:solidFill>
                    <w14:schemeClr w14:val="tx1"/>
                  </w14:solidFill>
                </w14:textFill>
              </w:rPr>
              <w:t>课</w:t>
            </w:r>
          </w:p>
        </w:tc>
        <w:tc>
          <w:tcPr>
            <w:tcW w:w="417" w:type="dxa"/>
            <w:vMerge w:val="restart"/>
            <w:noWrap w:val="0"/>
            <w:vAlign w:val="center"/>
          </w:tcPr>
          <w:p w14:paraId="6D5FD38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w:t>
            </w:r>
            <w:r>
              <w:rPr>
                <w:rFonts w:hint="eastAsia" w:ascii="宋体" w:hAnsi="宋体" w:eastAsia="宋体" w:cs="宋体"/>
                <w:color w:val="000000" w:themeColor="text1"/>
                <w:kern w:val="0"/>
                <w:sz w:val="18"/>
                <w:szCs w:val="18"/>
                <w:lang w:val="en-US" w:eastAsia="zh-CN"/>
                <w14:textFill>
                  <w14:solidFill>
                    <w14:schemeClr w14:val="tx1"/>
                  </w14:solidFill>
                </w14:textFill>
              </w:rPr>
              <w:t>基础</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noWrap w:val="0"/>
            <w:vAlign w:val="center"/>
          </w:tcPr>
          <w:p w14:paraId="44C7D65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004" w:type="dxa"/>
            <w:noWrap w:val="0"/>
            <w:vAlign w:val="center"/>
          </w:tcPr>
          <w:p w14:paraId="49D40699">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JD040102Z</w:t>
            </w:r>
          </w:p>
        </w:tc>
        <w:tc>
          <w:tcPr>
            <w:tcW w:w="2008" w:type="dxa"/>
            <w:shd w:val="clear" w:color="auto" w:fill="auto"/>
            <w:noWrap w:val="0"/>
            <w:vAlign w:val="center"/>
          </w:tcPr>
          <w:p w14:paraId="43A04054">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材料科学基础</w:t>
            </w:r>
          </w:p>
        </w:tc>
        <w:tc>
          <w:tcPr>
            <w:tcW w:w="450" w:type="dxa"/>
            <w:shd w:val="clear" w:color="auto" w:fill="auto"/>
            <w:noWrap w:val="0"/>
            <w:vAlign w:val="center"/>
          </w:tcPr>
          <w:p w14:paraId="16EE77B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B</w:t>
            </w:r>
          </w:p>
        </w:tc>
        <w:tc>
          <w:tcPr>
            <w:tcW w:w="509" w:type="dxa"/>
            <w:shd w:val="clear" w:color="auto" w:fill="auto"/>
            <w:noWrap w:val="0"/>
            <w:vAlign w:val="center"/>
          </w:tcPr>
          <w:p w14:paraId="4A3990A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64</w:t>
            </w:r>
          </w:p>
        </w:tc>
        <w:tc>
          <w:tcPr>
            <w:tcW w:w="433" w:type="dxa"/>
            <w:shd w:val="clear" w:color="auto" w:fill="auto"/>
            <w:noWrap w:val="0"/>
            <w:vAlign w:val="center"/>
          </w:tcPr>
          <w:p w14:paraId="31C8C40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32</w:t>
            </w:r>
          </w:p>
        </w:tc>
        <w:tc>
          <w:tcPr>
            <w:tcW w:w="483" w:type="dxa"/>
            <w:shd w:val="clear" w:color="auto" w:fill="auto"/>
            <w:noWrap w:val="0"/>
            <w:vAlign w:val="center"/>
          </w:tcPr>
          <w:p w14:paraId="330566E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32</w:t>
            </w:r>
          </w:p>
        </w:tc>
        <w:tc>
          <w:tcPr>
            <w:tcW w:w="367" w:type="dxa"/>
            <w:shd w:val="clear" w:color="auto" w:fill="auto"/>
            <w:noWrap w:val="0"/>
            <w:vAlign w:val="center"/>
          </w:tcPr>
          <w:p w14:paraId="76614F0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w:t>
            </w:r>
          </w:p>
        </w:tc>
        <w:tc>
          <w:tcPr>
            <w:tcW w:w="500" w:type="dxa"/>
            <w:shd w:val="clear" w:color="auto" w:fill="auto"/>
            <w:noWrap w:val="0"/>
            <w:vAlign w:val="center"/>
          </w:tcPr>
          <w:p w14:paraId="416B90F2">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64</w:t>
            </w:r>
          </w:p>
        </w:tc>
        <w:tc>
          <w:tcPr>
            <w:tcW w:w="467" w:type="dxa"/>
            <w:shd w:val="clear" w:color="auto" w:fill="auto"/>
            <w:noWrap w:val="0"/>
            <w:vAlign w:val="center"/>
          </w:tcPr>
          <w:p w14:paraId="1DEF6507">
            <w:pPr>
              <w:jc w:val="center"/>
              <w:rPr>
                <w:rFonts w:hint="eastAsia" w:ascii="宋体" w:hAnsi="宋体" w:eastAsia="宋体" w:cs="宋体"/>
                <w:color w:val="auto"/>
                <w:kern w:val="0"/>
                <w:sz w:val="18"/>
                <w:szCs w:val="18"/>
                <w:highlight w:val="none"/>
                <w:lang w:val="en-US" w:eastAsia="zh-CN" w:bidi="ar-SA"/>
              </w:rPr>
            </w:pPr>
          </w:p>
        </w:tc>
        <w:tc>
          <w:tcPr>
            <w:tcW w:w="483" w:type="dxa"/>
            <w:shd w:val="clear" w:color="auto" w:fill="auto"/>
            <w:noWrap w:val="0"/>
            <w:vAlign w:val="center"/>
          </w:tcPr>
          <w:p w14:paraId="697FD77F">
            <w:pPr>
              <w:jc w:val="center"/>
              <w:rPr>
                <w:rFonts w:hint="eastAsia" w:ascii="宋体" w:hAnsi="宋体" w:eastAsia="宋体" w:cs="宋体"/>
                <w:color w:val="auto"/>
                <w:kern w:val="0"/>
                <w:sz w:val="18"/>
                <w:szCs w:val="18"/>
                <w:highlight w:val="none"/>
                <w:lang w:val="en-US" w:eastAsia="zh-CN" w:bidi="ar-SA"/>
              </w:rPr>
            </w:pPr>
          </w:p>
        </w:tc>
        <w:tc>
          <w:tcPr>
            <w:tcW w:w="500" w:type="dxa"/>
            <w:shd w:val="clear" w:color="auto" w:fill="auto"/>
            <w:noWrap w:val="0"/>
            <w:vAlign w:val="center"/>
          </w:tcPr>
          <w:p w14:paraId="58AB08EB">
            <w:pPr>
              <w:jc w:val="center"/>
              <w:rPr>
                <w:rFonts w:hint="eastAsia" w:ascii="宋体" w:hAnsi="宋体" w:eastAsia="宋体" w:cs="宋体"/>
                <w:color w:val="auto"/>
                <w:kern w:val="0"/>
                <w:sz w:val="18"/>
                <w:szCs w:val="18"/>
                <w:lang w:val="en-US" w:eastAsia="zh-CN" w:bidi="ar-SA"/>
              </w:rPr>
            </w:pPr>
          </w:p>
        </w:tc>
        <w:tc>
          <w:tcPr>
            <w:tcW w:w="483" w:type="dxa"/>
            <w:shd w:val="clear" w:color="auto" w:fill="auto"/>
            <w:noWrap w:val="0"/>
            <w:vAlign w:val="center"/>
          </w:tcPr>
          <w:p w14:paraId="661341FA">
            <w:pPr>
              <w:jc w:val="center"/>
              <w:rPr>
                <w:rFonts w:hint="eastAsia" w:ascii="宋体" w:hAnsi="宋体" w:eastAsia="宋体" w:cs="宋体"/>
                <w:kern w:val="0"/>
                <w:sz w:val="18"/>
                <w:szCs w:val="18"/>
                <w:lang w:val="en-US" w:eastAsia="zh-CN" w:bidi="ar-SA"/>
              </w:rPr>
            </w:pPr>
          </w:p>
        </w:tc>
        <w:tc>
          <w:tcPr>
            <w:tcW w:w="467" w:type="dxa"/>
            <w:shd w:val="clear" w:color="auto" w:fill="auto"/>
            <w:noWrap w:val="0"/>
            <w:vAlign w:val="center"/>
          </w:tcPr>
          <w:p w14:paraId="2A1F0F8D">
            <w:pPr>
              <w:jc w:val="center"/>
              <w:rPr>
                <w:rFonts w:hint="eastAsia" w:ascii="宋体" w:hAnsi="宋体" w:eastAsia="宋体" w:cs="宋体"/>
                <w:kern w:val="0"/>
                <w:sz w:val="18"/>
                <w:szCs w:val="18"/>
                <w:lang w:val="en-US" w:eastAsia="zh-CN" w:bidi="ar-SA"/>
              </w:rPr>
            </w:pPr>
          </w:p>
        </w:tc>
        <w:tc>
          <w:tcPr>
            <w:tcW w:w="521" w:type="dxa"/>
            <w:shd w:val="clear" w:color="auto" w:fill="auto"/>
            <w:noWrap w:val="0"/>
            <w:vAlign w:val="center"/>
          </w:tcPr>
          <w:p w14:paraId="19E8BD8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③①</w:t>
            </w:r>
          </w:p>
        </w:tc>
        <w:tc>
          <w:tcPr>
            <w:tcW w:w="313" w:type="dxa"/>
            <w:noWrap w:val="0"/>
            <w:vAlign w:val="center"/>
          </w:tcPr>
          <w:p w14:paraId="729DA32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9AC4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noWrap w:val="0"/>
            <w:vAlign w:val="center"/>
          </w:tcPr>
          <w:p w14:paraId="46DC9DE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658FA21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1890371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2</w:t>
            </w:r>
          </w:p>
        </w:tc>
        <w:tc>
          <w:tcPr>
            <w:tcW w:w="1004" w:type="dxa"/>
            <w:noWrap w:val="0"/>
            <w:vAlign w:val="center"/>
          </w:tcPr>
          <w:p w14:paraId="752DC635">
            <w:pPr>
              <w:keepNext w:val="0"/>
              <w:keepLines w:val="0"/>
              <w:widowControl/>
              <w:suppressLineNumbers w:val="0"/>
              <w:jc w:val="both"/>
              <w:textAlignment w:val="center"/>
              <w:rPr>
                <w:rFonts w:hint="default" w:ascii="宋体" w:hAnsi="宋体" w:eastAsia="宋体" w:cs="宋体"/>
                <w:i w:val="0"/>
                <w:iCs w:val="0"/>
                <w:color w:val="auto"/>
                <w:kern w:val="0"/>
                <w:sz w:val="18"/>
                <w:szCs w:val="18"/>
                <w:u w:val="none"/>
                <w:lang w:val="en-US" w:eastAsia="zh-CN" w:bidi="ar"/>
              </w:rPr>
            </w:pPr>
            <w:r>
              <w:rPr>
                <w:rFonts w:hint="default" w:ascii="宋体" w:hAnsi="宋体" w:eastAsia="宋体" w:cs="宋体"/>
                <w:i w:val="0"/>
                <w:iCs w:val="0"/>
                <w:color w:val="auto"/>
                <w:kern w:val="0"/>
                <w:sz w:val="18"/>
                <w:szCs w:val="18"/>
                <w:u w:val="none"/>
                <w:lang w:val="en-US" w:eastAsia="zh-CN" w:bidi="ar"/>
              </w:rPr>
              <w:t>JD010201Z</w:t>
            </w:r>
          </w:p>
        </w:tc>
        <w:tc>
          <w:tcPr>
            <w:tcW w:w="2008" w:type="dxa"/>
            <w:shd w:val="clear" w:color="auto" w:fill="auto"/>
            <w:noWrap w:val="0"/>
            <w:vAlign w:val="center"/>
          </w:tcPr>
          <w:p w14:paraId="32111F8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机械</w:t>
            </w:r>
            <w:r>
              <w:rPr>
                <w:rFonts w:hint="eastAsia" w:ascii="宋体" w:hAnsi="宋体" w:eastAsia="宋体" w:cs="宋体"/>
                <w:i w:val="0"/>
                <w:iCs w:val="0"/>
                <w:color w:val="auto"/>
                <w:kern w:val="0"/>
                <w:sz w:val="18"/>
                <w:szCs w:val="18"/>
                <w:highlight w:val="none"/>
                <w:u w:val="none"/>
                <w:lang w:val="en-US" w:eastAsia="zh-CN" w:bidi="ar"/>
              </w:rPr>
              <w:t>制图</w:t>
            </w:r>
          </w:p>
        </w:tc>
        <w:tc>
          <w:tcPr>
            <w:tcW w:w="450" w:type="dxa"/>
            <w:shd w:val="clear" w:color="auto" w:fill="auto"/>
            <w:noWrap w:val="0"/>
            <w:vAlign w:val="center"/>
          </w:tcPr>
          <w:p w14:paraId="18C49C4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B</w:t>
            </w:r>
          </w:p>
        </w:tc>
        <w:tc>
          <w:tcPr>
            <w:tcW w:w="509" w:type="dxa"/>
            <w:shd w:val="clear" w:color="auto" w:fill="auto"/>
            <w:noWrap w:val="0"/>
            <w:vAlign w:val="center"/>
          </w:tcPr>
          <w:p w14:paraId="125E352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32</w:t>
            </w:r>
          </w:p>
        </w:tc>
        <w:tc>
          <w:tcPr>
            <w:tcW w:w="433" w:type="dxa"/>
            <w:shd w:val="clear" w:color="auto" w:fill="auto"/>
            <w:noWrap w:val="0"/>
            <w:vAlign w:val="center"/>
          </w:tcPr>
          <w:p w14:paraId="5547314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16</w:t>
            </w:r>
          </w:p>
        </w:tc>
        <w:tc>
          <w:tcPr>
            <w:tcW w:w="483" w:type="dxa"/>
            <w:shd w:val="clear" w:color="auto" w:fill="auto"/>
            <w:noWrap w:val="0"/>
            <w:vAlign w:val="center"/>
          </w:tcPr>
          <w:p w14:paraId="6133A94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16</w:t>
            </w:r>
          </w:p>
        </w:tc>
        <w:tc>
          <w:tcPr>
            <w:tcW w:w="367" w:type="dxa"/>
            <w:shd w:val="clear" w:color="auto" w:fill="auto"/>
            <w:noWrap w:val="0"/>
            <w:vAlign w:val="center"/>
          </w:tcPr>
          <w:p w14:paraId="0F86E61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2</w:t>
            </w:r>
          </w:p>
        </w:tc>
        <w:tc>
          <w:tcPr>
            <w:tcW w:w="500" w:type="dxa"/>
            <w:shd w:val="clear" w:color="auto" w:fill="auto"/>
            <w:noWrap w:val="0"/>
            <w:vAlign w:val="center"/>
          </w:tcPr>
          <w:p w14:paraId="334B5C3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32</w:t>
            </w:r>
          </w:p>
        </w:tc>
        <w:tc>
          <w:tcPr>
            <w:tcW w:w="467" w:type="dxa"/>
            <w:shd w:val="clear" w:color="auto" w:fill="auto"/>
            <w:noWrap w:val="0"/>
            <w:vAlign w:val="center"/>
          </w:tcPr>
          <w:p w14:paraId="4648808E">
            <w:pPr>
              <w:jc w:val="center"/>
              <w:rPr>
                <w:rFonts w:hint="eastAsia" w:ascii="宋体" w:hAnsi="宋体" w:eastAsia="宋体" w:cs="宋体"/>
                <w:color w:val="auto"/>
                <w:kern w:val="0"/>
                <w:sz w:val="18"/>
                <w:szCs w:val="18"/>
                <w:highlight w:val="none"/>
                <w:lang w:val="en-US" w:eastAsia="zh-CN" w:bidi="ar-SA"/>
              </w:rPr>
            </w:pPr>
          </w:p>
        </w:tc>
        <w:tc>
          <w:tcPr>
            <w:tcW w:w="483" w:type="dxa"/>
            <w:shd w:val="clear" w:color="auto" w:fill="auto"/>
            <w:noWrap w:val="0"/>
            <w:vAlign w:val="center"/>
          </w:tcPr>
          <w:p w14:paraId="69757EC2">
            <w:pPr>
              <w:jc w:val="center"/>
              <w:rPr>
                <w:rFonts w:hint="eastAsia" w:ascii="宋体" w:hAnsi="宋体" w:eastAsia="宋体" w:cs="宋体"/>
                <w:color w:val="auto"/>
                <w:kern w:val="0"/>
                <w:sz w:val="18"/>
                <w:szCs w:val="18"/>
                <w:highlight w:val="none"/>
                <w:lang w:val="en-US" w:eastAsia="zh-CN" w:bidi="ar-SA"/>
              </w:rPr>
            </w:pPr>
          </w:p>
        </w:tc>
        <w:tc>
          <w:tcPr>
            <w:tcW w:w="500" w:type="dxa"/>
            <w:shd w:val="clear" w:color="auto" w:fill="auto"/>
            <w:noWrap w:val="0"/>
            <w:vAlign w:val="center"/>
          </w:tcPr>
          <w:p w14:paraId="1F4BDC06">
            <w:pPr>
              <w:jc w:val="center"/>
              <w:rPr>
                <w:rFonts w:hint="eastAsia" w:ascii="宋体" w:hAnsi="宋体" w:eastAsia="宋体" w:cs="宋体"/>
                <w:color w:val="auto"/>
                <w:kern w:val="0"/>
                <w:sz w:val="18"/>
                <w:szCs w:val="18"/>
                <w:lang w:val="en-US" w:eastAsia="zh-CN" w:bidi="ar-SA"/>
              </w:rPr>
            </w:pPr>
          </w:p>
        </w:tc>
        <w:tc>
          <w:tcPr>
            <w:tcW w:w="483" w:type="dxa"/>
            <w:shd w:val="clear" w:color="auto" w:fill="auto"/>
            <w:noWrap w:val="0"/>
            <w:vAlign w:val="center"/>
          </w:tcPr>
          <w:p w14:paraId="3CA80763">
            <w:pPr>
              <w:jc w:val="center"/>
              <w:rPr>
                <w:rFonts w:hint="eastAsia" w:ascii="宋体" w:hAnsi="宋体" w:eastAsia="宋体" w:cs="宋体"/>
                <w:kern w:val="0"/>
                <w:sz w:val="18"/>
                <w:szCs w:val="18"/>
                <w:lang w:val="en-US" w:eastAsia="zh-CN" w:bidi="ar-SA"/>
              </w:rPr>
            </w:pPr>
          </w:p>
        </w:tc>
        <w:tc>
          <w:tcPr>
            <w:tcW w:w="467" w:type="dxa"/>
            <w:shd w:val="clear" w:color="auto" w:fill="auto"/>
            <w:noWrap w:val="0"/>
            <w:vAlign w:val="center"/>
          </w:tcPr>
          <w:p w14:paraId="785DC9BD">
            <w:pPr>
              <w:jc w:val="center"/>
              <w:rPr>
                <w:rFonts w:hint="eastAsia" w:ascii="宋体" w:hAnsi="宋体" w:eastAsia="宋体" w:cs="宋体"/>
                <w:kern w:val="0"/>
                <w:sz w:val="18"/>
                <w:szCs w:val="18"/>
                <w:lang w:val="en-US" w:eastAsia="zh-CN" w:bidi="ar-SA"/>
              </w:rPr>
            </w:pPr>
          </w:p>
        </w:tc>
        <w:tc>
          <w:tcPr>
            <w:tcW w:w="521" w:type="dxa"/>
            <w:shd w:val="clear" w:color="auto" w:fill="auto"/>
            <w:noWrap w:val="0"/>
            <w:vAlign w:val="center"/>
          </w:tcPr>
          <w:p w14:paraId="2AA3A11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③①</w:t>
            </w:r>
          </w:p>
        </w:tc>
        <w:tc>
          <w:tcPr>
            <w:tcW w:w="313" w:type="dxa"/>
            <w:noWrap w:val="0"/>
            <w:vAlign w:val="center"/>
          </w:tcPr>
          <w:p w14:paraId="1C1F026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C6D1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352" w:type="dxa"/>
            <w:vMerge w:val="continue"/>
            <w:noWrap w:val="0"/>
            <w:vAlign w:val="center"/>
          </w:tcPr>
          <w:p w14:paraId="38828E3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4DE863B6">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21D5532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w:t>
            </w:r>
          </w:p>
        </w:tc>
        <w:tc>
          <w:tcPr>
            <w:tcW w:w="1004" w:type="dxa"/>
            <w:noWrap w:val="0"/>
            <w:vAlign w:val="center"/>
          </w:tcPr>
          <w:p w14:paraId="2068357A">
            <w:pPr>
              <w:keepNext w:val="0"/>
              <w:keepLines w:val="0"/>
              <w:widowControl/>
              <w:suppressLineNumbers w:val="0"/>
              <w:jc w:val="both"/>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JD010101Z</w:t>
            </w:r>
          </w:p>
        </w:tc>
        <w:tc>
          <w:tcPr>
            <w:tcW w:w="2008" w:type="dxa"/>
            <w:shd w:val="clear" w:color="auto" w:fill="auto"/>
            <w:noWrap w:val="0"/>
            <w:vAlign w:val="center"/>
          </w:tcPr>
          <w:p w14:paraId="6F1CED5D">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电工电子技术</w:t>
            </w:r>
          </w:p>
        </w:tc>
        <w:tc>
          <w:tcPr>
            <w:tcW w:w="450" w:type="dxa"/>
            <w:shd w:val="clear" w:color="auto" w:fill="auto"/>
            <w:noWrap w:val="0"/>
            <w:vAlign w:val="center"/>
          </w:tcPr>
          <w:p w14:paraId="1513051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B</w:t>
            </w:r>
          </w:p>
        </w:tc>
        <w:tc>
          <w:tcPr>
            <w:tcW w:w="509" w:type="dxa"/>
            <w:shd w:val="clear" w:color="auto" w:fill="auto"/>
            <w:noWrap w:val="0"/>
            <w:vAlign w:val="center"/>
          </w:tcPr>
          <w:p w14:paraId="6E99608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64</w:t>
            </w:r>
          </w:p>
        </w:tc>
        <w:tc>
          <w:tcPr>
            <w:tcW w:w="433" w:type="dxa"/>
            <w:shd w:val="clear" w:color="auto" w:fill="auto"/>
            <w:noWrap w:val="0"/>
            <w:vAlign w:val="center"/>
          </w:tcPr>
          <w:p w14:paraId="4F4D9C16">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24</w:t>
            </w:r>
          </w:p>
        </w:tc>
        <w:tc>
          <w:tcPr>
            <w:tcW w:w="483" w:type="dxa"/>
            <w:shd w:val="clear" w:color="auto" w:fill="auto"/>
            <w:noWrap w:val="0"/>
            <w:vAlign w:val="center"/>
          </w:tcPr>
          <w:p w14:paraId="242B3121">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40</w:t>
            </w:r>
          </w:p>
        </w:tc>
        <w:tc>
          <w:tcPr>
            <w:tcW w:w="367" w:type="dxa"/>
            <w:shd w:val="clear" w:color="auto" w:fill="auto"/>
            <w:noWrap w:val="0"/>
            <w:vAlign w:val="center"/>
          </w:tcPr>
          <w:p w14:paraId="57BF4B0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4</w:t>
            </w:r>
          </w:p>
        </w:tc>
        <w:tc>
          <w:tcPr>
            <w:tcW w:w="500" w:type="dxa"/>
            <w:shd w:val="clear" w:color="auto" w:fill="auto"/>
            <w:noWrap w:val="0"/>
            <w:vAlign w:val="center"/>
          </w:tcPr>
          <w:p w14:paraId="0375512E">
            <w:pPr>
              <w:jc w:val="center"/>
              <w:rPr>
                <w:rFonts w:hint="eastAsia" w:ascii="宋体" w:hAnsi="宋体" w:eastAsia="宋体" w:cs="宋体"/>
                <w:color w:val="auto"/>
                <w:kern w:val="0"/>
                <w:sz w:val="18"/>
                <w:szCs w:val="18"/>
                <w:highlight w:val="none"/>
                <w:lang w:val="en-US" w:eastAsia="zh-CN" w:bidi="ar-SA"/>
              </w:rPr>
            </w:pPr>
          </w:p>
        </w:tc>
        <w:tc>
          <w:tcPr>
            <w:tcW w:w="467" w:type="dxa"/>
            <w:shd w:val="clear" w:color="auto" w:fill="auto"/>
            <w:noWrap w:val="0"/>
            <w:vAlign w:val="center"/>
          </w:tcPr>
          <w:p w14:paraId="38EE0648">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64</w:t>
            </w:r>
          </w:p>
        </w:tc>
        <w:tc>
          <w:tcPr>
            <w:tcW w:w="483" w:type="dxa"/>
            <w:shd w:val="clear" w:color="auto" w:fill="auto"/>
            <w:noWrap w:val="0"/>
            <w:vAlign w:val="center"/>
          </w:tcPr>
          <w:p w14:paraId="67F83681">
            <w:pPr>
              <w:jc w:val="center"/>
              <w:rPr>
                <w:rFonts w:hint="eastAsia" w:ascii="宋体" w:hAnsi="宋体" w:eastAsia="宋体" w:cs="宋体"/>
                <w:color w:val="auto"/>
                <w:kern w:val="0"/>
                <w:sz w:val="18"/>
                <w:szCs w:val="18"/>
                <w:highlight w:val="none"/>
                <w:lang w:val="en-US" w:eastAsia="zh-CN" w:bidi="ar-SA"/>
              </w:rPr>
            </w:pPr>
          </w:p>
        </w:tc>
        <w:tc>
          <w:tcPr>
            <w:tcW w:w="500" w:type="dxa"/>
            <w:shd w:val="clear" w:color="auto" w:fill="auto"/>
            <w:noWrap w:val="0"/>
            <w:vAlign w:val="center"/>
          </w:tcPr>
          <w:p w14:paraId="7D1AE5B5">
            <w:pPr>
              <w:jc w:val="center"/>
              <w:rPr>
                <w:rFonts w:hint="eastAsia" w:ascii="宋体" w:hAnsi="宋体" w:eastAsia="宋体" w:cs="宋体"/>
                <w:color w:val="auto"/>
                <w:kern w:val="0"/>
                <w:sz w:val="18"/>
                <w:szCs w:val="18"/>
                <w:highlight w:val="none"/>
                <w:lang w:val="en-US" w:eastAsia="zh-CN" w:bidi="ar-SA"/>
              </w:rPr>
            </w:pPr>
          </w:p>
        </w:tc>
        <w:tc>
          <w:tcPr>
            <w:tcW w:w="483" w:type="dxa"/>
            <w:shd w:val="clear" w:color="auto" w:fill="auto"/>
            <w:noWrap w:val="0"/>
            <w:vAlign w:val="center"/>
          </w:tcPr>
          <w:p w14:paraId="74DE2441">
            <w:pPr>
              <w:jc w:val="center"/>
              <w:rPr>
                <w:rFonts w:hint="eastAsia" w:ascii="宋体" w:hAnsi="宋体" w:eastAsia="宋体" w:cs="宋体"/>
                <w:kern w:val="0"/>
                <w:sz w:val="18"/>
                <w:szCs w:val="18"/>
                <w:lang w:val="en-US" w:eastAsia="zh-CN" w:bidi="ar-SA"/>
              </w:rPr>
            </w:pPr>
          </w:p>
        </w:tc>
        <w:tc>
          <w:tcPr>
            <w:tcW w:w="467" w:type="dxa"/>
            <w:shd w:val="clear" w:color="auto" w:fill="auto"/>
            <w:noWrap w:val="0"/>
            <w:vAlign w:val="center"/>
          </w:tcPr>
          <w:p w14:paraId="1E59B9B8">
            <w:pPr>
              <w:jc w:val="center"/>
              <w:rPr>
                <w:rFonts w:hint="eastAsia" w:ascii="宋体" w:hAnsi="宋体" w:eastAsia="宋体" w:cs="宋体"/>
                <w:kern w:val="0"/>
                <w:sz w:val="18"/>
                <w:szCs w:val="18"/>
                <w:lang w:val="en-US" w:eastAsia="zh-CN" w:bidi="ar-SA"/>
              </w:rPr>
            </w:pPr>
          </w:p>
        </w:tc>
        <w:tc>
          <w:tcPr>
            <w:tcW w:w="521" w:type="dxa"/>
            <w:shd w:val="clear" w:color="auto" w:fill="auto"/>
            <w:noWrap w:val="0"/>
            <w:vAlign w:val="center"/>
          </w:tcPr>
          <w:p w14:paraId="5339F16B">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③①</w:t>
            </w:r>
          </w:p>
        </w:tc>
        <w:tc>
          <w:tcPr>
            <w:tcW w:w="313" w:type="dxa"/>
            <w:noWrap w:val="0"/>
            <w:vAlign w:val="center"/>
          </w:tcPr>
          <w:p w14:paraId="34DB37B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0FD5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noWrap w:val="0"/>
            <w:vAlign w:val="center"/>
          </w:tcPr>
          <w:p w14:paraId="472A6B7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3253864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4E3E591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4</w:t>
            </w:r>
          </w:p>
        </w:tc>
        <w:tc>
          <w:tcPr>
            <w:tcW w:w="1004" w:type="dxa"/>
            <w:noWrap w:val="0"/>
            <w:vAlign w:val="center"/>
          </w:tcPr>
          <w:p w14:paraId="69CEE9F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JD040133Z</w:t>
            </w:r>
          </w:p>
        </w:tc>
        <w:tc>
          <w:tcPr>
            <w:tcW w:w="2008" w:type="dxa"/>
            <w:shd w:val="clear" w:color="auto" w:fill="auto"/>
            <w:noWrap w:val="0"/>
            <w:vAlign w:val="center"/>
          </w:tcPr>
          <w:p w14:paraId="4D4CD538">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化学电源技术</w:t>
            </w:r>
          </w:p>
        </w:tc>
        <w:tc>
          <w:tcPr>
            <w:tcW w:w="450" w:type="dxa"/>
            <w:shd w:val="clear" w:color="auto" w:fill="auto"/>
            <w:noWrap w:val="0"/>
            <w:vAlign w:val="center"/>
          </w:tcPr>
          <w:p w14:paraId="4BB27FE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B</w:t>
            </w:r>
          </w:p>
        </w:tc>
        <w:tc>
          <w:tcPr>
            <w:tcW w:w="509" w:type="dxa"/>
            <w:shd w:val="clear" w:color="auto" w:fill="auto"/>
            <w:noWrap w:val="0"/>
            <w:vAlign w:val="center"/>
          </w:tcPr>
          <w:p w14:paraId="3C7F20B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color w:val="auto"/>
                <w:kern w:val="0"/>
                <w:sz w:val="18"/>
                <w:szCs w:val="18"/>
                <w:lang w:val="en-US" w:eastAsia="zh-CN"/>
              </w:rPr>
              <w:t>64</w:t>
            </w:r>
          </w:p>
        </w:tc>
        <w:tc>
          <w:tcPr>
            <w:tcW w:w="433" w:type="dxa"/>
            <w:shd w:val="clear" w:color="auto" w:fill="auto"/>
            <w:noWrap w:val="0"/>
            <w:vAlign w:val="center"/>
          </w:tcPr>
          <w:p w14:paraId="52EF03F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24</w:t>
            </w:r>
          </w:p>
        </w:tc>
        <w:tc>
          <w:tcPr>
            <w:tcW w:w="483" w:type="dxa"/>
            <w:shd w:val="clear" w:color="auto" w:fill="auto"/>
            <w:noWrap w:val="0"/>
            <w:vAlign w:val="center"/>
          </w:tcPr>
          <w:p w14:paraId="4FCDC74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40</w:t>
            </w:r>
          </w:p>
        </w:tc>
        <w:tc>
          <w:tcPr>
            <w:tcW w:w="367" w:type="dxa"/>
            <w:shd w:val="clear" w:color="auto" w:fill="auto"/>
            <w:noWrap w:val="0"/>
            <w:vAlign w:val="center"/>
          </w:tcPr>
          <w:p w14:paraId="748C284C">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4</w:t>
            </w:r>
          </w:p>
        </w:tc>
        <w:tc>
          <w:tcPr>
            <w:tcW w:w="500" w:type="dxa"/>
            <w:shd w:val="clear" w:color="auto" w:fill="auto"/>
            <w:noWrap w:val="0"/>
            <w:vAlign w:val="center"/>
          </w:tcPr>
          <w:p w14:paraId="584EC9D7">
            <w:pPr>
              <w:jc w:val="center"/>
              <w:rPr>
                <w:rFonts w:hint="eastAsia" w:ascii="宋体" w:hAnsi="宋体" w:eastAsia="宋体" w:cs="宋体"/>
                <w:color w:val="auto"/>
                <w:kern w:val="0"/>
                <w:sz w:val="18"/>
                <w:szCs w:val="18"/>
                <w:highlight w:val="none"/>
                <w:lang w:val="en-US" w:eastAsia="zh-CN" w:bidi="ar-SA"/>
              </w:rPr>
            </w:pPr>
          </w:p>
        </w:tc>
        <w:tc>
          <w:tcPr>
            <w:tcW w:w="467" w:type="dxa"/>
            <w:shd w:val="clear" w:color="auto" w:fill="auto"/>
            <w:noWrap w:val="0"/>
            <w:vAlign w:val="center"/>
          </w:tcPr>
          <w:p w14:paraId="404F6FBF">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64</w:t>
            </w:r>
          </w:p>
        </w:tc>
        <w:tc>
          <w:tcPr>
            <w:tcW w:w="483" w:type="dxa"/>
            <w:shd w:val="clear" w:color="auto" w:fill="auto"/>
            <w:noWrap w:val="0"/>
            <w:vAlign w:val="center"/>
          </w:tcPr>
          <w:p w14:paraId="6D0F301F">
            <w:pPr>
              <w:jc w:val="center"/>
              <w:rPr>
                <w:rFonts w:hint="eastAsia" w:ascii="宋体" w:hAnsi="宋体" w:eastAsia="宋体" w:cs="宋体"/>
                <w:color w:val="auto"/>
                <w:kern w:val="0"/>
                <w:sz w:val="18"/>
                <w:szCs w:val="18"/>
                <w:highlight w:val="none"/>
                <w:lang w:val="en-US" w:eastAsia="zh-CN" w:bidi="ar-SA"/>
              </w:rPr>
            </w:pPr>
          </w:p>
        </w:tc>
        <w:tc>
          <w:tcPr>
            <w:tcW w:w="500" w:type="dxa"/>
            <w:shd w:val="clear" w:color="auto" w:fill="auto"/>
            <w:noWrap w:val="0"/>
            <w:vAlign w:val="center"/>
          </w:tcPr>
          <w:p w14:paraId="76698D65">
            <w:pPr>
              <w:jc w:val="center"/>
              <w:rPr>
                <w:rFonts w:hint="eastAsia" w:ascii="宋体" w:hAnsi="宋体" w:eastAsia="宋体" w:cs="宋体"/>
                <w:color w:val="auto"/>
                <w:kern w:val="0"/>
                <w:sz w:val="18"/>
                <w:szCs w:val="18"/>
                <w:highlight w:val="none"/>
                <w:lang w:val="en-US" w:eastAsia="zh-CN" w:bidi="ar-SA"/>
              </w:rPr>
            </w:pPr>
          </w:p>
        </w:tc>
        <w:tc>
          <w:tcPr>
            <w:tcW w:w="483" w:type="dxa"/>
            <w:shd w:val="clear" w:color="auto" w:fill="auto"/>
            <w:noWrap w:val="0"/>
            <w:vAlign w:val="center"/>
          </w:tcPr>
          <w:p w14:paraId="258DC69B">
            <w:pPr>
              <w:jc w:val="center"/>
              <w:rPr>
                <w:rFonts w:hint="eastAsia" w:ascii="宋体" w:hAnsi="宋体" w:eastAsia="宋体" w:cs="宋体"/>
                <w:kern w:val="0"/>
                <w:sz w:val="18"/>
                <w:szCs w:val="18"/>
                <w:lang w:val="en-US" w:eastAsia="zh-CN" w:bidi="ar-SA"/>
              </w:rPr>
            </w:pPr>
          </w:p>
        </w:tc>
        <w:tc>
          <w:tcPr>
            <w:tcW w:w="467" w:type="dxa"/>
            <w:shd w:val="clear" w:color="auto" w:fill="auto"/>
            <w:noWrap w:val="0"/>
            <w:vAlign w:val="center"/>
          </w:tcPr>
          <w:p w14:paraId="2CECC4EC">
            <w:pPr>
              <w:jc w:val="center"/>
              <w:rPr>
                <w:rFonts w:hint="eastAsia" w:ascii="宋体" w:hAnsi="宋体" w:eastAsia="宋体" w:cs="宋体"/>
                <w:kern w:val="0"/>
                <w:sz w:val="18"/>
                <w:szCs w:val="18"/>
                <w:lang w:val="en-US" w:eastAsia="zh-CN" w:bidi="ar-SA"/>
              </w:rPr>
            </w:pPr>
          </w:p>
        </w:tc>
        <w:tc>
          <w:tcPr>
            <w:tcW w:w="521" w:type="dxa"/>
            <w:shd w:val="clear" w:color="auto" w:fill="auto"/>
            <w:noWrap w:val="0"/>
            <w:vAlign w:val="center"/>
          </w:tcPr>
          <w:p w14:paraId="1B9D695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⑧①</w:t>
            </w:r>
          </w:p>
        </w:tc>
        <w:tc>
          <w:tcPr>
            <w:tcW w:w="313" w:type="dxa"/>
            <w:noWrap w:val="0"/>
            <w:vAlign w:val="center"/>
          </w:tcPr>
          <w:p w14:paraId="6C18689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80D2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352" w:type="dxa"/>
            <w:vMerge w:val="continue"/>
            <w:noWrap w:val="0"/>
            <w:vAlign w:val="center"/>
          </w:tcPr>
          <w:p w14:paraId="3E9322C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4FFED1B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3BA1C71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5</w:t>
            </w:r>
          </w:p>
        </w:tc>
        <w:tc>
          <w:tcPr>
            <w:tcW w:w="1004" w:type="dxa"/>
            <w:noWrap w:val="0"/>
            <w:vAlign w:val="center"/>
          </w:tcPr>
          <w:p w14:paraId="369B0D3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JD040107Z</w:t>
            </w:r>
          </w:p>
        </w:tc>
        <w:tc>
          <w:tcPr>
            <w:tcW w:w="2008" w:type="dxa"/>
            <w:shd w:val="clear" w:color="auto" w:fill="auto"/>
            <w:noWrap w:val="0"/>
            <w:vAlign w:val="center"/>
          </w:tcPr>
          <w:p w14:paraId="6FE95C9C">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机械</w:t>
            </w:r>
            <w:r>
              <w:rPr>
                <w:rFonts w:hint="eastAsia" w:ascii="宋体" w:hAnsi="宋体" w:cs="宋体"/>
                <w:i w:val="0"/>
                <w:iCs w:val="0"/>
                <w:color w:val="auto"/>
                <w:kern w:val="0"/>
                <w:sz w:val="18"/>
                <w:szCs w:val="18"/>
                <w:highlight w:val="none"/>
                <w:u w:val="none"/>
                <w:lang w:val="en-US" w:eastAsia="zh-CN" w:bidi="ar"/>
              </w:rPr>
              <w:t>工程材料</w:t>
            </w:r>
          </w:p>
        </w:tc>
        <w:tc>
          <w:tcPr>
            <w:tcW w:w="450" w:type="dxa"/>
            <w:shd w:val="clear" w:color="auto" w:fill="auto"/>
            <w:noWrap w:val="0"/>
            <w:vAlign w:val="center"/>
          </w:tcPr>
          <w:p w14:paraId="68E129C0">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B</w:t>
            </w:r>
          </w:p>
        </w:tc>
        <w:tc>
          <w:tcPr>
            <w:tcW w:w="509" w:type="dxa"/>
            <w:shd w:val="clear" w:color="auto" w:fill="auto"/>
            <w:noWrap w:val="0"/>
            <w:vAlign w:val="center"/>
          </w:tcPr>
          <w:p w14:paraId="46210416">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u w:val="none"/>
                <w:lang w:val="en-US" w:eastAsia="zh-CN" w:bidi="ar"/>
              </w:rPr>
              <w:t>48</w:t>
            </w:r>
          </w:p>
        </w:tc>
        <w:tc>
          <w:tcPr>
            <w:tcW w:w="433" w:type="dxa"/>
            <w:shd w:val="clear" w:color="auto" w:fill="auto"/>
            <w:noWrap w:val="0"/>
            <w:vAlign w:val="center"/>
          </w:tcPr>
          <w:p w14:paraId="40C38DFF">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u w:val="none"/>
                <w:lang w:val="en-US" w:eastAsia="zh-CN" w:bidi="ar"/>
              </w:rPr>
              <w:t>16</w:t>
            </w:r>
          </w:p>
        </w:tc>
        <w:tc>
          <w:tcPr>
            <w:tcW w:w="483" w:type="dxa"/>
            <w:shd w:val="clear" w:color="auto" w:fill="auto"/>
            <w:noWrap w:val="0"/>
            <w:vAlign w:val="center"/>
          </w:tcPr>
          <w:p w14:paraId="747FFEDA">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u w:val="none"/>
                <w:lang w:val="en-US" w:eastAsia="zh-CN" w:bidi="ar"/>
              </w:rPr>
              <w:t>32</w:t>
            </w:r>
          </w:p>
        </w:tc>
        <w:tc>
          <w:tcPr>
            <w:tcW w:w="367" w:type="dxa"/>
            <w:shd w:val="clear" w:color="auto" w:fill="auto"/>
            <w:noWrap w:val="0"/>
            <w:vAlign w:val="center"/>
          </w:tcPr>
          <w:p w14:paraId="0053A1E3">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u w:val="none"/>
                <w:lang w:val="en-US" w:eastAsia="zh-CN" w:bidi="ar"/>
              </w:rPr>
              <w:t>3</w:t>
            </w:r>
          </w:p>
        </w:tc>
        <w:tc>
          <w:tcPr>
            <w:tcW w:w="500" w:type="dxa"/>
            <w:shd w:val="clear" w:color="auto" w:fill="auto"/>
            <w:noWrap w:val="0"/>
            <w:vAlign w:val="center"/>
          </w:tcPr>
          <w:p w14:paraId="78D37E14">
            <w:pPr>
              <w:jc w:val="center"/>
              <w:rPr>
                <w:rFonts w:hint="eastAsia" w:ascii="宋体" w:hAnsi="宋体" w:eastAsia="宋体" w:cs="宋体"/>
                <w:color w:val="auto"/>
                <w:kern w:val="0"/>
                <w:sz w:val="18"/>
                <w:szCs w:val="18"/>
                <w:highlight w:val="none"/>
                <w:lang w:val="en-US" w:eastAsia="zh-CN" w:bidi="ar-SA"/>
              </w:rPr>
            </w:pPr>
          </w:p>
        </w:tc>
        <w:tc>
          <w:tcPr>
            <w:tcW w:w="467" w:type="dxa"/>
            <w:shd w:val="clear" w:color="auto" w:fill="auto"/>
            <w:noWrap w:val="0"/>
            <w:vAlign w:val="center"/>
          </w:tcPr>
          <w:p w14:paraId="194AD36F">
            <w:pPr>
              <w:jc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u w:val="none"/>
                <w:lang w:val="en-US" w:eastAsia="zh-CN" w:bidi="ar"/>
              </w:rPr>
              <w:t>48</w:t>
            </w:r>
          </w:p>
        </w:tc>
        <w:tc>
          <w:tcPr>
            <w:tcW w:w="483" w:type="dxa"/>
            <w:shd w:val="clear" w:color="auto" w:fill="auto"/>
            <w:noWrap w:val="0"/>
            <w:vAlign w:val="center"/>
          </w:tcPr>
          <w:p w14:paraId="1BDD32C8">
            <w:pPr>
              <w:jc w:val="center"/>
              <w:rPr>
                <w:rFonts w:hint="eastAsia" w:ascii="宋体" w:hAnsi="宋体" w:eastAsia="宋体" w:cs="宋体"/>
                <w:color w:val="auto"/>
                <w:kern w:val="0"/>
                <w:sz w:val="18"/>
                <w:szCs w:val="18"/>
                <w:highlight w:val="none"/>
                <w:lang w:val="en-US" w:eastAsia="zh-CN" w:bidi="ar-SA"/>
              </w:rPr>
            </w:pPr>
          </w:p>
        </w:tc>
        <w:tc>
          <w:tcPr>
            <w:tcW w:w="500" w:type="dxa"/>
            <w:shd w:val="clear" w:color="auto" w:fill="auto"/>
            <w:noWrap w:val="0"/>
            <w:vAlign w:val="center"/>
          </w:tcPr>
          <w:p w14:paraId="472113B1">
            <w:pPr>
              <w:jc w:val="center"/>
              <w:rPr>
                <w:rFonts w:hint="eastAsia" w:ascii="宋体" w:hAnsi="宋体" w:eastAsia="宋体" w:cs="宋体"/>
                <w:color w:val="auto"/>
                <w:kern w:val="0"/>
                <w:sz w:val="18"/>
                <w:szCs w:val="18"/>
                <w:highlight w:val="none"/>
                <w:lang w:val="en-US" w:eastAsia="zh-CN" w:bidi="ar-SA"/>
              </w:rPr>
            </w:pPr>
          </w:p>
        </w:tc>
        <w:tc>
          <w:tcPr>
            <w:tcW w:w="483" w:type="dxa"/>
            <w:shd w:val="clear" w:color="auto" w:fill="auto"/>
            <w:noWrap w:val="0"/>
            <w:vAlign w:val="center"/>
          </w:tcPr>
          <w:p w14:paraId="5298F3CF">
            <w:pPr>
              <w:jc w:val="center"/>
              <w:rPr>
                <w:rFonts w:hint="eastAsia" w:ascii="宋体" w:hAnsi="宋体" w:eastAsia="宋体" w:cs="宋体"/>
                <w:kern w:val="0"/>
                <w:sz w:val="18"/>
                <w:szCs w:val="18"/>
                <w:highlight w:val="none"/>
                <w:lang w:val="en-US" w:eastAsia="zh-CN" w:bidi="ar-SA"/>
              </w:rPr>
            </w:pPr>
          </w:p>
        </w:tc>
        <w:tc>
          <w:tcPr>
            <w:tcW w:w="467" w:type="dxa"/>
            <w:shd w:val="clear" w:color="auto" w:fill="auto"/>
            <w:noWrap w:val="0"/>
            <w:vAlign w:val="center"/>
          </w:tcPr>
          <w:p w14:paraId="6412C8C2">
            <w:pPr>
              <w:jc w:val="center"/>
              <w:rPr>
                <w:rFonts w:hint="eastAsia" w:ascii="宋体" w:hAnsi="宋体" w:eastAsia="宋体" w:cs="宋体"/>
                <w:kern w:val="0"/>
                <w:sz w:val="18"/>
                <w:szCs w:val="18"/>
                <w:highlight w:val="none"/>
                <w:lang w:val="en-US" w:eastAsia="zh-CN" w:bidi="ar-SA"/>
              </w:rPr>
            </w:pPr>
          </w:p>
        </w:tc>
        <w:tc>
          <w:tcPr>
            <w:tcW w:w="521" w:type="dxa"/>
            <w:shd w:val="clear" w:color="auto" w:fill="auto"/>
            <w:noWrap w:val="0"/>
            <w:vAlign w:val="center"/>
          </w:tcPr>
          <w:p w14:paraId="63CB6F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⑦①</w:t>
            </w:r>
          </w:p>
        </w:tc>
        <w:tc>
          <w:tcPr>
            <w:tcW w:w="313" w:type="dxa"/>
            <w:noWrap w:val="0"/>
            <w:vAlign w:val="center"/>
          </w:tcPr>
          <w:p w14:paraId="0F66B45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18A441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noWrap w:val="0"/>
            <w:vAlign w:val="center"/>
          </w:tcPr>
          <w:p w14:paraId="1C1207C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209F81C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63FAFB2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6</w:t>
            </w:r>
          </w:p>
        </w:tc>
        <w:tc>
          <w:tcPr>
            <w:tcW w:w="1004" w:type="dxa"/>
            <w:shd w:val="clear" w:color="auto" w:fill="auto"/>
            <w:noWrap w:val="0"/>
            <w:vAlign w:val="center"/>
          </w:tcPr>
          <w:p w14:paraId="582DF361">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JD010104Z</w:t>
            </w:r>
          </w:p>
        </w:tc>
        <w:tc>
          <w:tcPr>
            <w:tcW w:w="2008" w:type="dxa"/>
            <w:shd w:val="clear" w:color="auto" w:fill="auto"/>
            <w:noWrap w:val="0"/>
            <w:vAlign w:val="center"/>
          </w:tcPr>
          <w:p w14:paraId="4F4192DF">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电气与PLC控制技术</w:t>
            </w:r>
          </w:p>
        </w:tc>
        <w:tc>
          <w:tcPr>
            <w:tcW w:w="450" w:type="dxa"/>
            <w:shd w:val="clear" w:color="auto" w:fill="auto"/>
            <w:noWrap w:val="0"/>
            <w:vAlign w:val="center"/>
          </w:tcPr>
          <w:p w14:paraId="5D3C0AE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B</w:t>
            </w:r>
          </w:p>
        </w:tc>
        <w:tc>
          <w:tcPr>
            <w:tcW w:w="509" w:type="dxa"/>
            <w:shd w:val="clear" w:color="auto" w:fill="auto"/>
            <w:noWrap w:val="0"/>
            <w:vAlign w:val="center"/>
          </w:tcPr>
          <w:p w14:paraId="5072AE6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32</w:t>
            </w:r>
          </w:p>
        </w:tc>
        <w:tc>
          <w:tcPr>
            <w:tcW w:w="433" w:type="dxa"/>
            <w:shd w:val="clear" w:color="auto" w:fill="auto"/>
            <w:noWrap w:val="0"/>
            <w:vAlign w:val="center"/>
          </w:tcPr>
          <w:p w14:paraId="2C1EC8A9">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16</w:t>
            </w:r>
          </w:p>
        </w:tc>
        <w:tc>
          <w:tcPr>
            <w:tcW w:w="483" w:type="dxa"/>
            <w:shd w:val="clear" w:color="auto" w:fill="auto"/>
            <w:noWrap w:val="0"/>
            <w:vAlign w:val="center"/>
          </w:tcPr>
          <w:p w14:paraId="03F3632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16</w:t>
            </w:r>
          </w:p>
        </w:tc>
        <w:tc>
          <w:tcPr>
            <w:tcW w:w="367" w:type="dxa"/>
            <w:shd w:val="clear" w:color="auto" w:fill="auto"/>
            <w:noWrap w:val="0"/>
            <w:vAlign w:val="center"/>
          </w:tcPr>
          <w:p w14:paraId="39250BE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2</w:t>
            </w:r>
          </w:p>
        </w:tc>
        <w:tc>
          <w:tcPr>
            <w:tcW w:w="500" w:type="dxa"/>
            <w:shd w:val="clear" w:color="auto" w:fill="auto"/>
            <w:noWrap w:val="0"/>
            <w:vAlign w:val="center"/>
          </w:tcPr>
          <w:p w14:paraId="2DC857EB">
            <w:pPr>
              <w:jc w:val="center"/>
              <w:rPr>
                <w:rFonts w:hint="eastAsia" w:ascii="宋体" w:hAnsi="宋体" w:eastAsia="宋体" w:cs="宋体"/>
                <w:color w:val="auto"/>
                <w:kern w:val="0"/>
                <w:sz w:val="18"/>
                <w:szCs w:val="18"/>
                <w:lang w:val="en-US" w:eastAsia="zh-CN" w:bidi="ar-SA"/>
              </w:rPr>
            </w:pPr>
          </w:p>
        </w:tc>
        <w:tc>
          <w:tcPr>
            <w:tcW w:w="467" w:type="dxa"/>
            <w:shd w:val="clear" w:color="auto" w:fill="auto"/>
            <w:noWrap w:val="0"/>
            <w:vAlign w:val="center"/>
          </w:tcPr>
          <w:p w14:paraId="270C60FC">
            <w:pPr>
              <w:jc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32</w:t>
            </w:r>
          </w:p>
        </w:tc>
        <w:tc>
          <w:tcPr>
            <w:tcW w:w="483" w:type="dxa"/>
            <w:shd w:val="clear" w:color="auto" w:fill="auto"/>
            <w:noWrap w:val="0"/>
            <w:vAlign w:val="center"/>
          </w:tcPr>
          <w:p w14:paraId="3FED8194">
            <w:pPr>
              <w:jc w:val="center"/>
              <w:rPr>
                <w:rFonts w:hint="default" w:ascii="宋体" w:hAnsi="宋体" w:eastAsia="宋体" w:cs="宋体"/>
                <w:color w:val="auto"/>
                <w:kern w:val="0"/>
                <w:sz w:val="18"/>
                <w:szCs w:val="18"/>
                <w:highlight w:val="none"/>
                <w:lang w:val="en-US" w:eastAsia="zh-CN" w:bidi="ar-SA"/>
              </w:rPr>
            </w:pPr>
          </w:p>
        </w:tc>
        <w:tc>
          <w:tcPr>
            <w:tcW w:w="500" w:type="dxa"/>
            <w:shd w:val="clear" w:color="auto" w:fill="auto"/>
            <w:noWrap w:val="0"/>
            <w:vAlign w:val="center"/>
          </w:tcPr>
          <w:p w14:paraId="0B7D7925">
            <w:pPr>
              <w:jc w:val="center"/>
              <w:rPr>
                <w:rFonts w:hint="eastAsia" w:ascii="宋体" w:hAnsi="宋体" w:eastAsia="宋体" w:cs="宋体"/>
                <w:color w:val="auto"/>
                <w:kern w:val="0"/>
                <w:sz w:val="18"/>
                <w:szCs w:val="18"/>
                <w:highlight w:val="none"/>
                <w:lang w:val="en-US" w:eastAsia="zh-CN" w:bidi="ar-SA"/>
              </w:rPr>
            </w:pPr>
          </w:p>
        </w:tc>
        <w:tc>
          <w:tcPr>
            <w:tcW w:w="483" w:type="dxa"/>
            <w:shd w:val="clear" w:color="auto" w:fill="auto"/>
            <w:noWrap w:val="0"/>
            <w:vAlign w:val="center"/>
          </w:tcPr>
          <w:p w14:paraId="4EB31B13">
            <w:pPr>
              <w:jc w:val="center"/>
              <w:rPr>
                <w:rFonts w:hint="eastAsia" w:ascii="宋体" w:hAnsi="宋体" w:eastAsia="宋体" w:cs="宋体"/>
                <w:kern w:val="0"/>
                <w:sz w:val="18"/>
                <w:szCs w:val="18"/>
                <w:highlight w:val="none"/>
                <w:lang w:val="en-US" w:eastAsia="zh-CN" w:bidi="ar-SA"/>
              </w:rPr>
            </w:pPr>
          </w:p>
        </w:tc>
        <w:tc>
          <w:tcPr>
            <w:tcW w:w="467" w:type="dxa"/>
            <w:shd w:val="clear" w:color="auto" w:fill="auto"/>
            <w:noWrap w:val="0"/>
            <w:vAlign w:val="center"/>
          </w:tcPr>
          <w:p w14:paraId="4B7108A9">
            <w:pPr>
              <w:jc w:val="center"/>
              <w:rPr>
                <w:rFonts w:hint="eastAsia" w:ascii="宋体" w:hAnsi="宋体" w:eastAsia="宋体" w:cs="宋体"/>
                <w:kern w:val="0"/>
                <w:sz w:val="18"/>
                <w:szCs w:val="18"/>
                <w:highlight w:val="none"/>
                <w:lang w:val="en-US" w:eastAsia="zh-CN" w:bidi="ar-SA"/>
              </w:rPr>
            </w:pPr>
          </w:p>
        </w:tc>
        <w:tc>
          <w:tcPr>
            <w:tcW w:w="521" w:type="dxa"/>
            <w:shd w:val="clear" w:color="auto" w:fill="auto"/>
            <w:noWrap w:val="0"/>
            <w:vAlign w:val="center"/>
          </w:tcPr>
          <w:p w14:paraId="6DE52FE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③①</w:t>
            </w:r>
          </w:p>
        </w:tc>
        <w:tc>
          <w:tcPr>
            <w:tcW w:w="313" w:type="dxa"/>
            <w:noWrap w:val="0"/>
            <w:vAlign w:val="center"/>
          </w:tcPr>
          <w:p w14:paraId="1886BE5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47FD4F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noWrap w:val="0"/>
            <w:vAlign w:val="center"/>
          </w:tcPr>
          <w:p w14:paraId="2399B2CD">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2404512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7C3E3E7F">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7</w:t>
            </w:r>
          </w:p>
        </w:tc>
        <w:tc>
          <w:tcPr>
            <w:tcW w:w="1004" w:type="dxa"/>
            <w:shd w:val="clear" w:color="auto" w:fill="auto"/>
            <w:noWrap w:val="0"/>
            <w:vAlign w:val="center"/>
          </w:tcPr>
          <w:p w14:paraId="1F96645C">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JD040134Z</w:t>
            </w:r>
          </w:p>
        </w:tc>
        <w:tc>
          <w:tcPr>
            <w:tcW w:w="2008" w:type="dxa"/>
            <w:shd w:val="clear" w:color="auto" w:fill="auto"/>
            <w:noWrap w:val="0"/>
            <w:vAlign w:val="center"/>
          </w:tcPr>
          <w:p w14:paraId="06ACDF8C">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新能源电源变换技术</w:t>
            </w:r>
          </w:p>
        </w:tc>
        <w:tc>
          <w:tcPr>
            <w:tcW w:w="450" w:type="dxa"/>
            <w:shd w:val="clear" w:color="auto" w:fill="auto"/>
            <w:noWrap w:val="0"/>
            <w:vAlign w:val="center"/>
          </w:tcPr>
          <w:p w14:paraId="4AA2058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B</w:t>
            </w:r>
          </w:p>
        </w:tc>
        <w:tc>
          <w:tcPr>
            <w:tcW w:w="509" w:type="dxa"/>
            <w:shd w:val="clear" w:color="auto" w:fill="auto"/>
            <w:noWrap w:val="0"/>
            <w:vAlign w:val="center"/>
          </w:tcPr>
          <w:p w14:paraId="16455C5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64</w:t>
            </w:r>
          </w:p>
        </w:tc>
        <w:tc>
          <w:tcPr>
            <w:tcW w:w="433" w:type="dxa"/>
            <w:shd w:val="clear" w:color="auto" w:fill="auto"/>
            <w:noWrap w:val="0"/>
            <w:vAlign w:val="center"/>
          </w:tcPr>
          <w:p w14:paraId="3171DA0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16</w:t>
            </w:r>
          </w:p>
        </w:tc>
        <w:tc>
          <w:tcPr>
            <w:tcW w:w="483" w:type="dxa"/>
            <w:shd w:val="clear" w:color="auto" w:fill="auto"/>
            <w:noWrap w:val="0"/>
            <w:vAlign w:val="center"/>
          </w:tcPr>
          <w:p w14:paraId="7274E22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48</w:t>
            </w:r>
          </w:p>
        </w:tc>
        <w:tc>
          <w:tcPr>
            <w:tcW w:w="367" w:type="dxa"/>
            <w:shd w:val="clear" w:color="auto" w:fill="auto"/>
            <w:noWrap w:val="0"/>
            <w:vAlign w:val="center"/>
          </w:tcPr>
          <w:p w14:paraId="48F5A11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4</w:t>
            </w:r>
          </w:p>
        </w:tc>
        <w:tc>
          <w:tcPr>
            <w:tcW w:w="500" w:type="dxa"/>
            <w:shd w:val="clear" w:color="auto" w:fill="auto"/>
            <w:noWrap w:val="0"/>
            <w:vAlign w:val="center"/>
          </w:tcPr>
          <w:p w14:paraId="55252928">
            <w:pPr>
              <w:jc w:val="center"/>
              <w:rPr>
                <w:rFonts w:hint="eastAsia" w:ascii="宋体" w:hAnsi="宋体" w:eastAsia="宋体" w:cs="宋体"/>
                <w:color w:val="auto"/>
                <w:kern w:val="0"/>
                <w:sz w:val="18"/>
                <w:szCs w:val="18"/>
                <w:highlight w:val="none"/>
                <w:lang w:val="en-US" w:eastAsia="zh-CN" w:bidi="ar-SA"/>
              </w:rPr>
            </w:pPr>
          </w:p>
        </w:tc>
        <w:tc>
          <w:tcPr>
            <w:tcW w:w="467" w:type="dxa"/>
            <w:shd w:val="clear" w:color="auto" w:fill="auto"/>
            <w:noWrap w:val="0"/>
            <w:vAlign w:val="center"/>
          </w:tcPr>
          <w:p w14:paraId="493438DE">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p>
        </w:tc>
        <w:tc>
          <w:tcPr>
            <w:tcW w:w="483" w:type="dxa"/>
            <w:shd w:val="clear" w:color="auto" w:fill="auto"/>
            <w:noWrap w:val="0"/>
            <w:vAlign w:val="center"/>
          </w:tcPr>
          <w:p w14:paraId="7880AFFC">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64</w:t>
            </w:r>
          </w:p>
        </w:tc>
        <w:tc>
          <w:tcPr>
            <w:tcW w:w="500" w:type="dxa"/>
            <w:shd w:val="clear" w:color="auto" w:fill="auto"/>
            <w:noWrap w:val="0"/>
            <w:vAlign w:val="center"/>
          </w:tcPr>
          <w:p w14:paraId="12BEF977">
            <w:pPr>
              <w:jc w:val="center"/>
              <w:rPr>
                <w:rFonts w:hint="eastAsia" w:ascii="宋体" w:hAnsi="宋体" w:eastAsia="宋体" w:cs="宋体"/>
                <w:color w:val="auto"/>
                <w:kern w:val="0"/>
                <w:sz w:val="18"/>
                <w:szCs w:val="18"/>
                <w:highlight w:val="none"/>
                <w:lang w:val="en-US" w:eastAsia="zh-CN" w:bidi="ar-SA"/>
              </w:rPr>
            </w:pPr>
          </w:p>
        </w:tc>
        <w:tc>
          <w:tcPr>
            <w:tcW w:w="483" w:type="dxa"/>
            <w:shd w:val="clear" w:color="auto" w:fill="auto"/>
            <w:noWrap w:val="0"/>
            <w:vAlign w:val="center"/>
          </w:tcPr>
          <w:p w14:paraId="5CACA30F">
            <w:pPr>
              <w:jc w:val="center"/>
              <w:rPr>
                <w:rFonts w:hint="eastAsia" w:ascii="宋体" w:hAnsi="宋体" w:eastAsia="宋体" w:cs="宋体"/>
                <w:kern w:val="0"/>
                <w:sz w:val="18"/>
                <w:szCs w:val="18"/>
                <w:highlight w:val="none"/>
                <w:lang w:val="en-US" w:eastAsia="zh-CN" w:bidi="ar-SA"/>
              </w:rPr>
            </w:pPr>
          </w:p>
        </w:tc>
        <w:tc>
          <w:tcPr>
            <w:tcW w:w="467" w:type="dxa"/>
            <w:shd w:val="clear" w:color="auto" w:fill="auto"/>
            <w:noWrap w:val="0"/>
            <w:vAlign w:val="center"/>
          </w:tcPr>
          <w:p w14:paraId="6921247F">
            <w:pPr>
              <w:jc w:val="center"/>
              <w:rPr>
                <w:rFonts w:hint="eastAsia" w:ascii="宋体" w:hAnsi="宋体" w:eastAsia="宋体" w:cs="宋体"/>
                <w:kern w:val="0"/>
                <w:sz w:val="18"/>
                <w:szCs w:val="18"/>
                <w:highlight w:val="none"/>
                <w:lang w:val="en-US" w:eastAsia="zh-CN" w:bidi="ar-SA"/>
              </w:rPr>
            </w:pPr>
          </w:p>
        </w:tc>
        <w:tc>
          <w:tcPr>
            <w:tcW w:w="521" w:type="dxa"/>
            <w:shd w:val="clear" w:color="auto" w:fill="auto"/>
            <w:noWrap w:val="0"/>
            <w:vAlign w:val="center"/>
          </w:tcPr>
          <w:p w14:paraId="065A58DC">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③①</w:t>
            </w:r>
          </w:p>
        </w:tc>
        <w:tc>
          <w:tcPr>
            <w:tcW w:w="313" w:type="dxa"/>
            <w:noWrap w:val="0"/>
            <w:vAlign w:val="center"/>
          </w:tcPr>
          <w:p w14:paraId="1205BA7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5FF7B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noWrap w:val="0"/>
            <w:vAlign w:val="center"/>
          </w:tcPr>
          <w:p w14:paraId="42D2DD3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0EF4568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3AE51EE6">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8</w:t>
            </w:r>
          </w:p>
        </w:tc>
        <w:tc>
          <w:tcPr>
            <w:tcW w:w="1004" w:type="dxa"/>
            <w:shd w:val="clear" w:color="auto" w:fill="auto"/>
            <w:noWrap w:val="0"/>
            <w:vAlign w:val="center"/>
          </w:tcPr>
          <w:p w14:paraId="5B9782B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JD040135Z</w:t>
            </w:r>
          </w:p>
        </w:tc>
        <w:tc>
          <w:tcPr>
            <w:tcW w:w="2008" w:type="dxa"/>
            <w:shd w:val="clear" w:color="auto" w:fill="auto"/>
            <w:noWrap w:val="0"/>
            <w:vAlign w:val="center"/>
          </w:tcPr>
          <w:p w14:paraId="21295D56">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安全生产与环境保护</w:t>
            </w:r>
          </w:p>
        </w:tc>
        <w:tc>
          <w:tcPr>
            <w:tcW w:w="450" w:type="dxa"/>
            <w:shd w:val="clear" w:color="auto" w:fill="auto"/>
            <w:noWrap w:val="0"/>
            <w:vAlign w:val="center"/>
          </w:tcPr>
          <w:p w14:paraId="060AE982">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B</w:t>
            </w:r>
          </w:p>
        </w:tc>
        <w:tc>
          <w:tcPr>
            <w:tcW w:w="509" w:type="dxa"/>
            <w:shd w:val="clear" w:color="auto" w:fill="auto"/>
            <w:noWrap w:val="0"/>
            <w:vAlign w:val="center"/>
          </w:tcPr>
          <w:p w14:paraId="01BC5DBB">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32</w:t>
            </w:r>
          </w:p>
        </w:tc>
        <w:tc>
          <w:tcPr>
            <w:tcW w:w="433" w:type="dxa"/>
            <w:shd w:val="clear" w:color="auto" w:fill="auto"/>
            <w:noWrap w:val="0"/>
            <w:vAlign w:val="center"/>
          </w:tcPr>
          <w:p w14:paraId="20C9E790">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483" w:type="dxa"/>
            <w:shd w:val="clear" w:color="auto" w:fill="auto"/>
            <w:noWrap w:val="0"/>
            <w:vAlign w:val="center"/>
          </w:tcPr>
          <w:p w14:paraId="61F6696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16</w:t>
            </w:r>
          </w:p>
        </w:tc>
        <w:tc>
          <w:tcPr>
            <w:tcW w:w="367" w:type="dxa"/>
            <w:shd w:val="clear" w:color="auto" w:fill="auto"/>
            <w:noWrap w:val="0"/>
            <w:vAlign w:val="center"/>
          </w:tcPr>
          <w:p w14:paraId="5A1A5358">
            <w:pPr>
              <w:keepNext w:val="0"/>
              <w:keepLines w:val="0"/>
              <w:widowControl/>
              <w:suppressLineNumbers w:val="0"/>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2</w:t>
            </w:r>
          </w:p>
        </w:tc>
        <w:tc>
          <w:tcPr>
            <w:tcW w:w="500" w:type="dxa"/>
            <w:shd w:val="clear" w:color="auto" w:fill="auto"/>
            <w:noWrap w:val="0"/>
            <w:vAlign w:val="center"/>
          </w:tcPr>
          <w:p w14:paraId="7E932862">
            <w:pPr>
              <w:jc w:val="center"/>
              <w:rPr>
                <w:rFonts w:hint="eastAsia" w:ascii="宋体" w:hAnsi="宋体" w:eastAsia="宋体" w:cs="宋体"/>
                <w:color w:val="auto"/>
                <w:kern w:val="0"/>
                <w:sz w:val="18"/>
                <w:szCs w:val="18"/>
                <w:highlight w:val="none"/>
                <w:lang w:val="en-US" w:eastAsia="zh-CN" w:bidi="ar-SA"/>
              </w:rPr>
            </w:pPr>
          </w:p>
        </w:tc>
        <w:tc>
          <w:tcPr>
            <w:tcW w:w="467" w:type="dxa"/>
            <w:shd w:val="clear" w:color="auto" w:fill="auto"/>
            <w:noWrap w:val="0"/>
            <w:vAlign w:val="center"/>
          </w:tcPr>
          <w:p w14:paraId="538C44F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p>
        </w:tc>
        <w:tc>
          <w:tcPr>
            <w:tcW w:w="483" w:type="dxa"/>
            <w:shd w:val="clear" w:color="auto" w:fill="auto"/>
            <w:noWrap w:val="0"/>
            <w:vAlign w:val="center"/>
          </w:tcPr>
          <w:p w14:paraId="792A7B87">
            <w:pPr>
              <w:jc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cs="宋体"/>
                <w:color w:val="auto"/>
                <w:kern w:val="0"/>
                <w:sz w:val="18"/>
                <w:szCs w:val="18"/>
                <w:highlight w:val="none"/>
                <w:lang w:val="en-US" w:eastAsia="zh-CN"/>
              </w:rPr>
              <w:t>32</w:t>
            </w:r>
          </w:p>
        </w:tc>
        <w:tc>
          <w:tcPr>
            <w:tcW w:w="500" w:type="dxa"/>
            <w:shd w:val="clear" w:color="auto" w:fill="auto"/>
            <w:noWrap w:val="0"/>
            <w:vAlign w:val="center"/>
          </w:tcPr>
          <w:p w14:paraId="10DBA108">
            <w:pPr>
              <w:jc w:val="center"/>
              <w:rPr>
                <w:rFonts w:hint="eastAsia" w:ascii="宋体" w:hAnsi="宋体" w:eastAsia="宋体" w:cs="宋体"/>
                <w:color w:val="auto"/>
                <w:kern w:val="0"/>
                <w:sz w:val="18"/>
                <w:szCs w:val="18"/>
                <w:highlight w:val="none"/>
                <w:lang w:val="en-US" w:eastAsia="zh-CN" w:bidi="ar-SA"/>
              </w:rPr>
            </w:pPr>
          </w:p>
        </w:tc>
        <w:tc>
          <w:tcPr>
            <w:tcW w:w="483" w:type="dxa"/>
            <w:shd w:val="clear" w:color="auto" w:fill="auto"/>
            <w:noWrap w:val="0"/>
            <w:vAlign w:val="center"/>
          </w:tcPr>
          <w:p w14:paraId="573BAEFD">
            <w:pPr>
              <w:jc w:val="center"/>
              <w:rPr>
                <w:rFonts w:hint="eastAsia" w:ascii="宋体" w:hAnsi="宋体" w:eastAsia="宋体" w:cs="宋体"/>
                <w:kern w:val="0"/>
                <w:sz w:val="18"/>
                <w:szCs w:val="18"/>
                <w:highlight w:val="none"/>
                <w:lang w:val="en-US" w:eastAsia="zh-CN" w:bidi="ar-SA"/>
              </w:rPr>
            </w:pPr>
          </w:p>
        </w:tc>
        <w:tc>
          <w:tcPr>
            <w:tcW w:w="467" w:type="dxa"/>
            <w:shd w:val="clear" w:color="auto" w:fill="auto"/>
            <w:noWrap w:val="0"/>
            <w:vAlign w:val="center"/>
          </w:tcPr>
          <w:p w14:paraId="6A7D9FA7">
            <w:pPr>
              <w:jc w:val="center"/>
              <w:rPr>
                <w:rFonts w:hint="eastAsia" w:ascii="宋体" w:hAnsi="宋体" w:eastAsia="宋体" w:cs="宋体"/>
                <w:kern w:val="0"/>
                <w:sz w:val="18"/>
                <w:szCs w:val="18"/>
                <w:highlight w:val="none"/>
                <w:lang w:val="en-US" w:eastAsia="zh-CN" w:bidi="ar-SA"/>
              </w:rPr>
            </w:pPr>
          </w:p>
        </w:tc>
        <w:tc>
          <w:tcPr>
            <w:tcW w:w="521" w:type="dxa"/>
            <w:shd w:val="clear" w:color="auto" w:fill="auto"/>
            <w:noWrap w:val="0"/>
            <w:vAlign w:val="center"/>
          </w:tcPr>
          <w:p w14:paraId="62E6956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highlight w:val="none"/>
                <w:u w:val="none"/>
                <w:lang w:val="en-US" w:eastAsia="zh-CN" w:bidi="ar"/>
              </w:rPr>
            </w:pPr>
            <w:r>
              <w:rPr>
                <w:rFonts w:hint="eastAsia" w:ascii="宋体" w:hAnsi="宋体" w:eastAsia="宋体" w:cs="宋体"/>
                <w:i w:val="0"/>
                <w:iCs w:val="0"/>
                <w:color w:val="auto"/>
                <w:kern w:val="0"/>
                <w:sz w:val="18"/>
                <w:szCs w:val="18"/>
                <w:u w:val="none"/>
                <w:lang w:val="en-US" w:eastAsia="zh-CN" w:bidi="ar"/>
              </w:rPr>
              <w:t>③①</w:t>
            </w:r>
          </w:p>
        </w:tc>
        <w:tc>
          <w:tcPr>
            <w:tcW w:w="313" w:type="dxa"/>
            <w:noWrap w:val="0"/>
            <w:vAlign w:val="center"/>
          </w:tcPr>
          <w:p w14:paraId="7A31AA2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28F05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noWrap w:val="0"/>
            <w:vAlign w:val="center"/>
          </w:tcPr>
          <w:p w14:paraId="13E8455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572A3FE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400" w:type="dxa"/>
            <w:gridSpan w:val="2"/>
            <w:noWrap w:val="0"/>
            <w:vAlign w:val="center"/>
          </w:tcPr>
          <w:p w14:paraId="2C3A01A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小计</w:t>
            </w:r>
          </w:p>
        </w:tc>
        <w:tc>
          <w:tcPr>
            <w:tcW w:w="2008" w:type="dxa"/>
            <w:noWrap w:val="0"/>
            <w:vAlign w:val="center"/>
          </w:tcPr>
          <w:p w14:paraId="585E350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50" w:type="dxa"/>
            <w:noWrap w:val="0"/>
            <w:vAlign w:val="center"/>
          </w:tcPr>
          <w:p w14:paraId="6F4EB9C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09" w:type="dxa"/>
            <w:shd w:val="clear" w:color="auto" w:fill="auto"/>
            <w:noWrap w:val="0"/>
            <w:vAlign w:val="center"/>
          </w:tcPr>
          <w:p w14:paraId="181BF09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400</w:t>
            </w:r>
          </w:p>
        </w:tc>
        <w:tc>
          <w:tcPr>
            <w:tcW w:w="433" w:type="dxa"/>
            <w:shd w:val="clear" w:color="auto" w:fill="auto"/>
            <w:noWrap w:val="0"/>
            <w:vAlign w:val="center"/>
          </w:tcPr>
          <w:p w14:paraId="22E2F74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160</w:t>
            </w:r>
          </w:p>
        </w:tc>
        <w:tc>
          <w:tcPr>
            <w:tcW w:w="483" w:type="dxa"/>
            <w:shd w:val="clear" w:color="auto" w:fill="auto"/>
            <w:noWrap w:val="0"/>
            <w:vAlign w:val="center"/>
          </w:tcPr>
          <w:p w14:paraId="0C7BB17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240</w:t>
            </w:r>
          </w:p>
        </w:tc>
        <w:tc>
          <w:tcPr>
            <w:tcW w:w="367" w:type="dxa"/>
            <w:shd w:val="clear" w:color="auto" w:fill="auto"/>
            <w:noWrap w:val="0"/>
            <w:vAlign w:val="center"/>
          </w:tcPr>
          <w:p w14:paraId="2A25194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2</w:t>
            </w:r>
            <w:r>
              <w:rPr>
                <w:rFonts w:hint="eastAsia" w:ascii="宋体" w:hAnsi="宋体" w:cs="宋体"/>
                <w:i w:val="0"/>
                <w:iCs w:val="0"/>
                <w:color w:val="auto"/>
                <w:kern w:val="0"/>
                <w:sz w:val="18"/>
                <w:szCs w:val="18"/>
                <w:u w:val="none"/>
                <w:lang w:val="en-US" w:eastAsia="zh-CN" w:bidi="ar"/>
              </w:rPr>
              <w:t>5</w:t>
            </w:r>
          </w:p>
        </w:tc>
        <w:tc>
          <w:tcPr>
            <w:tcW w:w="500" w:type="dxa"/>
            <w:shd w:val="clear" w:color="auto" w:fill="auto"/>
            <w:noWrap w:val="0"/>
            <w:vAlign w:val="center"/>
          </w:tcPr>
          <w:p w14:paraId="5CF65A0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96</w:t>
            </w:r>
          </w:p>
        </w:tc>
        <w:tc>
          <w:tcPr>
            <w:tcW w:w="467" w:type="dxa"/>
            <w:shd w:val="clear" w:color="auto" w:fill="auto"/>
            <w:noWrap w:val="0"/>
            <w:vAlign w:val="center"/>
          </w:tcPr>
          <w:p w14:paraId="6FBB25B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208</w:t>
            </w:r>
          </w:p>
        </w:tc>
        <w:tc>
          <w:tcPr>
            <w:tcW w:w="483" w:type="dxa"/>
            <w:shd w:val="clear" w:color="auto" w:fill="auto"/>
            <w:noWrap w:val="0"/>
            <w:vAlign w:val="center"/>
          </w:tcPr>
          <w:p w14:paraId="1FEC765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96</w:t>
            </w:r>
          </w:p>
        </w:tc>
        <w:tc>
          <w:tcPr>
            <w:tcW w:w="500" w:type="dxa"/>
            <w:shd w:val="clear" w:color="auto" w:fill="auto"/>
            <w:noWrap w:val="0"/>
            <w:vAlign w:val="center"/>
          </w:tcPr>
          <w:p w14:paraId="7F67C9D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p>
        </w:tc>
        <w:tc>
          <w:tcPr>
            <w:tcW w:w="483" w:type="dxa"/>
            <w:shd w:val="clear" w:color="auto" w:fill="auto"/>
            <w:noWrap w:val="0"/>
            <w:vAlign w:val="center"/>
          </w:tcPr>
          <w:p w14:paraId="1F1A4C6B">
            <w:pPr>
              <w:jc w:val="center"/>
              <w:rPr>
                <w:rFonts w:hint="eastAsia" w:ascii="宋体" w:hAnsi="宋体" w:eastAsia="宋体" w:cs="宋体"/>
                <w:color w:val="auto"/>
                <w:kern w:val="0"/>
                <w:sz w:val="18"/>
                <w:szCs w:val="18"/>
                <w:highlight w:val="none"/>
                <w:lang w:val="en-US" w:eastAsia="zh-CN" w:bidi="ar-SA"/>
              </w:rPr>
            </w:pPr>
          </w:p>
        </w:tc>
        <w:tc>
          <w:tcPr>
            <w:tcW w:w="467" w:type="dxa"/>
            <w:shd w:val="clear" w:color="auto" w:fill="auto"/>
            <w:noWrap w:val="0"/>
            <w:vAlign w:val="center"/>
          </w:tcPr>
          <w:p w14:paraId="47AA5004">
            <w:pPr>
              <w:jc w:val="center"/>
              <w:rPr>
                <w:rFonts w:hint="eastAsia" w:ascii="宋体" w:hAnsi="宋体" w:eastAsia="宋体" w:cs="宋体"/>
                <w:kern w:val="0"/>
                <w:sz w:val="18"/>
                <w:szCs w:val="18"/>
                <w:highlight w:val="none"/>
                <w:lang w:val="en-US" w:eastAsia="zh-CN" w:bidi="ar-SA"/>
              </w:rPr>
            </w:pPr>
          </w:p>
        </w:tc>
        <w:tc>
          <w:tcPr>
            <w:tcW w:w="521" w:type="dxa"/>
            <w:shd w:val="clear" w:color="auto" w:fill="auto"/>
            <w:noWrap w:val="0"/>
            <w:vAlign w:val="center"/>
          </w:tcPr>
          <w:p w14:paraId="19C99606">
            <w:pPr>
              <w:jc w:val="center"/>
              <w:rPr>
                <w:rFonts w:hint="eastAsia" w:ascii="宋体" w:hAnsi="宋体" w:eastAsia="宋体" w:cs="宋体"/>
                <w:kern w:val="0"/>
                <w:sz w:val="18"/>
                <w:szCs w:val="18"/>
                <w:highlight w:val="none"/>
                <w:lang w:val="en-US" w:eastAsia="zh-CN" w:bidi="ar-SA"/>
              </w:rPr>
            </w:pPr>
          </w:p>
        </w:tc>
        <w:tc>
          <w:tcPr>
            <w:tcW w:w="313" w:type="dxa"/>
            <w:noWrap w:val="0"/>
            <w:vAlign w:val="center"/>
          </w:tcPr>
          <w:p w14:paraId="355B79B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33FED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jc w:val="center"/>
        </w:trPr>
        <w:tc>
          <w:tcPr>
            <w:tcW w:w="352" w:type="dxa"/>
            <w:vMerge w:val="continue"/>
            <w:noWrap w:val="0"/>
            <w:vAlign w:val="center"/>
          </w:tcPr>
          <w:p w14:paraId="7DBBA11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restart"/>
            <w:noWrap w:val="0"/>
            <w:vAlign w:val="center"/>
          </w:tcPr>
          <w:p w14:paraId="0571C89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专业核心课</w:t>
            </w:r>
          </w:p>
        </w:tc>
        <w:tc>
          <w:tcPr>
            <w:tcW w:w="396" w:type="dxa"/>
            <w:noWrap w:val="0"/>
            <w:vAlign w:val="center"/>
          </w:tcPr>
          <w:p w14:paraId="0EEA548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004" w:type="dxa"/>
            <w:noWrap w:val="0"/>
            <w:vAlign w:val="center"/>
          </w:tcPr>
          <w:p w14:paraId="688C76D0">
            <w:pPr>
              <w:keepNext w:val="0"/>
              <w:keepLines w:val="0"/>
              <w:pageBreakBefore w:val="0"/>
              <w:widowControl/>
              <w:kinsoku/>
              <w:wordWrap/>
              <w:overflowPunct/>
              <w:topLinePunct w:val="0"/>
              <w:autoSpaceDE/>
              <w:autoSpaceDN/>
              <w:bidi w:val="0"/>
              <w:spacing w:line="360" w:lineRule="exact"/>
              <w:jc w:val="both"/>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JD040136Z</w:t>
            </w:r>
          </w:p>
        </w:tc>
        <w:tc>
          <w:tcPr>
            <w:tcW w:w="2008" w:type="dxa"/>
            <w:noWrap w:val="0"/>
            <w:vAlign w:val="center"/>
          </w:tcPr>
          <w:p w14:paraId="1FDBADA4">
            <w:pPr>
              <w:keepNext w:val="0"/>
              <w:keepLines w:val="0"/>
              <w:widowControl/>
              <w:suppressLineNumbers w:val="0"/>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晶硅组件制备技术</w:t>
            </w:r>
          </w:p>
        </w:tc>
        <w:tc>
          <w:tcPr>
            <w:tcW w:w="450" w:type="dxa"/>
            <w:shd w:val="clear" w:color="auto" w:fill="auto"/>
            <w:noWrap w:val="0"/>
            <w:vAlign w:val="center"/>
          </w:tcPr>
          <w:p w14:paraId="42F17B0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B</w:t>
            </w:r>
          </w:p>
        </w:tc>
        <w:tc>
          <w:tcPr>
            <w:tcW w:w="509" w:type="dxa"/>
            <w:shd w:val="clear" w:color="auto" w:fill="auto"/>
            <w:noWrap w:val="0"/>
            <w:vAlign w:val="center"/>
          </w:tcPr>
          <w:p w14:paraId="6DE54D5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64</w:t>
            </w:r>
          </w:p>
        </w:tc>
        <w:tc>
          <w:tcPr>
            <w:tcW w:w="433" w:type="dxa"/>
            <w:shd w:val="clear" w:color="auto" w:fill="auto"/>
            <w:noWrap w:val="0"/>
            <w:vAlign w:val="center"/>
          </w:tcPr>
          <w:p w14:paraId="31DA256E">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16</w:t>
            </w:r>
          </w:p>
        </w:tc>
        <w:tc>
          <w:tcPr>
            <w:tcW w:w="483" w:type="dxa"/>
            <w:shd w:val="clear" w:color="auto" w:fill="auto"/>
            <w:noWrap w:val="0"/>
            <w:vAlign w:val="center"/>
          </w:tcPr>
          <w:p w14:paraId="738EF45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48</w:t>
            </w:r>
          </w:p>
        </w:tc>
        <w:tc>
          <w:tcPr>
            <w:tcW w:w="367" w:type="dxa"/>
            <w:shd w:val="clear" w:color="auto" w:fill="auto"/>
            <w:noWrap w:val="0"/>
            <w:vAlign w:val="center"/>
          </w:tcPr>
          <w:p w14:paraId="2B85720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4</w:t>
            </w:r>
          </w:p>
        </w:tc>
        <w:tc>
          <w:tcPr>
            <w:tcW w:w="500" w:type="dxa"/>
            <w:shd w:val="clear" w:color="auto" w:fill="auto"/>
            <w:noWrap w:val="0"/>
            <w:vAlign w:val="center"/>
          </w:tcPr>
          <w:p w14:paraId="5F970581">
            <w:pPr>
              <w:jc w:val="center"/>
              <w:rPr>
                <w:rFonts w:hint="eastAsia" w:ascii="宋体" w:hAnsi="宋体" w:eastAsia="宋体" w:cs="宋体"/>
                <w:color w:val="auto"/>
                <w:kern w:val="0"/>
                <w:sz w:val="18"/>
                <w:szCs w:val="18"/>
                <w:highlight w:val="none"/>
                <w:lang w:val="en-US" w:eastAsia="zh-CN" w:bidi="ar-SA"/>
              </w:rPr>
            </w:pPr>
          </w:p>
        </w:tc>
        <w:tc>
          <w:tcPr>
            <w:tcW w:w="467" w:type="dxa"/>
            <w:shd w:val="clear" w:color="auto" w:fill="auto"/>
            <w:noWrap w:val="0"/>
            <w:vAlign w:val="center"/>
          </w:tcPr>
          <w:p w14:paraId="107A075C">
            <w:pPr>
              <w:jc w:val="center"/>
              <w:rPr>
                <w:rFonts w:hint="eastAsia" w:ascii="宋体" w:hAnsi="宋体" w:eastAsia="宋体" w:cs="宋体"/>
                <w:color w:val="auto"/>
                <w:kern w:val="0"/>
                <w:sz w:val="18"/>
                <w:szCs w:val="18"/>
                <w:highlight w:val="none"/>
                <w:lang w:val="en-US" w:eastAsia="zh-CN" w:bidi="ar-SA"/>
              </w:rPr>
            </w:pPr>
          </w:p>
        </w:tc>
        <w:tc>
          <w:tcPr>
            <w:tcW w:w="483" w:type="dxa"/>
            <w:shd w:val="clear" w:color="auto" w:fill="auto"/>
            <w:noWrap w:val="0"/>
            <w:vAlign w:val="center"/>
          </w:tcPr>
          <w:p w14:paraId="3C9EA09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64</w:t>
            </w:r>
          </w:p>
        </w:tc>
        <w:tc>
          <w:tcPr>
            <w:tcW w:w="500" w:type="dxa"/>
            <w:shd w:val="clear" w:color="auto" w:fill="auto"/>
            <w:noWrap w:val="0"/>
            <w:vAlign w:val="center"/>
          </w:tcPr>
          <w:p w14:paraId="38DE0523">
            <w:pPr>
              <w:jc w:val="center"/>
              <w:rPr>
                <w:rFonts w:hint="eastAsia" w:ascii="宋体" w:hAnsi="宋体" w:eastAsia="宋体" w:cs="宋体"/>
                <w:color w:val="auto"/>
                <w:kern w:val="0"/>
                <w:sz w:val="18"/>
                <w:szCs w:val="18"/>
                <w:highlight w:val="none"/>
                <w:lang w:val="en-US" w:eastAsia="zh-CN" w:bidi="ar-SA"/>
              </w:rPr>
            </w:pPr>
          </w:p>
        </w:tc>
        <w:tc>
          <w:tcPr>
            <w:tcW w:w="483" w:type="dxa"/>
            <w:shd w:val="clear" w:color="auto" w:fill="auto"/>
            <w:noWrap w:val="0"/>
            <w:vAlign w:val="center"/>
          </w:tcPr>
          <w:p w14:paraId="2C95CFFB">
            <w:pPr>
              <w:jc w:val="center"/>
              <w:rPr>
                <w:rFonts w:hint="eastAsia" w:ascii="宋体" w:hAnsi="宋体" w:eastAsia="宋体" w:cs="宋体"/>
                <w:kern w:val="0"/>
                <w:sz w:val="18"/>
                <w:szCs w:val="18"/>
                <w:highlight w:val="none"/>
                <w:lang w:val="en-US" w:eastAsia="zh-CN" w:bidi="ar-SA"/>
              </w:rPr>
            </w:pPr>
          </w:p>
        </w:tc>
        <w:tc>
          <w:tcPr>
            <w:tcW w:w="467" w:type="dxa"/>
            <w:shd w:val="clear" w:color="auto" w:fill="auto"/>
            <w:noWrap w:val="0"/>
            <w:vAlign w:val="center"/>
          </w:tcPr>
          <w:p w14:paraId="5FFC487E">
            <w:pPr>
              <w:jc w:val="center"/>
              <w:rPr>
                <w:rFonts w:hint="eastAsia" w:ascii="宋体" w:hAnsi="宋体" w:eastAsia="宋体" w:cs="宋体"/>
                <w:kern w:val="0"/>
                <w:sz w:val="18"/>
                <w:szCs w:val="18"/>
                <w:highlight w:val="none"/>
                <w:lang w:val="en-US" w:eastAsia="zh-CN" w:bidi="ar-SA"/>
              </w:rPr>
            </w:pPr>
          </w:p>
        </w:tc>
        <w:tc>
          <w:tcPr>
            <w:tcW w:w="521" w:type="dxa"/>
            <w:shd w:val="clear" w:color="auto" w:fill="auto"/>
            <w:noWrap w:val="0"/>
            <w:vAlign w:val="center"/>
          </w:tcPr>
          <w:p w14:paraId="13C27917">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⑧①</w:t>
            </w:r>
          </w:p>
        </w:tc>
        <w:tc>
          <w:tcPr>
            <w:tcW w:w="313" w:type="dxa"/>
            <w:noWrap w:val="0"/>
            <w:vAlign w:val="center"/>
          </w:tcPr>
          <w:p w14:paraId="2476244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45C0D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noWrap w:val="0"/>
            <w:vAlign w:val="center"/>
          </w:tcPr>
          <w:p w14:paraId="0B64672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38BA7BF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noWrap w:val="0"/>
            <w:vAlign w:val="center"/>
          </w:tcPr>
          <w:p w14:paraId="348EDD8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1004" w:type="dxa"/>
            <w:noWrap w:val="0"/>
            <w:vAlign w:val="center"/>
          </w:tcPr>
          <w:p w14:paraId="4F89D635">
            <w:pPr>
              <w:keepNext w:val="0"/>
              <w:keepLines w:val="0"/>
              <w:pageBreakBefore w:val="0"/>
              <w:widowControl/>
              <w:tabs>
                <w:tab w:val="left" w:pos="248"/>
              </w:tabs>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eastAsia="zh-CN"/>
                <w14:textFill>
                  <w14:solidFill>
                    <w14:schemeClr w14:val="tx1"/>
                  </w14:solidFill>
                </w14:textFill>
              </w:rPr>
            </w:pPr>
            <w:r>
              <w:rPr>
                <w:rFonts w:hint="eastAsia" w:ascii="宋体" w:hAnsi="宋体" w:cs="宋体"/>
                <w:color w:val="000000" w:themeColor="text1"/>
                <w:kern w:val="0"/>
                <w:sz w:val="18"/>
                <w:szCs w:val="18"/>
                <w:lang w:eastAsia="zh-CN"/>
                <w14:textFill>
                  <w14:solidFill>
                    <w14:schemeClr w14:val="tx1"/>
                  </w14:solidFill>
                </w14:textFill>
              </w:rPr>
              <w:t>JD040137Z</w:t>
            </w:r>
          </w:p>
        </w:tc>
        <w:tc>
          <w:tcPr>
            <w:tcW w:w="2008" w:type="dxa"/>
            <w:noWrap w:val="0"/>
            <w:vAlign w:val="center"/>
          </w:tcPr>
          <w:p w14:paraId="67D15ECC">
            <w:pPr>
              <w:keepNext w:val="0"/>
              <w:keepLines w:val="0"/>
              <w:widowControl/>
              <w:suppressLineNumbers w:val="0"/>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薄膜太阳能电池</w:t>
            </w:r>
          </w:p>
        </w:tc>
        <w:tc>
          <w:tcPr>
            <w:tcW w:w="450" w:type="dxa"/>
            <w:shd w:val="clear" w:color="auto" w:fill="auto"/>
            <w:noWrap w:val="0"/>
            <w:vAlign w:val="center"/>
          </w:tcPr>
          <w:p w14:paraId="3F188D6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B</w:t>
            </w:r>
          </w:p>
        </w:tc>
        <w:tc>
          <w:tcPr>
            <w:tcW w:w="509" w:type="dxa"/>
            <w:shd w:val="clear" w:color="auto" w:fill="auto"/>
            <w:noWrap w:val="0"/>
            <w:vAlign w:val="center"/>
          </w:tcPr>
          <w:p w14:paraId="5E17BF0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64</w:t>
            </w:r>
          </w:p>
        </w:tc>
        <w:tc>
          <w:tcPr>
            <w:tcW w:w="433" w:type="dxa"/>
            <w:shd w:val="clear" w:color="auto" w:fill="auto"/>
            <w:noWrap w:val="0"/>
            <w:vAlign w:val="center"/>
          </w:tcPr>
          <w:p w14:paraId="53054093">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16</w:t>
            </w:r>
          </w:p>
        </w:tc>
        <w:tc>
          <w:tcPr>
            <w:tcW w:w="483" w:type="dxa"/>
            <w:shd w:val="clear" w:color="auto" w:fill="auto"/>
            <w:noWrap w:val="0"/>
            <w:vAlign w:val="center"/>
          </w:tcPr>
          <w:p w14:paraId="7101D5F1">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48</w:t>
            </w:r>
          </w:p>
        </w:tc>
        <w:tc>
          <w:tcPr>
            <w:tcW w:w="367" w:type="dxa"/>
            <w:shd w:val="clear" w:color="auto" w:fill="auto"/>
            <w:noWrap w:val="0"/>
            <w:vAlign w:val="center"/>
          </w:tcPr>
          <w:p w14:paraId="4CADC20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w:t>
            </w:r>
          </w:p>
        </w:tc>
        <w:tc>
          <w:tcPr>
            <w:tcW w:w="500" w:type="dxa"/>
            <w:shd w:val="clear" w:color="auto" w:fill="auto"/>
            <w:noWrap w:val="0"/>
            <w:vAlign w:val="center"/>
          </w:tcPr>
          <w:p w14:paraId="35617DDA">
            <w:pPr>
              <w:jc w:val="center"/>
              <w:rPr>
                <w:rFonts w:hint="eastAsia" w:ascii="宋体" w:hAnsi="宋体" w:eastAsia="宋体" w:cs="宋体"/>
                <w:color w:val="auto"/>
                <w:kern w:val="0"/>
                <w:sz w:val="18"/>
                <w:szCs w:val="18"/>
                <w:highlight w:val="none"/>
                <w:lang w:val="en-US" w:eastAsia="zh-CN" w:bidi="ar-SA"/>
              </w:rPr>
            </w:pPr>
          </w:p>
        </w:tc>
        <w:tc>
          <w:tcPr>
            <w:tcW w:w="467" w:type="dxa"/>
            <w:shd w:val="clear" w:color="auto" w:fill="auto"/>
            <w:noWrap w:val="0"/>
            <w:vAlign w:val="center"/>
          </w:tcPr>
          <w:p w14:paraId="6B9CBF38">
            <w:pPr>
              <w:jc w:val="center"/>
              <w:rPr>
                <w:rFonts w:hint="eastAsia" w:ascii="宋体" w:hAnsi="宋体" w:eastAsia="宋体" w:cs="宋体"/>
                <w:color w:val="auto"/>
                <w:kern w:val="0"/>
                <w:sz w:val="18"/>
                <w:szCs w:val="18"/>
                <w:highlight w:val="none"/>
                <w:lang w:val="en-US" w:eastAsia="zh-CN" w:bidi="ar-SA"/>
              </w:rPr>
            </w:pPr>
          </w:p>
        </w:tc>
        <w:tc>
          <w:tcPr>
            <w:tcW w:w="483" w:type="dxa"/>
            <w:shd w:val="clear" w:color="auto" w:fill="auto"/>
            <w:noWrap w:val="0"/>
            <w:vAlign w:val="center"/>
          </w:tcPr>
          <w:p w14:paraId="4777AF8B">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64</w:t>
            </w:r>
          </w:p>
        </w:tc>
        <w:tc>
          <w:tcPr>
            <w:tcW w:w="500" w:type="dxa"/>
            <w:shd w:val="clear" w:color="auto" w:fill="auto"/>
            <w:noWrap w:val="0"/>
            <w:vAlign w:val="center"/>
          </w:tcPr>
          <w:p w14:paraId="165001CC">
            <w:pPr>
              <w:jc w:val="center"/>
              <w:rPr>
                <w:rFonts w:hint="eastAsia" w:ascii="宋体" w:hAnsi="宋体" w:eastAsia="宋体" w:cs="宋体"/>
                <w:color w:val="auto"/>
                <w:kern w:val="0"/>
                <w:sz w:val="18"/>
                <w:szCs w:val="18"/>
                <w:highlight w:val="none"/>
                <w:lang w:val="en-US" w:eastAsia="zh-CN" w:bidi="ar-SA"/>
              </w:rPr>
            </w:pPr>
          </w:p>
        </w:tc>
        <w:tc>
          <w:tcPr>
            <w:tcW w:w="483" w:type="dxa"/>
            <w:shd w:val="clear" w:color="auto" w:fill="auto"/>
            <w:noWrap w:val="0"/>
            <w:vAlign w:val="center"/>
          </w:tcPr>
          <w:p w14:paraId="2C0BCD1D">
            <w:pPr>
              <w:jc w:val="center"/>
              <w:rPr>
                <w:rFonts w:hint="eastAsia" w:ascii="宋体" w:hAnsi="宋体" w:eastAsia="宋体" w:cs="宋体"/>
                <w:kern w:val="0"/>
                <w:sz w:val="18"/>
                <w:szCs w:val="18"/>
                <w:highlight w:val="none"/>
                <w:lang w:val="en-US" w:eastAsia="zh-CN" w:bidi="ar-SA"/>
              </w:rPr>
            </w:pPr>
          </w:p>
        </w:tc>
        <w:tc>
          <w:tcPr>
            <w:tcW w:w="467" w:type="dxa"/>
            <w:shd w:val="clear" w:color="auto" w:fill="auto"/>
            <w:noWrap w:val="0"/>
            <w:vAlign w:val="center"/>
          </w:tcPr>
          <w:p w14:paraId="41486BC9">
            <w:pPr>
              <w:jc w:val="center"/>
              <w:rPr>
                <w:rFonts w:hint="eastAsia" w:ascii="宋体" w:hAnsi="宋体" w:eastAsia="宋体" w:cs="宋体"/>
                <w:kern w:val="0"/>
                <w:sz w:val="18"/>
                <w:szCs w:val="18"/>
                <w:highlight w:val="none"/>
                <w:lang w:val="en-US" w:eastAsia="zh-CN" w:bidi="ar-SA"/>
              </w:rPr>
            </w:pPr>
          </w:p>
        </w:tc>
        <w:tc>
          <w:tcPr>
            <w:tcW w:w="521" w:type="dxa"/>
            <w:shd w:val="clear" w:color="auto" w:fill="auto"/>
            <w:noWrap w:val="0"/>
            <w:vAlign w:val="center"/>
          </w:tcPr>
          <w:p w14:paraId="1CB6040D">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⑧①</w:t>
            </w:r>
          </w:p>
        </w:tc>
        <w:tc>
          <w:tcPr>
            <w:tcW w:w="313" w:type="dxa"/>
            <w:noWrap w:val="0"/>
            <w:vAlign w:val="center"/>
          </w:tcPr>
          <w:p w14:paraId="46790D2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660A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noWrap w:val="0"/>
            <w:vAlign w:val="center"/>
          </w:tcPr>
          <w:p w14:paraId="469B22C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3D0A701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438CDCC1">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w:t>
            </w:r>
          </w:p>
        </w:tc>
        <w:tc>
          <w:tcPr>
            <w:tcW w:w="1004" w:type="dxa"/>
            <w:shd w:val="clear" w:color="auto" w:fill="auto"/>
            <w:noWrap w:val="0"/>
            <w:vAlign w:val="center"/>
          </w:tcPr>
          <w:p w14:paraId="3069487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bidi="ar-SA"/>
                <w14:textFill>
                  <w14:solidFill>
                    <w14:schemeClr w14:val="tx1"/>
                  </w14:solidFill>
                </w14:textFill>
              </w:rPr>
              <w:t>JD040138Z</w:t>
            </w:r>
          </w:p>
        </w:tc>
        <w:tc>
          <w:tcPr>
            <w:tcW w:w="2008" w:type="dxa"/>
            <w:noWrap w:val="0"/>
            <w:vAlign w:val="center"/>
          </w:tcPr>
          <w:p w14:paraId="376B9810">
            <w:pPr>
              <w:keepNext w:val="0"/>
              <w:keepLines w:val="0"/>
              <w:widowControl/>
              <w:suppressLineNumbers w:val="0"/>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eastAsia" w:ascii="宋体" w:hAnsi="宋体" w:cs="宋体"/>
                <w:color w:val="000000" w:themeColor="text1"/>
                <w:kern w:val="0"/>
                <w:sz w:val="18"/>
                <w:szCs w:val="18"/>
                <w:highlight w:val="none"/>
                <w:lang w:val="en-US" w:eastAsia="zh-CN"/>
                <w14:textFill>
                  <w14:solidFill>
                    <w14:schemeClr w14:val="tx1"/>
                  </w14:solidFill>
                </w14:textFill>
              </w:rPr>
              <w:t>储能电池制备技术</w:t>
            </w:r>
          </w:p>
        </w:tc>
        <w:tc>
          <w:tcPr>
            <w:tcW w:w="450" w:type="dxa"/>
            <w:shd w:val="clear" w:color="auto" w:fill="auto"/>
            <w:noWrap w:val="0"/>
            <w:vAlign w:val="center"/>
          </w:tcPr>
          <w:p w14:paraId="1D6B34A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B</w:t>
            </w:r>
          </w:p>
        </w:tc>
        <w:tc>
          <w:tcPr>
            <w:tcW w:w="509" w:type="dxa"/>
            <w:shd w:val="clear" w:color="auto" w:fill="auto"/>
            <w:noWrap w:val="0"/>
            <w:vAlign w:val="center"/>
          </w:tcPr>
          <w:p w14:paraId="66164B9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32</w:t>
            </w:r>
          </w:p>
        </w:tc>
        <w:tc>
          <w:tcPr>
            <w:tcW w:w="433" w:type="dxa"/>
            <w:shd w:val="clear" w:color="auto" w:fill="auto"/>
            <w:noWrap w:val="0"/>
            <w:vAlign w:val="center"/>
          </w:tcPr>
          <w:p w14:paraId="39B3A83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16</w:t>
            </w:r>
          </w:p>
        </w:tc>
        <w:tc>
          <w:tcPr>
            <w:tcW w:w="483" w:type="dxa"/>
            <w:shd w:val="clear" w:color="auto" w:fill="auto"/>
            <w:noWrap w:val="0"/>
            <w:vAlign w:val="center"/>
          </w:tcPr>
          <w:p w14:paraId="5DE5F7F5">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16</w:t>
            </w:r>
          </w:p>
        </w:tc>
        <w:tc>
          <w:tcPr>
            <w:tcW w:w="367" w:type="dxa"/>
            <w:shd w:val="clear" w:color="auto" w:fill="auto"/>
            <w:noWrap w:val="0"/>
            <w:vAlign w:val="center"/>
          </w:tcPr>
          <w:p w14:paraId="53E7808D">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500" w:type="dxa"/>
            <w:shd w:val="clear" w:color="auto" w:fill="auto"/>
            <w:noWrap w:val="0"/>
            <w:vAlign w:val="center"/>
          </w:tcPr>
          <w:p w14:paraId="4B2AAFB1">
            <w:pPr>
              <w:jc w:val="center"/>
              <w:rPr>
                <w:rFonts w:hint="eastAsia" w:ascii="宋体" w:hAnsi="宋体" w:eastAsia="宋体" w:cs="宋体"/>
                <w:color w:val="auto"/>
                <w:kern w:val="0"/>
                <w:sz w:val="18"/>
                <w:szCs w:val="18"/>
                <w:highlight w:val="none"/>
                <w:lang w:val="en-US" w:eastAsia="zh-CN" w:bidi="ar-SA"/>
              </w:rPr>
            </w:pPr>
          </w:p>
        </w:tc>
        <w:tc>
          <w:tcPr>
            <w:tcW w:w="467" w:type="dxa"/>
            <w:shd w:val="clear" w:color="auto" w:fill="auto"/>
            <w:noWrap w:val="0"/>
            <w:vAlign w:val="center"/>
          </w:tcPr>
          <w:p w14:paraId="11C98057">
            <w:pPr>
              <w:jc w:val="center"/>
              <w:rPr>
                <w:rFonts w:hint="eastAsia" w:ascii="宋体" w:hAnsi="宋体" w:eastAsia="宋体" w:cs="宋体"/>
                <w:color w:val="auto"/>
                <w:kern w:val="0"/>
                <w:sz w:val="18"/>
                <w:szCs w:val="18"/>
                <w:highlight w:val="none"/>
                <w:lang w:val="en-US" w:eastAsia="zh-CN" w:bidi="ar-SA"/>
              </w:rPr>
            </w:pPr>
          </w:p>
        </w:tc>
        <w:tc>
          <w:tcPr>
            <w:tcW w:w="483" w:type="dxa"/>
            <w:shd w:val="clear" w:color="auto" w:fill="auto"/>
            <w:noWrap w:val="0"/>
            <w:vAlign w:val="center"/>
          </w:tcPr>
          <w:p w14:paraId="75C508A4">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32</w:t>
            </w:r>
          </w:p>
        </w:tc>
        <w:tc>
          <w:tcPr>
            <w:tcW w:w="500" w:type="dxa"/>
            <w:shd w:val="clear" w:color="auto" w:fill="auto"/>
            <w:noWrap w:val="0"/>
            <w:vAlign w:val="center"/>
          </w:tcPr>
          <w:p w14:paraId="29645A56">
            <w:pPr>
              <w:jc w:val="center"/>
              <w:rPr>
                <w:rFonts w:hint="eastAsia" w:ascii="宋体" w:hAnsi="宋体" w:eastAsia="宋体" w:cs="宋体"/>
                <w:color w:val="auto"/>
                <w:kern w:val="0"/>
                <w:sz w:val="18"/>
                <w:szCs w:val="18"/>
                <w:highlight w:val="none"/>
                <w:lang w:val="en-US" w:eastAsia="zh-CN" w:bidi="ar-SA"/>
              </w:rPr>
            </w:pPr>
          </w:p>
        </w:tc>
        <w:tc>
          <w:tcPr>
            <w:tcW w:w="483" w:type="dxa"/>
            <w:shd w:val="clear" w:color="auto" w:fill="auto"/>
            <w:noWrap w:val="0"/>
            <w:vAlign w:val="center"/>
          </w:tcPr>
          <w:p w14:paraId="2D118781">
            <w:pPr>
              <w:jc w:val="center"/>
              <w:rPr>
                <w:rFonts w:hint="eastAsia" w:ascii="宋体" w:hAnsi="宋体" w:eastAsia="宋体" w:cs="宋体"/>
                <w:kern w:val="0"/>
                <w:sz w:val="18"/>
                <w:szCs w:val="18"/>
                <w:highlight w:val="none"/>
                <w:lang w:val="en-US" w:eastAsia="zh-CN" w:bidi="ar-SA"/>
              </w:rPr>
            </w:pPr>
          </w:p>
        </w:tc>
        <w:tc>
          <w:tcPr>
            <w:tcW w:w="467" w:type="dxa"/>
            <w:shd w:val="clear" w:color="auto" w:fill="auto"/>
            <w:noWrap w:val="0"/>
            <w:vAlign w:val="center"/>
          </w:tcPr>
          <w:p w14:paraId="15E154C6">
            <w:pPr>
              <w:jc w:val="center"/>
              <w:rPr>
                <w:rFonts w:hint="eastAsia" w:ascii="宋体" w:hAnsi="宋体" w:eastAsia="宋体" w:cs="宋体"/>
                <w:kern w:val="0"/>
                <w:sz w:val="18"/>
                <w:szCs w:val="18"/>
                <w:highlight w:val="none"/>
                <w:lang w:val="en-US" w:eastAsia="zh-CN" w:bidi="ar-SA"/>
              </w:rPr>
            </w:pPr>
          </w:p>
        </w:tc>
        <w:tc>
          <w:tcPr>
            <w:tcW w:w="521" w:type="dxa"/>
            <w:shd w:val="clear" w:color="auto" w:fill="auto"/>
            <w:noWrap w:val="0"/>
            <w:vAlign w:val="center"/>
          </w:tcPr>
          <w:p w14:paraId="21209A6F">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⑦①</w:t>
            </w:r>
          </w:p>
        </w:tc>
        <w:tc>
          <w:tcPr>
            <w:tcW w:w="313" w:type="dxa"/>
            <w:noWrap w:val="0"/>
            <w:vAlign w:val="center"/>
          </w:tcPr>
          <w:p w14:paraId="760FC68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0E4E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noWrap w:val="0"/>
            <w:vAlign w:val="center"/>
          </w:tcPr>
          <w:p w14:paraId="4BBDC3E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5F285B2B">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07288D7B">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4</w:t>
            </w:r>
          </w:p>
        </w:tc>
        <w:tc>
          <w:tcPr>
            <w:tcW w:w="1004" w:type="dxa"/>
            <w:shd w:val="clear" w:color="auto" w:fill="auto"/>
            <w:noWrap w:val="0"/>
            <w:vAlign w:val="center"/>
          </w:tcPr>
          <w:p w14:paraId="49D3200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JD040106Z</w:t>
            </w:r>
          </w:p>
        </w:tc>
        <w:tc>
          <w:tcPr>
            <w:tcW w:w="2008" w:type="dxa"/>
            <w:noWrap w:val="0"/>
            <w:vAlign w:val="center"/>
          </w:tcPr>
          <w:p w14:paraId="13669DEB">
            <w:pPr>
              <w:keepNext w:val="0"/>
              <w:keepLines w:val="0"/>
              <w:widowControl/>
              <w:suppressLineNumbers w:val="0"/>
              <w:jc w:val="center"/>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default" w:ascii="宋体" w:hAnsi="宋体" w:eastAsia="宋体" w:cs="宋体"/>
                <w:color w:val="000000" w:themeColor="text1"/>
                <w:kern w:val="0"/>
                <w:sz w:val="18"/>
                <w:szCs w:val="18"/>
                <w:highlight w:val="none"/>
                <w:lang w:val="en-US" w:eastAsia="zh-CN"/>
                <w14:textFill>
                  <w14:solidFill>
                    <w14:schemeClr w14:val="tx1"/>
                  </w14:solidFill>
                </w14:textFill>
              </w:rPr>
              <w:t>材料分析方法</w:t>
            </w:r>
          </w:p>
        </w:tc>
        <w:tc>
          <w:tcPr>
            <w:tcW w:w="450" w:type="dxa"/>
            <w:shd w:val="clear" w:color="auto" w:fill="auto"/>
            <w:noWrap w:val="0"/>
            <w:vAlign w:val="center"/>
          </w:tcPr>
          <w:p w14:paraId="4AACF80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B</w:t>
            </w:r>
          </w:p>
        </w:tc>
        <w:tc>
          <w:tcPr>
            <w:tcW w:w="509" w:type="dxa"/>
            <w:shd w:val="clear" w:color="auto" w:fill="auto"/>
            <w:noWrap w:val="0"/>
            <w:vAlign w:val="center"/>
          </w:tcPr>
          <w:p w14:paraId="11F8720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32</w:t>
            </w:r>
          </w:p>
        </w:tc>
        <w:tc>
          <w:tcPr>
            <w:tcW w:w="433" w:type="dxa"/>
            <w:shd w:val="clear" w:color="auto" w:fill="auto"/>
            <w:noWrap w:val="0"/>
            <w:vAlign w:val="center"/>
          </w:tcPr>
          <w:p w14:paraId="3512482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16</w:t>
            </w:r>
          </w:p>
        </w:tc>
        <w:tc>
          <w:tcPr>
            <w:tcW w:w="483" w:type="dxa"/>
            <w:shd w:val="clear" w:color="auto" w:fill="auto"/>
            <w:noWrap w:val="0"/>
            <w:vAlign w:val="center"/>
          </w:tcPr>
          <w:p w14:paraId="6F91AE16">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16</w:t>
            </w:r>
          </w:p>
        </w:tc>
        <w:tc>
          <w:tcPr>
            <w:tcW w:w="367" w:type="dxa"/>
            <w:shd w:val="clear" w:color="auto" w:fill="auto"/>
            <w:noWrap w:val="0"/>
            <w:vAlign w:val="center"/>
          </w:tcPr>
          <w:p w14:paraId="5E019D1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2</w:t>
            </w:r>
          </w:p>
        </w:tc>
        <w:tc>
          <w:tcPr>
            <w:tcW w:w="500" w:type="dxa"/>
            <w:shd w:val="clear" w:color="auto" w:fill="auto"/>
            <w:noWrap w:val="0"/>
            <w:vAlign w:val="center"/>
          </w:tcPr>
          <w:p w14:paraId="515F7618">
            <w:pPr>
              <w:jc w:val="center"/>
              <w:rPr>
                <w:rFonts w:hint="eastAsia" w:ascii="宋体" w:hAnsi="宋体" w:eastAsia="宋体" w:cs="宋体"/>
                <w:color w:val="auto"/>
                <w:kern w:val="0"/>
                <w:sz w:val="18"/>
                <w:szCs w:val="18"/>
                <w:highlight w:val="none"/>
                <w:lang w:val="en-US" w:eastAsia="zh-CN" w:bidi="ar-SA"/>
              </w:rPr>
            </w:pPr>
          </w:p>
        </w:tc>
        <w:tc>
          <w:tcPr>
            <w:tcW w:w="467" w:type="dxa"/>
            <w:shd w:val="clear" w:color="auto" w:fill="auto"/>
            <w:noWrap w:val="0"/>
            <w:vAlign w:val="center"/>
          </w:tcPr>
          <w:p w14:paraId="7976BE7C">
            <w:pPr>
              <w:jc w:val="center"/>
              <w:rPr>
                <w:rFonts w:hint="eastAsia" w:ascii="宋体" w:hAnsi="宋体" w:eastAsia="宋体" w:cs="宋体"/>
                <w:color w:val="auto"/>
                <w:kern w:val="0"/>
                <w:sz w:val="18"/>
                <w:szCs w:val="18"/>
                <w:highlight w:val="none"/>
                <w:lang w:val="en-US" w:eastAsia="zh-CN" w:bidi="ar-SA"/>
              </w:rPr>
            </w:pPr>
          </w:p>
        </w:tc>
        <w:tc>
          <w:tcPr>
            <w:tcW w:w="483" w:type="dxa"/>
            <w:shd w:val="clear" w:color="auto" w:fill="auto"/>
            <w:noWrap w:val="0"/>
            <w:vAlign w:val="center"/>
          </w:tcPr>
          <w:p w14:paraId="6D5E5A49">
            <w:pPr>
              <w:jc w:val="center"/>
              <w:rPr>
                <w:rFonts w:hint="eastAsia" w:ascii="宋体" w:hAnsi="宋体" w:eastAsia="宋体" w:cs="宋体"/>
                <w:color w:val="auto"/>
                <w:kern w:val="0"/>
                <w:sz w:val="18"/>
                <w:szCs w:val="18"/>
                <w:highlight w:val="none"/>
                <w:lang w:val="en-US" w:eastAsia="zh-CN" w:bidi="ar-SA"/>
              </w:rPr>
            </w:pPr>
          </w:p>
        </w:tc>
        <w:tc>
          <w:tcPr>
            <w:tcW w:w="500" w:type="dxa"/>
            <w:shd w:val="clear" w:color="auto" w:fill="auto"/>
            <w:noWrap w:val="0"/>
            <w:vAlign w:val="center"/>
          </w:tcPr>
          <w:p w14:paraId="43165A0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32</w:t>
            </w:r>
          </w:p>
        </w:tc>
        <w:tc>
          <w:tcPr>
            <w:tcW w:w="483" w:type="dxa"/>
            <w:shd w:val="clear" w:color="auto" w:fill="auto"/>
            <w:noWrap w:val="0"/>
            <w:vAlign w:val="center"/>
          </w:tcPr>
          <w:p w14:paraId="0CE14E2F">
            <w:pPr>
              <w:jc w:val="center"/>
              <w:rPr>
                <w:rFonts w:hint="eastAsia" w:ascii="宋体" w:hAnsi="宋体" w:eastAsia="宋体" w:cs="宋体"/>
                <w:kern w:val="0"/>
                <w:sz w:val="18"/>
                <w:szCs w:val="18"/>
                <w:highlight w:val="none"/>
                <w:lang w:val="en-US" w:eastAsia="zh-CN" w:bidi="ar-SA"/>
              </w:rPr>
            </w:pPr>
          </w:p>
        </w:tc>
        <w:tc>
          <w:tcPr>
            <w:tcW w:w="467" w:type="dxa"/>
            <w:shd w:val="clear" w:color="auto" w:fill="auto"/>
            <w:noWrap w:val="0"/>
            <w:vAlign w:val="center"/>
          </w:tcPr>
          <w:p w14:paraId="21AF1ED0">
            <w:pPr>
              <w:jc w:val="center"/>
              <w:rPr>
                <w:rFonts w:hint="eastAsia" w:ascii="宋体" w:hAnsi="宋体" w:eastAsia="宋体" w:cs="宋体"/>
                <w:kern w:val="0"/>
                <w:sz w:val="18"/>
                <w:szCs w:val="18"/>
                <w:highlight w:val="none"/>
                <w:lang w:val="en-US" w:eastAsia="zh-CN" w:bidi="ar-SA"/>
              </w:rPr>
            </w:pPr>
          </w:p>
        </w:tc>
        <w:tc>
          <w:tcPr>
            <w:tcW w:w="521" w:type="dxa"/>
            <w:shd w:val="clear" w:color="auto" w:fill="auto"/>
            <w:noWrap w:val="0"/>
            <w:vAlign w:val="center"/>
          </w:tcPr>
          <w:p w14:paraId="5AF7FD0A">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⑧①</w:t>
            </w:r>
          </w:p>
        </w:tc>
        <w:tc>
          <w:tcPr>
            <w:tcW w:w="313" w:type="dxa"/>
            <w:noWrap w:val="0"/>
            <w:vAlign w:val="center"/>
          </w:tcPr>
          <w:p w14:paraId="129630E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372AA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jc w:val="center"/>
        </w:trPr>
        <w:tc>
          <w:tcPr>
            <w:tcW w:w="352" w:type="dxa"/>
            <w:vMerge w:val="continue"/>
            <w:noWrap w:val="0"/>
            <w:vAlign w:val="center"/>
          </w:tcPr>
          <w:p w14:paraId="4F57E61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65FE8ED4">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4734A128">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5</w:t>
            </w:r>
          </w:p>
        </w:tc>
        <w:tc>
          <w:tcPr>
            <w:tcW w:w="1004" w:type="dxa"/>
            <w:shd w:val="clear" w:color="auto" w:fill="auto"/>
            <w:noWrap w:val="0"/>
            <w:vAlign w:val="center"/>
          </w:tcPr>
          <w:p w14:paraId="6C6BFBB0">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JD040139Z</w:t>
            </w:r>
          </w:p>
        </w:tc>
        <w:tc>
          <w:tcPr>
            <w:tcW w:w="2008" w:type="dxa"/>
            <w:noWrap w:val="0"/>
            <w:vAlign w:val="center"/>
          </w:tcPr>
          <w:p w14:paraId="2491AF02">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default" w:ascii="宋体" w:hAnsi="宋体" w:eastAsia="宋体" w:cs="宋体"/>
                <w:color w:val="000000" w:themeColor="text1"/>
                <w:kern w:val="0"/>
                <w:sz w:val="18"/>
                <w:szCs w:val="18"/>
                <w:highlight w:val="none"/>
                <w:lang w:val="en-US" w:eastAsia="zh-CN"/>
                <w14:textFill>
                  <w14:solidFill>
                    <w14:schemeClr w14:val="tx1"/>
                  </w14:solidFill>
                </w14:textFill>
              </w:rPr>
            </w:pPr>
            <w:r>
              <w:rPr>
                <w:rFonts w:hint="default" w:ascii="宋体" w:hAnsi="宋体" w:eastAsia="宋体" w:cs="宋体"/>
                <w:color w:val="000000" w:themeColor="text1"/>
                <w:kern w:val="0"/>
                <w:sz w:val="18"/>
                <w:szCs w:val="18"/>
                <w:highlight w:val="none"/>
                <w:lang w:val="en-US" w:eastAsia="zh-CN"/>
                <w14:textFill>
                  <w14:solidFill>
                    <w14:schemeClr w14:val="tx1"/>
                  </w14:solidFill>
                </w14:textFill>
              </w:rPr>
              <w:t>风力发电机组生产及加工工艺</w:t>
            </w:r>
          </w:p>
        </w:tc>
        <w:tc>
          <w:tcPr>
            <w:tcW w:w="450" w:type="dxa"/>
            <w:shd w:val="clear" w:color="auto" w:fill="auto"/>
            <w:noWrap w:val="0"/>
            <w:vAlign w:val="center"/>
          </w:tcPr>
          <w:p w14:paraId="287B5D14">
            <w:pPr>
              <w:keepNext w:val="0"/>
              <w:keepLines w:val="0"/>
              <w:pageBreakBefore w:val="0"/>
              <w:widowControl/>
              <w:suppressLineNumbers w:val="0"/>
              <w:kinsoku/>
              <w:wordWrap/>
              <w:overflowPunct/>
              <w:topLinePunct w:val="0"/>
              <w:autoSpaceDE/>
              <w:autoSpaceDN/>
              <w:bidi w:val="0"/>
              <w:adjustRightInd/>
              <w:snapToGrid/>
              <w:spacing w:line="240" w:lineRule="auto"/>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B</w:t>
            </w:r>
          </w:p>
        </w:tc>
        <w:tc>
          <w:tcPr>
            <w:tcW w:w="509" w:type="dxa"/>
            <w:shd w:val="clear" w:color="auto" w:fill="auto"/>
            <w:noWrap w:val="0"/>
            <w:vAlign w:val="center"/>
          </w:tcPr>
          <w:p w14:paraId="287B4DC3">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64</w:t>
            </w:r>
          </w:p>
        </w:tc>
        <w:tc>
          <w:tcPr>
            <w:tcW w:w="433" w:type="dxa"/>
            <w:shd w:val="clear" w:color="auto" w:fill="auto"/>
            <w:noWrap w:val="0"/>
            <w:vAlign w:val="center"/>
          </w:tcPr>
          <w:p w14:paraId="06748758">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16</w:t>
            </w:r>
          </w:p>
        </w:tc>
        <w:tc>
          <w:tcPr>
            <w:tcW w:w="483" w:type="dxa"/>
            <w:shd w:val="clear" w:color="auto" w:fill="auto"/>
            <w:noWrap w:val="0"/>
            <w:vAlign w:val="center"/>
          </w:tcPr>
          <w:p w14:paraId="450D0BAE">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48</w:t>
            </w:r>
          </w:p>
        </w:tc>
        <w:tc>
          <w:tcPr>
            <w:tcW w:w="367" w:type="dxa"/>
            <w:shd w:val="clear" w:color="auto" w:fill="auto"/>
            <w:noWrap w:val="0"/>
            <w:vAlign w:val="center"/>
          </w:tcPr>
          <w:p w14:paraId="6DAD88A7">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4</w:t>
            </w:r>
          </w:p>
        </w:tc>
        <w:tc>
          <w:tcPr>
            <w:tcW w:w="500" w:type="dxa"/>
            <w:shd w:val="clear" w:color="auto" w:fill="auto"/>
            <w:noWrap w:val="0"/>
            <w:vAlign w:val="center"/>
          </w:tcPr>
          <w:p w14:paraId="12AF3A92">
            <w:pPr>
              <w:jc w:val="center"/>
              <w:rPr>
                <w:rFonts w:hint="eastAsia" w:ascii="宋体" w:hAnsi="宋体" w:eastAsia="宋体" w:cs="宋体"/>
                <w:color w:val="auto"/>
                <w:kern w:val="0"/>
                <w:sz w:val="18"/>
                <w:szCs w:val="18"/>
                <w:highlight w:val="none"/>
                <w:lang w:val="en-US" w:eastAsia="zh-CN" w:bidi="ar-SA"/>
              </w:rPr>
            </w:pPr>
          </w:p>
        </w:tc>
        <w:tc>
          <w:tcPr>
            <w:tcW w:w="467" w:type="dxa"/>
            <w:shd w:val="clear" w:color="auto" w:fill="auto"/>
            <w:noWrap w:val="0"/>
            <w:vAlign w:val="center"/>
          </w:tcPr>
          <w:p w14:paraId="098B3FCB">
            <w:pPr>
              <w:jc w:val="center"/>
              <w:rPr>
                <w:rFonts w:hint="eastAsia" w:ascii="宋体" w:hAnsi="宋体" w:eastAsia="宋体" w:cs="宋体"/>
                <w:color w:val="auto"/>
                <w:kern w:val="0"/>
                <w:sz w:val="18"/>
                <w:szCs w:val="18"/>
                <w:highlight w:val="none"/>
                <w:lang w:val="en-US" w:eastAsia="zh-CN" w:bidi="ar-SA"/>
              </w:rPr>
            </w:pPr>
          </w:p>
        </w:tc>
        <w:tc>
          <w:tcPr>
            <w:tcW w:w="483" w:type="dxa"/>
            <w:shd w:val="clear" w:color="auto" w:fill="auto"/>
            <w:noWrap w:val="0"/>
            <w:vAlign w:val="center"/>
          </w:tcPr>
          <w:p w14:paraId="443E395C">
            <w:pPr>
              <w:jc w:val="center"/>
              <w:rPr>
                <w:rFonts w:hint="eastAsia" w:ascii="宋体" w:hAnsi="宋体" w:eastAsia="宋体" w:cs="宋体"/>
                <w:color w:val="auto"/>
                <w:kern w:val="0"/>
                <w:sz w:val="18"/>
                <w:szCs w:val="18"/>
                <w:highlight w:val="none"/>
                <w:lang w:val="en-US" w:eastAsia="zh-CN" w:bidi="ar-SA"/>
              </w:rPr>
            </w:pPr>
          </w:p>
        </w:tc>
        <w:tc>
          <w:tcPr>
            <w:tcW w:w="500" w:type="dxa"/>
            <w:shd w:val="clear" w:color="auto" w:fill="auto"/>
            <w:noWrap w:val="0"/>
            <w:vAlign w:val="center"/>
          </w:tcPr>
          <w:p w14:paraId="17B9A4D9">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64</w:t>
            </w:r>
          </w:p>
        </w:tc>
        <w:tc>
          <w:tcPr>
            <w:tcW w:w="483" w:type="dxa"/>
            <w:shd w:val="clear" w:color="auto" w:fill="auto"/>
            <w:noWrap w:val="0"/>
            <w:vAlign w:val="center"/>
          </w:tcPr>
          <w:p w14:paraId="77149A49">
            <w:pPr>
              <w:jc w:val="center"/>
              <w:rPr>
                <w:rFonts w:hint="eastAsia" w:ascii="宋体" w:hAnsi="宋体" w:eastAsia="宋体" w:cs="宋体"/>
                <w:kern w:val="0"/>
                <w:sz w:val="18"/>
                <w:szCs w:val="18"/>
                <w:highlight w:val="none"/>
                <w:lang w:val="en-US" w:eastAsia="zh-CN" w:bidi="ar-SA"/>
              </w:rPr>
            </w:pPr>
          </w:p>
        </w:tc>
        <w:tc>
          <w:tcPr>
            <w:tcW w:w="467" w:type="dxa"/>
            <w:shd w:val="clear" w:color="auto" w:fill="auto"/>
            <w:noWrap w:val="0"/>
            <w:vAlign w:val="center"/>
          </w:tcPr>
          <w:p w14:paraId="51B55349">
            <w:pPr>
              <w:jc w:val="center"/>
              <w:rPr>
                <w:rFonts w:hint="eastAsia" w:ascii="宋体" w:hAnsi="宋体" w:eastAsia="宋体" w:cs="宋体"/>
                <w:kern w:val="0"/>
                <w:sz w:val="18"/>
                <w:szCs w:val="18"/>
                <w:highlight w:val="none"/>
                <w:lang w:val="en-US" w:eastAsia="zh-CN" w:bidi="ar-SA"/>
              </w:rPr>
            </w:pPr>
          </w:p>
        </w:tc>
        <w:tc>
          <w:tcPr>
            <w:tcW w:w="521" w:type="dxa"/>
            <w:shd w:val="clear" w:color="auto" w:fill="auto"/>
            <w:noWrap w:val="0"/>
            <w:vAlign w:val="center"/>
          </w:tcPr>
          <w:p w14:paraId="142F58E5">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⑤⑦</w:t>
            </w:r>
          </w:p>
        </w:tc>
        <w:tc>
          <w:tcPr>
            <w:tcW w:w="313" w:type="dxa"/>
            <w:noWrap w:val="0"/>
            <w:vAlign w:val="center"/>
          </w:tcPr>
          <w:p w14:paraId="7A48918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0F6DF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noWrap w:val="0"/>
            <w:vAlign w:val="center"/>
          </w:tcPr>
          <w:p w14:paraId="5C9CEB6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347C33F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5704D9BF">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6</w:t>
            </w:r>
          </w:p>
        </w:tc>
        <w:tc>
          <w:tcPr>
            <w:tcW w:w="1004" w:type="dxa"/>
            <w:shd w:val="clear" w:color="auto" w:fill="auto"/>
            <w:noWrap w:val="0"/>
            <w:vAlign w:val="center"/>
          </w:tcPr>
          <w:p w14:paraId="1E29945E">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eastAsia" w:ascii="宋体" w:hAnsi="宋体" w:eastAsia="宋体" w:cs="宋体"/>
                <w:b w:val="0"/>
                <w:bCs/>
                <w:color w:val="000000" w:themeColor="text1"/>
                <w:sz w:val="18"/>
                <w:szCs w:val="18"/>
                <w:lang w:val="en-US" w:eastAsia="zh-CN"/>
                <w14:textFill>
                  <w14:solidFill>
                    <w14:schemeClr w14:val="tx1"/>
                  </w14:solidFill>
                </w14:textFill>
              </w:rPr>
              <w:t>JD040140Z</w:t>
            </w:r>
          </w:p>
        </w:tc>
        <w:tc>
          <w:tcPr>
            <w:tcW w:w="2008" w:type="dxa"/>
            <w:noWrap w:val="0"/>
            <w:vAlign w:val="center"/>
          </w:tcPr>
          <w:p w14:paraId="45E0B4FA">
            <w:pPr>
              <w:keepNext w:val="0"/>
              <w:keepLines w:val="0"/>
              <w:widowControl/>
              <w:suppressLineNumbers w:val="0"/>
              <w:jc w:val="center"/>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储能系统集成技术</w:t>
            </w:r>
          </w:p>
        </w:tc>
        <w:tc>
          <w:tcPr>
            <w:tcW w:w="450" w:type="dxa"/>
            <w:shd w:val="clear" w:color="auto" w:fill="auto"/>
            <w:noWrap w:val="0"/>
            <w:vAlign w:val="center"/>
          </w:tcPr>
          <w:p w14:paraId="4274614A">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B</w:t>
            </w:r>
          </w:p>
        </w:tc>
        <w:tc>
          <w:tcPr>
            <w:tcW w:w="509" w:type="dxa"/>
            <w:shd w:val="clear" w:color="auto" w:fill="auto"/>
            <w:noWrap w:val="0"/>
            <w:vAlign w:val="center"/>
          </w:tcPr>
          <w:p w14:paraId="414F4C76">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32</w:t>
            </w:r>
          </w:p>
        </w:tc>
        <w:tc>
          <w:tcPr>
            <w:tcW w:w="433" w:type="dxa"/>
            <w:shd w:val="clear" w:color="auto" w:fill="auto"/>
            <w:noWrap w:val="0"/>
            <w:vAlign w:val="center"/>
          </w:tcPr>
          <w:p w14:paraId="678E54D1">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16</w:t>
            </w:r>
          </w:p>
        </w:tc>
        <w:tc>
          <w:tcPr>
            <w:tcW w:w="483" w:type="dxa"/>
            <w:shd w:val="clear" w:color="auto" w:fill="auto"/>
            <w:noWrap w:val="0"/>
            <w:vAlign w:val="center"/>
          </w:tcPr>
          <w:p w14:paraId="0F6727D5">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16</w:t>
            </w:r>
          </w:p>
        </w:tc>
        <w:tc>
          <w:tcPr>
            <w:tcW w:w="367" w:type="dxa"/>
            <w:shd w:val="clear" w:color="auto" w:fill="auto"/>
            <w:noWrap w:val="0"/>
            <w:vAlign w:val="center"/>
          </w:tcPr>
          <w:p w14:paraId="5B2E4FC9">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2</w:t>
            </w:r>
          </w:p>
        </w:tc>
        <w:tc>
          <w:tcPr>
            <w:tcW w:w="500" w:type="dxa"/>
            <w:shd w:val="clear" w:color="auto" w:fill="auto"/>
            <w:noWrap w:val="0"/>
            <w:vAlign w:val="center"/>
          </w:tcPr>
          <w:p w14:paraId="40002A9C">
            <w:pPr>
              <w:jc w:val="center"/>
              <w:rPr>
                <w:rFonts w:hint="eastAsia" w:ascii="宋体" w:hAnsi="宋体" w:eastAsia="宋体" w:cs="宋体"/>
                <w:color w:val="auto"/>
                <w:kern w:val="0"/>
                <w:sz w:val="18"/>
                <w:szCs w:val="18"/>
                <w:lang w:val="en-US" w:eastAsia="zh-CN" w:bidi="ar-SA"/>
              </w:rPr>
            </w:pPr>
          </w:p>
        </w:tc>
        <w:tc>
          <w:tcPr>
            <w:tcW w:w="467" w:type="dxa"/>
            <w:shd w:val="clear" w:color="auto" w:fill="auto"/>
            <w:noWrap w:val="0"/>
            <w:vAlign w:val="center"/>
          </w:tcPr>
          <w:p w14:paraId="2D9AE94D">
            <w:pPr>
              <w:jc w:val="center"/>
              <w:rPr>
                <w:rFonts w:hint="eastAsia" w:ascii="宋体" w:hAnsi="宋体" w:eastAsia="宋体" w:cs="宋体"/>
                <w:color w:val="auto"/>
                <w:kern w:val="0"/>
                <w:sz w:val="18"/>
                <w:szCs w:val="18"/>
                <w:lang w:val="en-US" w:eastAsia="zh-CN" w:bidi="ar-SA"/>
              </w:rPr>
            </w:pPr>
          </w:p>
        </w:tc>
        <w:tc>
          <w:tcPr>
            <w:tcW w:w="483" w:type="dxa"/>
            <w:shd w:val="clear" w:color="auto" w:fill="auto"/>
            <w:noWrap w:val="0"/>
            <w:vAlign w:val="center"/>
          </w:tcPr>
          <w:p w14:paraId="70ED84DE">
            <w:pPr>
              <w:jc w:val="center"/>
              <w:rPr>
                <w:rFonts w:hint="eastAsia" w:ascii="宋体" w:hAnsi="宋体" w:eastAsia="宋体" w:cs="宋体"/>
                <w:color w:val="auto"/>
                <w:kern w:val="0"/>
                <w:sz w:val="18"/>
                <w:szCs w:val="18"/>
                <w:lang w:val="en-US" w:eastAsia="zh-CN" w:bidi="ar-SA"/>
              </w:rPr>
            </w:pPr>
          </w:p>
        </w:tc>
        <w:tc>
          <w:tcPr>
            <w:tcW w:w="500" w:type="dxa"/>
            <w:shd w:val="clear" w:color="auto" w:fill="auto"/>
            <w:noWrap w:val="0"/>
            <w:vAlign w:val="center"/>
          </w:tcPr>
          <w:p w14:paraId="39D4EDB9">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32</w:t>
            </w:r>
          </w:p>
        </w:tc>
        <w:tc>
          <w:tcPr>
            <w:tcW w:w="483" w:type="dxa"/>
            <w:shd w:val="clear" w:color="auto" w:fill="auto"/>
            <w:noWrap w:val="0"/>
            <w:vAlign w:val="center"/>
          </w:tcPr>
          <w:p w14:paraId="210F1560">
            <w:pPr>
              <w:jc w:val="center"/>
              <w:rPr>
                <w:rFonts w:hint="eastAsia" w:ascii="宋体" w:hAnsi="宋体" w:eastAsia="宋体" w:cs="宋体"/>
                <w:kern w:val="0"/>
                <w:sz w:val="18"/>
                <w:szCs w:val="18"/>
                <w:lang w:val="en-US" w:eastAsia="zh-CN" w:bidi="ar-SA"/>
              </w:rPr>
            </w:pPr>
          </w:p>
        </w:tc>
        <w:tc>
          <w:tcPr>
            <w:tcW w:w="467" w:type="dxa"/>
            <w:shd w:val="clear" w:color="auto" w:fill="auto"/>
            <w:noWrap w:val="0"/>
            <w:vAlign w:val="center"/>
          </w:tcPr>
          <w:p w14:paraId="4ED0CF33">
            <w:pPr>
              <w:jc w:val="center"/>
              <w:rPr>
                <w:rFonts w:hint="eastAsia" w:ascii="宋体" w:hAnsi="宋体" w:eastAsia="宋体" w:cs="宋体"/>
                <w:kern w:val="0"/>
                <w:sz w:val="18"/>
                <w:szCs w:val="18"/>
                <w:lang w:val="en-US" w:eastAsia="zh-CN" w:bidi="ar-SA"/>
              </w:rPr>
            </w:pPr>
          </w:p>
        </w:tc>
        <w:tc>
          <w:tcPr>
            <w:tcW w:w="521" w:type="dxa"/>
            <w:shd w:val="clear" w:color="auto" w:fill="auto"/>
            <w:noWrap w:val="0"/>
            <w:vAlign w:val="center"/>
          </w:tcPr>
          <w:p w14:paraId="34B63C00">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⑤⑦</w:t>
            </w:r>
          </w:p>
        </w:tc>
        <w:tc>
          <w:tcPr>
            <w:tcW w:w="313" w:type="dxa"/>
            <w:noWrap w:val="0"/>
            <w:vAlign w:val="center"/>
          </w:tcPr>
          <w:p w14:paraId="7C95AD88">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F53F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noWrap w:val="0"/>
            <w:vAlign w:val="center"/>
          </w:tcPr>
          <w:p w14:paraId="57BEFF03">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2B6C7ED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4A9747E0">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cs="宋体"/>
                <w:b w:val="0"/>
                <w:bCs/>
                <w:color w:val="000000" w:themeColor="text1"/>
                <w:sz w:val="18"/>
                <w:szCs w:val="18"/>
                <w:lang w:val="en-US" w:eastAsia="zh-CN"/>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7</w:t>
            </w:r>
          </w:p>
        </w:tc>
        <w:tc>
          <w:tcPr>
            <w:tcW w:w="1004" w:type="dxa"/>
            <w:shd w:val="clear" w:color="auto" w:fill="auto"/>
            <w:noWrap w:val="0"/>
            <w:vAlign w:val="center"/>
          </w:tcPr>
          <w:p w14:paraId="46C0A6D8">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JD040141Z</w:t>
            </w:r>
          </w:p>
        </w:tc>
        <w:tc>
          <w:tcPr>
            <w:tcW w:w="2008" w:type="dxa"/>
            <w:noWrap w:val="0"/>
            <w:vAlign w:val="center"/>
          </w:tcPr>
          <w:p w14:paraId="714F8FDE">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新能源发电与控制技术</w:t>
            </w:r>
          </w:p>
        </w:tc>
        <w:tc>
          <w:tcPr>
            <w:tcW w:w="450" w:type="dxa"/>
            <w:shd w:val="clear" w:color="auto" w:fill="auto"/>
            <w:noWrap w:val="0"/>
            <w:vAlign w:val="center"/>
          </w:tcPr>
          <w:p w14:paraId="39D2A72A">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B</w:t>
            </w:r>
          </w:p>
        </w:tc>
        <w:tc>
          <w:tcPr>
            <w:tcW w:w="509" w:type="dxa"/>
            <w:shd w:val="clear" w:color="auto" w:fill="auto"/>
            <w:noWrap w:val="0"/>
            <w:vAlign w:val="center"/>
          </w:tcPr>
          <w:p w14:paraId="7DC446C7">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64</w:t>
            </w:r>
          </w:p>
        </w:tc>
        <w:tc>
          <w:tcPr>
            <w:tcW w:w="433" w:type="dxa"/>
            <w:shd w:val="clear" w:color="auto" w:fill="auto"/>
            <w:noWrap w:val="0"/>
            <w:vAlign w:val="center"/>
          </w:tcPr>
          <w:p w14:paraId="1383965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16</w:t>
            </w:r>
          </w:p>
        </w:tc>
        <w:tc>
          <w:tcPr>
            <w:tcW w:w="483" w:type="dxa"/>
            <w:shd w:val="clear" w:color="auto" w:fill="auto"/>
            <w:noWrap w:val="0"/>
            <w:vAlign w:val="center"/>
          </w:tcPr>
          <w:p w14:paraId="1FEF2FBE">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48</w:t>
            </w:r>
          </w:p>
        </w:tc>
        <w:tc>
          <w:tcPr>
            <w:tcW w:w="367" w:type="dxa"/>
            <w:shd w:val="clear" w:color="auto" w:fill="auto"/>
            <w:noWrap w:val="0"/>
            <w:vAlign w:val="center"/>
          </w:tcPr>
          <w:p w14:paraId="0015B59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4</w:t>
            </w:r>
          </w:p>
        </w:tc>
        <w:tc>
          <w:tcPr>
            <w:tcW w:w="500" w:type="dxa"/>
            <w:shd w:val="clear" w:color="auto" w:fill="auto"/>
            <w:noWrap w:val="0"/>
            <w:vAlign w:val="center"/>
          </w:tcPr>
          <w:p w14:paraId="44A4F78F">
            <w:pPr>
              <w:jc w:val="center"/>
              <w:rPr>
                <w:rFonts w:hint="eastAsia" w:ascii="宋体" w:hAnsi="宋体" w:eastAsia="宋体" w:cs="宋体"/>
                <w:color w:val="auto"/>
                <w:kern w:val="0"/>
                <w:sz w:val="18"/>
                <w:szCs w:val="18"/>
                <w:lang w:val="en-US" w:eastAsia="zh-CN" w:bidi="ar-SA"/>
              </w:rPr>
            </w:pPr>
          </w:p>
        </w:tc>
        <w:tc>
          <w:tcPr>
            <w:tcW w:w="467" w:type="dxa"/>
            <w:shd w:val="clear" w:color="auto" w:fill="auto"/>
            <w:noWrap w:val="0"/>
            <w:vAlign w:val="center"/>
          </w:tcPr>
          <w:p w14:paraId="00F4C024">
            <w:pPr>
              <w:jc w:val="center"/>
              <w:rPr>
                <w:rFonts w:hint="eastAsia" w:ascii="宋体" w:hAnsi="宋体" w:eastAsia="宋体" w:cs="宋体"/>
                <w:color w:val="auto"/>
                <w:kern w:val="0"/>
                <w:sz w:val="18"/>
                <w:szCs w:val="18"/>
                <w:lang w:val="en-US" w:eastAsia="zh-CN" w:bidi="ar-SA"/>
              </w:rPr>
            </w:pPr>
          </w:p>
        </w:tc>
        <w:tc>
          <w:tcPr>
            <w:tcW w:w="483" w:type="dxa"/>
            <w:shd w:val="clear" w:color="auto" w:fill="auto"/>
            <w:noWrap w:val="0"/>
            <w:vAlign w:val="center"/>
          </w:tcPr>
          <w:p w14:paraId="71C6B150">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64</w:t>
            </w:r>
          </w:p>
        </w:tc>
        <w:tc>
          <w:tcPr>
            <w:tcW w:w="500" w:type="dxa"/>
            <w:shd w:val="clear" w:color="auto" w:fill="auto"/>
            <w:noWrap w:val="0"/>
            <w:vAlign w:val="center"/>
          </w:tcPr>
          <w:p w14:paraId="62806B58">
            <w:pPr>
              <w:jc w:val="center"/>
              <w:rPr>
                <w:rFonts w:hint="eastAsia" w:ascii="宋体" w:hAnsi="宋体" w:eastAsia="宋体" w:cs="宋体"/>
                <w:color w:val="auto"/>
                <w:kern w:val="0"/>
                <w:sz w:val="18"/>
                <w:szCs w:val="18"/>
                <w:lang w:val="en-US" w:eastAsia="zh-CN" w:bidi="ar-SA"/>
              </w:rPr>
            </w:pPr>
          </w:p>
        </w:tc>
        <w:tc>
          <w:tcPr>
            <w:tcW w:w="483" w:type="dxa"/>
            <w:shd w:val="clear" w:color="auto" w:fill="auto"/>
            <w:noWrap w:val="0"/>
            <w:vAlign w:val="center"/>
          </w:tcPr>
          <w:p w14:paraId="546F7074">
            <w:pPr>
              <w:jc w:val="center"/>
              <w:rPr>
                <w:rFonts w:hint="eastAsia" w:ascii="宋体" w:hAnsi="宋体" w:eastAsia="宋体" w:cs="宋体"/>
                <w:kern w:val="0"/>
                <w:sz w:val="18"/>
                <w:szCs w:val="18"/>
                <w:lang w:val="en-US" w:eastAsia="zh-CN" w:bidi="ar-SA"/>
              </w:rPr>
            </w:pPr>
          </w:p>
        </w:tc>
        <w:tc>
          <w:tcPr>
            <w:tcW w:w="467" w:type="dxa"/>
            <w:shd w:val="clear" w:color="auto" w:fill="auto"/>
            <w:noWrap w:val="0"/>
            <w:vAlign w:val="center"/>
          </w:tcPr>
          <w:p w14:paraId="5D7F1170">
            <w:pPr>
              <w:jc w:val="center"/>
              <w:rPr>
                <w:rFonts w:hint="eastAsia" w:ascii="宋体" w:hAnsi="宋体" w:eastAsia="宋体" w:cs="宋体"/>
                <w:kern w:val="0"/>
                <w:sz w:val="18"/>
                <w:szCs w:val="18"/>
                <w:lang w:val="en-US" w:eastAsia="zh-CN" w:bidi="ar-SA"/>
              </w:rPr>
            </w:pPr>
          </w:p>
        </w:tc>
        <w:tc>
          <w:tcPr>
            <w:tcW w:w="521" w:type="dxa"/>
            <w:shd w:val="clear" w:color="auto" w:fill="auto"/>
            <w:noWrap w:val="0"/>
            <w:vAlign w:val="center"/>
          </w:tcPr>
          <w:p w14:paraId="02300F04">
            <w:pPr>
              <w:keepNext w:val="0"/>
              <w:keepLines w:val="0"/>
              <w:pageBreakBefore w:val="0"/>
              <w:widowControl/>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highlight w:val="none"/>
                <w:u w:val="none"/>
                <w:lang w:val="en-US" w:eastAsia="zh-CN" w:bidi="ar"/>
              </w:rPr>
              <w:t>⑤⑦</w:t>
            </w:r>
          </w:p>
        </w:tc>
        <w:tc>
          <w:tcPr>
            <w:tcW w:w="313" w:type="dxa"/>
            <w:noWrap w:val="0"/>
            <w:vAlign w:val="center"/>
          </w:tcPr>
          <w:p w14:paraId="0979F08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1840D9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352" w:type="dxa"/>
            <w:vMerge w:val="continue"/>
            <w:noWrap w:val="0"/>
            <w:vAlign w:val="center"/>
          </w:tcPr>
          <w:p w14:paraId="78739C32">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3B2E2B4A">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400" w:type="dxa"/>
            <w:gridSpan w:val="2"/>
            <w:noWrap w:val="0"/>
            <w:vAlign w:val="center"/>
          </w:tcPr>
          <w:p w14:paraId="27DA51B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小计</w:t>
            </w:r>
          </w:p>
        </w:tc>
        <w:tc>
          <w:tcPr>
            <w:tcW w:w="2008" w:type="dxa"/>
            <w:noWrap w:val="0"/>
            <w:vAlign w:val="center"/>
          </w:tcPr>
          <w:p w14:paraId="6AD3AB4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450" w:type="dxa"/>
            <w:noWrap w:val="0"/>
            <w:vAlign w:val="center"/>
          </w:tcPr>
          <w:p w14:paraId="1E5FA81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09" w:type="dxa"/>
            <w:shd w:val="clear" w:color="auto" w:fill="auto"/>
            <w:noWrap w:val="0"/>
            <w:vAlign w:val="center"/>
          </w:tcPr>
          <w:p w14:paraId="243FBD11">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35</w:t>
            </w:r>
            <w:r>
              <w:rPr>
                <w:rFonts w:hint="eastAsia" w:ascii="宋体" w:hAnsi="宋体" w:eastAsia="宋体" w:cs="宋体"/>
                <w:i w:val="0"/>
                <w:iCs w:val="0"/>
                <w:color w:val="auto"/>
                <w:kern w:val="0"/>
                <w:sz w:val="18"/>
                <w:szCs w:val="18"/>
                <w:u w:val="none"/>
                <w:lang w:val="en-US" w:eastAsia="zh-CN" w:bidi="ar"/>
              </w:rPr>
              <w:t>2</w:t>
            </w:r>
          </w:p>
        </w:tc>
        <w:tc>
          <w:tcPr>
            <w:tcW w:w="433" w:type="dxa"/>
            <w:shd w:val="clear" w:color="auto" w:fill="auto"/>
            <w:noWrap w:val="0"/>
            <w:vAlign w:val="center"/>
          </w:tcPr>
          <w:p w14:paraId="32639DB3">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SA"/>
              </w:rPr>
            </w:pPr>
            <w:r>
              <w:rPr>
                <w:rFonts w:hint="eastAsia" w:ascii="宋体" w:hAnsi="宋体" w:eastAsia="宋体" w:cs="宋体"/>
                <w:i w:val="0"/>
                <w:iCs w:val="0"/>
                <w:color w:val="auto"/>
                <w:kern w:val="0"/>
                <w:sz w:val="18"/>
                <w:szCs w:val="18"/>
                <w:u w:val="none"/>
                <w:lang w:val="en-US" w:eastAsia="zh-CN" w:bidi="ar"/>
              </w:rPr>
              <w:t>112</w:t>
            </w:r>
          </w:p>
        </w:tc>
        <w:tc>
          <w:tcPr>
            <w:tcW w:w="483" w:type="dxa"/>
            <w:shd w:val="clear" w:color="auto" w:fill="auto"/>
            <w:noWrap w:val="0"/>
            <w:vAlign w:val="center"/>
          </w:tcPr>
          <w:p w14:paraId="0BB66F54">
            <w:pPr>
              <w:keepNext w:val="0"/>
              <w:keepLines w:val="0"/>
              <w:widowControl/>
              <w:suppressLineNumbers w:val="0"/>
              <w:jc w:val="center"/>
              <w:textAlignment w:val="center"/>
              <w:rPr>
                <w:rFonts w:hint="default"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240</w:t>
            </w:r>
          </w:p>
        </w:tc>
        <w:tc>
          <w:tcPr>
            <w:tcW w:w="367" w:type="dxa"/>
            <w:shd w:val="clear" w:color="auto" w:fill="auto"/>
            <w:noWrap w:val="0"/>
            <w:vAlign w:val="center"/>
          </w:tcPr>
          <w:p w14:paraId="2DCFAAEB">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22</w:t>
            </w:r>
          </w:p>
        </w:tc>
        <w:tc>
          <w:tcPr>
            <w:tcW w:w="500" w:type="dxa"/>
            <w:shd w:val="clear" w:color="auto" w:fill="auto"/>
            <w:noWrap w:val="0"/>
            <w:vAlign w:val="center"/>
          </w:tcPr>
          <w:p w14:paraId="5C5E8F28">
            <w:pPr>
              <w:jc w:val="center"/>
              <w:rPr>
                <w:rFonts w:hint="eastAsia" w:ascii="宋体" w:hAnsi="宋体" w:eastAsia="宋体" w:cs="宋体"/>
                <w:color w:val="auto"/>
                <w:kern w:val="0"/>
                <w:sz w:val="18"/>
                <w:szCs w:val="18"/>
                <w:highlight w:val="none"/>
                <w:lang w:val="en-US" w:eastAsia="zh-CN" w:bidi="ar-SA"/>
              </w:rPr>
            </w:pPr>
          </w:p>
        </w:tc>
        <w:tc>
          <w:tcPr>
            <w:tcW w:w="467" w:type="dxa"/>
            <w:shd w:val="clear" w:color="auto" w:fill="auto"/>
            <w:noWrap w:val="0"/>
            <w:vAlign w:val="center"/>
          </w:tcPr>
          <w:p w14:paraId="24545C91">
            <w:pPr>
              <w:jc w:val="center"/>
              <w:rPr>
                <w:rFonts w:hint="eastAsia" w:ascii="宋体" w:hAnsi="宋体" w:eastAsia="宋体" w:cs="宋体"/>
                <w:color w:val="auto"/>
                <w:kern w:val="0"/>
                <w:sz w:val="18"/>
                <w:szCs w:val="18"/>
                <w:highlight w:val="none"/>
                <w:lang w:val="en-US" w:eastAsia="zh-CN" w:bidi="ar-SA"/>
              </w:rPr>
            </w:pPr>
          </w:p>
        </w:tc>
        <w:tc>
          <w:tcPr>
            <w:tcW w:w="483" w:type="dxa"/>
            <w:shd w:val="clear" w:color="auto" w:fill="auto"/>
            <w:noWrap w:val="0"/>
            <w:vAlign w:val="center"/>
          </w:tcPr>
          <w:p w14:paraId="48F6F30A">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224</w:t>
            </w:r>
          </w:p>
        </w:tc>
        <w:tc>
          <w:tcPr>
            <w:tcW w:w="500" w:type="dxa"/>
            <w:shd w:val="clear" w:color="auto" w:fill="auto"/>
            <w:noWrap w:val="0"/>
            <w:vAlign w:val="center"/>
          </w:tcPr>
          <w:p w14:paraId="16ED87B9">
            <w:pPr>
              <w:keepNext w:val="0"/>
              <w:keepLines w:val="0"/>
              <w:widowControl/>
              <w:suppressLineNumbers w:val="0"/>
              <w:jc w:val="center"/>
              <w:textAlignment w:val="center"/>
              <w:rPr>
                <w:rFonts w:hint="eastAsia"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u w:val="none"/>
                <w:lang w:val="en-US" w:eastAsia="zh-CN" w:bidi="ar"/>
              </w:rPr>
              <w:t>128</w:t>
            </w:r>
          </w:p>
        </w:tc>
        <w:tc>
          <w:tcPr>
            <w:tcW w:w="483" w:type="dxa"/>
            <w:shd w:val="clear" w:color="auto" w:fill="auto"/>
            <w:noWrap w:val="0"/>
            <w:vAlign w:val="center"/>
          </w:tcPr>
          <w:p w14:paraId="52C66F22">
            <w:pPr>
              <w:keepNext w:val="0"/>
              <w:keepLines w:val="0"/>
              <w:widowControl/>
              <w:suppressLineNumbers w:val="0"/>
              <w:jc w:val="center"/>
              <w:textAlignment w:val="center"/>
              <w:rPr>
                <w:rFonts w:hint="eastAsia" w:ascii="宋体" w:hAnsi="宋体" w:eastAsia="宋体" w:cs="宋体"/>
                <w:kern w:val="0"/>
                <w:sz w:val="18"/>
                <w:szCs w:val="18"/>
                <w:highlight w:val="none"/>
                <w:lang w:val="en-US" w:eastAsia="zh-CN" w:bidi="ar-SA"/>
              </w:rPr>
            </w:pPr>
          </w:p>
        </w:tc>
        <w:tc>
          <w:tcPr>
            <w:tcW w:w="467" w:type="dxa"/>
            <w:shd w:val="clear" w:color="auto" w:fill="auto"/>
            <w:noWrap w:val="0"/>
            <w:vAlign w:val="center"/>
          </w:tcPr>
          <w:p w14:paraId="7E280061">
            <w:pPr>
              <w:jc w:val="center"/>
              <w:rPr>
                <w:rFonts w:hint="eastAsia" w:ascii="宋体" w:hAnsi="宋体" w:eastAsia="宋体" w:cs="宋体"/>
                <w:kern w:val="0"/>
                <w:sz w:val="18"/>
                <w:szCs w:val="18"/>
                <w:highlight w:val="none"/>
                <w:lang w:val="en-US" w:eastAsia="zh-CN" w:bidi="ar-SA"/>
              </w:rPr>
            </w:pPr>
          </w:p>
        </w:tc>
        <w:tc>
          <w:tcPr>
            <w:tcW w:w="521" w:type="dxa"/>
            <w:shd w:val="clear" w:color="auto" w:fill="auto"/>
            <w:noWrap w:val="0"/>
            <w:vAlign w:val="center"/>
          </w:tcPr>
          <w:p w14:paraId="72CC1A81">
            <w:pPr>
              <w:jc w:val="center"/>
              <w:rPr>
                <w:rFonts w:hint="eastAsia" w:ascii="宋体" w:hAnsi="宋体" w:eastAsia="宋体" w:cs="宋体"/>
                <w:kern w:val="0"/>
                <w:sz w:val="18"/>
                <w:szCs w:val="18"/>
                <w:highlight w:val="none"/>
                <w:lang w:val="en-US" w:eastAsia="zh-CN" w:bidi="ar-SA"/>
              </w:rPr>
            </w:pPr>
          </w:p>
        </w:tc>
        <w:tc>
          <w:tcPr>
            <w:tcW w:w="313" w:type="dxa"/>
            <w:noWrap w:val="0"/>
            <w:vAlign w:val="center"/>
          </w:tcPr>
          <w:p w14:paraId="65B8DE1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r>
      <w:tr w14:paraId="73F8F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jc w:val="center"/>
        </w:trPr>
        <w:tc>
          <w:tcPr>
            <w:tcW w:w="352" w:type="dxa"/>
            <w:vMerge w:val="restart"/>
            <w:noWrap w:val="0"/>
            <w:vAlign w:val="center"/>
          </w:tcPr>
          <w:p w14:paraId="7F2E5985">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restart"/>
            <w:shd w:val="clear" w:color="auto" w:fill="auto"/>
            <w:noWrap w:val="0"/>
            <w:vAlign w:val="center"/>
          </w:tcPr>
          <w:p w14:paraId="5C604F90">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专业拓展</w:t>
            </w:r>
            <w:r>
              <w:rPr>
                <w:rFonts w:hint="eastAsia" w:ascii="宋体" w:hAnsi="宋体" w:eastAsia="宋体" w:cs="宋体"/>
                <w:color w:val="000000" w:themeColor="text1"/>
                <w:kern w:val="0"/>
                <w:sz w:val="18"/>
                <w:szCs w:val="18"/>
                <w14:textFill>
                  <w14:solidFill>
                    <w14:schemeClr w14:val="tx1"/>
                  </w14:solidFill>
                </w14:textFill>
              </w:rPr>
              <w:t>课</w:t>
            </w:r>
          </w:p>
        </w:tc>
        <w:tc>
          <w:tcPr>
            <w:tcW w:w="396" w:type="dxa"/>
            <w:shd w:val="clear" w:color="auto" w:fill="auto"/>
            <w:noWrap w:val="0"/>
            <w:vAlign w:val="center"/>
          </w:tcPr>
          <w:p w14:paraId="0A9A040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004" w:type="dxa"/>
            <w:noWrap w:val="0"/>
            <w:vAlign w:val="center"/>
          </w:tcPr>
          <w:p w14:paraId="277C23D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JD04014</w:t>
            </w:r>
            <w:r>
              <w:rPr>
                <w:rFonts w:hint="eastAsia" w:ascii="宋体" w:hAnsi="宋体" w:cs="宋体"/>
                <w:color w:val="000000" w:themeColor="text1"/>
                <w:kern w:val="0"/>
                <w:sz w:val="18"/>
                <w:szCs w:val="18"/>
                <w:lang w:val="en-US" w:eastAsia="zh-CN"/>
                <w14:textFill>
                  <w14:solidFill>
                    <w14:schemeClr w14:val="tx1"/>
                  </w14:solidFill>
                </w14:textFill>
              </w:rPr>
              <w:t>2</w:t>
            </w:r>
            <w:r>
              <w:rPr>
                <w:rFonts w:hint="eastAsia" w:ascii="宋体" w:hAnsi="宋体" w:eastAsia="宋体" w:cs="宋体"/>
                <w:color w:val="000000" w:themeColor="text1"/>
                <w:kern w:val="0"/>
                <w:sz w:val="18"/>
                <w:szCs w:val="18"/>
                <w14:textFill>
                  <w14:solidFill>
                    <w14:schemeClr w14:val="tx1"/>
                  </w14:solidFill>
                </w14:textFill>
              </w:rPr>
              <w:t>Z</w:t>
            </w:r>
          </w:p>
        </w:tc>
        <w:tc>
          <w:tcPr>
            <w:tcW w:w="2008" w:type="dxa"/>
            <w:noWrap w:val="0"/>
            <w:vAlign w:val="center"/>
          </w:tcPr>
          <w:p w14:paraId="69AD5D8F">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超级电容器</w:t>
            </w:r>
          </w:p>
        </w:tc>
        <w:tc>
          <w:tcPr>
            <w:tcW w:w="450" w:type="dxa"/>
            <w:shd w:val="clear" w:color="auto" w:fill="auto"/>
            <w:noWrap w:val="0"/>
            <w:vAlign w:val="center"/>
          </w:tcPr>
          <w:p w14:paraId="1506EB64">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B</w:t>
            </w:r>
          </w:p>
        </w:tc>
        <w:tc>
          <w:tcPr>
            <w:tcW w:w="509" w:type="dxa"/>
            <w:shd w:val="clear" w:color="auto" w:fill="auto"/>
            <w:noWrap w:val="0"/>
            <w:vAlign w:val="center"/>
          </w:tcPr>
          <w:p w14:paraId="164452CB">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64</w:t>
            </w:r>
          </w:p>
        </w:tc>
        <w:tc>
          <w:tcPr>
            <w:tcW w:w="433" w:type="dxa"/>
            <w:shd w:val="clear" w:color="auto" w:fill="auto"/>
            <w:noWrap w:val="0"/>
            <w:vAlign w:val="center"/>
          </w:tcPr>
          <w:p w14:paraId="63D463A2">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cs="宋体"/>
                <w:i w:val="0"/>
                <w:iCs w:val="0"/>
                <w:color w:val="auto"/>
                <w:kern w:val="0"/>
                <w:sz w:val="18"/>
                <w:szCs w:val="18"/>
                <w:highlight w:val="none"/>
                <w:u w:val="none"/>
                <w:lang w:val="en-US" w:eastAsia="zh-CN" w:bidi="ar"/>
              </w:rPr>
              <w:t>16</w:t>
            </w:r>
          </w:p>
        </w:tc>
        <w:tc>
          <w:tcPr>
            <w:tcW w:w="483" w:type="dxa"/>
            <w:shd w:val="clear" w:color="auto" w:fill="auto"/>
            <w:noWrap w:val="0"/>
            <w:vAlign w:val="center"/>
          </w:tcPr>
          <w:p w14:paraId="10033368">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cs="宋体"/>
                <w:i w:val="0"/>
                <w:iCs w:val="0"/>
                <w:color w:val="auto"/>
                <w:kern w:val="0"/>
                <w:sz w:val="18"/>
                <w:szCs w:val="18"/>
                <w:highlight w:val="none"/>
                <w:u w:val="none"/>
                <w:lang w:val="en-US" w:eastAsia="zh-CN" w:bidi="ar"/>
              </w:rPr>
              <w:t>48</w:t>
            </w:r>
          </w:p>
        </w:tc>
        <w:tc>
          <w:tcPr>
            <w:tcW w:w="367" w:type="dxa"/>
            <w:shd w:val="clear" w:color="auto" w:fill="auto"/>
            <w:noWrap w:val="0"/>
            <w:vAlign w:val="center"/>
          </w:tcPr>
          <w:p w14:paraId="3057FD2D">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auto"/>
                <w:kern w:val="0"/>
                <w:sz w:val="18"/>
                <w:szCs w:val="18"/>
                <w:lang w:val="en-US" w:eastAsia="zh-CN"/>
              </w:rPr>
              <w:t>4</w:t>
            </w:r>
          </w:p>
        </w:tc>
        <w:tc>
          <w:tcPr>
            <w:tcW w:w="500" w:type="dxa"/>
            <w:shd w:val="clear" w:color="auto" w:fill="auto"/>
            <w:noWrap w:val="0"/>
            <w:vAlign w:val="center"/>
          </w:tcPr>
          <w:p w14:paraId="2289C777">
            <w:pPr>
              <w:jc w:val="center"/>
              <w:rPr>
                <w:rFonts w:hint="eastAsia" w:ascii="宋体" w:hAnsi="宋体" w:eastAsia="宋体" w:cs="宋体"/>
                <w:kern w:val="0"/>
                <w:sz w:val="18"/>
                <w:szCs w:val="18"/>
                <w:lang w:val="en-US" w:eastAsia="zh-CN" w:bidi="ar-SA"/>
              </w:rPr>
            </w:pPr>
          </w:p>
        </w:tc>
        <w:tc>
          <w:tcPr>
            <w:tcW w:w="467" w:type="dxa"/>
            <w:shd w:val="clear" w:color="auto" w:fill="auto"/>
            <w:noWrap w:val="0"/>
            <w:vAlign w:val="center"/>
          </w:tcPr>
          <w:p w14:paraId="78D1825F">
            <w:pPr>
              <w:jc w:val="center"/>
              <w:rPr>
                <w:rFonts w:hint="eastAsia" w:ascii="宋体" w:hAnsi="宋体" w:eastAsia="宋体" w:cs="宋体"/>
                <w:kern w:val="0"/>
                <w:sz w:val="18"/>
                <w:szCs w:val="18"/>
                <w:lang w:val="en-US" w:eastAsia="zh-CN" w:bidi="ar-SA"/>
              </w:rPr>
            </w:pPr>
          </w:p>
        </w:tc>
        <w:tc>
          <w:tcPr>
            <w:tcW w:w="483" w:type="dxa"/>
            <w:shd w:val="clear" w:color="auto" w:fill="auto"/>
            <w:noWrap w:val="0"/>
            <w:vAlign w:val="center"/>
          </w:tcPr>
          <w:p w14:paraId="3AC6D33D">
            <w:pPr>
              <w:jc w:val="center"/>
              <w:rPr>
                <w:rFonts w:hint="eastAsia" w:ascii="宋体" w:hAnsi="宋体" w:eastAsia="宋体" w:cs="宋体"/>
                <w:kern w:val="0"/>
                <w:sz w:val="18"/>
                <w:szCs w:val="18"/>
                <w:lang w:val="en-US" w:eastAsia="zh-CN" w:bidi="ar-SA"/>
              </w:rPr>
            </w:pPr>
          </w:p>
        </w:tc>
        <w:tc>
          <w:tcPr>
            <w:tcW w:w="500" w:type="dxa"/>
            <w:shd w:val="clear" w:color="auto" w:fill="auto"/>
            <w:noWrap w:val="0"/>
            <w:vAlign w:val="center"/>
          </w:tcPr>
          <w:p w14:paraId="02944F19">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64</w:t>
            </w:r>
          </w:p>
        </w:tc>
        <w:tc>
          <w:tcPr>
            <w:tcW w:w="483" w:type="dxa"/>
            <w:shd w:val="clear" w:color="auto" w:fill="auto"/>
            <w:noWrap w:val="0"/>
            <w:vAlign w:val="center"/>
          </w:tcPr>
          <w:p w14:paraId="0333C948">
            <w:pPr>
              <w:jc w:val="center"/>
              <w:rPr>
                <w:rFonts w:hint="eastAsia" w:ascii="宋体" w:hAnsi="宋体" w:eastAsia="宋体" w:cs="宋体"/>
                <w:kern w:val="0"/>
                <w:sz w:val="18"/>
                <w:szCs w:val="18"/>
                <w:lang w:val="en-US" w:eastAsia="zh-CN" w:bidi="ar-SA"/>
              </w:rPr>
            </w:pPr>
          </w:p>
        </w:tc>
        <w:tc>
          <w:tcPr>
            <w:tcW w:w="467" w:type="dxa"/>
            <w:shd w:val="clear" w:color="auto" w:fill="auto"/>
            <w:noWrap w:val="0"/>
            <w:vAlign w:val="center"/>
          </w:tcPr>
          <w:p w14:paraId="6C6318B9">
            <w:pPr>
              <w:jc w:val="center"/>
              <w:rPr>
                <w:rFonts w:hint="eastAsia" w:ascii="宋体" w:hAnsi="宋体" w:eastAsia="宋体" w:cs="宋体"/>
                <w:kern w:val="0"/>
                <w:sz w:val="18"/>
                <w:szCs w:val="18"/>
                <w:lang w:val="en-US" w:eastAsia="zh-CN" w:bidi="ar-SA"/>
              </w:rPr>
            </w:pPr>
          </w:p>
        </w:tc>
        <w:tc>
          <w:tcPr>
            <w:tcW w:w="521" w:type="dxa"/>
            <w:shd w:val="clear" w:color="auto" w:fill="auto"/>
            <w:noWrap w:val="0"/>
            <w:vAlign w:val="center"/>
          </w:tcPr>
          <w:p w14:paraId="6EAA467F">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⑦</w:t>
            </w:r>
          </w:p>
        </w:tc>
        <w:tc>
          <w:tcPr>
            <w:tcW w:w="313" w:type="dxa"/>
            <w:vMerge w:val="restart"/>
            <w:noWrap w:val="0"/>
            <w:vAlign w:val="center"/>
          </w:tcPr>
          <w:p w14:paraId="414E7EA6">
            <w:pPr>
              <w:keepNext w:val="0"/>
              <w:keepLines w:val="0"/>
              <w:pageBreakBefore w:val="0"/>
              <w:widowControl/>
              <w:kinsoku/>
              <w:wordWrap/>
              <w:overflowPunct/>
              <w:topLinePunct w:val="0"/>
              <w:autoSpaceDE/>
              <w:autoSpaceDN/>
              <w:bidi w:val="0"/>
              <w:spacing w:line="360" w:lineRule="exact"/>
              <w:jc w:val="center"/>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二选一</w:t>
            </w:r>
          </w:p>
        </w:tc>
      </w:tr>
      <w:tr w14:paraId="7B509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352" w:type="dxa"/>
            <w:vMerge w:val="continue"/>
            <w:noWrap w:val="0"/>
            <w:vAlign w:val="center"/>
          </w:tcPr>
          <w:p w14:paraId="0A6B8A62">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6C94BFD2">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28A66D74">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w:t>
            </w:r>
          </w:p>
        </w:tc>
        <w:tc>
          <w:tcPr>
            <w:tcW w:w="1004" w:type="dxa"/>
            <w:noWrap w:val="0"/>
            <w:vAlign w:val="center"/>
          </w:tcPr>
          <w:p w14:paraId="4F4E7F2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JD04014</w:t>
            </w:r>
            <w:r>
              <w:rPr>
                <w:rFonts w:hint="eastAsia" w:ascii="宋体" w:hAnsi="宋体" w:cs="宋体"/>
                <w:color w:val="000000" w:themeColor="text1"/>
                <w:kern w:val="0"/>
                <w:sz w:val="18"/>
                <w:szCs w:val="18"/>
                <w:lang w:val="en-US" w:eastAsia="zh-CN"/>
                <w14:textFill>
                  <w14:solidFill>
                    <w14:schemeClr w14:val="tx1"/>
                  </w14:solidFill>
                </w14:textFill>
              </w:rPr>
              <w:t>3</w:t>
            </w:r>
            <w:r>
              <w:rPr>
                <w:rFonts w:hint="eastAsia" w:ascii="宋体" w:hAnsi="宋体" w:eastAsia="宋体" w:cs="宋体"/>
                <w:color w:val="000000" w:themeColor="text1"/>
                <w:kern w:val="0"/>
                <w:sz w:val="18"/>
                <w:szCs w:val="18"/>
                <w14:textFill>
                  <w14:solidFill>
                    <w14:schemeClr w14:val="tx1"/>
                  </w14:solidFill>
                </w14:textFill>
              </w:rPr>
              <w:t>Z</w:t>
            </w:r>
          </w:p>
        </w:tc>
        <w:tc>
          <w:tcPr>
            <w:tcW w:w="2008" w:type="dxa"/>
            <w:noWrap w:val="0"/>
            <w:vAlign w:val="center"/>
          </w:tcPr>
          <w:p w14:paraId="10000262">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氢能利用及其关键技术</w:t>
            </w:r>
          </w:p>
        </w:tc>
        <w:tc>
          <w:tcPr>
            <w:tcW w:w="450" w:type="dxa"/>
            <w:shd w:val="clear" w:color="auto" w:fill="auto"/>
            <w:noWrap w:val="0"/>
            <w:vAlign w:val="center"/>
          </w:tcPr>
          <w:p w14:paraId="22A098C0">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B</w:t>
            </w:r>
          </w:p>
        </w:tc>
        <w:tc>
          <w:tcPr>
            <w:tcW w:w="509" w:type="dxa"/>
            <w:shd w:val="clear" w:color="auto" w:fill="auto"/>
            <w:noWrap w:val="0"/>
            <w:vAlign w:val="center"/>
          </w:tcPr>
          <w:p w14:paraId="35361CB6">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64</w:t>
            </w:r>
          </w:p>
        </w:tc>
        <w:tc>
          <w:tcPr>
            <w:tcW w:w="433" w:type="dxa"/>
            <w:shd w:val="clear" w:color="auto" w:fill="auto"/>
            <w:noWrap w:val="0"/>
            <w:vAlign w:val="center"/>
          </w:tcPr>
          <w:p w14:paraId="543A322A">
            <w:pPr>
              <w:jc w:val="center"/>
              <w:rPr>
                <w:rFonts w:hint="eastAsia" w:ascii="宋体" w:hAnsi="宋体" w:eastAsia="宋体" w:cs="宋体"/>
                <w:kern w:val="0"/>
                <w:sz w:val="18"/>
                <w:szCs w:val="18"/>
                <w:lang w:val="en-US" w:eastAsia="zh-CN" w:bidi="ar-SA"/>
              </w:rPr>
            </w:pPr>
            <w:r>
              <w:rPr>
                <w:rFonts w:hint="eastAsia" w:ascii="宋体" w:hAnsi="宋体" w:cs="宋体"/>
                <w:color w:val="auto"/>
                <w:kern w:val="0"/>
                <w:sz w:val="18"/>
                <w:szCs w:val="18"/>
                <w:lang w:val="en-US" w:eastAsia="zh-CN"/>
              </w:rPr>
              <w:t>16</w:t>
            </w:r>
          </w:p>
        </w:tc>
        <w:tc>
          <w:tcPr>
            <w:tcW w:w="483" w:type="dxa"/>
            <w:shd w:val="clear" w:color="auto" w:fill="auto"/>
            <w:noWrap w:val="0"/>
            <w:vAlign w:val="center"/>
          </w:tcPr>
          <w:p w14:paraId="0142C5F4">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48</w:t>
            </w:r>
          </w:p>
        </w:tc>
        <w:tc>
          <w:tcPr>
            <w:tcW w:w="367" w:type="dxa"/>
            <w:shd w:val="clear" w:color="auto" w:fill="auto"/>
            <w:noWrap w:val="0"/>
            <w:vAlign w:val="center"/>
          </w:tcPr>
          <w:p w14:paraId="73BC5472">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4</w:t>
            </w:r>
          </w:p>
        </w:tc>
        <w:tc>
          <w:tcPr>
            <w:tcW w:w="500" w:type="dxa"/>
            <w:shd w:val="clear" w:color="auto" w:fill="auto"/>
            <w:noWrap w:val="0"/>
            <w:vAlign w:val="center"/>
          </w:tcPr>
          <w:p w14:paraId="6827DC06">
            <w:pPr>
              <w:jc w:val="center"/>
              <w:rPr>
                <w:rFonts w:hint="eastAsia" w:ascii="宋体" w:hAnsi="宋体" w:eastAsia="宋体" w:cs="宋体"/>
                <w:kern w:val="0"/>
                <w:sz w:val="18"/>
                <w:szCs w:val="18"/>
                <w:lang w:val="en-US" w:eastAsia="zh-CN" w:bidi="ar-SA"/>
              </w:rPr>
            </w:pPr>
          </w:p>
        </w:tc>
        <w:tc>
          <w:tcPr>
            <w:tcW w:w="467" w:type="dxa"/>
            <w:shd w:val="clear" w:color="auto" w:fill="auto"/>
            <w:noWrap w:val="0"/>
            <w:vAlign w:val="center"/>
          </w:tcPr>
          <w:p w14:paraId="20B820A2">
            <w:pPr>
              <w:jc w:val="center"/>
              <w:rPr>
                <w:rFonts w:hint="eastAsia" w:ascii="宋体" w:hAnsi="宋体" w:eastAsia="宋体" w:cs="宋体"/>
                <w:kern w:val="0"/>
                <w:sz w:val="18"/>
                <w:szCs w:val="18"/>
                <w:lang w:val="en-US" w:eastAsia="zh-CN" w:bidi="ar-SA"/>
              </w:rPr>
            </w:pPr>
          </w:p>
        </w:tc>
        <w:tc>
          <w:tcPr>
            <w:tcW w:w="483" w:type="dxa"/>
            <w:shd w:val="clear" w:color="auto" w:fill="auto"/>
            <w:noWrap w:val="0"/>
            <w:vAlign w:val="center"/>
          </w:tcPr>
          <w:p w14:paraId="3BD2E556">
            <w:pPr>
              <w:jc w:val="center"/>
              <w:rPr>
                <w:rFonts w:hint="eastAsia" w:ascii="宋体" w:hAnsi="宋体" w:eastAsia="宋体" w:cs="宋体"/>
                <w:kern w:val="0"/>
                <w:sz w:val="18"/>
                <w:szCs w:val="18"/>
                <w:lang w:val="en-US" w:eastAsia="zh-CN" w:bidi="ar-SA"/>
              </w:rPr>
            </w:pPr>
          </w:p>
        </w:tc>
        <w:tc>
          <w:tcPr>
            <w:tcW w:w="500" w:type="dxa"/>
            <w:shd w:val="clear" w:color="auto" w:fill="auto"/>
            <w:noWrap w:val="0"/>
            <w:vAlign w:val="center"/>
          </w:tcPr>
          <w:p w14:paraId="0CF901EE">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64</w:t>
            </w:r>
          </w:p>
        </w:tc>
        <w:tc>
          <w:tcPr>
            <w:tcW w:w="483" w:type="dxa"/>
            <w:shd w:val="clear" w:color="auto" w:fill="auto"/>
            <w:noWrap w:val="0"/>
            <w:vAlign w:val="center"/>
          </w:tcPr>
          <w:p w14:paraId="13A6A558">
            <w:pPr>
              <w:jc w:val="center"/>
              <w:rPr>
                <w:rFonts w:hint="eastAsia" w:ascii="宋体" w:hAnsi="宋体" w:eastAsia="宋体" w:cs="宋体"/>
                <w:kern w:val="0"/>
                <w:sz w:val="18"/>
                <w:szCs w:val="18"/>
                <w:lang w:val="en-US" w:eastAsia="zh-CN" w:bidi="ar-SA"/>
              </w:rPr>
            </w:pPr>
          </w:p>
        </w:tc>
        <w:tc>
          <w:tcPr>
            <w:tcW w:w="467" w:type="dxa"/>
            <w:shd w:val="clear" w:color="auto" w:fill="auto"/>
            <w:noWrap w:val="0"/>
            <w:vAlign w:val="center"/>
          </w:tcPr>
          <w:p w14:paraId="7CAA487E">
            <w:pPr>
              <w:jc w:val="center"/>
              <w:rPr>
                <w:rFonts w:hint="eastAsia" w:ascii="宋体" w:hAnsi="宋体" w:eastAsia="宋体" w:cs="宋体"/>
                <w:kern w:val="0"/>
                <w:sz w:val="18"/>
                <w:szCs w:val="18"/>
                <w:lang w:val="en-US" w:eastAsia="zh-CN" w:bidi="ar-SA"/>
              </w:rPr>
            </w:pPr>
          </w:p>
        </w:tc>
        <w:tc>
          <w:tcPr>
            <w:tcW w:w="521" w:type="dxa"/>
            <w:shd w:val="clear" w:color="auto" w:fill="auto"/>
            <w:noWrap w:val="0"/>
            <w:vAlign w:val="center"/>
          </w:tcPr>
          <w:p w14:paraId="3E807871">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⑦</w:t>
            </w:r>
          </w:p>
        </w:tc>
        <w:tc>
          <w:tcPr>
            <w:tcW w:w="313" w:type="dxa"/>
            <w:vMerge w:val="continue"/>
            <w:noWrap w:val="0"/>
            <w:vAlign w:val="center"/>
          </w:tcPr>
          <w:p w14:paraId="71D0C96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243B6A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continue"/>
            <w:noWrap w:val="0"/>
            <w:vAlign w:val="center"/>
          </w:tcPr>
          <w:p w14:paraId="44980B69">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6C1A0CA1">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73D1F53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cs="宋体"/>
                <w:color w:val="000000" w:themeColor="text1"/>
                <w:kern w:val="0"/>
                <w:sz w:val="18"/>
                <w:szCs w:val="18"/>
                <w:lang w:val="en-US" w:eastAsia="zh-CN" w:bidi="ar-SA"/>
                <w14:textFill>
                  <w14:solidFill>
                    <w14:schemeClr w14:val="tx1"/>
                  </w14:solidFill>
                </w14:textFill>
              </w:rPr>
              <w:t>3</w:t>
            </w:r>
          </w:p>
        </w:tc>
        <w:tc>
          <w:tcPr>
            <w:tcW w:w="1004" w:type="dxa"/>
            <w:noWrap w:val="0"/>
            <w:vAlign w:val="center"/>
          </w:tcPr>
          <w:p w14:paraId="0D0F2DD6">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JD04014</w:t>
            </w:r>
            <w:r>
              <w:rPr>
                <w:rFonts w:hint="eastAsia" w:ascii="宋体" w:hAnsi="宋体" w:cs="宋体"/>
                <w:color w:val="000000" w:themeColor="text1"/>
                <w:kern w:val="0"/>
                <w:sz w:val="18"/>
                <w:szCs w:val="18"/>
                <w:lang w:val="en-US" w:eastAsia="zh-CN"/>
                <w14:textFill>
                  <w14:solidFill>
                    <w14:schemeClr w14:val="tx1"/>
                  </w14:solidFill>
                </w14:textFill>
              </w:rPr>
              <w:t>4</w:t>
            </w:r>
            <w:r>
              <w:rPr>
                <w:rFonts w:hint="eastAsia" w:ascii="宋体" w:hAnsi="宋体" w:eastAsia="宋体" w:cs="宋体"/>
                <w:color w:val="000000" w:themeColor="text1"/>
                <w:kern w:val="0"/>
                <w:sz w:val="18"/>
                <w:szCs w:val="18"/>
                <w14:textFill>
                  <w14:solidFill>
                    <w14:schemeClr w14:val="tx1"/>
                  </w14:solidFill>
                </w14:textFill>
              </w:rPr>
              <w:t>Z</w:t>
            </w:r>
          </w:p>
        </w:tc>
        <w:tc>
          <w:tcPr>
            <w:tcW w:w="2008" w:type="dxa"/>
            <w:shd w:val="clear" w:color="auto" w:fill="auto"/>
            <w:noWrap w:val="0"/>
            <w:vAlign w:val="center"/>
          </w:tcPr>
          <w:p w14:paraId="5D9C993F">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风光储一体化技术</w:t>
            </w:r>
          </w:p>
        </w:tc>
        <w:tc>
          <w:tcPr>
            <w:tcW w:w="450" w:type="dxa"/>
            <w:shd w:val="clear" w:color="auto" w:fill="auto"/>
            <w:noWrap w:val="0"/>
            <w:vAlign w:val="center"/>
          </w:tcPr>
          <w:p w14:paraId="7526A6B9">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B</w:t>
            </w:r>
          </w:p>
        </w:tc>
        <w:tc>
          <w:tcPr>
            <w:tcW w:w="509" w:type="dxa"/>
            <w:shd w:val="clear" w:color="auto" w:fill="auto"/>
            <w:noWrap w:val="0"/>
            <w:vAlign w:val="center"/>
          </w:tcPr>
          <w:p w14:paraId="475E4F32">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64</w:t>
            </w:r>
          </w:p>
        </w:tc>
        <w:tc>
          <w:tcPr>
            <w:tcW w:w="433" w:type="dxa"/>
            <w:shd w:val="clear" w:color="auto" w:fill="auto"/>
            <w:noWrap w:val="0"/>
            <w:vAlign w:val="center"/>
          </w:tcPr>
          <w:p w14:paraId="6B9594FB">
            <w:pPr>
              <w:keepNext w:val="0"/>
              <w:keepLines w:val="0"/>
              <w:widowControl/>
              <w:suppressLineNumbers w:val="0"/>
              <w:jc w:val="center"/>
              <w:textAlignment w:val="center"/>
              <w:rPr>
                <w:rFonts w:hint="default" w:ascii="宋体" w:hAnsi="宋体" w:eastAsia="宋体" w:cs="宋体"/>
                <w:kern w:val="0"/>
                <w:sz w:val="18"/>
                <w:szCs w:val="18"/>
                <w:lang w:val="en-US" w:eastAsia="zh-CN" w:bidi="ar-SA"/>
              </w:rPr>
            </w:pPr>
            <w:r>
              <w:rPr>
                <w:rFonts w:hint="eastAsia" w:ascii="宋体" w:hAnsi="宋体" w:cs="宋体"/>
                <w:color w:val="auto"/>
                <w:kern w:val="0"/>
                <w:sz w:val="18"/>
                <w:szCs w:val="18"/>
                <w:lang w:val="en-US" w:eastAsia="zh-CN"/>
              </w:rPr>
              <w:t>16</w:t>
            </w:r>
          </w:p>
        </w:tc>
        <w:tc>
          <w:tcPr>
            <w:tcW w:w="483" w:type="dxa"/>
            <w:shd w:val="clear" w:color="auto" w:fill="auto"/>
            <w:noWrap w:val="0"/>
            <w:vAlign w:val="center"/>
          </w:tcPr>
          <w:p w14:paraId="045E52D9">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48</w:t>
            </w:r>
          </w:p>
        </w:tc>
        <w:tc>
          <w:tcPr>
            <w:tcW w:w="367" w:type="dxa"/>
            <w:shd w:val="clear" w:color="auto" w:fill="auto"/>
            <w:noWrap w:val="0"/>
            <w:vAlign w:val="center"/>
          </w:tcPr>
          <w:p w14:paraId="085E0F1D">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auto"/>
                <w:kern w:val="0"/>
                <w:sz w:val="18"/>
                <w:szCs w:val="18"/>
                <w:lang w:val="en-US" w:eastAsia="zh-CN"/>
              </w:rPr>
              <w:t>4</w:t>
            </w:r>
          </w:p>
        </w:tc>
        <w:tc>
          <w:tcPr>
            <w:tcW w:w="500" w:type="dxa"/>
            <w:shd w:val="clear" w:color="auto" w:fill="auto"/>
            <w:noWrap w:val="0"/>
            <w:vAlign w:val="center"/>
          </w:tcPr>
          <w:p w14:paraId="6E8EF5FB">
            <w:pPr>
              <w:jc w:val="center"/>
              <w:rPr>
                <w:rFonts w:hint="eastAsia" w:ascii="宋体" w:hAnsi="宋体" w:eastAsia="宋体" w:cs="宋体"/>
                <w:kern w:val="0"/>
                <w:sz w:val="18"/>
                <w:szCs w:val="18"/>
                <w:lang w:val="en-US" w:eastAsia="zh-CN" w:bidi="ar-SA"/>
              </w:rPr>
            </w:pPr>
          </w:p>
        </w:tc>
        <w:tc>
          <w:tcPr>
            <w:tcW w:w="467" w:type="dxa"/>
            <w:shd w:val="clear" w:color="auto" w:fill="auto"/>
            <w:noWrap w:val="0"/>
            <w:vAlign w:val="center"/>
          </w:tcPr>
          <w:p w14:paraId="0C65714F">
            <w:pPr>
              <w:jc w:val="center"/>
              <w:rPr>
                <w:rFonts w:hint="eastAsia" w:ascii="宋体" w:hAnsi="宋体" w:eastAsia="宋体" w:cs="宋体"/>
                <w:kern w:val="0"/>
                <w:sz w:val="18"/>
                <w:szCs w:val="18"/>
                <w:lang w:val="en-US" w:eastAsia="zh-CN" w:bidi="ar-SA"/>
              </w:rPr>
            </w:pPr>
          </w:p>
        </w:tc>
        <w:tc>
          <w:tcPr>
            <w:tcW w:w="483" w:type="dxa"/>
            <w:shd w:val="clear" w:color="auto" w:fill="auto"/>
            <w:noWrap w:val="0"/>
            <w:vAlign w:val="center"/>
          </w:tcPr>
          <w:p w14:paraId="6A8F002E">
            <w:pPr>
              <w:jc w:val="center"/>
              <w:rPr>
                <w:rFonts w:hint="eastAsia" w:ascii="宋体" w:hAnsi="宋体" w:eastAsia="宋体" w:cs="宋体"/>
                <w:kern w:val="0"/>
                <w:sz w:val="18"/>
                <w:szCs w:val="18"/>
                <w:lang w:val="en-US" w:eastAsia="zh-CN" w:bidi="ar-SA"/>
              </w:rPr>
            </w:pPr>
          </w:p>
        </w:tc>
        <w:tc>
          <w:tcPr>
            <w:tcW w:w="500" w:type="dxa"/>
            <w:shd w:val="clear" w:color="auto" w:fill="auto"/>
            <w:noWrap w:val="0"/>
            <w:vAlign w:val="center"/>
          </w:tcPr>
          <w:p w14:paraId="45845FDC">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64</w:t>
            </w:r>
          </w:p>
        </w:tc>
        <w:tc>
          <w:tcPr>
            <w:tcW w:w="483" w:type="dxa"/>
            <w:shd w:val="clear" w:color="auto" w:fill="auto"/>
            <w:noWrap w:val="0"/>
            <w:vAlign w:val="center"/>
          </w:tcPr>
          <w:p w14:paraId="3D31B687">
            <w:pPr>
              <w:jc w:val="center"/>
              <w:rPr>
                <w:rFonts w:hint="eastAsia" w:ascii="宋体" w:hAnsi="宋体" w:eastAsia="宋体" w:cs="宋体"/>
                <w:kern w:val="0"/>
                <w:sz w:val="18"/>
                <w:szCs w:val="18"/>
                <w:lang w:val="en-US" w:eastAsia="zh-CN" w:bidi="ar-SA"/>
              </w:rPr>
            </w:pPr>
          </w:p>
        </w:tc>
        <w:tc>
          <w:tcPr>
            <w:tcW w:w="467" w:type="dxa"/>
            <w:shd w:val="clear" w:color="auto" w:fill="auto"/>
            <w:noWrap w:val="0"/>
            <w:vAlign w:val="center"/>
          </w:tcPr>
          <w:p w14:paraId="132C9A75">
            <w:pPr>
              <w:jc w:val="center"/>
              <w:rPr>
                <w:rFonts w:hint="eastAsia" w:ascii="宋体" w:hAnsi="宋体" w:eastAsia="宋体" w:cs="宋体"/>
                <w:kern w:val="0"/>
                <w:sz w:val="18"/>
                <w:szCs w:val="18"/>
                <w:lang w:val="en-US" w:eastAsia="zh-CN" w:bidi="ar-SA"/>
              </w:rPr>
            </w:pPr>
          </w:p>
        </w:tc>
        <w:tc>
          <w:tcPr>
            <w:tcW w:w="521" w:type="dxa"/>
            <w:shd w:val="clear" w:color="auto" w:fill="auto"/>
            <w:noWrap w:val="0"/>
            <w:vAlign w:val="center"/>
          </w:tcPr>
          <w:p w14:paraId="52241CA5">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⑦</w:t>
            </w:r>
          </w:p>
        </w:tc>
        <w:tc>
          <w:tcPr>
            <w:tcW w:w="313" w:type="dxa"/>
            <w:vMerge w:val="restart"/>
            <w:noWrap w:val="0"/>
            <w:vAlign w:val="center"/>
          </w:tcPr>
          <w:p w14:paraId="47E71AB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二选一</w:t>
            </w:r>
          </w:p>
        </w:tc>
      </w:tr>
      <w:tr w14:paraId="6DCB77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jc w:val="center"/>
        </w:trPr>
        <w:tc>
          <w:tcPr>
            <w:tcW w:w="352" w:type="dxa"/>
            <w:vMerge w:val="continue"/>
            <w:noWrap w:val="0"/>
            <w:vAlign w:val="center"/>
          </w:tcPr>
          <w:p w14:paraId="4F5246ED">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2A1683B8">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4A658AD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4</w:t>
            </w:r>
          </w:p>
        </w:tc>
        <w:tc>
          <w:tcPr>
            <w:tcW w:w="1004" w:type="dxa"/>
            <w:noWrap w:val="0"/>
            <w:vAlign w:val="center"/>
          </w:tcPr>
          <w:p w14:paraId="29472F99">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JD04014</w:t>
            </w:r>
            <w:r>
              <w:rPr>
                <w:rFonts w:hint="eastAsia" w:ascii="宋体" w:hAnsi="宋体" w:cs="宋体"/>
                <w:color w:val="000000" w:themeColor="text1"/>
                <w:kern w:val="0"/>
                <w:sz w:val="18"/>
                <w:szCs w:val="18"/>
                <w:lang w:val="en-US" w:eastAsia="zh-CN"/>
                <w14:textFill>
                  <w14:solidFill>
                    <w14:schemeClr w14:val="tx1"/>
                  </w14:solidFill>
                </w14:textFill>
              </w:rPr>
              <w:t>5</w:t>
            </w:r>
            <w:r>
              <w:rPr>
                <w:rFonts w:hint="eastAsia" w:ascii="宋体" w:hAnsi="宋体" w:eastAsia="宋体" w:cs="宋体"/>
                <w:color w:val="000000" w:themeColor="text1"/>
                <w:kern w:val="0"/>
                <w:sz w:val="18"/>
                <w:szCs w:val="18"/>
                <w14:textFill>
                  <w14:solidFill>
                    <w14:schemeClr w14:val="tx1"/>
                  </w14:solidFill>
                </w14:textFill>
              </w:rPr>
              <w:t>Z</w:t>
            </w:r>
          </w:p>
        </w:tc>
        <w:tc>
          <w:tcPr>
            <w:tcW w:w="2008" w:type="dxa"/>
            <w:shd w:val="clear" w:color="auto" w:fill="auto"/>
            <w:noWrap w:val="0"/>
            <w:vAlign w:val="center"/>
          </w:tcPr>
          <w:p w14:paraId="09CE7E5F">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生物质能材料应用技术</w:t>
            </w:r>
          </w:p>
        </w:tc>
        <w:tc>
          <w:tcPr>
            <w:tcW w:w="450" w:type="dxa"/>
            <w:shd w:val="clear" w:color="auto" w:fill="auto"/>
            <w:noWrap w:val="0"/>
            <w:vAlign w:val="center"/>
          </w:tcPr>
          <w:p w14:paraId="5628EB2A">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B</w:t>
            </w:r>
          </w:p>
        </w:tc>
        <w:tc>
          <w:tcPr>
            <w:tcW w:w="509" w:type="dxa"/>
            <w:shd w:val="clear" w:color="auto" w:fill="auto"/>
            <w:noWrap w:val="0"/>
            <w:vAlign w:val="center"/>
          </w:tcPr>
          <w:p w14:paraId="3708860F">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64</w:t>
            </w:r>
          </w:p>
        </w:tc>
        <w:tc>
          <w:tcPr>
            <w:tcW w:w="433" w:type="dxa"/>
            <w:shd w:val="clear" w:color="auto" w:fill="auto"/>
            <w:noWrap w:val="0"/>
            <w:vAlign w:val="center"/>
          </w:tcPr>
          <w:p w14:paraId="0E632B2A">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16</w:t>
            </w:r>
          </w:p>
        </w:tc>
        <w:tc>
          <w:tcPr>
            <w:tcW w:w="483" w:type="dxa"/>
            <w:shd w:val="clear" w:color="auto" w:fill="auto"/>
            <w:noWrap w:val="0"/>
            <w:vAlign w:val="center"/>
          </w:tcPr>
          <w:p w14:paraId="0E32786A">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48</w:t>
            </w:r>
          </w:p>
        </w:tc>
        <w:tc>
          <w:tcPr>
            <w:tcW w:w="367" w:type="dxa"/>
            <w:shd w:val="clear" w:color="auto" w:fill="auto"/>
            <w:noWrap w:val="0"/>
            <w:vAlign w:val="center"/>
          </w:tcPr>
          <w:p w14:paraId="6BA8C79F">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4</w:t>
            </w:r>
          </w:p>
        </w:tc>
        <w:tc>
          <w:tcPr>
            <w:tcW w:w="500" w:type="dxa"/>
            <w:shd w:val="clear" w:color="auto" w:fill="auto"/>
            <w:noWrap w:val="0"/>
            <w:vAlign w:val="center"/>
          </w:tcPr>
          <w:p w14:paraId="5C57BA76">
            <w:pPr>
              <w:jc w:val="center"/>
              <w:rPr>
                <w:rFonts w:hint="eastAsia" w:ascii="宋体" w:hAnsi="宋体" w:eastAsia="宋体" w:cs="宋体"/>
                <w:kern w:val="0"/>
                <w:sz w:val="18"/>
                <w:szCs w:val="18"/>
                <w:lang w:val="en-US" w:eastAsia="zh-CN" w:bidi="ar-SA"/>
              </w:rPr>
            </w:pPr>
          </w:p>
        </w:tc>
        <w:tc>
          <w:tcPr>
            <w:tcW w:w="467" w:type="dxa"/>
            <w:shd w:val="clear" w:color="auto" w:fill="auto"/>
            <w:noWrap w:val="0"/>
            <w:vAlign w:val="center"/>
          </w:tcPr>
          <w:p w14:paraId="79AC4A42">
            <w:pPr>
              <w:jc w:val="center"/>
              <w:rPr>
                <w:rFonts w:hint="eastAsia" w:ascii="宋体" w:hAnsi="宋体" w:eastAsia="宋体" w:cs="宋体"/>
                <w:kern w:val="0"/>
                <w:sz w:val="18"/>
                <w:szCs w:val="18"/>
                <w:lang w:val="en-US" w:eastAsia="zh-CN" w:bidi="ar-SA"/>
              </w:rPr>
            </w:pPr>
          </w:p>
        </w:tc>
        <w:tc>
          <w:tcPr>
            <w:tcW w:w="483" w:type="dxa"/>
            <w:shd w:val="clear" w:color="auto" w:fill="auto"/>
            <w:noWrap w:val="0"/>
            <w:vAlign w:val="center"/>
          </w:tcPr>
          <w:p w14:paraId="12190CF3">
            <w:pPr>
              <w:jc w:val="center"/>
              <w:rPr>
                <w:rFonts w:hint="eastAsia" w:ascii="宋体" w:hAnsi="宋体" w:eastAsia="宋体" w:cs="宋体"/>
                <w:kern w:val="0"/>
                <w:sz w:val="18"/>
                <w:szCs w:val="18"/>
                <w:lang w:val="en-US" w:eastAsia="zh-CN" w:bidi="ar-SA"/>
              </w:rPr>
            </w:pPr>
          </w:p>
        </w:tc>
        <w:tc>
          <w:tcPr>
            <w:tcW w:w="500" w:type="dxa"/>
            <w:shd w:val="clear" w:color="auto" w:fill="auto"/>
            <w:noWrap w:val="0"/>
            <w:vAlign w:val="center"/>
          </w:tcPr>
          <w:p w14:paraId="7F03CFDB">
            <w:pPr>
              <w:jc w:val="center"/>
              <w:rPr>
                <w:rFonts w:hint="eastAsia" w:ascii="宋体" w:hAnsi="宋体" w:eastAsia="宋体" w:cs="宋体"/>
                <w:kern w:val="0"/>
                <w:sz w:val="18"/>
                <w:szCs w:val="18"/>
                <w:lang w:val="en-US" w:eastAsia="zh-CN" w:bidi="ar-SA"/>
              </w:rPr>
            </w:pPr>
            <w:r>
              <w:rPr>
                <w:rFonts w:hint="eastAsia" w:ascii="宋体" w:hAnsi="宋体" w:cs="宋体"/>
                <w:color w:val="auto"/>
                <w:kern w:val="0"/>
                <w:sz w:val="18"/>
                <w:szCs w:val="18"/>
                <w:lang w:val="en-US" w:eastAsia="zh-CN"/>
              </w:rPr>
              <w:t>64</w:t>
            </w:r>
          </w:p>
        </w:tc>
        <w:tc>
          <w:tcPr>
            <w:tcW w:w="483" w:type="dxa"/>
            <w:shd w:val="clear" w:color="auto" w:fill="auto"/>
            <w:noWrap w:val="0"/>
            <w:vAlign w:val="center"/>
          </w:tcPr>
          <w:p w14:paraId="732AB863">
            <w:pPr>
              <w:jc w:val="center"/>
              <w:rPr>
                <w:rFonts w:hint="eastAsia" w:ascii="宋体" w:hAnsi="宋体" w:eastAsia="宋体" w:cs="宋体"/>
                <w:kern w:val="0"/>
                <w:sz w:val="18"/>
                <w:szCs w:val="18"/>
                <w:lang w:val="en-US" w:eastAsia="zh-CN" w:bidi="ar-SA"/>
              </w:rPr>
            </w:pPr>
          </w:p>
        </w:tc>
        <w:tc>
          <w:tcPr>
            <w:tcW w:w="467" w:type="dxa"/>
            <w:shd w:val="clear" w:color="auto" w:fill="auto"/>
            <w:noWrap w:val="0"/>
            <w:vAlign w:val="center"/>
          </w:tcPr>
          <w:p w14:paraId="0F0B1C64">
            <w:pPr>
              <w:jc w:val="center"/>
              <w:rPr>
                <w:rFonts w:hint="eastAsia" w:ascii="宋体" w:hAnsi="宋体" w:eastAsia="宋体" w:cs="宋体"/>
                <w:kern w:val="0"/>
                <w:sz w:val="18"/>
                <w:szCs w:val="18"/>
                <w:lang w:val="en-US" w:eastAsia="zh-CN" w:bidi="ar-SA"/>
              </w:rPr>
            </w:pPr>
          </w:p>
        </w:tc>
        <w:tc>
          <w:tcPr>
            <w:tcW w:w="521" w:type="dxa"/>
            <w:shd w:val="clear" w:color="auto" w:fill="auto"/>
            <w:noWrap w:val="0"/>
            <w:vAlign w:val="center"/>
          </w:tcPr>
          <w:p w14:paraId="7AA974AD">
            <w:pPr>
              <w:keepNext w:val="0"/>
              <w:keepLines w:val="0"/>
              <w:widowControl/>
              <w:suppressLineNumbers w:val="0"/>
              <w:jc w:val="center"/>
              <w:textAlignment w:val="center"/>
              <w:rPr>
                <w:rFonts w:hint="eastAsia" w:ascii="宋体" w:hAnsi="宋体" w:eastAsia="宋体" w:cs="宋体"/>
                <w:i w:val="0"/>
                <w:iCs w:val="0"/>
                <w:color w:val="auto"/>
                <w:kern w:val="0"/>
                <w:sz w:val="18"/>
                <w:szCs w:val="18"/>
                <w:u w:val="none"/>
                <w:lang w:val="en-US" w:eastAsia="zh-CN" w:bidi="ar"/>
              </w:rPr>
            </w:pPr>
            <w:r>
              <w:rPr>
                <w:rFonts w:hint="eastAsia" w:ascii="宋体" w:hAnsi="宋体" w:eastAsia="宋体" w:cs="宋体"/>
                <w:i w:val="0"/>
                <w:iCs w:val="0"/>
                <w:color w:val="auto"/>
                <w:kern w:val="0"/>
                <w:sz w:val="18"/>
                <w:szCs w:val="18"/>
                <w:u w:val="none"/>
                <w:lang w:val="en-US" w:eastAsia="zh-CN" w:bidi="ar"/>
              </w:rPr>
              <w:t>⑦</w:t>
            </w:r>
          </w:p>
        </w:tc>
        <w:tc>
          <w:tcPr>
            <w:tcW w:w="313" w:type="dxa"/>
            <w:vMerge w:val="continue"/>
            <w:noWrap w:val="0"/>
            <w:vAlign w:val="center"/>
          </w:tcPr>
          <w:p w14:paraId="64761F9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8E44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continue"/>
            <w:noWrap w:val="0"/>
            <w:vAlign w:val="center"/>
          </w:tcPr>
          <w:p w14:paraId="24EEC05B">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7EAB3570">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38E4F307">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5</w:t>
            </w:r>
          </w:p>
        </w:tc>
        <w:tc>
          <w:tcPr>
            <w:tcW w:w="1004" w:type="dxa"/>
            <w:noWrap w:val="0"/>
            <w:vAlign w:val="center"/>
          </w:tcPr>
          <w:p w14:paraId="0547A60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JD04014</w:t>
            </w:r>
            <w:r>
              <w:rPr>
                <w:rFonts w:hint="eastAsia" w:ascii="宋体" w:hAnsi="宋体" w:cs="宋体"/>
                <w:color w:val="000000" w:themeColor="text1"/>
                <w:kern w:val="0"/>
                <w:sz w:val="18"/>
                <w:szCs w:val="18"/>
                <w:lang w:val="en-US" w:eastAsia="zh-CN"/>
                <w14:textFill>
                  <w14:solidFill>
                    <w14:schemeClr w14:val="tx1"/>
                  </w14:solidFill>
                </w14:textFill>
              </w:rPr>
              <w:t>6</w:t>
            </w:r>
            <w:r>
              <w:rPr>
                <w:rFonts w:hint="eastAsia" w:ascii="宋体" w:hAnsi="宋体" w:eastAsia="宋体" w:cs="宋体"/>
                <w:color w:val="000000" w:themeColor="text1"/>
                <w:kern w:val="0"/>
                <w:sz w:val="18"/>
                <w:szCs w:val="18"/>
                <w14:textFill>
                  <w14:solidFill>
                    <w14:schemeClr w14:val="tx1"/>
                  </w14:solidFill>
                </w14:textFill>
              </w:rPr>
              <w:t>Z</w:t>
            </w:r>
          </w:p>
        </w:tc>
        <w:tc>
          <w:tcPr>
            <w:tcW w:w="2008" w:type="dxa"/>
            <w:shd w:val="clear" w:color="auto" w:fill="auto"/>
            <w:noWrap w:val="0"/>
            <w:vAlign w:val="center"/>
          </w:tcPr>
          <w:p w14:paraId="7B0DB615">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源网荷储技术</w:t>
            </w:r>
          </w:p>
        </w:tc>
        <w:tc>
          <w:tcPr>
            <w:tcW w:w="450" w:type="dxa"/>
            <w:shd w:val="clear" w:color="auto" w:fill="auto"/>
            <w:noWrap w:val="0"/>
            <w:vAlign w:val="center"/>
          </w:tcPr>
          <w:p w14:paraId="1CF25B58">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B</w:t>
            </w:r>
          </w:p>
        </w:tc>
        <w:tc>
          <w:tcPr>
            <w:tcW w:w="509" w:type="dxa"/>
            <w:shd w:val="clear" w:color="auto" w:fill="auto"/>
            <w:noWrap w:val="0"/>
            <w:vAlign w:val="center"/>
          </w:tcPr>
          <w:p w14:paraId="22622383">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64</w:t>
            </w:r>
          </w:p>
        </w:tc>
        <w:tc>
          <w:tcPr>
            <w:tcW w:w="433" w:type="dxa"/>
            <w:shd w:val="clear" w:color="auto" w:fill="auto"/>
            <w:noWrap w:val="0"/>
            <w:vAlign w:val="center"/>
          </w:tcPr>
          <w:p w14:paraId="2F192B05">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auto"/>
                <w:kern w:val="0"/>
                <w:sz w:val="18"/>
                <w:szCs w:val="18"/>
                <w:lang w:val="en-US" w:eastAsia="zh-CN"/>
              </w:rPr>
              <w:t>16</w:t>
            </w:r>
          </w:p>
        </w:tc>
        <w:tc>
          <w:tcPr>
            <w:tcW w:w="483" w:type="dxa"/>
            <w:shd w:val="clear" w:color="auto" w:fill="auto"/>
            <w:noWrap w:val="0"/>
            <w:vAlign w:val="center"/>
          </w:tcPr>
          <w:p w14:paraId="61FCA68E">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48</w:t>
            </w:r>
          </w:p>
        </w:tc>
        <w:tc>
          <w:tcPr>
            <w:tcW w:w="367" w:type="dxa"/>
            <w:shd w:val="clear" w:color="auto" w:fill="auto"/>
            <w:noWrap w:val="0"/>
            <w:vAlign w:val="center"/>
          </w:tcPr>
          <w:p w14:paraId="4F3E0597">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4</w:t>
            </w:r>
          </w:p>
        </w:tc>
        <w:tc>
          <w:tcPr>
            <w:tcW w:w="500" w:type="dxa"/>
            <w:shd w:val="clear" w:color="auto" w:fill="auto"/>
            <w:noWrap w:val="0"/>
            <w:vAlign w:val="center"/>
          </w:tcPr>
          <w:p w14:paraId="0F76C718">
            <w:pPr>
              <w:jc w:val="center"/>
              <w:rPr>
                <w:rFonts w:hint="eastAsia" w:ascii="宋体" w:hAnsi="宋体" w:eastAsia="宋体" w:cs="宋体"/>
                <w:kern w:val="0"/>
                <w:sz w:val="18"/>
                <w:szCs w:val="18"/>
                <w:lang w:val="en-US" w:eastAsia="zh-CN" w:bidi="ar-SA"/>
              </w:rPr>
            </w:pPr>
          </w:p>
        </w:tc>
        <w:tc>
          <w:tcPr>
            <w:tcW w:w="467" w:type="dxa"/>
            <w:shd w:val="clear" w:color="auto" w:fill="auto"/>
            <w:noWrap w:val="0"/>
            <w:vAlign w:val="center"/>
          </w:tcPr>
          <w:p w14:paraId="3EE41B70">
            <w:pPr>
              <w:jc w:val="center"/>
              <w:rPr>
                <w:rFonts w:hint="eastAsia" w:ascii="宋体" w:hAnsi="宋体" w:eastAsia="宋体" w:cs="宋体"/>
                <w:kern w:val="0"/>
                <w:sz w:val="18"/>
                <w:szCs w:val="18"/>
                <w:lang w:val="en-US" w:eastAsia="zh-CN" w:bidi="ar-SA"/>
              </w:rPr>
            </w:pPr>
          </w:p>
        </w:tc>
        <w:tc>
          <w:tcPr>
            <w:tcW w:w="483" w:type="dxa"/>
            <w:shd w:val="clear" w:color="auto" w:fill="auto"/>
            <w:noWrap w:val="0"/>
            <w:vAlign w:val="center"/>
          </w:tcPr>
          <w:p w14:paraId="047E843B">
            <w:pPr>
              <w:jc w:val="center"/>
              <w:rPr>
                <w:rFonts w:hint="eastAsia" w:ascii="宋体" w:hAnsi="宋体" w:eastAsia="宋体" w:cs="宋体"/>
                <w:kern w:val="0"/>
                <w:sz w:val="18"/>
                <w:szCs w:val="18"/>
                <w:lang w:val="en-US" w:eastAsia="zh-CN" w:bidi="ar-SA"/>
              </w:rPr>
            </w:pPr>
          </w:p>
        </w:tc>
        <w:tc>
          <w:tcPr>
            <w:tcW w:w="500" w:type="dxa"/>
            <w:shd w:val="clear" w:color="auto" w:fill="auto"/>
            <w:noWrap w:val="0"/>
            <w:vAlign w:val="center"/>
          </w:tcPr>
          <w:p w14:paraId="3433CCD1">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64</w:t>
            </w:r>
          </w:p>
        </w:tc>
        <w:tc>
          <w:tcPr>
            <w:tcW w:w="483" w:type="dxa"/>
            <w:shd w:val="clear" w:color="auto" w:fill="auto"/>
            <w:noWrap w:val="0"/>
            <w:vAlign w:val="center"/>
          </w:tcPr>
          <w:p w14:paraId="67AAD9C5">
            <w:pPr>
              <w:jc w:val="center"/>
              <w:rPr>
                <w:rFonts w:hint="eastAsia" w:ascii="宋体" w:hAnsi="宋体" w:eastAsia="宋体" w:cs="宋体"/>
                <w:kern w:val="0"/>
                <w:sz w:val="18"/>
                <w:szCs w:val="18"/>
                <w:lang w:val="en-US" w:eastAsia="zh-CN" w:bidi="ar-SA"/>
              </w:rPr>
            </w:pPr>
          </w:p>
        </w:tc>
        <w:tc>
          <w:tcPr>
            <w:tcW w:w="467" w:type="dxa"/>
            <w:shd w:val="clear" w:color="auto" w:fill="auto"/>
            <w:noWrap w:val="0"/>
            <w:vAlign w:val="center"/>
          </w:tcPr>
          <w:p w14:paraId="5FB29064">
            <w:pPr>
              <w:jc w:val="center"/>
              <w:rPr>
                <w:rFonts w:hint="eastAsia" w:ascii="宋体" w:hAnsi="宋体" w:eastAsia="宋体" w:cs="宋体"/>
                <w:kern w:val="0"/>
                <w:sz w:val="18"/>
                <w:szCs w:val="18"/>
                <w:lang w:val="en-US" w:eastAsia="zh-CN" w:bidi="ar-SA"/>
              </w:rPr>
            </w:pPr>
          </w:p>
        </w:tc>
        <w:tc>
          <w:tcPr>
            <w:tcW w:w="521" w:type="dxa"/>
            <w:shd w:val="clear" w:color="auto" w:fill="auto"/>
            <w:noWrap w:val="0"/>
            <w:vAlign w:val="center"/>
          </w:tcPr>
          <w:p w14:paraId="2B375F0E">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⑦</w:t>
            </w:r>
          </w:p>
        </w:tc>
        <w:tc>
          <w:tcPr>
            <w:tcW w:w="313" w:type="dxa"/>
            <w:vMerge w:val="restart"/>
            <w:noWrap w:val="0"/>
            <w:vAlign w:val="center"/>
          </w:tcPr>
          <w:p w14:paraId="55C2B891">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二选一</w:t>
            </w:r>
          </w:p>
        </w:tc>
      </w:tr>
      <w:tr w14:paraId="6A6593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continue"/>
            <w:noWrap w:val="0"/>
            <w:vAlign w:val="center"/>
          </w:tcPr>
          <w:p w14:paraId="118430F0">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47FC6D70">
            <w:pPr>
              <w:keepNext w:val="0"/>
              <w:keepLines w:val="0"/>
              <w:pageBreakBefore w:val="0"/>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7DB3417E">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6</w:t>
            </w:r>
          </w:p>
        </w:tc>
        <w:tc>
          <w:tcPr>
            <w:tcW w:w="1004" w:type="dxa"/>
            <w:noWrap w:val="0"/>
            <w:vAlign w:val="center"/>
          </w:tcPr>
          <w:p w14:paraId="5988250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JD04014</w:t>
            </w:r>
            <w:r>
              <w:rPr>
                <w:rFonts w:hint="eastAsia" w:ascii="宋体" w:hAnsi="宋体" w:cs="宋体"/>
                <w:color w:val="000000" w:themeColor="text1"/>
                <w:kern w:val="0"/>
                <w:sz w:val="18"/>
                <w:szCs w:val="18"/>
                <w:lang w:val="en-US" w:eastAsia="zh-CN"/>
                <w14:textFill>
                  <w14:solidFill>
                    <w14:schemeClr w14:val="tx1"/>
                  </w14:solidFill>
                </w14:textFill>
              </w:rPr>
              <w:t>7</w:t>
            </w:r>
            <w:r>
              <w:rPr>
                <w:rFonts w:hint="eastAsia" w:ascii="宋体" w:hAnsi="宋体" w:eastAsia="宋体" w:cs="宋体"/>
                <w:color w:val="000000" w:themeColor="text1"/>
                <w:kern w:val="0"/>
                <w:sz w:val="18"/>
                <w:szCs w:val="18"/>
                <w14:textFill>
                  <w14:solidFill>
                    <w14:schemeClr w14:val="tx1"/>
                  </w14:solidFill>
                </w14:textFill>
              </w:rPr>
              <w:t>Z</w:t>
            </w:r>
          </w:p>
        </w:tc>
        <w:tc>
          <w:tcPr>
            <w:tcW w:w="2008" w:type="dxa"/>
            <w:shd w:val="clear" w:color="auto" w:fill="auto"/>
            <w:noWrap w:val="0"/>
            <w:vAlign w:val="center"/>
          </w:tcPr>
          <w:p w14:paraId="2CAFC0DF">
            <w:pPr>
              <w:keepNext w:val="0"/>
              <w:keepLines w:val="0"/>
              <w:widowControl/>
              <w:suppressLineNumbers w:val="0"/>
              <w:jc w:val="center"/>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电力系统营销服务</w:t>
            </w:r>
          </w:p>
        </w:tc>
        <w:tc>
          <w:tcPr>
            <w:tcW w:w="450" w:type="dxa"/>
            <w:shd w:val="clear" w:color="auto" w:fill="auto"/>
            <w:noWrap w:val="0"/>
            <w:vAlign w:val="center"/>
          </w:tcPr>
          <w:p w14:paraId="0AC27E91">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B</w:t>
            </w:r>
          </w:p>
        </w:tc>
        <w:tc>
          <w:tcPr>
            <w:tcW w:w="509" w:type="dxa"/>
            <w:shd w:val="clear" w:color="auto" w:fill="auto"/>
            <w:noWrap w:val="0"/>
            <w:vAlign w:val="center"/>
          </w:tcPr>
          <w:p w14:paraId="110F4041">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64</w:t>
            </w:r>
          </w:p>
        </w:tc>
        <w:tc>
          <w:tcPr>
            <w:tcW w:w="433" w:type="dxa"/>
            <w:shd w:val="clear" w:color="auto" w:fill="auto"/>
            <w:noWrap w:val="0"/>
            <w:vAlign w:val="center"/>
          </w:tcPr>
          <w:p w14:paraId="1F5CCA74">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16</w:t>
            </w:r>
          </w:p>
        </w:tc>
        <w:tc>
          <w:tcPr>
            <w:tcW w:w="483" w:type="dxa"/>
            <w:shd w:val="clear" w:color="auto" w:fill="auto"/>
            <w:noWrap w:val="0"/>
            <w:vAlign w:val="center"/>
          </w:tcPr>
          <w:p w14:paraId="30BEA902">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cs="宋体"/>
                <w:i w:val="0"/>
                <w:iCs w:val="0"/>
                <w:color w:val="auto"/>
                <w:kern w:val="0"/>
                <w:sz w:val="18"/>
                <w:szCs w:val="18"/>
                <w:u w:val="none"/>
                <w:lang w:val="en-US" w:eastAsia="zh-CN" w:bidi="ar"/>
              </w:rPr>
              <w:t>48</w:t>
            </w:r>
          </w:p>
        </w:tc>
        <w:tc>
          <w:tcPr>
            <w:tcW w:w="367" w:type="dxa"/>
            <w:shd w:val="clear" w:color="auto" w:fill="auto"/>
            <w:noWrap w:val="0"/>
            <w:vAlign w:val="center"/>
          </w:tcPr>
          <w:p w14:paraId="0048B046">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r>
              <w:rPr>
                <w:rFonts w:hint="eastAsia" w:ascii="宋体" w:hAnsi="宋体" w:cs="宋体"/>
                <w:color w:val="auto"/>
                <w:kern w:val="0"/>
                <w:sz w:val="18"/>
                <w:szCs w:val="18"/>
                <w:lang w:val="en-US" w:eastAsia="zh-CN"/>
              </w:rPr>
              <w:t>4</w:t>
            </w:r>
          </w:p>
        </w:tc>
        <w:tc>
          <w:tcPr>
            <w:tcW w:w="500" w:type="dxa"/>
            <w:shd w:val="clear" w:color="auto" w:fill="auto"/>
            <w:noWrap w:val="0"/>
            <w:vAlign w:val="center"/>
          </w:tcPr>
          <w:p w14:paraId="0B4956A5">
            <w:pPr>
              <w:jc w:val="center"/>
              <w:rPr>
                <w:rFonts w:hint="eastAsia" w:ascii="宋体" w:hAnsi="宋体" w:eastAsia="宋体" w:cs="宋体"/>
                <w:kern w:val="0"/>
                <w:sz w:val="18"/>
                <w:szCs w:val="18"/>
                <w:lang w:val="en-US" w:eastAsia="zh-CN" w:bidi="ar-SA"/>
              </w:rPr>
            </w:pPr>
          </w:p>
        </w:tc>
        <w:tc>
          <w:tcPr>
            <w:tcW w:w="467" w:type="dxa"/>
            <w:shd w:val="clear" w:color="auto" w:fill="auto"/>
            <w:noWrap w:val="0"/>
            <w:vAlign w:val="center"/>
          </w:tcPr>
          <w:p w14:paraId="7EF89060">
            <w:pPr>
              <w:jc w:val="center"/>
              <w:rPr>
                <w:rFonts w:hint="eastAsia" w:ascii="宋体" w:hAnsi="宋体" w:eastAsia="宋体" w:cs="宋体"/>
                <w:kern w:val="0"/>
                <w:sz w:val="18"/>
                <w:szCs w:val="18"/>
                <w:lang w:val="en-US" w:eastAsia="zh-CN" w:bidi="ar-SA"/>
              </w:rPr>
            </w:pPr>
          </w:p>
        </w:tc>
        <w:tc>
          <w:tcPr>
            <w:tcW w:w="483" w:type="dxa"/>
            <w:shd w:val="clear" w:color="auto" w:fill="auto"/>
            <w:noWrap w:val="0"/>
            <w:vAlign w:val="center"/>
          </w:tcPr>
          <w:p w14:paraId="6F345003">
            <w:pPr>
              <w:jc w:val="center"/>
              <w:rPr>
                <w:rFonts w:hint="eastAsia" w:ascii="宋体" w:hAnsi="宋体" w:eastAsia="宋体" w:cs="宋体"/>
                <w:kern w:val="0"/>
                <w:sz w:val="18"/>
                <w:szCs w:val="18"/>
                <w:lang w:val="en-US" w:eastAsia="zh-CN" w:bidi="ar-SA"/>
              </w:rPr>
            </w:pPr>
          </w:p>
        </w:tc>
        <w:tc>
          <w:tcPr>
            <w:tcW w:w="500" w:type="dxa"/>
            <w:shd w:val="clear" w:color="auto" w:fill="auto"/>
            <w:noWrap w:val="0"/>
            <w:vAlign w:val="center"/>
          </w:tcPr>
          <w:p w14:paraId="2EB6B499">
            <w:pPr>
              <w:jc w:val="center"/>
              <w:rPr>
                <w:rFonts w:hint="eastAsia" w:ascii="宋体" w:hAnsi="宋体" w:eastAsia="宋体" w:cs="宋体"/>
                <w:kern w:val="0"/>
                <w:sz w:val="18"/>
                <w:szCs w:val="18"/>
                <w:lang w:val="en-US" w:eastAsia="zh-CN" w:bidi="ar-SA"/>
              </w:rPr>
            </w:pPr>
            <w:r>
              <w:rPr>
                <w:rFonts w:hint="eastAsia" w:ascii="宋体" w:hAnsi="宋体" w:cs="宋体"/>
                <w:color w:val="auto"/>
                <w:kern w:val="0"/>
                <w:sz w:val="18"/>
                <w:szCs w:val="18"/>
                <w:lang w:val="en-US" w:eastAsia="zh-CN"/>
              </w:rPr>
              <w:t>64</w:t>
            </w:r>
          </w:p>
        </w:tc>
        <w:tc>
          <w:tcPr>
            <w:tcW w:w="483" w:type="dxa"/>
            <w:shd w:val="clear" w:color="auto" w:fill="auto"/>
            <w:noWrap w:val="0"/>
            <w:vAlign w:val="center"/>
          </w:tcPr>
          <w:p w14:paraId="0025BA7A">
            <w:pPr>
              <w:jc w:val="center"/>
              <w:rPr>
                <w:rFonts w:hint="eastAsia" w:ascii="宋体" w:hAnsi="宋体" w:eastAsia="宋体" w:cs="宋体"/>
                <w:kern w:val="0"/>
                <w:sz w:val="18"/>
                <w:szCs w:val="18"/>
                <w:lang w:val="en-US" w:eastAsia="zh-CN" w:bidi="ar-SA"/>
              </w:rPr>
            </w:pPr>
          </w:p>
        </w:tc>
        <w:tc>
          <w:tcPr>
            <w:tcW w:w="467" w:type="dxa"/>
            <w:shd w:val="clear" w:color="auto" w:fill="auto"/>
            <w:noWrap w:val="0"/>
            <w:vAlign w:val="center"/>
          </w:tcPr>
          <w:p w14:paraId="6119582B">
            <w:pPr>
              <w:jc w:val="center"/>
              <w:rPr>
                <w:rFonts w:hint="eastAsia" w:ascii="宋体" w:hAnsi="宋体" w:eastAsia="宋体" w:cs="宋体"/>
                <w:kern w:val="0"/>
                <w:sz w:val="18"/>
                <w:szCs w:val="18"/>
                <w:lang w:val="en-US" w:eastAsia="zh-CN" w:bidi="ar-SA"/>
              </w:rPr>
            </w:pPr>
          </w:p>
        </w:tc>
        <w:tc>
          <w:tcPr>
            <w:tcW w:w="521" w:type="dxa"/>
            <w:shd w:val="clear" w:color="auto" w:fill="auto"/>
            <w:noWrap w:val="0"/>
            <w:vAlign w:val="center"/>
          </w:tcPr>
          <w:p w14:paraId="7482FA92">
            <w:pPr>
              <w:keepNext w:val="0"/>
              <w:keepLines w:val="0"/>
              <w:widowControl/>
              <w:suppressLineNumbers w:val="0"/>
              <w:jc w:val="center"/>
              <w:textAlignment w:val="center"/>
              <w:rPr>
                <w:rFonts w:hint="eastAsia" w:ascii="宋体" w:hAnsi="宋体" w:eastAsia="宋体" w:cs="宋体"/>
                <w:color w:val="auto"/>
                <w:kern w:val="0"/>
                <w:sz w:val="18"/>
                <w:szCs w:val="18"/>
                <w:lang w:val="en-US" w:eastAsia="zh-CN" w:bidi="ar-SA"/>
              </w:rPr>
            </w:pPr>
            <w:r>
              <w:rPr>
                <w:rFonts w:hint="eastAsia" w:ascii="宋体" w:hAnsi="宋体" w:eastAsia="宋体" w:cs="宋体"/>
                <w:i w:val="0"/>
                <w:iCs w:val="0"/>
                <w:color w:val="auto"/>
                <w:kern w:val="0"/>
                <w:sz w:val="18"/>
                <w:szCs w:val="18"/>
                <w:u w:val="none"/>
                <w:lang w:val="en-US" w:eastAsia="zh-CN" w:bidi="ar"/>
              </w:rPr>
              <w:t>⑦</w:t>
            </w:r>
          </w:p>
        </w:tc>
        <w:tc>
          <w:tcPr>
            <w:tcW w:w="313" w:type="dxa"/>
            <w:vMerge w:val="continue"/>
            <w:noWrap w:val="0"/>
            <w:vAlign w:val="center"/>
          </w:tcPr>
          <w:p w14:paraId="48CA67DA">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393C18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continue"/>
            <w:noWrap w:val="0"/>
            <w:vAlign w:val="center"/>
          </w:tcPr>
          <w:p w14:paraId="744BC817">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680118FC">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400" w:type="dxa"/>
            <w:gridSpan w:val="2"/>
            <w:noWrap w:val="0"/>
            <w:vAlign w:val="center"/>
          </w:tcPr>
          <w:p w14:paraId="0A040A3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b/>
                <w:bCs/>
                <w:color w:val="000000" w:themeColor="text1"/>
                <w:kern w:val="0"/>
                <w:sz w:val="18"/>
                <w:szCs w:val="18"/>
                <w14:textFill>
                  <w14:solidFill>
                    <w14:schemeClr w14:val="tx1"/>
                  </w14:solidFill>
                </w14:textFill>
              </w:rPr>
              <w:t>小计</w:t>
            </w:r>
          </w:p>
        </w:tc>
        <w:tc>
          <w:tcPr>
            <w:tcW w:w="2008" w:type="dxa"/>
            <w:noWrap w:val="0"/>
            <w:vAlign w:val="center"/>
          </w:tcPr>
          <w:p w14:paraId="2090F860">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noWrap w:val="0"/>
            <w:vAlign w:val="center"/>
          </w:tcPr>
          <w:p w14:paraId="2E68FD0F">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09" w:type="dxa"/>
            <w:shd w:val="clear" w:color="auto" w:fill="auto"/>
            <w:noWrap w:val="0"/>
            <w:vAlign w:val="center"/>
          </w:tcPr>
          <w:p w14:paraId="73E46A25">
            <w:pPr>
              <w:keepNext w:val="0"/>
              <w:keepLines w:val="0"/>
              <w:widowControl/>
              <w:suppressLineNumbers w:val="0"/>
              <w:jc w:val="center"/>
              <w:textAlignment w:val="center"/>
              <w:rPr>
                <w:rFonts w:hint="eastAsia" w:ascii="宋体" w:hAnsi="宋体" w:eastAsia="宋体" w:cs="宋体"/>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192</w:t>
            </w:r>
          </w:p>
        </w:tc>
        <w:tc>
          <w:tcPr>
            <w:tcW w:w="433" w:type="dxa"/>
            <w:shd w:val="clear" w:color="auto" w:fill="auto"/>
            <w:noWrap w:val="0"/>
            <w:vAlign w:val="center"/>
          </w:tcPr>
          <w:p w14:paraId="51498576">
            <w:pPr>
              <w:keepNext w:val="0"/>
              <w:keepLines w:val="0"/>
              <w:widowControl/>
              <w:suppressLineNumbers w:val="0"/>
              <w:jc w:val="center"/>
              <w:textAlignment w:val="center"/>
              <w:rPr>
                <w:rFonts w:hint="eastAsia" w:ascii="宋体" w:hAnsi="宋体" w:eastAsia="宋体" w:cs="宋体"/>
                <w:kern w:val="0"/>
                <w:sz w:val="18"/>
                <w:szCs w:val="18"/>
                <w:highlight w:val="none"/>
                <w:lang w:val="en-US" w:eastAsia="zh-CN" w:bidi="ar-SA"/>
              </w:rPr>
            </w:pPr>
            <w:r>
              <w:rPr>
                <w:rFonts w:hint="eastAsia" w:ascii="宋体" w:hAnsi="宋体" w:eastAsia="宋体" w:cs="宋体"/>
                <w:i w:val="0"/>
                <w:iCs w:val="0"/>
                <w:color w:val="auto"/>
                <w:kern w:val="0"/>
                <w:sz w:val="18"/>
                <w:szCs w:val="18"/>
                <w:highlight w:val="none"/>
                <w:u w:val="none"/>
                <w:lang w:val="en-US" w:eastAsia="zh-CN" w:bidi="ar"/>
              </w:rPr>
              <w:t>48</w:t>
            </w:r>
          </w:p>
        </w:tc>
        <w:tc>
          <w:tcPr>
            <w:tcW w:w="483" w:type="dxa"/>
            <w:shd w:val="clear" w:color="auto" w:fill="auto"/>
            <w:noWrap w:val="0"/>
            <w:vAlign w:val="center"/>
          </w:tcPr>
          <w:p w14:paraId="4C2A0760">
            <w:pPr>
              <w:keepNext w:val="0"/>
              <w:keepLines w:val="0"/>
              <w:widowControl/>
              <w:suppressLineNumbers w:val="0"/>
              <w:jc w:val="center"/>
              <w:textAlignment w:val="center"/>
              <w:rPr>
                <w:rFonts w:hint="eastAsia" w:ascii="宋体" w:hAnsi="宋体" w:eastAsia="宋体" w:cs="宋体"/>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144</w:t>
            </w:r>
          </w:p>
        </w:tc>
        <w:tc>
          <w:tcPr>
            <w:tcW w:w="367" w:type="dxa"/>
            <w:shd w:val="clear" w:color="auto" w:fill="auto"/>
            <w:noWrap w:val="0"/>
            <w:vAlign w:val="center"/>
          </w:tcPr>
          <w:p w14:paraId="062550A7">
            <w:pPr>
              <w:keepNext w:val="0"/>
              <w:keepLines w:val="0"/>
              <w:widowControl/>
              <w:suppressLineNumbers w:val="0"/>
              <w:jc w:val="center"/>
              <w:textAlignment w:val="center"/>
              <w:rPr>
                <w:rFonts w:hint="eastAsia" w:ascii="宋体" w:hAnsi="宋体" w:eastAsia="宋体" w:cs="宋体"/>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12</w:t>
            </w:r>
          </w:p>
        </w:tc>
        <w:tc>
          <w:tcPr>
            <w:tcW w:w="500" w:type="dxa"/>
            <w:shd w:val="clear" w:color="auto" w:fill="auto"/>
            <w:noWrap w:val="0"/>
            <w:vAlign w:val="center"/>
          </w:tcPr>
          <w:p w14:paraId="2C3ECB5C">
            <w:pPr>
              <w:jc w:val="center"/>
              <w:rPr>
                <w:rFonts w:hint="eastAsia" w:ascii="宋体" w:hAnsi="宋体" w:eastAsia="宋体" w:cs="宋体"/>
                <w:kern w:val="0"/>
                <w:sz w:val="18"/>
                <w:szCs w:val="18"/>
                <w:highlight w:val="none"/>
                <w:lang w:val="en-US" w:eastAsia="zh-CN" w:bidi="ar-SA"/>
              </w:rPr>
            </w:pPr>
          </w:p>
        </w:tc>
        <w:tc>
          <w:tcPr>
            <w:tcW w:w="467" w:type="dxa"/>
            <w:shd w:val="clear" w:color="auto" w:fill="auto"/>
            <w:noWrap w:val="0"/>
            <w:vAlign w:val="center"/>
          </w:tcPr>
          <w:p w14:paraId="241EC39C">
            <w:pPr>
              <w:jc w:val="center"/>
              <w:rPr>
                <w:rFonts w:hint="eastAsia" w:ascii="宋体" w:hAnsi="宋体" w:eastAsia="宋体" w:cs="宋体"/>
                <w:kern w:val="0"/>
                <w:sz w:val="18"/>
                <w:szCs w:val="18"/>
                <w:highlight w:val="none"/>
                <w:lang w:val="en-US" w:eastAsia="zh-CN" w:bidi="ar-SA"/>
              </w:rPr>
            </w:pPr>
          </w:p>
        </w:tc>
        <w:tc>
          <w:tcPr>
            <w:tcW w:w="483" w:type="dxa"/>
            <w:shd w:val="clear" w:color="auto" w:fill="auto"/>
            <w:noWrap w:val="0"/>
            <w:vAlign w:val="center"/>
          </w:tcPr>
          <w:p w14:paraId="23254D76">
            <w:pPr>
              <w:jc w:val="center"/>
              <w:rPr>
                <w:rFonts w:hint="eastAsia" w:ascii="宋体" w:hAnsi="宋体" w:eastAsia="宋体" w:cs="宋体"/>
                <w:kern w:val="0"/>
                <w:sz w:val="18"/>
                <w:szCs w:val="18"/>
                <w:highlight w:val="none"/>
                <w:lang w:val="en-US" w:eastAsia="zh-CN" w:bidi="ar-SA"/>
              </w:rPr>
            </w:pPr>
          </w:p>
        </w:tc>
        <w:tc>
          <w:tcPr>
            <w:tcW w:w="500" w:type="dxa"/>
            <w:shd w:val="clear" w:color="auto" w:fill="auto"/>
            <w:noWrap w:val="0"/>
            <w:vAlign w:val="center"/>
          </w:tcPr>
          <w:p w14:paraId="1259BC50">
            <w:pPr>
              <w:keepNext w:val="0"/>
              <w:keepLines w:val="0"/>
              <w:widowControl/>
              <w:suppressLineNumbers w:val="0"/>
              <w:jc w:val="center"/>
              <w:textAlignment w:val="center"/>
              <w:rPr>
                <w:rFonts w:hint="eastAsia" w:ascii="宋体" w:hAnsi="宋体" w:eastAsia="宋体" w:cs="宋体"/>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192</w:t>
            </w:r>
          </w:p>
        </w:tc>
        <w:tc>
          <w:tcPr>
            <w:tcW w:w="483" w:type="dxa"/>
            <w:shd w:val="clear" w:color="auto" w:fill="auto"/>
            <w:noWrap w:val="0"/>
            <w:vAlign w:val="center"/>
          </w:tcPr>
          <w:p w14:paraId="2A3AFA80">
            <w:pPr>
              <w:keepNext w:val="0"/>
              <w:keepLines w:val="0"/>
              <w:widowControl/>
              <w:suppressLineNumbers w:val="0"/>
              <w:jc w:val="center"/>
              <w:textAlignment w:val="center"/>
              <w:rPr>
                <w:rFonts w:hint="eastAsia" w:ascii="宋体" w:hAnsi="宋体" w:eastAsia="宋体" w:cs="宋体"/>
                <w:kern w:val="0"/>
                <w:sz w:val="18"/>
                <w:szCs w:val="18"/>
                <w:lang w:val="en-US" w:eastAsia="zh-CN" w:bidi="ar-SA"/>
              </w:rPr>
            </w:pPr>
          </w:p>
        </w:tc>
        <w:tc>
          <w:tcPr>
            <w:tcW w:w="467" w:type="dxa"/>
            <w:shd w:val="clear" w:color="auto" w:fill="auto"/>
            <w:noWrap w:val="0"/>
            <w:vAlign w:val="center"/>
          </w:tcPr>
          <w:p w14:paraId="180B155E">
            <w:pPr>
              <w:jc w:val="center"/>
              <w:rPr>
                <w:rFonts w:hint="eastAsia" w:ascii="宋体" w:hAnsi="宋体" w:eastAsia="宋体" w:cs="宋体"/>
                <w:kern w:val="0"/>
                <w:sz w:val="18"/>
                <w:szCs w:val="18"/>
                <w:lang w:val="en-US" w:eastAsia="zh-CN" w:bidi="ar-SA"/>
              </w:rPr>
            </w:pPr>
          </w:p>
        </w:tc>
        <w:tc>
          <w:tcPr>
            <w:tcW w:w="521" w:type="dxa"/>
            <w:shd w:val="clear" w:color="auto" w:fill="auto"/>
            <w:noWrap w:val="0"/>
            <w:vAlign w:val="center"/>
          </w:tcPr>
          <w:p w14:paraId="38619B3C">
            <w:pPr>
              <w:jc w:val="center"/>
              <w:rPr>
                <w:rFonts w:hint="eastAsia" w:ascii="宋体" w:hAnsi="宋体" w:eastAsia="宋体" w:cs="宋体"/>
                <w:kern w:val="0"/>
                <w:sz w:val="18"/>
                <w:szCs w:val="18"/>
                <w:lang w:val="en-US" w:eastAsia="zh-CN" w:bidi="ar-SA"/>
              </w:rPr>
            </w:pPr>
          </w:p>
        </w:tc>
        <w:tc>
          <w:tcPr>
            <w:tcW w:w="313" w:type="dxa"/>
            <w:noWrap w:val="0"/>
            <w:vAlign w:val="center"/>
          </w:tcPr>
          <w:p w14:paraId="4532BC2B">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799DBC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restart"/>
            <w:noWrap w:val="0"/>
            <w:vAlign w:val="center"/>
          </w:tcPr>
          <w:p w14:paraId="35815E6B">
            <w:pPr>
              <w:keepNext w:val="0"/>
              <w:keepLines w:val="0"/>
              <w:pageBreakBefore w:val="0"/>
              <w:widowControl/>
              <w:kinsoku/>
              <w:wordWrap/>
              <w:overflowPunct/>
              <w:topLinePunct w:val="0"/>
              <w:autoSpaceDE/>
              <w:autoSpaceDN/>
              <w:bidi w:val="0"/>
              <w:spacing w:line="360" w:lineRule="exact"/>
              <w:jc w:val="left"/>
              <w:textAlignment w:val="auto"/>
              <w:rPr>
                <w:rFonts w:hint="default" w:ascii="宋体" w:hAnsi="宋体" w:eastAsia="宋体" w:cs="宋体"/>
                <w:color w:val="000000" w:themeColor="text1"/>
                <w:kern w:val="0"/>
                <w:sz w:val="18"/>
                <w:szCs w:val="18"/>
                <w:lang w:val="en-US" w:eastAsia="zh-CN"/>
                <w14:textFill>
                  <w14:solidFill>
                    <w14:schemeClr w14:val="tx1"/>
                  </w14:solidFill>
                </w14:textFill>
              </w:rPr>
            </w:pPr>
          </w:p>
        </w:tc>
        <w:tc>
          <w:tcPr>
            <w:tcW w:w="417" w:type="dxa"/>
            <w:vMerge w:val="restart"/>
            <w:noWrap w:val="0"/>
            <w:vAlign w:val="center"/>
          </w:tcPr>
          <w:p w14:paraId="00E46E3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cs="宋体"/>
                <w:color w:val="000000" w:themeColor="text1"/>
                <w:kern w:val="0"/>
                <w:sz w:val="18"/>
                <w:szCs w:val="18"/>
                <w:lang w:val="en-US" w:eastAsia="zh-CN"/>
                <w14:textFill>
                  <w14:solidFill>
                    <w14:schemeClr w14:val="tx1"/>
                  </w14:solidFill>
                </w14:textFill>
              </w:rPr>
              <w:t>专业实践课</w:t>
            </w:r>
          </w:p>
        </w:tc>
        <w:tc>
          <w:tcPr>
            <w:tcW w:w="396" w:type="dxa"/>
            <w:shd w:val="clear" w:color="auto" w:fill="auto"/>
            <w:noWrap w:val="0"/>
            <w:vAlign w:val="center"/>
          </w:tcPr>
          <w:p w14:paraId="2E93F52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1</w:t>
            </w:r>
          </w:p>
        </w:tc>
        <w:tc>
          <w:tcPr>
            <w:tcW w:w="1004" w:type="dxa"/>
            <w:shd w:val="clear" w:color="auto" w:fill="auto"/>
            <w:noWrap w:val="0"/>
            <w:vAlign w:val="center"/>
          </w:tcPr>
          <w:p w14:paraId="5B67F67E">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default" w:ascii="宋体" w:hAnsi="宋体" w:eastAsia="宋体" w:cs="宋体"/>
                <w:b w:val="0"/>
                <w:bCs/>
                <w:color w:val="auto"/>
                <w:sz w:val="18"/>
                <w:szCs w:val="18"/>
                <w:lang w:val="en-US" w:eastAsia="zh-CN"/>
              </w:rPr>
              <w:t>JD000001Z</w:t>
            </w:r>
          </w:p>
        </w:tc>
        <w:tc>
          <w:tcPr>
            <w:tcW w:w="2008" w:type="dxa"/>
            <w:shd w:val="clear" w:color="auto" w:fill="auto"/>
            <w:noWrap w:val="0"/>
            <w:vAlign w:val="center"/>
          </w:tcPr>
          <w:p w14:paraId="104596F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岗位实习</w:t>
            </w:r>
          </w:p>
        </w:tc>
        <w:tc>
          <w:tcPr>
            <w:tcW w:w="450" w:type="dxa"/>
            <w:shd w:val="clear" w:color="auto" w:fill="auto"/>
            <w:noWrap w:val="0"/>
            <w:vAlign w:val="center"/>
          </w:tcPr>
          <w:p w14:paraId="6EA2D47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C</w:t>
            </w:r>
          </w:p>
        </w:tc>
        <w:tc>
          <w:tcPr>
            <w:tcW w:w="509" w:type="dxa"/>
            <w:shd w:val="clear" w:color="auto" w:fill="auto"/>
            <w:noWrap w:val="0"/>
            <w:vAlign w:val="center"/>
          </w:tcPr>
          <w:p w14:paraId="08E9EDF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676</w:t>
            </w:r>
          </w:p>
        </w:tc>
        <w:tc>
          <w:tcPr>
            <w:tcW w:w="433" w:type="dxa"/>
            <w:shd w:val="clear" w:color="auto" w:fill="auto"/>
            <w:noWrap w:val="0"/>
            <w:vAlign w:val="center"/>
          </w:tcPr>
          <w:p w14:paraId="0E200DF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p>
        </w:tc>
        <w:tc>
          <w:tcPr>
            <w:tcW w:w="483" w:type="dxa"/>
            <w:shd w:val="clear" w:color="auto" w:fill="auto"/>
            <w:noWrap w:val="0"/>
            <w:vAlign w:val="center"/>
          </w:tcPr>
          <w:p w14:paraId="2F09CD2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676</w:t>
            </w:r>
          </w:p>
        </w:tc>
        <w:tc>
          <w:tcPr>
            <w:tcW w:w="367" w:type="dxa"/>
            <w:shd w:val="clear" w:color="auto" w:fill="auto"/>
            <w:noWrap w:val="0"/>
            <w:vAlign w:val="center"/>
          </w:tcPr>
          <w:p w14:paraId="1729BC8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26</w:t>
            </w:r>
          </w:p>
        </w:tc>
        <w:tc>
          <w:tcPr>
            <w:tcW w:w="500" w:type="dxa"/>
            <w:shd w:val="clear" w:color="auto" w:fill="auto"/>
            <w:noWrap w:val="0"/>
            <w:vAlign w:val="center"/>
          </w:tcPr>
          <w:p w14:paraId="696601B4">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p>
        </w:tc>
        <w:tc>
          <w:tcPr>
            <w:tcW w:w="467" w:type="dxa"/>
            <w:shd w:val="clear" w:color="auto" w:fill="auto"/>
            <w:noWrap w:val="0"/>
            <w:vAlign w:val="center"/>
          </w:tcPr>
          <w:p w14:paraId="0EA1C4C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p>
        </w:tc>
        <w:tc>
          <w:tcPr>
            <w:tcW w:w="483" w:type="dxa"/>
            <w:shd w:val="clear" w:color="auto" w:fill="auto"/>
            <w:noWrap w:val="0"/>
            <w:vAlign w:val="center"/>
          </w:tcPr>
          <w:p w14:paraId="6EEFE1C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p>
        </w:tc>
        <w:tc>
          <w:tcPr>
            <w:tcW w:w="500" w:type="dxa"/>
            <w:shd w:val="clear" w:color="auto" w:fill="auto"/>
            <w:noWrap w:val="0"/>
            <w:vAlign w:val="center"/>
          </w:tcPr>
          <w:p w14:paraId="4069D81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p>
        </w:tc>
        <w:tc>
          <w:tcPr>
            <w:tcW w:w="483" w:type="dxa"/>
            <w:shd w:val="clear" w:color="auto" w:fill="auto"/>
            <w:noWrap w:val="0"/>
            <w:vAlign w:val="center"/>
          </w:tcPr>
          <w:p w14:paraId="014E5733">
            <w:pPr>
              <w:keepNext w:val="0"/>
              <w:keepLines w:val="0"/>
              <w:pageBreakBefore w:val="0"/>
              <w:widowControl/>
              <w:kinsoku/>
              <w:wordWrap/>
              <w:overflowPunct/>
              <w:topLinePunct w:val="0"/>
              <w:autoSpaceDE/>
              <w:autoSpaceDN/>
              <w:bidi w:val="0"/>
              <w:adjustRightInd/>
              <w:snapToGrid/>
              <w:spacing w:line="240" w:lineRule="auto"/>
              <w:jc w:val="both"/>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18W</w:t>
            </w:r>
          </w:p>
        </w:tc>
        <w:tc>
          <w:tcPr>
            <w:tcW w:w="467" w:type="dxa"/>
            <w:shd w:val="clear" w:color="auto" w:fill="auto"/>
            <w:noWrap w:val="0"/>
            <w:vAlign w:val="center"/>
          </w:tcPr>
          <w:p w14:paraId="2636268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bidi="ar-SA"/>
              </w:rPr>
              <w:t>8W</w:t>
            </w:r>
          </w:p>
        </w:tc>
        <w:tc>
          <w:tcPr>
            <w:tcW w:w="521" w:type="dxa"/>
            <w:shd w:val="clear" w:color="auto" w:fill="auto"/>
            <w:noWrap w:val="0"/>
            <w:vAlign w:val="center"/>
          </w:tcPr>
          <w:p w14:paraId="63DBE82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⑥</w:t>
            </w:r>
          </w:p>
        </w:tc>
        <w:tc>
          <w:tcPr>
            <w:tcW w:w="313" w:type="dxa"/>
            <w:noWrap w:val="0"/>
            <w:vAlign w:val="center"/>
          </w:tcPr>
          <w:p w14:paraId="4C5A162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4CC45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352" w:type="dxa"/>
            <w:vMerge w:val="continue"/>
            <w:noWrap w:val="0"/>
            <w:vAlign w:val="center"/>
          </w:tcPr>
          <w:p w14:paraId="5BCE5A3F">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42D96129">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396" w:type="dxa"/>
            <w:shd w:val="clear" w:color="auto" w:fill="auto"/>
            <w:noWrap w:val="0"/>
            <w:vAlign w:val="center"/>
          </w:tcPr>
          <w:p w14:paraId="5072937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b w:val="0"/>
                <w:bCs/>
                <w:color w:val="000000" w:themeColor="text1"/>
                <w:kern w:val="2"/>
                <w:sz w:val="18"/>
                <w:szCs w:val="18"/>
                <w:lang w:val="en-US" w:eastAsia="zh-CN" w:bidi="ar-SA"/>
                <w14:textFill>
                  <w14:solidFill>
                    <w14:schemeClr w14:val="tx1"/>
                  </w14:solidFill>
                </w14:textFill>
              </w:rPr>
            </w:pPr>
            <w:r>
              <w:rPr>
                <w:rFonts w:hint="eastAsia" w:ascii="宋体" w:hAnsi="宋体" w:cs="宋体"/>
                <w:b w:val="0"/>
                <w:bCs/>
                <w:color w:val="000000" w:themeColor="text1"/>
                <w:sz w:val="18"/>
                <w:szCs w:val="18"/>
                <w:lang w:val="en-US" w:eastAsia="zh-CN"/>
                <w14:textFill>
                  <w14:solidFill>
                    <w14:schemeClr w14:val="tx1"/>
                  </w14:solidFill>
                </w14:textFill>
              </w:rPr>
              <w:t>2</w:t>
            </w:r>
          </w:p>
        </w:tc>
        <w:tc>
          <w:tcPr>
            <w:tcW w:w="1004" w:type="dxa"/>
            <w:shd w:val="clear" w:color="auto" w:fill="auto"/>
            <w:noWrap w:val="0"/>
            <w:vAlign w:val="center"/>
          </w:tcPr>
          <w:p w14:paraId="2E4DF527">
            <w:pPr>
              <w:keepNext w:val="0"/>
              <w:keepLines w:val="0"/>
              <w:pageBreakBefore w:val="0"/>
              <w:widowControl/>
              <w:kinsoku/>
              <w:wordWrap/>
              <w:overflowPunct/>
              <w:topLinePunct w:val="0"/>
              <w:autoSpaceDE/>
              <w:autoSpaceDN/>
              <w:bidi w:val="0"/>
              <w:adjustRightInd/>
              <w:snapToGrid/>
              <w:spacing w:line="240" w:lineRule="auto"/>
              <w:jc w:val="left"/>
              <w:textAlignment w:val="auto"/>
              <w:rPr>
                <w:rFonts w:hint="eastAsia" w:ascii="宋体" w:hAnsi="宋体" w:eastAsia="宋体" w:cs="宋体"/>
                <w:b w:val="0"/>
                <w:bCs/>
                <w:color w:val="000000" w:themeColor="text1"/>
                <w:sz w:val="18"/>
                <w:szCs w:val="18"/>
                <w:lang w:val="en-US" w:eastAsia="zh-CN"/>
                <w14:textFill>
                  <w14:solidFill>
                    <w14:schemeClr w14:val="tx1"/>
                  </w14:solidFill>
                </w14:textFill>
              </w:rPr>
            </w:pPr>
            <w:r>
              <w:rPr>
                <w:rFonts w:hint="default" w:ascii="宋体" w:hAnsi="宋体" w:eastAsia="宋体" w:cs="宋体"/>
                <w:b w:val="0"/>
                <w:bCs/>
                <w:color w:val="auto"/>
                <w:sz w:val="18"/>
                <w:szCs w:val="18"/>
                <w:lang w:val="en-US" w:eastAsia="zh-CN"/>
              </w:rPr>
              <w:t>JD00000</w:t>
            </w:r>
            <w:r>
              <w:rPr>
                <w:rFonts w:hint="eastAsia" w:ascii="宋体" w:hAnsi="宋体" w:eastAsia="宋体" w:cs="宋体"/>
                <w:b w:val="0"/>
                <w:bCs/>
                <w:color w:val="auto"/>
                <w:sz w:val="18"/>
                <w:szCs w:val="18"/>
                <w:lang w:val="en-US" w:eastAsia="zh-CN"/>
              </w:rPr>
              <w:t>2</w:t>
            </w:r>
            <w:r>
              <w:rPr>
                <w:rFonts w:hint="default" w:ascii="宋体" w:hAnsi="宋体" w:eastAsia="宋体" w:cs="宋体"/>
                <w:b w:val="0"/>
                <w:bCs/>
                <w:color w:val="auto"/>
                <w:sz w:val="18"/>
                <w:szCs w:val="18"/>
                <w:lang w:val="en-US" w:eastAsia="zh-CN"/>
              </w:rPr>
              <w:t>Z</w:t>
            </w:r>
          </w:p>
        </w:tc>
        <w:tc>
          <w:tcPr>
            <w:tcW w:w="2008" w:type="dxa"/>
            <w:shd w:val="clear" w:color="auto" w:fill="auto"/>
            <w:noWrap w:val="0"/>
            <w:vAlign w:val="center"/>
          </w:tcPr>
          <w:p w14:paraId="1D5CAD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毕业设计</w:t>
            </w:r>
          </w:p>
        </w:tc>
        <w:tc>
          <w:tcPr>
            <w:tcW w:w="450" w:type="dxa"/>
            <w:shd w:val="clear" w:color="auto" w:fill="auto"/>
            <w:noWrap w:val="0"/>
            <w:vAlign w:val="center"/>
          </w:tcPr>
          <w:p w14:paraId="45CFF91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C</w:t>
            </w:r>
          </w:p>
        </w:tc>
        <w:tc>
          <w:tcPr>
            <w:tcW w:w="509" w:type="dxa"/>
            <w:shd w:val="clear" w:color="auto" w:fill="auto"/>
            <w:noWrap w:val="0"/>
            <w:vAlign w:val="center"/>
          </w:tcPr>
          <w:p w14:paraId="3C6CE4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260</w:t>
            </w:r>
          </w:p>
        </w:tc>
        <w:tc>
          <w:tcPr>
            <w:tcW w:w="433" w:type="dxa"/>
            <w:shd w:val="clear" w:color="auto" w:fill="auto"/>
            <w:noWrap w:val="0"/>
            <w:vAlign w:val="center"/>
          </w:tcPr>
          <w:p w14:paraId="4680AAE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p>
        </w:tc>
        <w:tc>
          <w:tcPr>
            <w:tcW w:w="483" w:type="dxa"/>
            <w:shd w:val="clear" w:color="auto" w:fill="auto"/>
            <w:noWrap w:val="0"/>
            <w:vAlign w:val="center"/>
          </w:tcPr>
          <w:p w14:paraId="7836A31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260</w:t>
            </w:r>
          </w:p>
        </w:tc>
        <w:tc>
          <w:tcPr>
            <w:tcW w:w="367" w:type="dxa"/>
            <w:shd w:val="clear" w:color="auto" w:fill="auto"/>
            <w:noWrap w:val="0"/>
            <w:vAlign w:val="center"/>
          </w:tcPr>
          <w:p w14:paraId="4CB8659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10</w:t>
            </w:r>
          </w:p>
        </w:tc>
        <w:tc>
          <w:tcPr>
            <w:tcW w:w="500" w:type="dxa"/>
            <w:shd w:val="clear" w:color="auto" w:fill="auto"/>
            <w:noWrap w:val="0"/>
            <w:vAlign w:val="center"/>
          </w:tcPr>
          <w:p w14:paraId="2AC5F5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p>
        </w:tc>
        <w:tc>
          <w:tcPr>
            <w:tcW w:w="467" w:type="dxa"/>
            <w:shd w:val="clear" w:color="auto" w:fill="auto"/>
            <w:noWrap w:val="0"/>
            <w:vAlign w:val="center"/>
          </w:tcPr>
          <w:p w14:paraId="7694D26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p>
        </w:tc>
        <w:tc>
          <w:tcPr>
            <w:tcW w:w="483" w:type="dxa"/>
            <w:shd w:val="clear" w:color="auto" w:fill="auto"/>
            <w:noWrap w:val="0"/>
            <w:vAlign w:val="center"/>
          </w:tcPr>
          <w:p w14:paraId="02B1645A">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p>
        </w:tc>
        <w:tc>
          <w:tcPr>
            <w:tcW w:w="500" w:type="dxa"/>
            <w:shd w:val="clear" w:color="auto" w:fill="auto"/>
            <w:noWrap w:val="0"/>
            <w:vAlign w:val="center"/>
          </w:tcPr>
          <w:p w14:paraId="50C66F5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p>
        </w:tc>
        <w:tc>
          <w:tcPr>
            <w:tcW w:w="483" w:type="dxa"/>
            <w:shd w:val="clear" w:color="auto" w:fill="auto"/>
            <w:noWrap w:val="0"/>
            <w:vAlign w:val="center"/>
          </w:tcPr>
          <w:p w14:paraId="47708BB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p>
        </w:tc>
        <w:tc>
          <w:tcPr>
            <w:tcW w:w="467" w:type="dxa"/>
            <w:shd w:val="clear" w:color="auto" w:fill="auto"/>
            <w:noWrap w:val="0"/>
            <w:vAlign w:val="center"/>
          </w:tcPr>
          <w:p w14:paraId="144B196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w:t>
            </w:r>
          </w:p>
        </w:tc>
        <w:tc>
          <w:tcPr>
            <w:tcW w:w="521" w:type="dxa"/>
            <w:shd w:val="clear" w:color="auto" w:fill="auto"/>
            <w:noWrap w:val="0"/>
            <w:vAlign w:val="center"/>
          </w:tcPr>
          <w:p w14:paraId="54AE35FC">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SA"/>
              </w:rPr>
            </w:pPr>
            <w:r>
              <w:rPr>
                <w:rFonts w:hint="eastAsia" w:ascii="宋体" w:hAnsi="宋体" w:eastAsia="宋体" w:cs="宋体"/>
                <w:color w:val="auto"/>
                <w:kern w:val="0"/>
                <w:sz w:val="18"/>
                <w:szCs w:val="18"/>
                <w:lang w:val="en-US" w:eastAsia="zh-CN"/>
              </w:rPr>
              <w:t>⑦</w:t>
            </w:r>
          </w:p>
        </w:tc>
        <w:tc>
          <w:tcPr>
            <w:tcW w:w="313" w:type="dxa"/>
            <w:noWrap w:val="0"/>
            <w:vAlign w:val="center"/>
          </w:tcPr>
          <w:p w14:paraId="02D077A5">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0D286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8" w:hRule="atLeast"/>
          <w:jc w:val="center"/>
        </w:trPr>
        <w:tc>
          <w:tcPr>
            <w:tcW w:w="352" w:type="dxa"/>
            <w:vMerge w:val="continue"/>
            <w:noWrap w:val="0"/>
            <w:vAlign w:val="center"/>
          </w:tcPr>
          <w:p w14:paraId="73FF6AE0">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17" w:type="dxa"/>
            <w:vMerge w:val="continue"/>
            <w:noWrap w:val="0"/>
            <w:vAlign w:val="center"/>
          </w:tcPr>
          <w:p w14:paraId="25B1E1A1">
            <w:pPr>
              <w:keepNext w:val="0"/>
              <w:keepLines w:val="0"/>
              <w:pageBreakBefore w:val="0"/>
              <w:widowControl/>
              <w:kinsoku/>
              <w:wordWrap/>
              <w:overflowPunct/>
              <w:topLinePunct w:val="0"/>
              <w:autoSpaceDE/>
              <w:autoSpaceDN/>
              <w:bidi w:val="0"/>
              <w:spacing w:line="360" w:lineRule="exact"/>
              <w:jc w:val="left"/>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1400" w:type="dxa"/>
            <w:gridSpan w:val="2"/>
            <w:noWrap w:val="0"/>
            <w:vAlign w:val="center"/>
          </w:tcPr>
          <w:p w14:paraId="1AE018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小计</w:t>
            </w:r>
          </w:p>
        </w:tc>
        <w:tc>
          <w:tcPr>
            <w:tcW w:w="2008" w:type="dxa"/>
            <w:noWrap w:val="0"/>
            <w:vAlign w:val="center"/>
          </w:tcPr>
          <w:p w14:paraId="0E54286E">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50" w:type="dxa"/>
            <w:noWrap w:val="0"/>
            <w:vAlign w:val="center"/>
          </w:tcPr>
          <w:p w14:paraId="3C738246">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509" w:type="dxa"/>
            <w:shd w:val="clear" w:color="auto" w:fill="auto"/>
            <w:noWrap w:val="0"/>
            <w:vAlign w:val="center"/>
          </w:tcPr>
          <w:p w14:paraId="055385E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936</w:t>
            </w:r>
          </w:p>
        </w:tc>
        <w:tc>
          <w:tcPr>
            <w:tcW w:w="433" w:type="dxa"/>
            <w:shd w:val="clear" w:color="auto" w:fill="auto"/>
            <w:noWrap w:val="0"/>
            <w:vAlign w:val="center"/>
          </w:tcPr>
          <w:p w14:paraId="2D7F17D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p>
        </w:tc>
        <w:tc>
          <w:tcPr>
            <w:tcW w:w="483" w:type="dxa"/>
            <w:shd w:val="clear" w:color="auto" w:fill="auto"/>
            <w:noWrap w:val="0"/>
            <w:vAlign w:val="center"/>
          </w:tcPr>
          <w:p w14:paraId="2F71013C">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936</w:t>
            </w:r>
          </w:p>
        </w:tc>
        <w:tc>
          <w:tcPr>
            <w:tcW w:w="367" w:type="dxa"/>
            <w:shd w:val="clear" w:color="auto" w:fill="auto"/>
            <w:noWrap w:val="0"/>
            <w:vAlign w:val="center"/>
          </w:tcPr>
          <w:p w14:paraId="12ED5E4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36</w:t>
            </w:r>
          </w:p>
        </w:tc>
        <w:tc>
          <w:tcPr>
            <w:tcW w:w="500" w:type="dxa"/>
            <w:shd w:val="clear" w:color="auto" w:fill="auto"/>
            <w:noWrap w:val="0"/>
            <w:vAlign w:val="center"/>
          </w:tcPr>
          <w:p w14:paraId="119C33E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p>
        </w:tc>
        <w:tc>
          <w:tcPr>
            <w:tcW w:w="467" w:type="dxa"/>
            <w:shd w:val="clear" w:color="auto" w:fill="auto"/>
            <w:noWrap w:val="0"/>
            <w:vAlign w:val="center"/>
          </w:tcPr>
          <w:p w14:paraId="11EE2092">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p>
        </w:tc>
        <w:tc>
          <w:tcPr>
            <w:tcW w:w="483" w:type="dxa"/>
            <w:shd w:val="clear" w:color="auto" w:fill="auto"/>
            <w:noWrap w:val="0"/>
            <w:vAlign w:val="center"/>
          </w:tcPr>
          <w:p w14:paraId="4AAEC2F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p>
        </w:tc>
        <w:tc>
          <w:tcPr>
            <w:tcW w:w="500" w:type="dxa"/>
            <w:shd w:val="clear" w:color="auto" w:fill="auto"/>
            <w:noWrap w:val="0"/>
            <w:vAlign w:val="center"/>
          </w:tcPr>
          <w:p w14:paraId="4DF9BE8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kern w:val="0"/>
                <w:sz w:val="18"/>
                <w:szCs w:val="18"/>
                <w:lang w:val="en-US" w:eastAsia="zh-CN" w:bidi="ar-SA"/>
              </w:rPr>
            </w:pPr>
          </w:p>
        </w:tc>
        <w:tc>
          <w:tcPr>
            <w:tcW w:w="483" w:type="dxa"/>
            <w:shd w:val="clear" w:color="auto" w:fill="auto"/>
            <w:noWrap w:val="0"/>
            <w:vAlign w:val="center"/>
          </w:tcPr>
          <w:p w14:paraId="49EA34D7">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468</w:t>
            </w:r>
          </w:p>
        </w:tc>
        <w:tc>
          <w:tcPr>
            <w:tcW w:w="467" w:type="dxa"/>
            <w:shd w:val="clear" w:color="auto" w:fill="auto"/>
            <w:noWrap w:val="0"/>
            <w:vAlign w:val="center"/>
          </w:tcPr>
          <w:p w14:paraId="115D389F">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468</w:t>
            </w:r>
          </w:p>
        </w:tc>
        <w:tc>
          <w:tcPr>
            <w:tcW w:w="521" w:type="dxa"/>
            <w:shd w:val="clear" w:color="auto" w:fill="auto"/>
            <w:noWrap w:val="0"/>
            <w:vAlign w:val="center"/>
          </w:tcPr>
          <w:p w14:paraId="356FD1A9">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kern w:val="0"/>
                <w:sz w:val="18"/>
                <w:szCs w:val="18"/>
                <w:lang w:val="en-US" w:eastAsia="zh-CN" w:bidi="ar-SA"/>
              </w:rPr>
            </w:pPr>
          </w:p>
        </w:tc>
        <w:tc>
          <w:tcPr>
            <w:tcW w:w="313" w:type="dxa"/>
            <w:noWrap w:val="0"/>
            <w:vAlign w:val="center"/>
          </w:tcPr>
          <w:p w14:paraId="390DBAD1">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r w14:paraId="66F89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69" w:type="dxa"/>
            <w:gridSpan w:val="2"/>
            <w:noWrap w:val="0"/>
            <w:vAlign w:val="center"/>
          </w:tcPr>
          <w:p w14:paraId="1C4515A8">
            <w:pPr>
              <w:keepNext w:val="0"/>
              <w:keepLines w:val="0"/>
              <w:pageBreakBefore w:val="0"/>
              <w:widowControl/>
              <w:kinsoku/>
              <w:wordWrap/>
              <w:overflowPunct/>
              <w:topLinePunct w:val="0"/>
              <w:autoSpaceDE/>
              <w:autoSpaceDN/>
              <w:bidi w:val="0"/>
              <w:spacing w:line="240" w:lineRule="auto"/>
              <w:jc w:val="left"/>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其他</w:t>
            </w:r>
          </w:p>
        </w:tc>
        <w:tc>
          <w:tcPr>
            <w:tcW w:w="396" w:type="dxa"/>
            <w:noWrap w:val="0"/>
            <w:vAlign w:val="center"/>
          </w:tcPr>
          <w:p w14:paraId="63C882AC">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w:t>
            </w:r>
          </w:p>
        </w:tc>
        <w:tc>
          <w:tcPr>
            <w:tcW w:w="1004" w:type="dxa"/>
            <w:noWrap w:val="0"/>
            <w:vAlign w:val="center"/>
          </w:tcPr>
          <w:p w14:paraId="5560A38F">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2008" w:type="dxa"/>
            <w:noWrap w:val="0"/>
            <w:vAlign w:val="center"/>
          </w:tcPr>
          <w:p w14:paraId="73F8345F">
            <w:pPr>
              <w:keepNext w:val="0"/>
              <w:keepLines w:val="0"/>
              <w:pageBreakBefore w:val="0"/>
              <w:widowControl w:val="0"/>
              <w:shd w:val="clear" w:color="auto" w:fill="FFFFFF"/>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18"/>
                <w:szCs w:val="18"/>
                <w:highlight w:val="none"/>
                <w:lang w:val="en-US" w:eastAsia="zh-CN" w:bidi="ar-SA"/>
                <w14:textFill>
                  <w14:solidFill>
                    <w14:schemeClr w14:val="tx1"/>
                  </w14:solidFill>
                </w14:textFill>
              </w:rPr>
              <w:t>机动、考试</w:t>
            </w:r>
          </w:p>
        </w:tc>
        <w:tc>
          <w:tcPr>
            <w:tcW w:w="450" w:type="dxa"/>
            <w:noWrap w:val="0"/>
            <w:vAlign w:val="center"/>
          </w:tcPr>
          <w:p w14:paraId="1A57B2C3">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09" w:type="dxa"/>
            <w:noWrap w:val="0"/>
            <w:vAlign w:val="center"/>
          </w:tcPr>
          <w:p w14:paraId="57C82366">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33" w:type="dxa"/>
            <w:noWrap w:val="0"/>
            <w:vAlign w:val="center"/>
          </w:tcPr>
          <w:p w14:paraId="6996FC66">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483" w:type="dxa"/>
            <w:noWrap w:val="0"/>
            <w:vAlign w:val="center"/>
          </w:tcPr>
          <w:p w14:paraId="3C2AF172">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367" w:type="dxa"/>
            <w:noWrap w:val="0"/>
            <w:vAlign w:val="center"/>
          </w:tcPr>
          <w:p w14:paraId="7DA5213D">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p>
        </w:tc>
        <w:tc>
          <w:tcPr>
            <w:tcW w:w="500" w:type="dxa"/>
            <w:noWrap w:val="0"/>
            <w:vAlign w:val="center"/>
          </w:tcPr>
          <w:p w14:paraId="77FC0278">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1周</w:t>
            </w:r>
          </w:p>
        </w:tc>
        <w:tc>
          <w:tcPr>
            <w:tcW w:w="467" w:type="dxa"/>
            <w:noWrap w:val="0"/>
            <w:vAlign w:val="center"/>
          </w:tcPr>
          <w:p w14:paraId="122D9E4C">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483" w:type="dxa"/>
            <w:noWrap w:val="0"/>
            <w:vAlign w:val="center"/>
          </w:tcPr>
          <w:p w14:paraId="41FA2BB0">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500" w:type="dxa"/>
            <w:noWrap w:val="0"/>
            <w:vAlign w:val="center"/>
          </w:tcPr>
          <w:p w14:paraId="5C24F19A">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483" w:type="dxa"/>
            <w:noWrap w:val="0"/>
            <w:vAlign w:val="center"/>
          </w:tcPr>
          <w:p w14:paraId="11F7152E">
            <w:pPr>
              <w:keepNext w:val="0"/>
              <w:keepLines w:val="0"/>
              <w:pageBreakBefore w:val="0"/>
              <w:widowControl/>
              <w:kinsoku/>
              <w:wordWrap/>
              <w:overflowPunct/>
              <w:topLinePunct w:val="0"/>
              <w:autoSpaceDE/>
              <w:autoSpaceDN/>
              <w:bidi w:val="0"/>
              <w:spacing w:line="240" w:lineRule="auto"/>
              <w:jc w:val="center"/>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467" w:type="dxa"/>
            <w:noWrap w:val="0"/>
            <w:vAlign w:val="center"/>
          </w:tcPr>
          <w:p w14:paraId="674D09D8">
            <w:pPr>
              <w:keepNext w:val="0"/>
              <w:keepLines w:val="0"/>
              <w:pageBreakBefore w:val="0"/>
              <w:widowControl/>
              <w:kinsoku/>
              <w:wordWrap/>
              <w:overflowPunct/>
              <w:topLinePunct w:val="0"/>
              <w:autoSpaceDE/>
              <w:autoSpaceDN/>
              <w:bidi w:val="0"/>
              <w:spacing w:line="240" w:lineRule="auto"/>
              <w:jc w:val="both"/>
              <w:textAlignment w:val="auto"/>
              <w:rPr>
                <w:rFonts w:hint="eastAsia" w:ascii="宋体" w:hAnsi="宋体" w:eastAsia="宋体" w:cs="宋体"/>
                <w:color w:val="000000" w:themeColor="text1"/>
                <w:kern w:val="0"/>
                <w:sz w:val="18"/>
                <w:szCs w:val="18"/>
                <w:lang w:val="en-US" w:eastAsia="zh-CN" w:bidi="ar-SA"/>
                <w14:textFill>
                  <w14:solidFill>
                    <w14:schemeClr w14:val="tx1"/>
                  </w14:solidFill>
                </w14:textFill>
              </w:rPr>
            </w:pPr>
            <w:r>
              <w:rPr>
                <w:rFonts w:hint="eastAsia" w:ascii="宋体" w:hAnsi="宋体" w:eastAsia="宋体" w:cs="宋体"/>
                <w:color w:val="000000" w:themeColor="text1"/>
                <w:kern w:val="0"/>
                <w:sz w:val="18"/>
                <w:szCs w:val="18"/>
                <w:lang w:val="en-US" w:eastAsia="zh-CN"/>
                <w14:textFill>
                  <w14:solidFill>
                    <w14:schemeClr w14:val="tx1"/>
                  </w14:solidFill>
                </w14:textFill>
              </w:rPr>
              <w:t>2周</w:t>
            </w:r>
          </w:p>
        </w:tc>
        <w:tc>
          <w:tcPr>
            <w:tcW w:w="521" w:type="dxa"/>
            <w:noWrap w:val="0"/>
            <w:vAlign w:val="center"/>
          </w:tcPr>
          <w:p w14:paraId="4B143DEF">
            <w:pPr>
              <w:keepNext w:val="0"/>
              <w:keepLines w:val="0"/>
              <w:pageBreakBefore w:val="0"/>
              <w:widowControl/>
              <w:kinsoku/>
              <w:wordWrap/>
              <w:overflowPunct/>
              <w:topLinePunct w:val="0"/>
              <w:autoSpaceDE/>
              <w:autoSpaceDN/>
              <w:bidi w:val="0"/>
              <w:spacing w:line="240" w:lineRule="auto"/>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c>
          <w:tcPr>
            <w:tcW w:w="313" w:type="dxa"/>
            <w:noWrap w:val="0"/>
            <w:vAlign w:val="center"/>
          </w:tcPr>
          <w:p w14:paraId="4A48A4EB">
            <w:pPr>
              <w:keepNext w:val="0"/>
              <w:keepLines w:val="0"/>
              <w:pageBreakBefore w:val="0"/>
              <w:widowControl/>
              <w:kinsoku/>
              <w:wordWrap/>
              <w:overflowPunct/>
              <w:topLinePunct w:val="0"/>
              <w:autoSpaceDE/>
              <w:autoSpaceDN/>
              <w:bidi w:val="0"/>
              <w:spacing w:line="240" w:lineRule="auto"/>
              <w:jc w:val="both"/>
              <w:textAlignment w:val="auto"/>
              <w:rPr>
                <w:rFonts w:hint="eastAsia" w:ascii="宋体" w:hAnsi="宋体" w:eastAsia="宋体" w:cs="宋体"/>
                <w:color w:val="000000" w:themeColor="text1"/>
                <w:kern w:val="0"/>
                <w:sz w:val="18"/>
                <w:szCs w:val="18"/>
                <w:lang w:val="en-US" w:eastAsia="zh-CN"/>
                <w14:textFill>
                  <w14:solidFill>
                    <w14:schemeClr w14:val="tx1"/>
                  </w14:solidFill>
                </w14:textFill>
              </w:rPr>
            </w:pPr>
          </w:p>
        </w:tc>
      </w:tr>
      <w:tr w14:paraId="431D5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2169" w:type="dxa"/>
            <w:gridSpan w:val="4"/>
            <w:noWrap w:val="0"/>
            <w:vAlign w:val="center"/>
          </w:tcPr>
          <w:p w14:paraId="685ADDD5">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18"/>
                <w:szCs w:val="18"/>
                <w14:textFill>
                  <w14:solidFill>
                    <w14:schemeClr w14:val="tx1"/>
                  </w14:solidFill>
                </w14:textFill>
              </w:rPr>
            </w:pPr>
            <w:r>
              <w:rPr>
                <w:rFonts w:hint="eastAsia" w:ascii="宋体" w:hAnsi="宋体" w:eastAsia="宋体" w:cs="宋体"/>
                <w:color w:val="000000" w:themeColor="text1"/>
                <w:kern w:val="0"/>
                <w:sz w:val="18"/>
                <w:szCs w:val="18"/>
                <w14:textFill>
                  <w14:solidFill>
                    <w14:schemeClr w14:val="tx1"/>
                  </w14:solidFill>
                </w14:textFill>
              </w:rPr>
              <w:t>合计</w:t>
            </w:r>
          </w:p>
        </w:tc>
        <w:tc>
          <w:tcPr>
            <w:tcW w:w="2008" w:type="dxa"/>
            <w:noWrap w:val="0"/>
            <w:vAlign w:val="center"/>
          </w:tcPr>
          <w:p w14:paraId="0B64920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c>
          <w:tcPr>
            <w:tcW w:w="450" w:type="dxa"/>
            <w:noWrap w:val="0"/>
            <w:vAlign w:val="center"/>
          </w:tcPr>
          <w:p w14:paraId="118AB6A0">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509" w:type="dxa"/>
            <w:shd w:val="clear" w:color="auto" w:fill="auto"/>
            <w:noWrap w:val="0"/>
            <w:vAlign w:val="center"/>
          </w:tcPr>
          <w:p w14:paraId="6E373A05">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2872</w:t>
            </w:r>
          </w:p>
        </w:tc>
        <w:tc>
          <w:tcPr>
            <w:tcW w:w="433" w:type="dxa"/>
            <w:shd w:val="clear" w:color="auto" w:fill="auto"/>
            <w:noWrap w:val="0"/>
            <w:vAlign w:val="center"/>
          </w:tcPr>
          <w:p w14:paraId="68741A0D">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922</w:t>
            </w:r>
          </w:p>
        </w:tc>
        <w:tc>
          <w:tcPr>
            <w:tcW w:w="483" w:type="dxa"/>
            <w:shd w:val="clear" w:color="auto" w:fill="auto"/>
            <w:noWrap w:val="0"/>
            <w:vAlign w:val="center"/>
          </w:tcPr>
          <w:p w14:paraId="57761A28">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1950</w:t>
            </w:r>
          </w:p>
        </w:tc>
        <w:tc>
          <w:tcPr>
            <w:tcW w:w="367" w:type="dxa"/>
            <w:shd w:val="clear" w:color="auto" w:fill="auto"/>
            <w:noWrap w:val="0"/>
            <w:vAlign w:val="center"/>
          </w:tcPr>
          <w:p w14:paraId="4AC5370A">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151</w:t>
            </w:r>
          </w:p>
        </w:tc>
        <w:tc>
          <w:tcPr>
            <w:tcW w:w="500" w:type="dxa"/>
            <w:shd w:val="clear" w:color="auto" w:fill="auto"/>
            <w:noWrap w:val="0"/>
            <w:vAlign w:val="center"/>
          </w:tcPr>
          <w:p w14:paraId="18176F66">
            <w:pPr>
              <w:keepNext w:val="0"/>
              <w:keepLines w:val="0"/>
              <w:pageBreakBefore w:val="0"/>
              <w:widowControl/>
              <w:suppressLineNumbers w:val="0"/>
              <w:kinsoku/>
              <w:wordWrap/>
              <w:overflowPunct/>
              <w:topLinePunct w:val="0"/>
              <w:bidi w:val="0"/>
              <w:spacing w:line="360" w:lineRule="exact"/>
              <w:ind w:left="0" w:leftChars="0"/>
              <w:jc w:val="center"/>
              <w:textAlignment w:val="center"/>
              <w:rPr>
                <w:rFonts w:hint="default" w:ascii="宋体" w:hAnsi="宋体" w:eastAsia="宋体" w:cs="宋体"/>
                <w:color w:val="auto"/>
                <w:kern w:val="0"/>
                <w:sz w:val="18"/>
                <w:szCs w:val="18"/>
                <w:highlight w:val="none"/>
                <w:lang w:val="en-US" w:eastAsia="zh-CN" w:bidi="ar-SA"/>
              </w:rPr>
            </w:pPr>
            <w:r>
              <w:rPr>
                <w:rFonts w:hint="eastAsia" w:ascii="宋体" w:hAnsi="宋体" w:cs="宋体"/>
                <w:i w:val="0"/>
                <w:iCs w:val="0"/>
                <w:color w:val="auto"/>
                <w:kern w:val="0"/>
                <w:sz w:val="18"/>
                <w:szCs w:val="18"/>
                <w:highlight w:val="none"/>
                <w:u w:val="none"/>
                <w:lang w:val="en-US" w:eastAsia="zh-CN" w:bidi="ar"/>
              </w:rPr>
              <w:t>624</w:t>
            </w:r>
          </w:p>
        </w:tc>
        <w:tc>
          <w:tcPr>
            <w:tcW w:w="467" w:type="dxa"/>
            <w:shd w:val="clear" w:color="auto" w:fill="auto"/>
            <w:noWrap w:val="0"/>
            <w:vAlign w:val="center"/>
          </w:tcPr>
          <w:p w14:paraId="25A483E8">
            <w:pPr>
              <w:keepNext w:val="0"/>
              <w:keepLines w:val="0"/>
              <w:widowControl/>
              <w:suppressLineNumbers w:val="0"/>
              <w:jc w:val="center"/>
              <w:textAlignment w:val="center"/>
              <w:rPr>
                <w:rFonts w:hint="default" w:ascii="宋体" w:hAnsi="宋体" w:eastAsia="宋体" w:cs="宋体"/>
                <w:i w:val="0"/>
                <w:iCs w:val="0"/>
                <w:color w:val="auto"/>
                <w:kern w:val="0"/>
                <w:sz w:val="18"/>
                <w:szCs w:val="18"/>
                <w:highlight w:val="none"/>
                <w:u w:val="none"/>
                <w:lang w:val="en-US" w:eastAsia="zh-CN" w:bidi="ar"/>
              </w:rPr>
            </w:pPr>
            <w:r>
              <w:rPr>
                <w:rFonts w:hint="eastAsia" w:ascii="宋体" w:hAnsi="宋体" w:cs="宋体"/>
                <w:i w:val="0"/>
                <w:iCs w:val="0"/>
                <w:color w:val="auto"/>
                <w:kern w:val="0"/>
                <w:sz w:val="18"/>
                <w:szCs w:val="18"/>
                <w:highlight w:val="none"/>
                <w:u w:val="none"/>
                <w:lang w:val="en-US" w:eastAsia="zh-CN" w:bidi="ar"/>
              </w:rPr>
              <w:t>556</w:t>
            </w:r>
          </w:p>
        </w:tc>
        <w:tc>
          <w:tcPr>
            <w:tcW w:w="483" w:type="dxa"/>
            <w:shd w:val="clear" w:color="auto" w:fill="auto"/>
            <w:noWrap w:val="0"/>
            <w:vAlign w:val="center"/>
          </w:tcPr>
          <w:p w14:paraId="67305E95">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428</w:t>
            </w:r>
          </w:p>
        </w:tc>
        <w:tc>
          <w:tcPr>
            <w:tcW w:w="500" w:type="dxa"/>
            <w:shd w:val="clear" w:color="auto" w:fill="auto"/>
            <w:noWrap w:val="0"/>
            <w:vAlign w:val="center"/>
          </w:tcPr>
          <w:p w14:paraId="21D3BD1D">
            <w:pPr>
              <w:keepNext w:val="0"/>
              <w:keepLines w:val="0"/>
              <w:widowControl/>
              <w:suppressLineNumbers w:val="0"/>
              <w:jc w:val="center"/>
              <w:textAlignment w:val="center"/>
              <w:rPr>
                <w:rFonts w:hint="default" w:ascii="宋体" w:hAnsi="宋体" w:eastAsia="宋体" w:cs="宋体"/>
                <w:i w:val="0"/>
                <w:iCs w:val="0"/>
                <w:color w:val="auto"/>
                <w:kern w:val="0"/>
                <w:sz w:val="18"/>
                <w:szCs w:val="18"/>
                <w:u w:val="none"/>
                <w:lang w:val="en-US" w:eastAsia="zh-CN" w:bidi="ar"/>
              </w:rPr>
            </w:pPr>
            <w:r>
              <w:rPr>
                <w:rFonts w:hint="eastAsia" w:ascii="宋体" w:hAnsi="宋体" w:cs="宋体"/>
                <w:i w:val="0"/>
                <w:iCs w:val="0"/>
                <w:color w:val="auto"/>
                <w:kern w:val="0"/>
                <w:sz w:val="18"/>
                <w:szCs w:val="18"/>
                <w:u w:val="none"/>
                <w:lang w:val="en-US" w:eastAsia="zh-CN" w:bidi="ar"/>
              </w:rPr>
              <w:t>328</w:t>
            </w:r>
          </w:p>
        </w:tc>
        <w:tc>
          <w:tcPr>
            <w:tcW w:w="483" w:type="dxa"/>
            <w:shd w:val="clear" w:color="auto" w:fill="auto"/>
            <w:noWrap w:val="0"/>
            <w:vAlign w:val="center"/>
          </w:tcPr>
          <w:p w14:paraId="1468BC38">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468</w:t>
            </w:r>
          </w:p>
        </w:tc>
        <w:tc>
          <w:tcPr>
            <w:tcW w:w="467" w:type="dxa"/>
            <w:shd w:val="clear" w:color="auto" w:fill="auto"/>
            <w:noWrap w:val="0"/>
            <w:vAlign w:val="center"/>
          </w:tcPr>
          <w:p w14:paraId="5F5746B3">
            <w:pPr>
              <w:keepNext w:val="0"/>
              <w:keepLines w:val="0"/>
              <w:pageBreakBefore w:val="0"/>
              <w:widowControl/>
              <w:kinsoku/>
              <w:wordWrap/>
              <w:overflowPunct/>
              <w:topLinePunct w:val="0"/>
              <w:autoSpaceDE/>
              <w:autoSpaceDN/>
              <w:bidi w:val="0"/>
              <w:adjustRightInd/>
              <w:snapToGrid/>
              <w:spacing w:line="240" w:lineRule="auto"/>
              <w:jc w:val="center"/>
              <w:textAlignment w:val="auto"/>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468</w:t>
            </w:r>
          </w:p>
        </w:tc>
        <w:tc>
          <w:tcPr>
            <w:tcW w:w="521" w:type="dxa"/>
            <w:noWrap w:val="0"/>
            <w:vAlign w:val="center"/>
          </w:tcPr>
          <w:p w14:paraId="1E6BD7F3">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highlight w:val="none"/>
                <w14:textFill>
                  <w14:solidFill>
                    <w14:schemeClr w14:val="tx1"/>
                  </w14:solidFill>
                </w14:textFill>
              </w:rPr>
            </w:pPr>
          </w:p>
        </w:tc>
        <w:tc>
          <w:tcPr>
            <w:tcW w:w="313" w:type="dxa"/>
            <w:noWrap w:val="0"/>
            <w:vAlign w:val="center"/>
          </w:tcPr>
          <w:p w14:paraId="052265B2">
            <w:pPr>
              <w:keepNext w:val="0"/>
              <w:keepLines w:val="0"/>
              <w:pageBreakBefore w:val="0"/>
              <w:widowControl/>
              <w:kinsoku/>
              <w:wordWrap/>
              <w:overflowPunct/>
              <w:topLinePunct w:val="0"/>
              <w:autoSpaceDE/>
              <w:autoSpaceDN/>
              <w:bidi w:val="0"/>
              <w:spacing w:line="360" w:lineRule="exact"/>
              <w:jc w:val="center"/>
              <w:textAlignment w:val="auto"/>
              <w:rPr>
                <w:rFonts w:hint="eastAsia" w:ascii="宋体" w:hAnsi="宋体" w:eastAsia="宋体" w:cs="宋体"/>
                <w:color w:val="000000" w:themeColor="text1"/>
                <w:kern w:val="0"/>
                <w:sz w:val="18"/>
                <w:szCs w:val="18"/>
                <w14:textFill>
                  <w14:solidFill>
                    <w14:schemeClr w14:val="tx1"/>
                  </w14:solidFill>
                </w14:textFill>
              </w:rPr>
            </w:pPr>
          </w:p>
        </w:tc>
      </w:tr>
    </w:tbl>
    <w:p w14:paraId="3DF44C2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color w:val="000000"/>
          <w:sz w:val="21"/>
          <w:szCs w:val="21"/>
          <w:highlight w:val="none"/>
        </w:rPr>
      </w:pPr>
      <w:r>
        <w:rPr>
          <w:rFonts w:hint="eastAsia" w:ascii="宋体" w:hAnsi="宋体"/>
          <w:color w:val="000000"/>
          <w:sz w:val="21"/>
          <w:szCs w:val="21"/>
          <w:highlight w:val="none"/>
        </w:rPr>
        <w:t>1.考核方式：①闭卷，②开卷，③技能测试，④面试（含答辩、口试、表演等），⑤小论文，⑥报告（含读书报告、调查报告、实习报告等），⑦</w:t>
      </w:r>
      <w:r>
        <w:rPr>
          <w:rFonts w:hint="eastAsia" w:ascii="宋体" w:hAnsi="宋体"/>
          <w:color w:val="000000"/>
          <w:sz w:val="21"/>
          <w:szCs w:val="21"/>
          <w:highlight w:val="none"/>
          <w:lang w:eastAsia="zh-CN"/>
        </w:rPr>
        <w:t>模块</w:t>
      </w:r>
      <w:r>
        <w:rPr>
          <w:rFonts w:hint="eastAsia" w:ascii="宋体" w:hAnsi="宋体"/>
          <w:color w:val="000000"/>
          <w:sz w:val="21"/>
          <w:szCs w:val="21"/>
          <w:highlight w:val="none"/>
        </w:rPr>
        <w:t>（方案）设计，⑧课程实践，⑨文献综述，⑩其它。</w:t>
      </w:r>
    </w:p>
    <w:p w14:paraId="10108163">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000000"/>
          <w:sz w:val="21"/>
          <w:szCs w:val="21"/>
          <w:highlight w:val="none"/>
        </w:rPr>
      </w:pPr>
      <w:r>
        <w:rPr>
          <w:rFonts w:hint="eastAsia" w:ascii="宋体" w:hAnsi="宋体"/>
          <w:color w:val="000000"/>
          <w:sz w:val="21"/>
          <w:szCs w:val="21"/>
          <w:highlight w:val="none"/>
          <w:lang w:val="en-US" w:eastAsia="zh-CN"/>
        </w:rPr>
        <w:t>2</w:t>
      </w:r>
      <w:r>
        <w:rPr>
          <w:rFonts w:hint="eastAsia" w:ascii="宋体" w:hAnsi="宋体"/>
          <w:color w:val="000000"/>
          <w:sz w:val="21"/>
          <w:szCs w:val="21"/>
          <w:highlight w:val="none"/>
        </w:rPr>
        <w:t>.课程性质：公共必修课/公共选修课/专业必修课/专业选修课。</w:t>
      </w:r>
    </w:p>
    <w:p w14:paraId="7D98919F">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ascii="宋体" w:hAnsi="宋体"/>
          <w:color w:val="FF0000"/>
          <w:sz w:val="21"/>
          <w:szCs w:val="21"/>
          <w:highlight w:val="none"/>
        </w:rPr>
      </w:pPr>
      <w:r>
        <w:rPr>
          <w:rFonts w:hint="eastAsia" w:ascii="宋体" w:hAnsi="宋体"/>
          <w:color w:val="000000"/>
          <w:sz w:val="21"/>
          <w:szCs w:val="21"/>
          <w:highlight w:val="none"/>
          <w:lang w:val="en-US" w:eastAsia="zh-CN"/>
        </w:rPr>
        <w:t>3</w:t>
      </w:r>
      <w:r>
        <w:rPr>
          <w:rFonts w:hint="eastAsia" w:ascii="宋体" w:hAnsi="宋体"/>
          <w:color w:val="000000"/>
          <w:sz w:val="21"/>
          <w:szCs w:val="21"/>
          <w:highlight w:val="none"/>
        </w:rPr>
        <w:t>.课程类型：A类（纯理论课）/B类（（理论＋实践）课）/C类（纯实践课）。</w:t>
      </w:r>
    </w:p>
    <w:p w14:paraId="6FC2B614">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宋体" w:hAnsi="宋体"/>
          <w:sz w:val="21"/>
          <w:szCs w:val="21"/>
          <w:highlight w:val="none"/>
        </w:rPr>
      </w:pPr>
      <w:r>
        <w:rPr>
          <w:rFonts w:hint="eastAsia" w:ascii="宋体" w:hAnsi="宋体"/>
          <w:sz w:val="21"/>
          <w:szCs w:val="21"/>
          <w:highlight w:val="none"/>
          <w:lang w:val="en-US" w:eastAsia="zh-CN"/>
        </w:rPr>
        <w:t>4</w:t>
      </w:r>
      <w:r>
        <w:rPr>
          <w:rFonts w:hint="eastAsia" w:ascii="宋体" w:hAnsi="宋体"/>
          <w:sz w:val="21"/>
          <w:szCs w:val="21"/>
          <w:highlight w:val="none"/>
        </w:rPr>
        <w:t>.实行多学期分段制的可以对该表进行适当改造,体现出多学期。</w:t>
      </w:r>
    </w:p>
    <w:p w14:paraId="51EB552B">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cs="Times New Roman"/>
          <w:color w:val="000000"/>
          <w:kern w:val="2"/>
          <w:sz w:val="21"/>
          <w:szCs w:val="21"/>
          <w:highlight w:val="none"/>
          <w:lang w:val="en-US" w:eastAsia="zh-CN" w:bidi="ar-SA"/>
        </w:rPr>
      </w:pPr>
      <w:r>
        <w:rPr>
          <w:rFonts w:hint="eastAsia" w:ascii="宋体" w:hAnsi="宋体" w:cs="Times New Roman"/>
          <w:color w:val="000000"/>
          <w:kern w:val="2"/>
          <w:sz w:val="21"/>
          <w:szCs w:val="21"/>
          <w:highlight w:val="none"/>
          <w:lang w:val="en-US" w:eastAsia="zh-CN" w:bidi="ar-SA"/>
        </w:rPr>
        <w:t>5</w:t>
      </w:r>
      <w:r>
        <w:rPr>
          <w:rFonts w:hint="eastAsia" w:ascii="宋体" w:hAnsi="宋体" w:eastAsia="宋体" w:cs="Times New Roman"/>
          <w:color w:val="000000"/>
          <w:kern w:val="2"/>
          <w:sz w:val="21"/>
          <w:szCs w:val="21"/>
          <w:highlight w:val="none"/>
          <w:lang w:val="en-US" w:eastAsia="zh-CN" w:bidi="ar-SA"/>
        </w:rPr>
        <w:t>.公共选修课从《公共选修课清单》中</w:t>
      </w:r>
      <w:r>
        <w:rPr>
          <w:rFonts w:hint="eastAsia" w:ascii="宋体" w:hAnsi="宋体" w:cs="Times New Roman"/>
          <w:color w:val="000000"/>
          <w:kern w:val="2"/>
          <w:sz w:val="21"/>
          <w:szCs w:val="21"/>
          <w:highlight w:val="none"/>
          <w:lang w:val="en-US" w:eastAsia="zh-CN" w:bidi="ar-SA"/>
        </w:rPr>
        <w:t>任选，不低于4门。</w:t>
      </w:r>
    </w:p>
    <w:p w14:paraId="2550B582">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cs="Times New Roman"/>
          <w:color w:val="000000"/>
          <w:kern w:val="2"/>
          <w:sz w:val="21"/>
          <w:szCs w:val="21"/>
          <w:highlight w:val="none"/>
          <w:lang w:val="en-US" w:eastAsia="zh-CN" w:bidi="ar-SA"/>
        </w:rPr>
      </w:pPr>
    </w:p>
    <w:p w14:paraId="72DFB511">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cs="Times New Roman"/>
          <w:color w:val="000000"/>
          <w:kern w:val="2"/>
          <w:sz w:val="21"/>
          <w:szCs w:val="21"/>
          <w:highlight w:val="none"/>
          <w:lang w:val="en-US" w:eastAsia="zh-CN" w:bidi="ar-SA"/>
        </w:rPr>
      </w:pPr>
    </w:p>
    <w:p w14:paraId="4101DFE2">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cs="Times New Roman"/>
          <w:color w:val="000000"/>
          <w:kern w:val="2"/>
          <w:sz w:val="21"/>
          <w:szCs w:val="21"/>
          <w:highlight w:val="none"/>
          <w:lang w:val="en-US" w:eastAsia="zh-CN" w:bidi="ar-SA"/>
        </w:rPr>
      </w:pPr>
    </w:p>
    <w:p w14:paraId="63E45744">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cs="Times New Roman"/>
          <w:color w:val="000000"/>
          <w:kern w:val="2"/>
          <w:sz w:val="21"/>
          <w:szCs w:val="21"/>
          <w:highlight w:val="none"/>
          <w:lang w:val="en-US" w:eastAsia="zh-CN" w:bidi="ar-SA"/>
        </w:rPr>
      </w:pPr>
    </w:p>
    <w:p w14:paraId="647B3C5F">
      <w:pPr>
        <w:pStyle w:val="2"/>
        <w:keepNext w:val="0"/>
        <w:keepLines w:val="0"/>
        <w:pageBreakBefore w:val="0"/>
        <w:widowControl w:val="0"/>
        <w:kinsoku/>
        <w:wordWrap/>
        <w:overflowPunct/>
        <w:topLinePunct w:val="0"/>
        <w:autoSpaceDE/>
        <w:autoSpaceDN/>
        <w:bidi w:val="0"/>
        <w:adjustRightInd/>
        <w:snapToGrid/>
        <w:spacing w:after="0" w:line="360" w:lineRule="exact"/>
        <w:ind w:firstLine="420" w:firstLineChars="200"/>
        <w:textAlignment w:val="auto"/>
        <w:rPr>
          <w:rFonts w:hint="eastAsia" w:ascii="宋体" w:hAnsi="宋体" w:cs="Times New Roman"/>
          <w:color w:val="000000"/>
          <w:kern w:val="2"/>
          <w:sz w:val="21"/>
          <w:szCs w:val="21"/>
          <w:highlight w:val="none"/>
          <w:lang w:val="en-US" w:eastAsia="zh-CN" w:bidi="ar-SA"/>
        </w:rPr>
      </w:pPr>
    </w:p>
    <w:p w14:paraId="3A5BC31C">
      <w:pPr>
        <w:pStyle w:val="4"/>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eastAsia" w:ascii="Arial" w:hAnsi="Arial" w:eastAsia="宋体" w:cs="Times New Roman"/>
          <w:b/>
          <w:sz w:val="21"/>
          <w:szCs w:val="21"/>
          <w:lang w:val="en-US" w:eastAsia="zh-CN"/>
        </w:rPr>
      </w:pPr>
      <w:r>
        <w:rPr>
          <w:rFonts w:hint="eastAsia" w:ascii="Arial" w:hAnsi="Arial" w:eastAsia="宋体" w:cs="Times New Roman"/>
          <w:b/>
          <w:sz w:val="21"/>
          <w:szCs w:val="21"/>
          <w:lang w:val="en-US" w:eastAsia="zh-CN"/>
        </w:rPr>
        <w:t>（四）教学学时分配表</w:t>
      </w:r>
    </w:p>
    <w:tbl>
      <w:tblPr>
        <w:tblStyle w:val="13"/>
        <w:tblW w:w="433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638"/>
        <w:gridCol w:w="3800"/>
        <w:gridCol w:w="1088"/>
        <w:gridCol w:w="1343"/>
      </w:tblGrid>
      <w:tr w14:paraId="40824D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jc w:val="center"/>
        </w:trPr>
        <w:tc>
          <w:tcPr>
            <w:tcW w:w="3455" w:type="pct"/>
            <w:gridSpan w:val="2"/>
            <w:noWrap w:val="0"/>
            <w:vAlign w:val="center"/>
          </w:tcPr>
          <w:p w14:paraId="7470B1A4">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hint="eastAsia" w:ascii="宋体" w:hAnsi="宋体" w:eastAsia="宋体" w:cs="宋体"/>
                <w:b/>
                <w:bCs/>
                <w:sz w:val="18"/>
                <w:szCs w:val="18"/>
                <w:lang w:eastAsia="zh-CN"/>
              </w:rPr>
            </w:pPr>
            <w:r>
              <w:rPr>
                <w:rFonts w:hint="eastAsia" w:ascii="宋体" w:hAnsi="宋体" w:cs="宋体"/>
                <w:b/>
                <w:bCs/>
                <w:sz w:val="18"/>
                <w:szCs w:val="18"/>
                <w:lang w:eastAsia="zh-CN"/>
              </w:rPr>
              <w:t>模块</w:t>
            </w:r>
          </w:p>
        </w:tc>
        <w:tc>
          <w:tcPr>
            <w:tcW w:w="691" w:type="pct"/>
            <w:noWrap w:val="0"/>
            <w:vAlign w:val="center"/>
          </w:tcPr>
          <w:p w14:paraId="4708B5B5">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学时数</w:t>
            </w:r>
          </w:p>
        </w:tc>
        <w:tc>
          <w:tcPr>
            <w:tcW w:w="852" w:type="pct"/>
            <w:noWrap w:val="0"/>
            <w:vAlign w:val="center"/>
          </w:tcPr>
          <w:p w14:paraId="5DD852B5">
            <w:pPr>
              <w:keepNext w:val="0"/>
              <w:keepLines w:val="0"/>
              <w:pageBreakBefore w:val="0"/>
              <w:widowControl w:val="0"/>
              <w:kinsoku/>
              <w:wordWrap/>
              <w:overflowPunct/>
              <w:topLinePunct w:val="0"/>
              <w:bidi w:val="0"/>
              <w:adjustRightInd/>
              <w:snapToGrid/>
              <w:spacing w:line="360" w:lineRule="exact"/>
              <w:ind w:firstLine="0" w:firstLineChars="0"/>
              <w:jc w:val="center"/>
              <w:textAlignment w:val="auto"/>
              <w:rPr>
                <w:rFonts w:ascii="宋体" w:hAnsi="宋体" w:cs="宋体"/>
                <w:b/>
                <w:bCs/>
                <w:sz w:val="18"/>
                <w:szCs w:val="18"/>
              </w:rPr>
            </w:pPr>
            <w:r>
              <w:rPr>
                <w:rFonts w:hint="eastAsia" w:ascii="宋体" w:hAnsi="宋体" w:cs="宋体"/>
                <w:b/>
                <w:bCs/>
                <w:sz w:val="18"/>
                <w:szCs w:val="18"/>
              </w:rPr>
              <w:t>百分比</w:t>
            </w:r>
          </w:p>
        </w:tc>
      </w:tr>
      <w:tr w14:paraId="336FC6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1" w:type="pct"/>
            <w:vMerge w:val="restart"/>
            <w:noWrap w:val="0"/>
            <w:vAlign w:val="center"/>
          </w:tcPr>
          <w:p w14:paraId="43179F20">
            <w:pPr>
              <w:pStyle w:val="2"/>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理论教学学时分配</w:t>
            </w:r>
          </w:p>
        </w:tc>
        <w:tc>
          <w:tcPr>
            <w:tcW w:w="2413" w:type="pct"/>
            <w:noWrap w:val="0"/>
            <w:vAlign w:val="center"/>
          </w:tcPr>
          <w:p w14:paraId="38EE439E">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color w:val="auto"/>
                <w:sz w:val="18"/>
                <w:szCs w:val="18"/>
              </w:rPr>
            </w:pPr>
            <w:r>
              <w:rPr>
                <w:rFonts w:hint="eastAsia" w:ascii="宋体" w:hAnsi="宋体" w:cs="宋体"/>
                <w:color w:val="auto"/>
                <w:sz w:val="18"/>
                <w:szCs w:val="18"/>
              </w:rPr>
              <w:t>公共基础课中的理论教学学时</w:t>
            </w:r>
          </w:p>
        </w:tc>
        <w:tc>
          <w:tcPr>
            <w:tcW w:w="1087" w:type="dxa"/>
            <w:shd w:val="clear" w:color="auto" w:fill="auto"/>
            <w:noWrap w:val="0"/>
            <w:vAlign w:val="center"/>
          </w:tcPr>
          <w:p w14:paraId="6EE5B27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602</w:t>
            </w:r>
          </w:p>
        </w:tc>
        <w:tc>
          <w:tcPr>
            <w:tcW w:w="1341" w:type="dxa"/>
            <w:shd w:val="clear" w:color="auto" w:fill="auto"/>
            <w:noWrap w:val="0"/>
            <w:vAlign w:val="center"/>
          </w:tcPr>
          <w:p w14:paraId="10B1CAAB">
            <w:pPr>
              <w:autoSpaceDE w:val="0"/>
              <w:autoSpaceDN w:val="0"/>
              <w:spacing w:line="360" w:lineRule="exact"/>
              <w:ind w:firstLine="180" w:firstLineChars="10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sz w:val="18"/>
                <w:szCs w:val="18"/>
                <w:highlight w:val="none"/>
                <w:lang w:val="en-US" w:eastAsia="zh-CN"/>
              </w:rPr>
              <w:t>20.96</w:t>
            </w:r>
            <w:r>
              <w:rPr>
                <w:rFonts w:hint="eastAsia" w:ascii="宋体" w:hAnsi="宋体" w:cs="宋体"/>
                <w:sz w:val="18"/>
                <w:szCs w:val="18"/>
                <w:highlight w:val="none"/>
              </w:rPr>
              <w:t>%</w:t>
            </w:r>
          </w:p>
        </w:tc>
      </w:tr>
      <w:tr w14:paraId="57F945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1" w:type="pct"/>
            <w:vMerge w:val="continue"/>
            <w:noWrap w:val="0"/>
            <w:vAlign w:val="center"/>
          </w:tcPr>
          <w:p w14:paraId="43532BC2">
            <w:pPr>
              <w:pStyle w:val="2"/>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413" w:type="pct"/>
            <w:noWrap w:val="0"/>
            <w:vAlign w:val="center"/>
          </w:tcPr>
          <w:p w14:paraId="114479EE">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color w:val="auto"/>
                <w:sz w:val="18"/>
                <w:szCs w:val="18"/>
              </w:rPr>
            </w:pPr>
            <w:r>
              <w:rPr>
                <w:rFonts w:hint="eastAsia" w:ascii="宋体" w:hAnsi="宋体" w:cs="宋体"/>
                <w:color w:val="auto"/>
                <w:sz w:val="18"/>
                <w:szCs w:val="18"/>
              </w:rPr>
              <w:t>专业技能课中的理论教学学时</w:t>
            </w:r>
          </w:p>
        </w:tc>
        <w:tc>
          <w:tcPr>
            <w:tcW w:w="1087" w:type="dxa"/>
            <w:shd w:val="clear" w:color="auto" w:fill="auto"/>
            <w:noWrap w:val="0"/>
            <w:vAlign w:val="center"/>
          </w:tcPr>
          <w:p w14:paraId="23CFACD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272</w:t>
            </w:r>
          </w:p>
        </w:tc>
        <w:tc>
          <w:tcPr>
            <w:tcW w:w="1341" w:type="dxa"/>
            <w:shd w:val="clear" w:color="auto" w:fill="auto"/>
            <w:noWrap w:val="0"/>
            <w:vAlign w:val="center"/>
          </w:tcPr>
          <w:p w14:paraId="551EBC08">
            <w:pPr>
              <w:autoSpaceDE w:val="0"/>
              <w:autoSpaceDN w:val="0"/>
              <w:spacing w:line="360" w:lineRule="exact"/>
              <w:ind w:firstLine="180" w:firstLineChars="10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sz w:val="18"/>
                <w:szCs w:val="18"/>
                <w:highlight w:val="none"/>
                <w:lang w:val="en-US" w:eastAsia="zh-CN"/>
              </w:rPr>
              <w:t>9.47</w:t>
            </w:r>
            <w:r>
              <w:rPr>
                <w:rFonts w:hint="eastAsia" w:ascii="宋体" w:hAnsi="宋体" w:cs="宋体"/>
                <w:sz w:val="18"/>
                <w:szCs w:val="18"/>
                <w:highlight w:val="none"/>
              </w:rPr>
              <w:t>%</w:t>
            </w:r>
          </w:p>
        </w:tc>
      </w:tr>
      <w:tr w14:paraId="6A2126F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1" w:type="pct"/>
            <w:vMerge w:val="continue"/>
            <w:noWrap w:val="0"/>
            <w:vAlign w:val="center"/>
          </w:tcPr>
          <w:p w14:paraId="6448050D">
            <w:pPr>
              <w:pStyle w:val="2"/>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413" w:type="pct"/>
            <w:noWrap w:val="0"/>
            <w:vAlign w:val="center"/>
          </w:tcPr>
          <w:p w14:paraId="25FC7F17">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其他</w:t>
            </w:r>
          </w:p>
        </w:tc>
        <w:tc>
          <w:tcPr>
            <w:tcW w:w="1087" w:type="dxa"/>
            <w:shd w:val="clear" w:color="auto" w:fill="auto"/>
            <w:noWrap w:val="0"/>
            <w:vAlign w:val="center"/>
          </w:tcPr>
          <w:p w14:paraId="43D270AA">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48</w:t>
            </w:r>
          </w:p>
        </w:tc>
        <w:tc>
          <w:tcPr>
            <w:tcW w:w="1341" w:type="dxa"/>
            <w:shd w:val="clear" w:color="auto" w:fill="auto"/>
            <w:noWrap w:val="0"/>
            <w:vAlign w:val="center"/>
          </w:tcPr>
          <w:p w14:paraId="0D71C3D5">
            <w:pPr>
              <w:autoSpaceDE w:val="0"/>
              <w:autoSpaceDN w:val="0"/>
              <w:spacing w:line="360" w:lineRule="exact"/>
              <w:ind w:firstLine="180" w:firstLineChars="10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sz w:val="18"/>
                <w:szCs w:val="18"/>
                <w:highlight w:val="none"/>
                <w:lang w:val="en-US" w:eastAsia="zh-CN"/>
              </w:rPr>
              <w:t>1.67%</w:t>
            </w:r>
          </w:p>
        </w:tc>
      </w:tr>
      <w:tr w14:paraId="64C3E21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1" w:type="pct"/>
            <w:vMerge w:val="continue"/>
            <w:noWrap w:val="0"/>
            <w:vAlign w:val="center"/>
          </w:tcPr>
          <w:p w14:paraId="7248968D">
            <w:pPr>
              <w:pStyle w:val="2"/>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413" w:type="pct"/>
            <w:noWrap w:val="0"/>
            <w:vAlign w:val="center"/>
          </w:tcPr>
          <w:p w14:paraId="459B5279">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color w:val="auto"/>
                <w:sz w:val="18"/>
                <w:szCs w:val="18"/>
              </w:rPr>
            </w:pPr>
            <w:r>
              <w:rPr>
                <w:rFonts w:hint="eastAsia" w:ascii="宋体" w:hAnsi="宋体" w:cs="宋体"/>
                <w:color w:val="auto"/>
                <w:sz w:val="18"/>
                <w:szCs w:val="18"/>
              </w:rPr>
              <w:t>合计</w:t>
            </w:r>
          </w:p>
        </w:tc>
        <w:tc>
          <w:tcPr>
            <w:tcW w:w="1087" w:type="dxa"/>
            <w:shd w:val="clear" w:color="auto" w:fill="auto"/>
            <w:noWrap w:val="0"/>
            <w:vAlign w:val="center"/>
          </w:tcPr>
          <w:p w14:paraId="65EEFC72">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922</w:t>
            </w:r>
          </w:p>
        </w:tc>
        <w:tc>
          <w:tcPr>
            <w:tcW w:w="1341" w:type="dxa"/>
            <w:shd w:val="clear" w:color="auto" w:fill="auto"/>
            <w:noWrap w:val="0"/>
            <w:vAlign w:val="center"/>
          </w:tcPr>
          <w:p w14:paraId="0439C118">
            <w:pPr>
              <w:autoSpaceDE w:val="0"/>
              <w:autoSpaceDN w:val="0"/>
              <w:spacing w:line="360" w:lineRule="exact"/>
              <w:ind w:firstLine="181" w:firstLineChars="10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b/>
                <w:bCs/>
                <w:sz w:val="18"/>
                <w:szCs w:val="18"/>
                <w:highlight w:val="none"/>
                <w:lang w:val="en-US" w:eastAsia="zh-CN"/>
              </w:rPr>
              <w:t>32.10</w:t>
            </w:r>
            <w:r>
              <w:rPr>
                <w:rFonts w:hint="eastAsia" w:ascii="宋体" w:hAnsi="宋体" w:cs="宋体"/>
                <w:b/>
                <w:bCs/>
                <w:sz w:val="18"/>
                <w:szCs w:val="18"/>
                <w:highlight w:val="none"/>
              </w:rPr>
              <w:t>%</w:t>
            </w:r>
          </w:p>
        </w:tc>
      </w:tr>
      <w:tr w14:paraId="32CB26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1" w:type="pct"/>
            <w:vMerge w:val="restart"/>
            <w:noWrap w:val="0"/>
            <w:vAlign w:val="center"/>
          </w:tcPr>
          <w:p w14:paraId="49A7E168">
            <w:pPr>
              <w:pStyle w:val="2"/>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实践教学学时分配</w:t>
            </w:r>
          </w:p>
        </w:tc>
        <w:tc>
          <w:tcPr>
            <w:tcW w:w="2413" w:type="pct"/>
            <w:noWrap w:val="0"/>
            <w:vAlign w:val="center"/>
          </w:tcPr>
          <w:p w14:paraId="3C021D03">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color w:val="auto"/>
                <w:sz w:val="18"/>
                <w:szCs w:val="18"/>
              </w:rPr>
            </w:pPr>
            <w:r>
              <w:rPr>
                <w:rFonts w:hint="eastAsia" w:ascii="宋体" w:hAnsi="宋体" w:cs="宋体"/>
                <w:color w:val="auto"/>
                <w:sz w:val="18"/>
                <w:szCs w:val="18"/>
              </w:rPr>
              <w:t>公共基础课中的实践教学学时</w:t>
            </w:r>
          </w:p>
        </w:tc>
        <w:tc>
          <w:tcPr>
            <w:tcW w:w="1087" w:type="dxa"/>
            <w:shd w:val="clear" w:color="auto" w:fill="auto"/>
            <w:noWrap w:val="0"/>
            <w:vAlign w:val="center"/>
          </w:tcPr>
          <w:p w14:paraId="2B604391">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390</w:t>
            </w:r>
          </w:p>
        </w:tc>
        <w:tc>
          <w:tcPr>
            <w:tcW w:w="1341" w:type="dxa"/>
            <w:shd w:val="clear" w:color="auto" w:fill="auto"/>
            <w:noWrap w:val="0"/>
            <w:vAlign w:val="center"/>
          </w:tcPr>
          <w:p w14:paraId="31B64B43">
            <w:pPr>
              <w:autoSpaceDE w:val="0"/>
              <w:autoSpaceDN w:val="0"/>
              <w:spacing w:line="360" w:lineRule="exact"/>
              <w:ind w:firstLine="180" w:firstLineChars="10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sz w:val="18"/>
                <w:szCs w:val="18"/>
                <w:highlight w:val="none"/>
                <w:lang w:val="en-US" w:eastAsia="zh-CN"/>
              </w:rPr>
              <w:t>13.58</w:t>
            </w:r>
            <w:r>
              <w:rPr>
                <w:rFonts w:hint="eastAsia" w:ascii="宋体" w:hAnsi="宋体" w:cs="宋体"/>
                <w:sz w:val="18"/>
                <w:szCs w:val="18"/>
                <w:highlight w:val="none"/>
              </w:rPr>
              <w:t>%</w:t>
            </w:r>
          </w:p>
        </w:tc>
      </w:tr>
      <w:tr w14:paraId="514A194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1" w:type="pct"/>
            <w:vMerge w:val="continue"/>
            <w:noWrap w:val="0"/>
            <w:vAlign w:val="center"/>
          </w:tcPr>
          <w:p w14:paraId="07D64EAA">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2413" w:type="pct"/>
            <w:noWrap w:val="0"/>
            <w:vAlign w:val="center"/>
          </w:tcPr>
          <w:p w14:paraId="5319B6BC">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color w:val="auto"/>
                <w:sz w:val="18"/>
                <w:szCs w:val="18"/>
              </w:rPr>
            </w:pPr>
            <w:r>
              <w:rPr>
                <w:rFonts w:hint="eastAsia" w:ascii="宋体" w:hAnsi="宋体" w:cs="宋体"/>
                <w:color w:val="auto"/>
                <w:sz w:val="18"/>
                <w:szCs w:val="18"/>
              </w:rPr>
              <w:t>专业技能课程中的实践教学学时</w:t>
            </w:r>
          </w:p>
        </w:tc>
        <w:tc>
          <w:tcPr>
            <w:tcW w:w="1087" w:type="dxa"/>
            <w:shd w:val="clear" w:color="auto" w:fill="auto"/>
            <w:noWrap w:val="0"/>
            <w:vAlign w:val="center"/>
          </w:tcPr>
          <w:p w14:paraId="05D6ED06">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480</w:t>
            </w:r>
          </w:p>
        </w:tc>
        <w:tc>
          <w:tcPr>
            <w:tcW w:w="1341" w:type="dxa"/>
            <w:shd w:val="clear" w:color="auto" w:fill="auto"/>
            <w:noWrap w:val="0"/>
            <w:vAlign w:val="center"/>
          </w:tcPr>
          <w:p w14:paraId="3AC534FD">
            <w:pPr>
              <w:autoSpaceDE w:val="0"/>
              <w:autoSpaceDN w:val="0"/>
              <w:spacing w:line="360" w:lineRule="exact"/>
              <w:ind w:firstLine="180" w:firstLineChars="10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sz w:val="18"/>
                <w:szCs w:val="18"/>
                <w:highlight w:val="none"/>
                <w:lang w:val="en-US" w:eastAsia="zh-CN"/>
              </w:rPr>
              <w:t>16.71</w:t>
            </w:r>
            <w:r>
              <w:rPr>
                <w:rFonts w:hint="eastAsia" w:ascii="宋体" w:hAnsi="宋体" w:cs="宋体"/>
                <w:sz w:val="18"/>
                <w:szCs w:val="18"/>
                <w:highlight w:val="none"/>
              </w:rPr>
              <w:t>%</w:t>
            </w:r>
          </w:p>
        </w:tc>
      </w:tr>
      <w:tr w14:paraId="685C6F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1" w:type="pct"/>
            <w:vMerge w:val="continue"/>
            <w:noWrap w:val="0"/>
            <w:vAlign w:val="center"/>
          </w:tcPr>
          <w:p w14:paraId="360DAAA5">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2413" w:type="pct"/>
            <w:noWrap w:val="0"/>
            <w:vAlign w:val="center"/>
          </w:tcPr>
          <w:p w14:paraId="478896B3">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hint="eastAsia" w:ascii="宋体" w:hAnsi="宋体" w:cs="宋体"/>
                <w:color w:val="auto"/>
                <w:sz w:val="18"/>
                <w:szCs w:val="18"/>
              </w:rPr>
            </w:pPr>
            <w:r>
              <w:rPr>
                <w:rFonts w:hint="eastAsia" w:ascii="宋体" w:hAnsi="宋体" w:cs="宋体"/>
                <w:color w:val="auto"/>
                <w:sz w:val="18"/>
                <w:szCs w:val="18"/>
                <w:lang w:val="en-US" w:eastAsia="zh-CN"/>
              </w:rPr>
              <w:t>其他</w:t>
            </w:r>
          </w:p>
        </w:tc>
        <w:tc>
          <w:tcPr>
            <w:tcW w:w="1087" w:type="dxa"/>
            <w:shd w:val="clear" w:color="auto" w:fill="auto"/>
            <w:noWrap w:val="0"/>
            <w:vAlign w:val="center"/>
          </w:tcPr>
          <w:p w14:paraId="46577412">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1080</w:t>
            </w:r>
          </w:p>
        </w:tc>
        <w:tc>
          <w:tcPr>
            <w:tcW w:w="1341" w:type="dxa"/>
            <w:shd w:val="clear" w:color="auto" w:fill="auto"/>
            <w:noWrap w:val="0"/>
            <w:vAlign w:val="center"/>
          </w:tcPr>
          <w:p w14:paraId="39B8D7BE">
            <w:pPr>
              <w:autoSpaceDE w:val="0"/>
              <w:autoSpaceDN w:val="0"/>
              <w:spacing w:line="360" w:lineRule="exact"/>
              <w:ind w:firstLine="180" w:firstLineChars="10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sz w:val="18"/>
                <w:szCs w:val="18"/>
                <w:highlight w:val="none"/>
                <w:lang w:val="en-US" w:eastAsia="zh-CN"/>
              </w:rPr>
              <w:t>37.61</w:t>
            </w:r>
            <w:r>
              <w:rPr>
                <w:rFonts w:hint="eastAsia" w:ascii="宋体" w:hAnsi="宋体" w:cs="宋体"/>
                <w:sz w:val="18"/>
                <w:szCs w:val="18"/>
                <w:highlight w:val="none"/>
              </w:rPr>
              <w:t>%</w:t>
            </w:r>
          </w:p>
        </w:tc>
      </w:tr>
      <w:tr w14:paraId="79ED722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1" w:type="pct"/>
            <w:vMerge w:val="continue"/>
            <w:noWrap w:val="0"/>
            <w:vAlign w:val="center"/>
          </w:tcPr>
          <w:p w14:paraId="0D2F17BB">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ascii="宋体" w:hAnsi="宋体" w:cs="宋体"/>
                <w:sz w:val="18"/>
                <w:szCs w:val="18"/>
              </w:rPr>
            </w:pPr>
          </w:p>
        </w:tc>
        <w:tc>
          <w:tcPr>
            <w:tcW w:w="2413" w:type="pct"/>
            <w:noWrap w:val="0"/>
            <w:vAlign w:val="center"/>
          </w:tcPr>
          <w:p w14:paraId="09D84911">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color w:val="auto"/>
                <w:sz w:val="18"/>
                <w:szCs w:val="18"/>
              </w:rPr>
            </w:pPr>
            <w:r>
              <w:rPr>
                <w:rFonts w:hint="eastAsia" w:ascii="宋体" w:hAnsi="宋体" w:cs="宋体"/>
                <w:color w:val="auto"/>
                <w:sz w:val="18"/>
                <w:szCs w:val="18"/>
              </w:rPr>
              <w:t>合计</w:t>
            </w:r>
          </w:p>
        </w:tc>
        <w:tc>
          <w:tcPr>
            <w:tcW w:w="1087" w:type="dxa"/>
            <w:shd w:val="clear" w:color="auto" w:fill="auto"/>
            <w:noWrap w:val="0"/>
            <w:vAlign w:val="center"/>
          </w:tcPr>
          <w:p w14:paraId="1E279112">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1950</w:t>
            </w:r>
          </w:p>
        </w:tc>
        <w:tc>
          <w:tcPr>
            <w:tcW w:w="1341" w:type="dxa"/>
            <w:shd w:val="clear" w:color="auto" w:fill="auto"/>
            <w:noWrap w:val="0"/>
            <w:vAlign w:val="center"/>
          </w:tcPr>
          <w:p w14:paraId="1AF8997C">
            <w:pPr>
              <w:autoSpaceDE w:val="0"/>
              <w:autoSpaceDN w:val="0"/>
              <w:spacing w:line="360" w:lineRule="exact"/>
              <w:ind w:firstLine="181" w:firstLineChars="10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b/>
                <w:bCs/>
                <w:sz w:val="18"/>
                <w:szCs w:val="18"/>
                <w:highlight w:val="none"/>
              </w:rPr>
              <w:t>67.</w:t>
            </w:r>
            <w:r>
              <w:rPr>
                <w:rFonts w:hint="eastAsia" w:ascii="宋体" w:hAnsi="宋体" w:cs="宋体"/>
                <w:b/>
                <w:bCs/>
                <w:sz w:val="18"/>
                <w:szCs w:val="18"/>
                <w:highlight w:val="none"/>
                <w:lang w:val="en-US" w:eastAsia="zh-CN"/>
              </w:rPr>
              <w:t>90</w:t>
            </w:r>
            <w:r>
              <w:rPr>
                <w:rFonts w:hint="eastAsia" w:ascii="宋体" w:hAnsi="宋体" w:cs="宋体"/>
                <w:b/>
                <w:bCs/>
                <w:sz w:val="18"/>
                <w:szCs w:val="18"/>
                <w:highlight w:val="none"/>
              </w:rPr>
              <w:t>%</w:t>
            </w:r>
          </w:p>
        </w:tc>
      </w:tr>
      <w:tr w14:paraId="7EE2AA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1" w:type="pct"/>
            <w:vMerge w:val="restart"/>
            <w:noWrap w:val="0"/>
            <w:vAlign w:val="center"/>
          </w:tcPr>
          <w:p w14:paraId="4C9209F4">
            <w:pPr>
              <w:pStyle w:val="2"/>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r>
              <w:rPr>
                <w:rFonts w:hint="eastAsia" w:ascii="宋体" w:hAnsi="宋体" w:eastAsia="宋体" w:cs="宋体"/>
                <w:kern w:val="2"/>
                <w:sz w:val="18"/>
                <w:szCs w:val="18"/>
                <w:lang w:val="en-US" w:bidi="ar-SA"/>
              </w:rPr>
              <w:t>选修课程学时分配</w:t>
            </w:r>
          </w:p>
        </w:tc>
        <w:tc>
          <w:tcPr>
            <w:tcW w:w="2413" w:type="pct"/>
            <w:noWrap w:val="0"/>
            <w:vAlign w:val="center"/>
          </w:tcPr>
          <w:p w14:paraId="3621D6E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ascii="宋体" w:hAnsi="宋体" w:cs="宋体"/>
                <w:color w:val="auto"/>
                <w:sz w:val="18"/>
                <w:szCs w:val="18"/>
              </w:rPr>
            </w:pPr>
            <w:r>
              <w:rPr>
                <w:rFonts w:hint="eastAsia" w:ascii="宋体" w:hAnsi="宋体" w:cs="宋体"/>
                <w:color w:val="auto"/>
                <w:sz w:val="18"/>
                <w:szCs w:val="18"/>
              </w:rPr>
              <w:t>公共基础限选修课程学时</w:t>
            </w:r>
          </w:p>
        </w:tc>
        <w:tc>
          <w:tcPr>
            <w:tcW w:w="1087" w:type="dxa"/>
            <w:shd w:val="clear" w:color="auto" w:fill="auto"/>
            <w:noWrap w:val="0"/>
            <w:vAlign w:val="center"/>
          </w:tcPr>
          <w:p w14:paraId="1FC5C8A1">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64</w:t>
            </w:r>
          </w:p>
        </w:tc>
        <w:tc>
          <w:tcPr>
            <w:tcW w:w="1341" w:type="dxa"/>
            <w:shd w:val="clear" w:color="auto" w:fill="auto"/>
            <w:noWrap w:val="0"/>
            <w:vAlign w:val="center"/>
          </w:tcPr>
          <w:p w14:paraId="15E028A6">
            <w:pPr>
              <w:autoSpaceDE w:val="0"/>
              <w:autoSpaceDN w:val="0"/>
              <w:spacing w:line="360" w:lineRule="exact"/>
              <w:ind w:firstLine="180" w:firstLineChars="10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sz w:val="18"/>
                <w:szCs w:val="18"/>
                <w:highlight w:val="none"/>
              </w:rPr>
              <w:t>2.2</w:t>
            </w:r>
            <w:r>
              <w:rPr>
                <w:rFonts w:hint="eastAsia" w:ascii="宋体" w:hAnsi="宋体" w:cs="宋体"/>
                <w:sz w:val="18"/>
                <w:szCs w:val="18"/>
                <w:highlight w:val="none"/>
                <w:lang w:val="en-US" w:eastAsia="zh-CN"/>
              </w:rPr>
              <w:t>3</w:t>
            </w:r>
            <w:r>
              <w:rPr>
                <w:rFonts w:hint="eastAsia" w:ascii="宋体" w:hAnsi="宋体" w:cs="宋体"/>
                <w:sz w:val="18"/>
                <w:szCs w:val="18"/>
                <w:highlight w:val="none"/>
              </w:rPr>
              <w:t>%</w:t>
            </w:r>
          </w:p>
        </w:tc>
      </w:tr>
      <w:tr w14:paraId="3E062D6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1" w:type="pct"/>
            <w:vMerge w:val="continue"/>
            <w:noWrap w:val="0"/>
            <w:vAlign w:val="center"/>
          </w:tcPr>
          <w:p w14:paraId="2FAE7943">
            <w:pPr>
              <w:pStyle w:val="2"/>
              <w:keepNext w:val="0"/>
              <w:keepLines w:val="0"/>
              <w:pageBreakBefore w:val="0"/>
              <w:widowControl w:val="0"/>
              <w:kinsoku/>
              <w:wordWrap/>
              <w:overflowPunct/>
              <w:topLinePunct w:val="0"/>
              <w:bidi w:val="0"/>
              <w:adjustRightInd/>
              <w:snapToGrid/>
              <w:spacing w:after="0" w:line="360" w:lineRule="exact"/>
              <w:ind w:left="0"/>
              <w:jc w:val="center"/>
              <w:textAlignment w:val="auto"/>
              <w:rPr>
                <w:rFonts w:hint="eastAsia" w:ascii="宋体" w:hAnsi="宋体" w:eastAsia="宋体" w:cs="宋体"/>
                <w:kern w:val="2"/>
                <w:sz w:val="18"/>
                <w:szCs w:val="18"/>
                <w:lang w:val="en-US" w:bidi="ar-SA"/>
              </w:rPr>
            </w:pPr>
          </w:p>
        </w:tc>
        <w:tc>
          <w:tcPr>
            <w:tcW w:w="2413" w:type="pct"/>
            <w:shd w:val="clear" w:color="auto" w:fill="auto"/>
            <w:noWrap w:val="0"/>
            <w:vAlign w:val="center"/>
          </w:tcPr>
          <w:p w14:paraId="1F1F5584">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eastAsia" w:ascii="宋体" w:hAnsi="宋体" w:eastAsia="宋体" w:cs="宋体"/>
                <w:color w:val="auto"/>
                <w:kern w:val="2"/>
                <w:sz w:val="18"/>
                <w:szCs w:val="18"/>
                <w:lang w:val="en-US" w:eastAsia="zh-CN" w:bidi="ar-SA"/>
              </w:rPr>
            </w:pPr>
            <w:r>
              <w:rPr>
                <w:rFonts w:hint="eastAsia" w:ascii="宋体" w:hAnsi="宋体" w:cs="宋体"/>
                <w:color w:val="auto"/>
                <w:sz w:val="18"/>
                <w:szCs w:val="18"/>
              </w:rPr>
              <w:t>公共基础</w:t>
            </w:r>
            <w:r>
              <w:rPr>
                <w:rFonts w:hint="eastAsia" w:ascii="宋体" w:hAnsi="宋体" w:cs="宋体"/>
                <w:color w:val="auto"/>
                <w:sz w:val="18"/>
                <w:szCs w:val="18"/>
                <w:lang w:val="en-US" w:eastAsia="zh-CN"/>
              </w:rPr>
              <w:t>任</w:t>
            </w:r>
            <w:r>
              <w:rPr>
                <w:rFonts w:hint="eastAsia" w:ascii="宋体" w:hAnsi="宋体" w:cs="宋体"/>
                <w:color w:val="auto"/>
                <w:sz w:val="18"/>
                <w:szCs w:val="18"/>
              </w:rPr>
              <w:t>选修课程学时</w:t>
            </w:r>
          </w:p>
        </w:tc>
        <w:tc>
          <w:tcPr>
            <w:tcW w:w="1087" w:type="dxa"/>
            <w:shd w:val="clear" w:color="auto" w:fill="auto"/>
            <w:noWrap w:val="0"/>
            <w:vAlign w:val="center"/>
          </w:tcPr>
          <w:p w14:paraId="19D0387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64</w:t>
            </w:r>
          </w:p>
        </w:tc>
        <w:tc>
          <w:tcPr>
            <w:tcW w:w="1341" w:type="dxa"/>
            <w:shd w:val="clear" w:color="auto" w:fill="auto"/>
            <w:noWrap w:val="0"/>
            <w:vAlign w:val="center"/>
          </w:tcPr>
          <w:p w14:paraId="146C60A7">
            <w:pPr>
              <w:autoSpaceDE w:val="0"/>
              <w:autoSpaceDN w:val="0"/>
              <w:spacing w:line="360" w:lineRule="exact"/>
              <w:ind w:firstLine="180" w:firstLineChars="100"/>
              <w:jc w:val="center"/>
              <w:rPr>
                <w:rFonts w:hint="eastAsia" w:ascii="宋体" w:hAnsi="宋体" w:eastAsia="宋体" w:cs="宋体"/>
                <w:color w:val="auto"/>
                <w:kern w:val="2"/>
                <w:sz w:val="18"/>
                <w:szCs w:val="18"/>
                <w:highlight w:val="none"/>
                <w:lang w:val="en-US" w:eastAsia="zh-CN" w:bidi="ar-SA"/>
              </w:rPr>
            </w:pPr>
            <w:r>
              <w:rPr>
                <w:rFonts w:hint="eastAsia" w:ascii="宋体" w:hAnsi="宋体" w:cs="宋体"/>
                <w:sz w:val="18"/>
                <w:szCs w:val="18"/>
                <w:highlight w:val="none"/>
              </w:rPr>
              <w:t>2.2</w:t>
            </w:r>
            <w:r>
              <w:rPr>
                <w:rFonts w:hint="eastAsia" w:ascii="宋体" w:hAnsi="宋体" w:cs="宋体"/>
                <w:sz w:val="18"/>
                <w:szCs w:val="18"/>
                <w:highlight w:val="none"/>
                <w:lang w:val="en-US" w:eastAsia="zh-CN"/>
              </w:rPr>
              <w:t>3</w:t>
            </w:r>
            <w:r>
              <w:rPr>
                <w:rFonts w:hint="eastAsia" w:ascii="宋体" w:hAnsi="宋体" w:cs="宋体"/>
                <w:sz w:val="18"/>
                <w:szCs w:val="18"/>
                <w:highlight w:val="none"/>
              </w:rPr>
              <w:t>%</w:t>
            </w:r>
          </w:p>
        </w:tc>
      </w:tr>
      <w:tr w14:paraId="1730C3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1" w:type="pct"/>
            <w:vMerge w:val="continue"/>
            <w:noWrap w:val="0"/>
            <w:vAlign w:val="center"/>
          </w:tcPr>
          <w:p w14:paraId="1FB1A25C">
            <w:pPr>
              <w:pStyle w:val="2"/>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413" w:type="pct"/>
            <w:noWrap w:val="0"/>
            <w:vAlign w:val="center"/>
          </w:tcPr>
          <w:p w14:paraId="2AD573F9">
            <w:pPr>
              <w:keepNext w:val="0"/>
              <w:keepLines w:val="0"/>
              <w:pageBreakBefore w:val="0"/>
              <w:widowControl w:val="0"/>
              <w:kinsoku/>
              <w:wordWrap/>
              <w:overflowPunct/>
              <w:topLinePunct w:val="0"/>
              <w:autoSpaceDE w:val="0"/>
              <w:autoSpaceDN w:val="0"/>
              <w:bidi w:val="0"/>
              <w:adjustRightInd/>
              <w:snapToGrid/>
              <w:spacing w:line="360" w:lineRule="exact"/>
              <w:ind w:left="0" w:firstLine="180" w:firstLineChars="100"/>
              <w:jc w:val="center"/>
              <w:textAlignment w:val="auto"/>
              <w:rPr>
                <w:rFonts w:ascii="宋体" w:hAnsi="宋体" w:cs="宋体"/>
                <w:color w:val="auto"/>
                <w:sz w:val="18"/>
                <w:szCs w:val="18"/>
              </w:rPr>
            </w:pPr>
            <w:r>
              <w:rPr>
                <w:rFonts w:hint="eastAsia" w:ascii="宋体" w:hAnsi="宋体" w:cs="宋体"/>
                <w:color w:val="auto"/>
                <w:sz w:val="18"/>
                <w:szCs w:val="18"/>
              </w:rPr>
              <w:t>专业拓展（限选）课程学时</w:t>
            </w:r>
          </w:p>
        </w:tc>
        <w:tc>
          <w:tcPr>
            <w:tcW w:w="1087" w:type="dxa"/>
            <w:shd w:val="clear" w:color="auto" w:fill="auto"/>
            <w:noWrap w:val="0"/>
            <w:vAlign w:val="center"/>
          </w:tcPr>
          <w:p w14:paraId="29987F19">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192</w:t>
            </w:r>
          </w:p>
        </w:tc>
        <w:tc>
          <w:tcPr>
            <w:tcW w:w="1341" w:type="dxa"/>
            <w:shd w:val="clear" w:color="auto" w:fill="auto"/>
            <w:noWrap w:val="0"/>
            <w:vAlign w:val="center"/>
          </w:tcPr>
          <w:p w14:paraId="2F366177">
            <w:pPr>
              <w:autoSpaceDE w:val="0"/>
              <w:autoSpaceDN w:val="0"/>
              <w:spacing w:line="360" w:lineRule="exact"/>
              <w:ind w:firstLine="180" w:firstLineChars="10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sz w:val="18"/>
                <w:szCs w:val="18"/>
                <w:highlight w:val="none"/>
              </w:rPr>
              <w:t>6.</w:t>
            </w:r>
            <w:r>
              <w:rPr>
                <w:rFonts w:hint="eastAsia" w:ascii="宋体" w:hAnsi="宋体" w:cs="宋体"/>
                <w:sz w:val="18"/>
                <w:szCs w:val="18"/>
                <w:highlight w:val="none"/>
                <w:lang w:val="en-US" w:eastAsia="zh-CN"/>
              </w:rPr>
              <w:t>69</w:t>
            </w:r>
            <w:r>
              <w:rPr>
                <w:rFonts w:hint="eastAsia" w:ascii="宋体" w:hAnsi="宋体" w:cs="宋体"/>
                <w:sz w:val="18"/>
                <w:szCs w:val="18"/>
                <w:highlight w:val="none"/>
              </w:rPr>
              <w:t>%</w:t>
            </w:r>
          </w:p>
        </w:tc>
      </w:tr>
      <w:tr w14:paraId="5B1070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369" w:hRule="atLeast"/>
          <w:jc w:val="center"/>
        </w:trPr>
        <w:tc>
          <w:tcPr>
            <w:tcW w:w="1041" w:type="pct"/>
            <w:vMerge w:val="continue"/>
            <w:noWrap w:val="0"/>
            <w:vAlign w:val="center"/>
          </w:tcPr>
          <w:p w14:paraId="2786C193">
            <w:pPr>
              <w:pStyle w:val="2"/>
              <w:keepNext w:val="0"/>
              <w:keepLines w:val="0"/>
              <w:pageBreakBefore w:val="0"/>
              <w:widowControl w:val="0"/>
              <w:kinsoku/>
              <w:wordWrap/>
              <w:overflowPunct/>
              <w:topLinePunct w:val="0"/>
              <w:bidi w:val="0"/>
              <w:adjustRightInd/>
              <w:snapToGrid/>
              <w:spacing w:after="0" w:line="360" w:lineRule="exact"/>
              <w:ind w:left="0"/>
              <w:jc w:val="center"/>
              <w:textAlignment w:val="auto"/>
              <w:rPr>
                <w:rFonts w:ascii="宋体" w:hAnsi="宋体" w:eastAsia="宋体" w:cs="宋体"/>
                <w:kern w:val="2"/>
                <w:sz w:val="18"/>
                <w:szCs w:val="18"/>
                <w:lang w:val="en-US" w:bidi="ar-SA"/>
              </w:rPr>
            </w:pPr>
          </w:p>
        </w:tc>
        <w:tc>
          <w:tcPr>
            <w:tcW w:w="2413" w:type="pct"/>
            <w:noWrap w:val="0"/>
            <w:vAlign w:val="center"/>
          </w:tcPr>
          <w:p w14:paraId="1C220AC1">
            <w:pPr>
              <w:keepNext w:val="0"/>
              <w:keepLines w:val="0"/>
              <w:pageBreakBefore w:val="0"/>
              <w:widowControl w:val="0"/>
              <w:kinsoku/>
              <w:wordWrap/>
              <w:overflowPunct/>
              <w:topLinePunct w:val="0"/>
              <w:autoSpaceDE w:val="0"/>
              <w:autoSpaceDN w:val="0"/>
              <w:bidi w:val="0"/>
              <w:adjustRightInd/>
              <w:snapToGrid/>
              <w:spacing w:line="360" w:lineRule="exact"/>
              <w:ind w:left="0" w:firstLine="0" w:firstLineChars="0"/>
              <w:jc w:val="center"/>
              <w:textAlignment w:val="auto"/>
              <w:rPr>
                <w:rFonts w:ascii="宋体" w:hAnsi="宋体" w:cs="宋体"/>
                <w:color w:val="auto"/>
                <w:sz w:val="18"/>
                <w:szCs w:val="18"/>
              </w:rPr>
            </w:pPr>
            <w:r>
              <w:rPr>
                <w:rFonts w:hint="eastAsia" w:ascii="宋体" w:hAnsi="宋体" w:cs="宋体"/>
                <w:color w:val="auto"/>
                <w:sz w:val="18"/>
                <w:szCs w:val="18"/>
              </w:rPr>
              <w:t>合计</w:t>
            </w:r>
          </w:p>
        </w:tc>
        <w:tc>
          <w:tcPr>
            <w:tcW w:w="1087" w:type="dxa"/>
            <w:shd w:val="clear" w:color="auto" w:fill="auto"/>
            <w:noWrap w:val="0"/>
            <w:vAlign w:val="center"/>
          </w:tcPr>
          <w:p w14:paraId="467C81B7">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eastAsia="宋体" w:cs="宋体"/>
                <w:color w:val="auto"/>
                <w:kern w:val="2"/>
                <w:sz w:val="18"/>
                <w:szCs w:val="18"/>
                <w:highlight w:val="none"/>
                <w:lang w:val="en-US" w:eastAsia="zh-CN" w:bidi="ar-SA"/>
              </w:rPr>
            </w:pPr>
            <w:r>
              <w:rPr>
                <w:rFonts w:hint="eastAsia" w:ascii="宋体" w:hAnsi="宋体" w:cs="宋体"/>
                <w:color w:val="auto"/>
                <w:sz w:val="18"/>
                <w:szCs w:val="18"/>
                <w:highlight w:val="none"/>
                <w:lang w:val="en-US" w:eastAsia="zh-CN"/>
              </w:rPr>
              <w:t>320</w:t>
            </w:r>
          </w:p>
        </w:tc>
        <w:tc>
          <w:tcPr>
            <w:tcW w:w="1341" w:type="dxa"/>
            <w:shd w:val="clear" w:color="auto" w:fill="auto"/>
            <w:noWrap w:val="0"/>
            <w:vAlign w:val="center"/>
          </w:tcPr>
          <w:p w14:paraId="78F3B858">
            <w:pPr>
              <w:autoSpaceDE w:val="0"/>
              <w:autoSpaceDN w:val="0"/>
              <w:spacing w:line="360" w:lineRule="exact"/>
              <w:ind w:firstLine="181" w:firstLineChars="100"/>
              <w:jc w:val="center"/>
              <w:rPr>
                <w:rFonts w:hint="default" w:ascii="宋体" w:hAnsi="宋体" w:eastAsia="宋体" w:cs="宋体"/>
                <w:color w:val="auto"/>
                <w:kern w:val="2"/>
                <w:sz w:val="18"/>
                <w:szCs w:val="18"/>
                <w:highlight w:val="none"/>
                <w:lang w:val="en-US" w:eastAsia="zh-CN" w:bidi="ar-SA"/>
              </w:rPr>
            </w:pPr>
            <w:r>
              <w:rPr>
                <w:rFonts w:hint="eastAsia" w:ascii="宋体" w:hAnsi="宋体" w:cs="宋体"/>
                <w:b/>
                <w:bCs/>
                <w:sz w:val="18"/>
                <w:szCs w:val="18"/>
                <w:highlight w:val="none"/>
              </w:rPr>
              <w:t>11.</w:t>
            </w:r>
            <w:r>
              <w:rPr>
                <w:rFonts w:hint="eastAsia" w:ascii="宋体" w:hAnsi="宋体" w:cs="宋体"/>
                <w:b/>
                <w:bCs/>
                <w:sz w:val="18"/>
                <w:szCs w:val="18"/>
                <w:highlight w:val="none"/>
                <w:lang w:val="en-US" w:eastAsia="zh-CN"/>
              </w:rPr>
              <w:t>15</w:t>
            </w:r>
            <w:r>
              <w:rPr>
                <w:rFonts w:hint="eastAsia" w:ascii="宋体" w:hAnsi="宋体" w:cs="宋体"/>
                <w:b/>
                <w:bCs/>
                <w:sz w:val="18"/>
                <w:szCs w:val="18"/>
                <w:highlight w:val="none"/>
              </w:rPr>
              <w:t>%</w:t>
            </w:r>
          </w:p>
        </w:tc>
      </w:tr>
      <w:tr w14:paraId="3A8C684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29" w:hRule="atLeast"/>
          <w:jc w:val="center"/>
        </w:trPr>
        <w:tc>
          <w:tcPr>
            <w:tcW w:w="3455" w:type="pct"/>
            <w:gridSpan w:val="2"/>
            <w:tcBorders>
              <w:right w:val="single" w:color="auto" w:sz="4" w:space="0"/>
            </w:tcBorders>
            <w:noWrap w:val="0"/>
            <w:vAlign w:val="center"/>
          </w:tcPr>
          <w:p w14:paraId="1D4447E4">
            <w:pPr>
              <w:keepNext w:val="0"/>
              <w:keepLines w:val="0"/>
              <w:pageBreakBefore w:val="0"/>
              <w:widowControl w:val="0"/>
              <w:kinsoku/>
              <w:wordWrap/>
              <w:overflowPunct/>
              <w:topLinePunct w:val="0"/>
              <w:autoSpaceDE w:val="0"/>
              <w:autoSpaceDN w:val="0"/>
              <w:bidi w:val="0"/>
              <w:adjustRightInd/>
              <w:snapToGrid/>
              <w:spacing w:line="360" w:lineRule="exact"/>
              <w:ind w:left="0" w:firstLine="420"/>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总学时</w:t>
            </w:r>
          </w:p>
        </w:tc>
        <w:tc>
          <w:tcPr>
            <w:tcW w:w="1544" w:type="pct"/>
            <w:gridSpan w:val="2"/>
            <w:noWrap w:val="0"/>
            <w:vAlign w:val="center"/>
          </w:tcPr>
          <w:p w14:paraId="35B326FB">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180" w:firstLineChars="100"/>
              <w:jc w:val="center"/>
              <w:textAlignment w:val="auto"/>
              <w:rPr>
                <w:rFonts w:hint="default" w:ascii="宋体" w:hAnsi="宋体" w:cs="宋体"/>
                <w:color w:val="auto"/>
                <w:sz w:val="18"/>
                <w:szCs w:val="18"/>
                <w:lang w:val="en-US" w:eastAsia="zh-CN"/>
              </w:rPr>
            </w:pPr>
            <w:r>
              <w:rPr>
                <w:rFonts w:hint="eastAsia" w:ascii="宋体" w:hAnsi="宋体" w:cs="宋体"/>
                <w:color w:val="auto"/>
                <w:sz w:val="18"/>
                <w:szCs w:val="18"/>
                <w:lang w:val="en-US" w:eastAsia="zh-CN"/>
              </w:rPr>
              <w:t>2872</w:t>
            </w:r>
          </w:p>
        </w:tc>
      </w:tr>
    </w:tbl>
    <w:p w14:paraId="2288B4F8">
      <w:pPr>
        <w:pStyle w:val="4"/>
        <w:keepNext/>
        <w:keepLines/>
        <w:pageBreakBefore w:val="0"/>
        <w:widowControl w:val="0"/>
        <w:kinsoku/>
        <w:wordWrap/>
        <w:overflowPunct/>
        <w:topLinePunct w:val="0"/>
        <w:autoSpaceDE/>
        <w:autoSpaceDN/>
        <w:bidi w:val="0"/>
        <w:adjustRightInd w:val="0"/>
        <w:snapToGrid w:val="0"/>
        <w:spacing w:before="0" w:beforeLines="0" w:after="0" w:afterLines="0" w:line="360" w:lineRule="exact"/>
        <w:ind w:firstLine="422" w:firstLineChars="200"/>
        <w:textAlignment w:val="auto"/>
        <w:rPr>
          <w:rFonts w:hint="default" w:ascii="Arial" w:hAnsi="Arial" w:eastAsia="宋体" w:cs="Times New Roman"/>
          <w:b/>
          <w:sz w:val="21"/>
          <w:szCs w:val="21"/>
          <w:lang w:val="en-US" w:eastAsia="zh-CN"/>
        </w:rPr>
      </w:pPr>
      <w:r>
        <w:rPr>
          <w:rFonts w:hint="eastAsia" w:ascii="Arial" w:hAnsi="Arial" w:eastAsia="宋体" w:cs="Times New Roman"/>
          <w:b/>
          <w:sz w:val="21"/>
          <w:szCs w:val="21"/>
          <w:lang w:val="en-US" w:eastAsia="zh-CN"/>
        </w:rPr>
        <w:t>（五）公共选修课清单</w:t>
      </w:r>
    </w:p>
    <w:p w14:paraId="1F31B371">
      <w:pPr>
        <w:keepNext w:val="0"/>
        <w:keepLines w:val="0"/>
        <w:pageBreakBefore w:val="0"/>
        <w:widowControl w:val="0"/>
        <w:kinsoku/>
        <w:wordWrap/>
        <w:overflowPunct/>
        <w:topLinePunct w:val="0"/>
        <w:autoSpaceDE/>
        <w:autoSpaceDN/>
        <w:bidi w:val="0"/>
        <w:adjustRightInd/>
        <w:snapToGrid/>
        <w:spacing w:line="360" w:lineRule="exact"/>
        <w:ind w:left="0"/>
        <w:jc w:val="center"/>
        <w:textAlignment w:val="auto"/>
        <w:rPr>
          <w:rFonts w:hint="eastAsia" w:ascii="Times New Roman" w:hAnsi="Times New Roman" w:eastAsia="宋体" w:cs="Times New Roman"/>
          <w:b/>
          <w:bCs/>
          <w:sz w:val="21"/>
          <w:szCs w:val="21"/>
          <w:lang w:val="en-US" w:eastAsia="zh-CN"/>
        </w:rPr>
      </w:pPr>
      <w:r>
        <w:rPr>
          <w:rFonts w:hint="eastAsia" w:ascii="Times New Roman" w:hAnsi="Times New Roman" w:eastAsia="宋体" w:cs="Times New Roman"/>
          <w:b/>
          <w:bCs/>
          <w:sz w:val="21"/>
          <w:szCs w:val="21"/>
          <w:lang w:val="en-US" w:eastAsia="zh-CN"/>
        </w:rPr>
        <w:t>公共选修课清单表</w:t>
      </w:r>
    </w:p>
    <w:tbl>
      <w:tblPr>
        <w:tblStyle w:val="19"/>
        <w:tblW w:w="6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468"/>
        <w:gridCol w:w="2633"/>
        <w:gridCol w:w="738"/>
        <w:gridCol w:w="790"/>
        <w:gridCol w:w="2281"/>
      </w:tblGrid>
      <w:tr w14:paraId="43E50C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3F2F525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序号</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6A900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课程名称</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38322E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学分</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EA48CC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eastAsia="en-US"/>
              </w:rPr>
            </w:pPr>
            <w:r>
              <w:rPr>
                <w:rFonts w:hint="eastAsia" w:ascii="宋体" w:hAnsi="宋体" w:eastAsia="宋体" w:cs="宋体"/>
                <w:b/>
                <w:bCs/>
                <w:sz w:val="18"/>
                <w:szCs w:val="18"/>
                <w:lang w:eastAsia="en-US"/>
              </w:rPr>
              <w:t>总学时</w:t>
            </w:r>
          </w:p>
        </w:tc>
        <w:tc>
          <w:tcPr>
            <w:tcW w:w="2281" w:type="dxa"/>
            <w:tcBorders>
              <w:top w:val="single" w:color="000000" w:sz="6" w:space="0"/>
              <w:left w:val="single" w:color="000000" w:sz="6" w:space="0"/>
              <w:bottom w:val="single" w:color="000000" w:sz="6" w:space="0"/>
              <w:right w:val="single" w:color="000000" w:sz="6" w:space="0"/>
            </w:tcBorders>
            <w:noWrap w:val="0"/>
            <w:vAlign w:val="center"/>
          </w:tcPr>
          <w:p w14:paraId="446551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备注</w:t>
            </w:r>
          </w:p>
        </w:tc>
      </w:tr>
      <w:tr w14:paraId="5ADBEC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479EA42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762C8D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音乐鉴赏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F610D3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0A6C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noWrap w:val="0"/>
            <w:vAlign w:val="center"/>
          </w:tcPr>
          <w:p w14:paraId="7155972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8门课程任选2门</w:t>
            </w:r>
          </w:p>
          <w:p w14:paraId="2AE56D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r>
              <w:rPr>
                <w:rFonts w:hint="eastAsia" w:ascii="宋体" w:hAnsi="宋体" w:eastAsia="宋体" w:cs="宋体"/>
                <w:color w:val="auto"/>
                <w:sz w:val="18"/>
                <w:szCs w:val="18"/>
                <w:highlight w:val="none"/>
                <w:lang w:val="en-US" w:eastAsia="zh-CN"/>
              </w:rPr>
              <w:t>（非艺术类专业学生至少选修2门）</w:t>
            </w:r>
          </w:p>
        </w:tc>
      </w:tr>
      <w:tr w14:paraId="0B14AF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55053F6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69635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美术鉴赏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B79C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2390E6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D997C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53C51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7E0EA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C08A38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书法鉴赏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D4B53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AA87E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25B649E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3F7F3D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noWrap w:val="0"/>
            <w:vAlign w:val="center"/>
          </w:tcPr>
          <w:p w14:paraId="78EA2A1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9D18E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lang w:val="en-US" w:eastAsia="zh-CN"/>
              </w:rPr>
              <w:t>戏剧鉴赏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20623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469D6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B2BDDD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40401E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CD3E1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20AA70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影视鉴赏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0C2BA1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36295D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19D1DD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FAF2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31DC8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2ACF67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舞蹈鉴赏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639698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BA8B34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3267D88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139D9B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19C53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58653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钧瓷鉴赏</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FCAA2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A1CD62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1CC0FF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4DD9A7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E8C2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D6BC8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lang w:val="en-US" w:eastAsia="zh-CN"/>
              </w:rPr>
              <w:t>艺术导论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0996E1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A8877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61D73B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6E5E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7F5ACA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E1ABA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中共党史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B27A3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9EBC72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restart"/>
            <w:tcBorders>
              <w:top w:val="single" w:color="000000" w:sz="6" w:space="0"/>
              <w:left w:val="single" w:color="000000" w:sz="6" w:space="0"/>
              <w:right w:val="single" w:color="000000" w:sz="6" w:space="0"/>
            </w:tcBorders>
            <w:shd w:val="clear" w:color="auto" w:fill="auto"/>
            <w:noWrap w:val="0"/>
            <w:vAlign w:val="center"/>
          </w:tcPr>
          <w:p w14:paraId="6B7097B5">
            <w:pPr>
              <w:keepNext w:val="0"/>
              <w:keepLines w:val="0"/>
              <w:pageBreakBefore w:val="0"/>
              <w:widowControl w:val="0"/>
              <w:kinsoku/>
              <w:wordWrap/>
              <w:overflowPunct/>
              <w:topLinePunct w:val="0"/>
              <w:autoSpaceDE w:val="0"/>
              <w:autoSpaceDN w:val="0"/>
              <w:bidi w:val="0"/>
              <w:adjustRightInd/>
              <w:snapToGrid/>
              <w:spacing w:line="360" w:lineRule="exact"/>
              <w:ind w:left="0" w:leftChars="0" w:firstLine="0" w:firstLineChars="0"/>
              <w:jc w:val="center"/>
              <w:textAlignment w:val="auto"/>
              <w:rPr>
                <w:rFonts w:hint="eastAsia" w:ascii="宋体" w:hAnsi="宋体" w:eastAsia="宋体" w:cs="宋体"/>
                <w:color w:val="auto"/>
                <w:sz w:val="18"/>
                <w:szCs w:val="18"/>
                <w:highlight w:val="none"/>
                <w:lang w:val="en-US" w:eastAsia="zh-CN"/>
              </w:rPr>
            </w:pPr>
            <w:r>
              <w:rPr>
                <w:rFonts w:hint="eastAsia" w:ascii="宋体" w:hAnsi="宋体" w:eastAsia="宋体" w:cs="宋体"/>
                <w:color w:val="auto"/>
                <w:sz w:val="18"/>
                <w:szCs w:val="18"/>
                <w:highlight w:val="none"/>
                <w:lang w:val="en-US" w:eastAsia="zh-CN"/>
              </w:rPr>
              <w:t>任选2门</w:t>
            </w:r>
          </w:p>
          <w:p w14:paraId="0AF30B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r>
              <w:rPr>
                <w:rFonts w:hint="eastAsia" w:ascii="宋体" w:hAnsi="宋体" w:eastAsia="宋体" w:cs="宋体"/>
                <w:color w:val="auto"/>
                <w:sz w:val="18"/>
                <w:szCs w:val="18"/>
                <w:highlight w:val="none"/>
                <w:lang w:val="en-US" w:eastAsia="zh-CN"/>
              </w:rPr>
              <w:t>在线学习</w:t>
            </w:r>
          </w:p>
        </w:tc>
      </w:tr>
      <w:tr w14:paraId="3F6671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9590E5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A5F6FE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改革开放史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7EB1EF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569B3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4F90AF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133FF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4B7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1C53AD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社会主义发展史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0123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6DFEA8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C3D6A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399947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2F785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12</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CAC737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新中国史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C3736A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923CA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BD155D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5DCAFA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04B1F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87FB2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中国近代史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4EBD2C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2382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562BB39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5030A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51C322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4BC2D7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马克思主义基本原理概论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D69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E09B57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32</w:t>
            </w:r>
          </w:p>
        </w:tc>
        <w:tc>
          <w:tcPr>
            <w:tcW w:w="2281" w:type="dxa"/>
            <w:vMerge w:val="continue"/>
            <w:tcBorders>
              <w:left w:val="single" w:color="000000" w:sz="6" w:space="0"/>
              <w:right w:val="single" w:color="000000" w:sz="6" w:space="0"/>
            </w:tcBorders>
            <w:shd w:val="clear" w:color="auto" w:fill="auto"/>
            <w:noWrap w:val="0"/>
            <w:vAlign w:val="center"/>
          </w:tcPr>
          <w:p w14:paraId="36529E8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zh-CN" w:eastAsia="en-US" w:bidi="ar-SA"/>
              </w:rPr>
            </w:pPr>
          </w:p>
        </w:tc>
      </w:tr>
      <w:tr w14:paraId="4851D6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9F7038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15</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70D7FF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大学生马克思主义素养</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E0A38E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FF965B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08ECE7A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F8DD4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4895F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16</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A716D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延安精神概论</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7F1FF4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4A475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7834E79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A5F0C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C4E4D9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17</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B91C4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en-US" w:bidi="ar-SA"/>
              </w:rPr>
            </w:pPr>
            <w:r>
              <w:rPr>
                <w:rFonts w:hint="eastAsia" w:ascii="宋体" w:hAnsi="宋体" w:eastAsia="宋体" w:cs="宋体"/>
                <w:color w:val="auto"/>
                <w:sz w:val="18"/>
                <w:szCs w:val="18"/>
                <w:highlight w:val="none"/>
              </w:rPr>
              <w:t>延安精神特色素质教育</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836839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5CB309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6BC4283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zh-CN" w:eastAsia="en-US"/>
              </w:rPr>
            </w:pPr>
          </w:p>
        </w:tc>
      </w:tr>
      <w:tr w14:paraId="668945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09BC6B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18</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56CF0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红船精神与时代价值</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69E11D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E1680D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647BE2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p>
        </w:tc>
      </w:tr>
      <w:tr w14:paraId="16C40A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3E3146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19</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612DB7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东北抗联精神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C62403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4F7577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63B52B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0493DC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4C07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20</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C0B54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中国红色文化精神</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4EEDDA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FF2328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2E9786A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698D4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49E367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21</w:t>
            </w:r>
          </w:p>
        </w:tc>
        <w:tc>
          <w:tcPr>
            <w:tcW w:w="2633"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04B3C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kern w:val="2"/>
                <w:sz w:val="18"/>
                <w:szCs w:val="18"/>
                <w:highlight w:val="none"/>
                <w:lang w:val="en-US" w:eastAsia="zh-CN" w:bidi="ar-SA"/>
              </w:rPr>
            </w:pPr>
            <w:r>
              <w:rPr>
                <w:rFonts w:hint="eastAsia" w:ascii="宋体" w:hAnsi="宋体" w:eastAsia="宋体" w:cs="宋体"/>
                <w:color w:val="auto"/>
                <w:sz w:val="18"/>
                <w:szCs w:val="18"/>
                <w:highlight w:val="none"/>
              </w:rPr>
              <w:t>世界舞台上的中华文明</w:t>
            </w:r>
          </w:p>
        </w:tc>
        <w:tc>
          <w:tcPr>
            <w:tcW w:w="73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11AC7EC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851855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shd w:val="clear" w:color="auto" w:fill="auto"/>
            <w:noWrap w:val="0"/>
            <w:vAlign w:val="center"/>
          </w:tcPr>
          <w:p w14:paraId="37AEF14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p>
        </w:tc>
      </w:tr>
      <w:tr w14:paraId="6704A9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3F7BB5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065524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创业教育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45069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C95A4A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1A798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2E63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55A7B8C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03BABB6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演讲与口才</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B86DE2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08BFAD7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C23ED2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34CF22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016550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24</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73249F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商务礼仪</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83785F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95F01D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4E97CE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1A03F5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4564AF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25</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1B89CC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普通话</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075B8B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6C71B62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092EC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70CC1F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0D3D5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26</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BF4880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应用文写作</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9F95B5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EF923E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F3EB2B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68103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D04B11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27</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2F34E4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中华优秀传统文化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ECF850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318F1B7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52EF29E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1068E4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2BB80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28</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1783B2C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饮食文化</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5A4051B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224AA63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1638BA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24816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318A58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29</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506DE5C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健康教育</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71DE7D9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5C040F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D105E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53DE38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7E7D11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30</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3D72B83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中华传统武术</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05F9EA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823C5F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1C9C37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E366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285D175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31</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71FFC0A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音乐识谱与民乐入门</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4ED97CA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B72854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692F04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4076B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0D50E86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652EC7E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简笔画</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1898911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762542E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32</w:t>
            </w:r>
          </w:p>
        </w:tc>
        <w:tc>
          <w:tcPr>
            <w:tcW w:w="2281" w:type="dxa"/>
            <w:vMerge w:val="continue"/>
            <w:tcBorders>
              <w:left w:val="single" w:color="000000" w:sz="6" w:space="0"/>
              <w:right w:val="single" w:color="000000" w:sz="6" w:space="0"/>
            </w:tcBorders>
            <w:noWrap w:val="0"/>
            <w:vAlign w:val="center"/>
          </w:tcPr>
          <w:p w14:paraId="0C5810D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sz w:val="18"/>
                <w:szCs w:val="18"/>
                <w:lang w:val="en-US" w:eastAsia="en-US"/>
              </w:rPr>
            </w:pPr>
          </w:p>
        </w:tc>
      </w:tr>
      <w:tr w14:paraId="0D36DA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3" w:hRule="atLeast"/>
          <w:jc w:val="center"/>
        </w:trPr>
        <w:tc>
          <w:tcPr>
            <w:tcW w:w="468" w:type="dxa"/>
            <w:tcBorders>
              <w:top w:val="single" w:color="000000" w:sz="6" w:space="0"/>
              <w:left w:val="single" w:color="000000" w:sz="6" w:space="0"/>
              <w:bottom w:val="single" w:color="000000" w:sz="6" w:space="0"/>
              <w:right w:val="single" w:color="000000" w:sz="6" w:space="0"/>
            </w:tcBorders>
            <w:shd w:val="clear" w:color="auto" w:fill="auto"/>
            <w:noWrap w:val="0"/>
            <w:vAlign w:val="center"/>
          </w:tcPr>
          <w:p w14:paraId="6BBE99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33</w:t>
            </w:r>
          </w:p>
        </w:tc>
        <w:tc>
          <w:tcPr>
            <w:tcW w:w="2633" w:type="dxa"/>
            <w:tcBorders>
              <w:top w:val="single" w:color="000000" w:sz="6" w:space="0"/>
              <w:left w:val="single" w:color="000000" w:sz="6" w:space="0"/>
              <w:bottom w:val="single" w:color="000000" w:sz="6" w:space="0"/>
              <w:right w:val="single" w:color="000000" w:sz="6" w:space="0"/>
            </w:tcBorders>
            <w:noWrap w:val="0"/>
            <w:vAlign w:val="center"/>
          </w:tcPr>
          <w:p w14:paraId="48A010F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摄影基础</w:t>
            </w:r>
          </w:p>
        </w:tc>
        <w:tc>
          <w:tcPr>
            <w:tcW w:w="738" w:type="dxa"/>
            <w:tcBorders>
              <w:top w:val="single" w:color="000000" w:sz="6" w:space="0"/>
              <w:left w:val="single" w:color="000000" w:sz="6" w:space="0"/>
              <w:bottom w:val="single" w:color="000000" w:sz="6" w:space="0"/>
              <w:right w:val="single" w:color="000000" w:sz="6" w:space="0"/>
            </w:tcBorders>
            <w:noWrap w:val="0"/>
            <w:vAlign w:val="center"/>
          </w:tcPr>
          <w:p w14:paraId="6E20DC8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2</w:t>
            </w:r>
          </w:p>
        </w:tc>
        <w:tc>
          <w:tcPr>
            <w:tcW w:w="790" w:type="dxa"/>
            <w:tcBorders>
              <w:top w:val="single" w:color="000000" w:sz="6" w:space="0"/>
              <w:left w:val="single" w:color="000000" w:sz="6" w:space="0"/>
              <w:bottom w:val="single" w:color="000000" w:sz="6" w:space="0"/>
              <w:right w:val="single" w:color="000000" w:sz="6" w:space="0"/>
            </w:tcBorders>
            <w:noWrap w:val="0"/>
            <w:vAlign w:val="center"/>
          </w:tcPr>
          <w:p w14:paraId="4DD1EE1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en-US" w:eastAsia="zh-CN"/>
              </w:rPr>
              <w:t>32</w:t>
            </w:r>
          </w:p>
        </w:tc>
        <w:tc>
          <w:tcPr>
            <w:tcW w:w="2281" w:type="dxa"/>
            <w:vMerge w:val="continue"/>
            <w:tcBorders>
              <w:left w:val="single" w:color="000000" w:sz="6" w:space="0"/>
              <w:bottom w:val="single" w:color="000000" w:sz="6" w:space="0"/>
              <w:right w:val="single" w:color="000000" w:sz="6" w:space="0"/>
            </w:tcBorders>
            <w:noWrap w:val="0"/>
            <w:vAlign w:val="center"/>
          </w:tcPr>
          <w:p w14:paraId="7EC02B5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kern w:val="2"/>
                <w:sz w:val="18"/>
                <w:szCs w:val="18"/>
                <w:lang w:val="en-US" w:eastAsia="en-US" w:bidi="ar-SA"/>
              </w:rPr>
            </w:pPr>
          </w:p>
        </w:tc>
      </w:tr>
    </w:tbl>
    <w:p w14:paraId="04F8CB88">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color w:val="auto"/>
          <w:sz w:val="24"/>
          <w:szCs w:val="24"/>
          <w:highlight w:val="none"/>
          <w:lang w:val="en-US" w:eastAsia="zh-CN"/>
        </w:rPr>
      </w:pPr>
      <w:r>
        <w:rPr>
          <w:rFonts w:hint="eastAsia" w:cs="宋体"/>
          <w:b/>
          <w:color w:val="auto"/>
          <w:kern w:val="44"/>
          <w:sz w:val="24"/>
          <w:szCs w:val="24"/>
          <w:lang w:val="en-US" w:eastAsia="zh-CN" w:bidi="ar"/>
        </w:rPr>
        <w:t>八</w:t>
      </w:r>
      <w:r>
        <w:rPr>
          <w:rFonts w:hint="eastAsia" w:ascii="宋体" w:hAnsi="宋体" w:eastAsia="宋体" w:cs="宋体"/>
          <w:b/>
          <w:color w:val="auto"/>
          <w:kern w:val="44"/>
          <w:sz w:val="24"/>
          <w:szCs w:val="24"/>
          <w:lang w:val="en-US" w:eastAsia="zh-CN" w:bidi="ar"/>
        </w:rPr>
        <w:t>、</w:t>
      </w:r>
      <w:r>
        <w:rPr>
          <w:rFonts w:hint="eastAsia"/>
          <w:color w:val="auto"/>
          <w:sz w:val="24"/>
          <w:szCs w:val="24"/>
          <w:highlight w:val="none"/>
          <w:lang w:val="en-US" w:eastAsia="zh-CN"/>
        </w:rPr>
        <w:t>质量</w:t>
      </w:r>
      <w:r>
        <w:rPr>
          <w:rFonts w:ascii="宋体" w:hAnsi="宋体" w:eastAsia="宋体"/>
          <w:color w:val="auto"/>
          <w:sz w:val="24"/>
          <w:szCs w:val="24"/>
          <w:highlight w:val="none"/>
        </w:rPr>
        <w:t>保障</w:t>
      </w:r>
      <w:r>
        <w:rPr>
          <w:rFonts w:hint="eastAsia"/>
          <w:color w:val="auto"/>
          <w:sz w:val="24"/>
          <w:szCs w:val="24"/>
          <w:highlight w:val="none"/>
          <w:lang w:val="en-US" w:eastAsia="zh-CN"/>
        </w:rPr>
        <w:t>和毕业要求</w:t>
      </w:r>
    </w:p>
    <w:p w14:paraId="430181F5">
      <w:pPr>
        <w:pStyle w:val="4"/>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22" w:firstLineChars="200"/>
        <w:textAlignment w:val="auto"/>
        <w:rPr>
          <w:rFonts w:hint="default" w:ascii="宋体" w:hAnsi="宋体" w:eastAsia="宋体" w:cs="宋体"/>
          <w:sz w:val="21"/>
          <w:szCs w:val="21"/>
          <w:lang w:val="en-US" w:eastAsia="zh-CN"/>
        </w:rPr>
      </w:pPr>
      <w:r>
        <w:rPr>
          <w:rFonts w:hint="eastAsia" w:ascii="宋体" w:hAnsi="宋体" w:eastAsia="宋体" w:cs="宋体"/>
          <w:sz w:val="21"/>
          <w:szCs w:val="21"/>
          <w:lang w:eastAsia="zh-CN"/>
        </w:rPr>
        <w:t>（一）</w:t>
      </w:r>
      <w:r>
        <w:rPr>
          <w:rFonts w:hint="eastAsia" w:ascii="宋体" w:hAnsi="宋体" w:cs="宋体"/>
          <w:sz w:val="21"/>
          <w:szCs w:val="21"/>
          <w:lang w:val="en-US" w:eastAsia="zh-CN"/>
        </w:rPr>
        <w:t>质量</w:t>
      </w:r>
      <w:r>
        <w:rPr>
          <w:rFonts w:hint="eastAsia" w:ascii="宋体" w:hAnsi="宋体" w:eastAsia="宋体" w:cs="宋体"/>
          <w:sz w:val="21"/>
          <w:szCs w:val="21"/>
          <w:lang w:eastAsia="zh-CN"/>
        </w:rPr>
        <w:t>保障</w:t>
      </w:r>
    </w:p>
    <w:p w14:paraId="673D9F3E">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sz w:val="21"/>
          <w:szCs w:val="21"/>
        </w:rPr>
      </w:pPr>
      <w:r>
        <w:rPr>
          <w:rFonts w:hint="eastAsia"/>
          <w:sz w:val="21"/>
          <w:szCs w:val="21"/>
        </w:rPr>
        <w:t>主要包括师资队伍、教学设施、教学资源、教学方法、学习评价、质量管理等方面。</w:t>
      </w:r>
    </w:p>
    <w:p w14:paraId="05B8B0F5">
      <w:pPr>
        <w:keepNext w:val="0"/>
        <w:keepLines w:val="0"/>
        <w:pageBreakBefore w:val="0"/>
        <w:widowControl w:val="0"/>
        <w:kinsoku/>
        <w:wordWrap/>
        <w:overflowPunct/>
        <w:topLinePunct w:val="0"/>
        <w:autoSpaceDE/>
        <w:autoSpaceDN/>
        <w:bidi w:val="0"/>
        <w:adjustRightInd w:val="0"/>
        <w:snapToGrid w:val="0"/>
        <w:spacing w:line="360" w:lineRule="exact"/>
        <w:ind w:right="0" w:firstLine="422" w:firstLineChars="200"/>
        <w:textAlignment w:val="auto"/>
        <w:rPr>
          <w:rFonts w:hint="eastAsia"/>
          <w:b/>
          <w:bCs/>
          <w:sz w:val="21"/>
          <w:szCs w:val="21"/>
          <w:lang w:val="en-US" w:eastAsia="zh-CN"/>
        </w:rPr>
      </w:pPr>
      <w:bookmarkStart w:id="39" w:name="_Toc14624"/>
      <w:bookmarkStart w:id="40" w:name="_Toc10563"/>
      <w:r>
        <w:rPr>
          <w:rFonts w:hint="eastAsia"/>
          <w:b/>
          <w:bCs/>
          <w:sz w:val="21"/>
          <w:szCs w:val="21"/>
          <w:lang w:val="en-US" w:eastAsia="zh-CN"/>
        </w:rPr>
        <w:t>1.</w:t>
      </w:r>
      <w:r>
        <w:rPr>
          <w:rFonts w:hint="eastAsia"/>
          <w:b/>
          <w:bCs/>
          <w:sz w:val="21"/>
          <w:szCs w:val="21"/>
          <w:lang w:eastAsia="zh-CN"/>
        </w:rPr>
        <w:t>师资队伍</w:t>
      </w:r>
      <w:bookmarkEnd w:id="39"/>
      <w:bookmarkEnd w:id="40"/>
    </w:p>
    <w:p w14:paraId="5D8FDE5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eastAsia="zh-CN"/>
        </w:rPr>
      </w:pPr>
      <w:r>
        <w:rPr>
          <w:rFonts w:ascii="宋体" w:hAnsi="宋体" w:eastAsia="宋体" w:cs="宋体"/>
          <w:sz w:val="21"/>
          <w:szCs w:val="21"/>
        </w:rPr>
        <w:t>按照“四有好老师”“四个相统一”“四个引路人”的要求建设专业教师队伍，将师德师风作为教师队伍建设的第一标准</w:t>
      </w:r>
      <w:r>
        <w:rPr>
          <w:rFonts w:hint="eastAsia" w:ascii="宋体" w:hAnsi="宋体" w:eastAsia="宋体" w:cs="宋体"/>
          <w:sz w:val="21"/>
          <w:szCs w:val="21"/>
          <w:lang w:eastAsia="zh-CN"/>
        </w:rPr>
        <w:t>。</w:t>
      </w:r>
    </w:p>
    <w:p w14:paraId="7B74F33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kern w:val="2"/>
          <w:sz w:val="21"/>
          <w:szCs w:val="21"/>
          <w:highlight w:val="none"/>
          <w:lang w:val="en-US" w:eastAsia="zh-CN" w:bidi="ar-SA"/>
        </w:rPr>
      </w:pPr>
      <w:bookmarkStart w:id="41" w:name="_Toc18436"/>
      <w:bookmarkStart w:id="42" w:name="_Toc32234"/>
      <w:r>
        <w:rPr>
          <w:rFonts w:hint="eastAsia" w:ascii="宋体" w:hAnsi="宋体" w:eastAsia="宋体" w:cs="宋体"/>
          <w:b w:val="0"/>
          <w:bCs w:val="0"/>
          <w:kern w:val="2"/>
          <w:sz w:val="21"/>
          <w:szCs w:val="21"/>
          <w:highlight w:val="none"/>
          <w:lang w:val="en-US" w:eastAsia="zh-CN" w:bidi="ar-SA"/>
        </w:rPr>
        <w:t>1</w:t>
      </w:r>
      <w:r>
        <w:rPr>
          <w:rFonts w:hint="eastAsia" w:ascii="宋体" w:hAnsi="宋体" w:cs="宋体"/>
          <w:b w:val="0"/>
          <w:bCs w:val="0"/>
          <w:kern w:val="2"/>
          <w:sz w:val="21"/>
          <w:szCs w:val="21"/>
          <w:highlight w:val="none"/>
          <w:lang w:val="en-US" w:eastAsia="zh-CN" w:bidi="ar-SA"/>
        </w:rPr>
        <w:t>）</w:t>
      </w:r>
      <w:r>
        <w:rPr>
          <w:rFonts w:hint="eastAsia" w:ascii="宋体" w:hAnsi="宋体" w:eastAsia="宋体" w:cs="宋体"/>
          <w:b w:val="0"/>
          <w:bCs w:val="0"/>
          <w:kern w:val="2"/>
          <w:sz w:val="21"/>
          <w:szCs w:val="21"/>
          <w:highlight w:val="none"/>
          <w:lang w:val="en-US" w:eastAsia="zh-CN" w:bidi="ar-SA"/>
        </w:rPr>
        <w:t>队伍结构</w:t>
      </w:r>
    </w:p>
    <w:tbl>
      <w:tblPr>
        <w:tblStyle w:val="13"/>
        <w:tblW w:w="8312" w:type="dxa"/>
        <w:jc w:val="center"/>
        <w:tblLayout w:type="fixed"/>
        <w:tblCellMar>
          <w:top w:w="0" w:type="dxa"/>
          <w:left w:w="108" w:type="dxa"/>
          <w:bottom w:w="0" w:type="dxa"/>
          <w:right w:w="108" w:type="dxa"/>
        </w:tblCellMar>
      </w:tblPr>
      <w:tblGrid>
        <w:gridCol w:w="1644"/>
        <w:gridCol w:w="1857"/>
        <w:gridCol w:w="1970"/>
        <w:gridCol w:w="1608"/>
        <w:gridCol w:w="1233"/>
      </w:tblGrid>
      <w:tr w14:paraId="44312F0D">
        <w:tblPrEx>
          <w:tblCellMar>
            <w:top w:w="0" w:type="dxa"/>
            <w:left w:w="108" w:type="dxa"/>
            <w:bottom w:w="0" w:type="dxa"/>
            <w:right w:w="108" w:type="dxa"/>
          </w:tblCellMar>
        </w:tblPrEx>
        <w:trPr>
          <w:trHeight w:val="474" w:hRule="atLeast"/>
          <w:jc w:val="center"/>
        </w:trPr>
        <w:tc>
          <w:tcPr>
            <w:tcW w:w="5471" w:type="dxa"/>
            <w:gridSpan w:val="3"/>
            <w:tcBorders>
              <w:top w:val="single" w:color="000000" w:sz="4" w:space="0"/>
              <w:left w:val="single" w:color="000000" w:sz="4" w:space="0"/>
              <w:bottom w:val="single" w:color="000000" w:sz="4" w:space="0"/>
              <w:right w:val="single" w:color="auto" w:sz="4" w:space="0"/>
            </w:tcBorders>
            <w:vAlign w:val="center"/>
          </w:tcPr>
          <w:p w14:paraId="29666C7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专业课程教师配置总数：</w:t>
            </w:r>
            <w:r>
              <w:rPr>
                <w:rFonts w:hint="eastAsia" w:ascii="宋体" w:hAnsi="宋体" w:cs="宋体"/>
                <w:b/>
                <w:bCs/>
                <w:color w:val="auto"/>
                <w:sz w:val="18"/>
                <w:szCs w:val="18"/>
                <w:lang w:val="en-US" w:eastAsia="zh-CN"/>
              </w:rPr>
              <w:t>15</w:t>
            </w:r>
            <w:r>
              <w:rPr>
                <w:rFonts w:hint="eastAsia" w:ascii="宋体" w:hAnsi="宋体" w:eastAsia="宋体" w:cs="宋体"/>
                <w:b/>
                <w:bCs/>
                <w:color w:val="auto"/>
                <w:sz w:val="18"/>
                <w:szCs w:val="18"/>
                <w:lang w:val="en-US" w:eastAsia="zh-CN"/>
              </w:rPr>
              <w:t>人</w:t>
            </w:r>
          </w:p>
        </w:tc>
        <w:tc>
          <w:tcPr>
            <w:tcW w:w="2841" w:type="dxa"/>
            <w:gridSpan w:val="2"/>
            <w:tcBorders>
              <w:top w:val="single" w:color="000000" w:sz="4" w:space="0"/>
              <w:left w:val="single" w:color="auto" w:sz="4" w:space="0"/>
              <w:bottom w:val="single" w:color="000000" w:sz="4" w:space="0"/>
              <w:right w:val="single" w:color="000000" w:sz="4" w:space="0"/>
            </w:tcBorders>
            <w:vAlign w:val="center"/>
          </w:tcPr>
          <w:p w14:paraId="67E39E0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生师比：16:1</w:t>
            </w:r>
          </w:p>
        </w:tc>
      </w:tr>
      <w:tr w14:paraId="7EC970AD">
        <w:tblPrEx>
          <w:tblCellMar>
            <w:top w:w="0" w:type="dxa"/>
            <w:left w:w="108" w:type="dxa"/>
            <w:bottom w:w="0" w:type="dxa"/>
            <w:right w:w="108" w:type="dxa"/>
          </w:tblCellMar>
        </w:tblPrEx>
        <w:trPr>
          <w:trHeight w:val="397" w:hRule="atLeast"/>
          <w:jc w:val="center"/>
        </w:trPr>
        <w:tc>
          <w:tcPr>
            <w:tcW w:w="1644" w:type="dxa"/>
            <w:tcBorders>
              <w:top w:val="single" w:color="000000" w:sz="4" w:space="0"/>
              <w:left w:val="single" w:color="000000" w:sz="4" w:space="0"/>
              <w:bottom w:val="single" w:color="000000" w:sz="4" w:space="0"/>
              <w:right w:val="single" w:color="auto" w:sz="4" w:space="0"/>
            </w:tcBorders>
            <w:vAlign w:val="center"/>
          </w:tcPr>
          <w:p w14:paraId="0CFD82F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结构类型</w:t>
            </w:r>
          </w:p>
        </w:tc>
        <w:tc>
          <w:tcPr>
            <w:tcW w:w="1857" w:type="dxa"/>
            <w:tcBorders>
              <w:top w:val="single" w:color="000000" w:sz="4" w:space="0"/>
              <w:left w:val="single" w:color="auto" w:sz="4" w:space="0"/>
              <w:bottom w:val="single" w:color="000000" w:sz="4" w:space="0"/>
              <w:right w:val="single" w:color="auto" w:sz="4" w:space="0"/>
            </w:tcBorders>
            <w:vAlign w:val="center"/>
          </w:tcPr>
          <w:p w14:paraId="0AF10AA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类别</w:t>
            </w:r>
          </w:p>
        </w:tc>
        <w:tc>
          <w:tcPr>
            <w:tcW w:w="1970" w:type="dxa"/>
            <w:tcBorders>
              <w:top w:val="single" w:color="000000" w:sz="4" w:space="0"/>
              <w:left w:val="single" w:color="auto" w:sz="4" w:space="0"/>
              <w:bottom w:val="single" w:color="000000" w:sz="4" w:space="0"/>
              <w:right w:val="single" w:color="000000" w:sz="4" w:space="0"/>
            </w:tcBorders>
            <w:vAlign w:val="center"/>
          </w:tcPr>
          <w:p w14:paraId="6A852D2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人数</w:t>
            </w:r>
          </w:p>
        </w:tc>
        <w:tc>
          <w:tcPr>
            <w:tcW w:w="1608" w:type="dxa"/>
            <w:tcBorders>
              <w:top w:val="single" w:color="000000" w:sz="4" w:space="0"/>
              <w:left w:val="single" w:color="000000" w:sz="4" w:space="0"/>
              <w:bottom w:val="single" w:color="000000" w:sz="4" w:space="0"/>
              <w:right w:val="single" w:color="000000" w:sz="4" w:space="0"/>
            </w:tcBorders>
            <w:vAlign w:val="center"/>
          </w:tcPr>
          <w:p w14:paraId="264323E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比例（%)</w:t>
            </w:r>
          </w:p>
        </w:tc>
        <w:tc>
          <w:tcPr>
            <w:tcW w:w="1233" w:type="dxa"/>
            <w:tcBorders>
              <w:top w:val="single" w:color="000000" w:sz="4" w:space="0"/>
              <w:left w:val="single" w:color="000000" w:sz="4" w:space="0"/>
              <w:bottom w:val="single" w:color="000000" w:sz="4" w:space="0"/>
              <w:right w:val="single" w:color="000000" w:sz="4" w:space="0"/>
            </w:tcBorders>
            <w:vAlign w:val="center"/>
          </w:tcPr>
          <w:p w14:paraId="24C3AB5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b/>
                <w:bCs/>
                <w:color w:val="auto"/>
                <w:sz w:val="18"/>
                <w:szCs w:val="18"/>
                <w:lang w:val="en-US" w:eastAsia="zh-CN"/>
              </w:rPr>
            </w:pPr>
            <w:r>
              <w:rPr>
                <w:rFonts w:hint="eastAsia" w:ascii="宋体" w:hAnsi="宋体" w:eastAsia="宋体" w:cs="宋体"/>
                <w:b/>
                <w:bCs/>
                <w:color w:val="auto"/>
                <w:sz w:val="18"/>
                <w:szCs w:val="18"/>
                <w:lang w:val="en-US" w:eastAsia="zh-CN"/>
              </w:rPr>
              <w:t>备注</w:t>
            </w:r>
          </w:p>
        </w:tc>
      </w:tr>
      <w:tr w14:paraId="75658508">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3C9E042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职称结构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77E6767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6662181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5A74057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6.66</w:t>
            </w:r>
            <w:r>
              <w:rPr>
                <w:rFonts w:hint="eastAsia" w:ascii="宋体" w:hAnsi="宋体" w:eastAsia="宋体" w:cs="宋体"/>
                <w:color w:val="auto"/>
                <w:sz w:val="18"/>
                <w:szCs w:val="18"/>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2C28E3B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r>
      <w:tr w14:paraId="26BF83DF">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1F5259B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10E01A9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副教授</w:t>
            </w:r>
          </w:p>
        </w:tc>
        <w:tc>
          <w:tcPr>
            <w:tcW w:w="1970" w:type="dxa"/>
            <w:tcBorders>
              <w:top w:val="single" w:color="000000" w:sz="4" w:space="0"/>
              <w:left w:val="single" w:color="000000" w:sz="4" w:space="0"/>
              <w:bottom w:val="single" w:color="000000" w:sz="4" w:space="0"/>
              <w:right w:val="single" w:color="000000" w:sz="4" w:space="0"/>
            </w:tcBorders>
            <w:vAlign w:val="center"/>
          </w:tcPr>
          <w:p w14:paraId="7718C3F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320CF9A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6.66</w:t>
            </w:r>
            <w:r>
              <w:rPr>
                <w:rFonts w:hint="eastAsia" w:ascii="宋体" w:hAnsi="宋体" w:eastAsia="宋体" w:cs="宋体"/>
                <w:color w:val="auto"/>
                <w:sz w:val="18"/>
                <w:szCs w:val="18"/>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6DAD81D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r>
      <w:tr w14:paraId="3993DE47">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772605A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3984A73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讲师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58F7090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10</w:t>
            </w:r>
          </w:p>
        </w:tc>
        <w:tc>
          <w:tcPr>
            <w:tcW w:w="1608" w:type="dxa"/>
            <w:tcBorders>
              <w:top w:val="single" w:color="000000" w:sz="4" w:space="0"/>
              <w:left w:val="single" w:color="000000" w:sz="4" w:space="0"/>
              <w:bottom w:val="single" w:color="000000" w:sz="4" w:space="0"/>
              <w:right w:val="single" w:color="000000" w:sz="4" w:space="0"/>
            </w:tcBorders>
            <w:vAlign w:val="center"/>
          </w:tcPr>
          <w:p w14:paraId="1804D3C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66.66</w:t>
            </w:r>
            <w:r>
              <w:rPr>
                <w:rFonts w:hint="eastAsia" w:ascii="宋体" w:hAnsi="宋体" w:eastAsia="宋体" w:cs="宋体"/>
                <w:color w:val="auto"/>
                <w:sz w:val="18"/>
                <w:szCs w:val="18"/>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6481D79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r>
      <w:tr w14:paraId="5A3A9F25">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5A202A2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5B1275F1">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初级</w:t>
            </w:r>
          </w:p>
        </w:tc>
        <w:tc>
          <w:tcPr>
            <w:tcW w:w="1970" w:type="dxa"/>
            <w:tcBorders>
              <w:top w:val="single" w:color="000000" w:sz="4" w:space="0"/>
              <w:left w:val="single" w:color="000000" w:sz="4" w:space="0"/>
              <w:bottom w:val="single" w:color="000000" w:sz="4" w:space="0"/>
              <w:right w:val="single" w:color="000000" w:sz="4" w:space="0"/>
            </w:tcBorders>
            <w:vAlign w:val="center"/>
          </w:tcPr>
          <w:p w14:paraId="29B2621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7690F813">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20.00</w:t>
            </w:r>
            <w:r>
              <w:rPr>
                <w:rFonts w:hint="eastAsia" w:ascii="宋体" w:hAnsi="宋体" w:eastAsia="宋体" w:cs="宋体"/>
                <w:color w:val="auto"/>
                <w:sz w:val="18"/>
                <w:szCs w:val="18"/>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11B650C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r>
      <w:tr w14:paraId="65A38818">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77D81EA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学位结构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39B8522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博士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3F40C75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1</w:t>
            </w:r>
          </w:p>
        </w:tc>
        <w:tc>
          <w:tcPr>
            <w:tcW w:w="1608" w:type="dxa"/>
            <w:tcBorders>
              <w:top w:val="single" w:color="000000" w:sz="4" w:space="0"/>
              <w:left w:val="single" w:color="000000" w:sz="4" w:space="0"/>
              <w:bottom w:val="single" w:color="000000" w:sz="4" w:space="0"/>
              <w:right w:val="single" w:color="000000" w:sz="4" w:space="0"/>
            </w:tcBorders>
            <w:vAlign w:val="center"/>
          </w:tcPr>
          <w:p w14:paraId="69D3F4E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6.66</w:t>
            </w:r>
            <w:r>
              <w:rPr>
                <w:rFonts w:hint="eastAsia" w:ascii="宋体" w:hAnsi="宋体" w:eastAsia="宋体" w:cs="宋体"/>
                <w:color w:val="auto"/>
                <w:sz w:val="18"/>
                <w:szCs w:val="18"/>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58C9B71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r>
      <w:tr w14:paraId="5108E959">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6AC1FFB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20D707D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硕士</w:t>
            </w:r>
          </w:p>
        </w:tc>
        <w:tc>
          <w:tcPr>
            <w:tcW w:w="1970" w:type="dxa"/>
            <w:tcBorders>
              <w:top w:val="single" w:color="000000" w:sz="4" w:space="0"/>
              <w:left w:val="single" w:color="000000" w:sz="4" w:space="0"/>
              <w:bottom w:val="single" w:color="000000" w:sz="4" w:space="0"/>
              <w:right w:val="single" w:color="000000" w:sz="4" w:space="0"/>
            </w:tcBorders>
            <w:vAlign w:val="center"/>
          </w:tcPr>
          <w:p w14:paraId="7790762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8</w:t>
            </w:r>
          </w:p>
        </w:tc>
        <w:tc>
          <w:tcPr>
            <w:tcW w:w="1608" w:type="dxa"/>
            <w:tcBorders>
              <w:top w:val="single" w:color="000000" w:sz="4" w:space="0"/>
              <w:left w:val="single" w:color="000000" w:sz="4" w:space="0"/>
              <w:bottom w:val="single" w:color="000000" w:sz="4" w:space="0"/>
              <w:right w:val="single" w:color="000000" w:sz="4" w:space="0"/>
            </w:tcBorders>
            <w:vAlign w:val="center"/>
          </w:tcPr>
          <w:p w14:paraId="02509B6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5</w:t>
            </w:r>
            <w:r>
              <w:rPr>
                <w:rFonts w:hint="eastAsia" w:ascii="宋体" w:hAnsi="宋体" w:cs="宋体"/>
                <w:color w:val="auto"/>
                <w:sz w:val="18"/>
                <w:szCs w:val="18"/>
                <w:lang w:val="en-US" w:eastAsia="zh-CN"/>
              </w:rPr>
              <w:t>3.33</w:t>
            </w:r>
            <w:r>
              <w:rPr>
                <w:rFonts w:hint="eastAsia" w:ascii="宋体" w:hAnsi="宋体" w:eastAsia="宋体" w:cs="宋体"/>
                <w:color w:val="auto"/>
                <w:sz w:val="18"/>
                <w:szCs w:val="18"/>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5E724B2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r>
      <w:tr w14:paraId="02A182C0">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7B8C101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71EC308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本科</w:t>
            </w:r>
          </w:p>
        </w:tc>
        <w:tc>
          <w:tcPr>
            <w:tcW w:w="1970" w:type="dxa"/>
            <w:tcBorders>
              <w:top w:val="single" w:color="000000" w:sz="4" w:space="0"/>
              <w:left w:val="single" w:color="000000" w:sz="4" w:space="0"/>
              <w:bottom w:val="single" w:color="000000" w:sz="4" w:space="0"/>
              <w:right w:val="single" w:color="000000" w:sz="4" w:space="0"/>
            </w:tcBorders>
            <w:vAlign w:val="center"/>
          </w:tcPr>
          <w:p w14:paraId="6034353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6</w:t>
            </w:r>
          </w:p>
        </w:tc>
        <w:tc>
          <w:tcPr>
            <w:tcW w:w="1608" w:type="dxa"/>
            <w:tcBorders>
              <w:top w:val="single" w:color="000000" w:sz="4" w:space="0"/>
              <w:left w:val="single" w:color="000000" w:sz="4" w:space="0"/>
              <w:bottom w:val="single" w:color="000000" w:sz="4" w:space="0"/>
              <w:right w:val="single" w:color="000000" w:sz="4" w:space="0"/>
            </w:tcBorders>
            <w:vAlign w:val="center"/>
          </w:tcPr>
          <w:p w14:paraId="4174BA28">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w:t>
            </w:r>
            <w:r>
              <w:rPr>
                <w:rFonts w:hint="eastAsia" w:ascii="宋体" w:hAnsi="宋体" w:cs="宋体"/>
                <w:color w:val="auto"/>
                <w:sz w:val="18"/>
                <w:szCs w:val="18"/>
                <w:lang w:val="en-US" w:eastAsia="zh-CN"/>
              </w:rPr>
              <w:t>0.00</w:t>
            </w:r>
            <w:r>
              <w:rPr>
                <w:rFonts w:hint="eastAsia" w:ascii="宋体" w:hAnsi="宋体" w:eastAsia="宋体" w:cs="宋体"/>
                <w:color w:val="auto"/>
                <w:sz w:val="18"/>
                <w:szCs w:val="18"/>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614921B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r>
      <w:tr w14:paraId="4A98C37E">
        <w:tblPrEx>
          <w:tblCellMar>
            <w:top w:w="0" w:type="dxa"/>
            <w:left w:w="108" w:type="dxa"/>
            <w:bottom w:w="0" w:type="dxa"/>
            <w:right w:w="108" w:type="dxa"/>
          </w:tblCellMar>
        </w:tblPrEx>
        <w:trPr>
          <w:trHeight w:val="397" w:hRule="atLeast"/>
          <w:jc w:val="center"/>
        </w:trPr>
        <w:tc>
          <w:tcPr>
            <w:tcW w:w="1644" w:type="dxa"/>
            <w:vMerge w:val="restart"/>
            <w:tcBorders>
              <w:top w:val="single" w:color="000000" w:sz="4" w:space="0"/>
              <w:left w:val="single" w:color="000000" w:sz="4" w:space="0"/>
              <w:bottom w:val="single" w:color="000000" w:sz="4" w:space="0"/>
              <w:right w:val="single" w:color="000000" w:sz="4" w:space="0"/>
            </w:tcBorders>
            <w:vAlign w:val="center"/>
          </w:tcPr>
          <w:p w14:paraId="6D1C0B8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年龄结构</w:t>
            </w:r>
          </w:p>
        </w:tc>
        <w:tc>
          <w:tcPr>
            <w:tcW w:w="1857" w:type="dxa"/>
            <w:tcBorders>
              <w:top w:val="single" w:color="000000" w:sz="4" w:space="0"/>
              <w:left w:val="single" w:color="000000" w:sz="4" w:space="0"/>
              <w:bottom w:val="single" w:color="000000" w:sz="4" w:space="0"/>
              <w:right w:val="single" w:color="000000" w:sz="4" w:space="0"/>
            </w:tcBorders>
            <w:vAlign w:val="center"/>
          </w:tcPr>
          <w:p w14:paraId="2AC3F8E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35岁以下</w:t>
            </w:r>
          </w:p>
        </w:tc>
        <w:tc>
          <w:tcPr>
            <w:tcW w:w="1970" w:type="dxa"/>
            <w:tcBorders>
              <w:top w:val="single" w:color="000000" w:sz="4" w:space="0"/>
              <w:left w:val="single" w:color="000000" w:sz="4" w:space="0"/>
              <w:bottom w:val="single" w:color="000000" w:sz="4" w:space="0"/>
              <w:right w:val="single" w:color="000000" w:sz="4" w:space="0"/>
            </w:tcBorders>
            <w:vAlign w:val="center"/>
          </w:tcPr>
          <w:p w14:paraId="1F0F643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9</w:t>
            </w:r>
          </w:p>
        </w:tc>
        <w:tc>
          <w:tcPr>
            <w:tcW w:w="1608" w:type="dxa"/>
            <w:tcBorders>
              <w:top w:val="single" w:color="000000" w:sz="4" w:space="0"/>
              <w:left w:val="single" w:color="000000" w:sz="4" w:space="0"/>
              <w:bottom w:val="single" w:color="000000" w:sz="4" w:space="0"/>
              <w:right w:val="single" w:color="000000" w:sz="4" w:space="0"/>
            </w:tcBorders>
            <w:vAlign w:val="center"/>
          </w:tcPr>
          <w:p w14:paraId="223DF470">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6</w:t>
            </w:r>
            <w:r>
              <w:rPr>
                <w:rFonts w:hint="eastAsia" w:ascii="宋体" w:hAnsi="宋体" w:cs="宋体"/>
                <w:color w:val="auto"/>
                <w:sz w:val="18"/>
                <w:szCs w:val="18"/>
                <w:lang w:val="en-US" w:eastAsia="zh-CN"/>
              </w:rPr>
              <w:t>0.00</w:t>
            </w:r>
            <w:r>
              <w:rPr>
                <w:rFonts w:hint="eastAsia" w:ascii="宋体" w:hAnsi="宋体" w:eastAsia="宋体" w:cs="宋体"/>
                <w:color w:val="auto"/>
                <w:sz w:val="18"/>
                <w:szCs w:val="18"/>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745750F2">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r>
      <w:tr w14:paraId="1082BA74">
        <w:tblPrEx>
          <w:tblCellMar>
            <w:top w:w="0" w:type="dxa"/>
            <w:left w:w="108" w:type="dxa"/>
            <w:bottom w:w="0" w:type="dxa"/>
            <w:right w:w="108" w:type="dxa"/>
          </w:tblCellMar>
        </w:tblPrEx>
        <w:trPr>
          <w:trHeight w:val="90"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2584BC1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1E4BCFD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36-45岁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2B8D013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4</w:t>
            </w:r>
          </w:p>
        </w:tc>
        <w:tc>
          <w:tcPr>
            <w:tcW w:w="1608" w:type="dxa"/>
            <w:tcBorders>
              <w:top w:val="single" w:color="000000" w:sz="4" w:space="0"/>
              <w:left w:val="single" w:color="000000" w:sz="4" w:space="0"/>
              <w:bottom w:val="single" w:color="000000" w:sz="4" w:space="0"/>
              <w:right w:val="single" w:color="000000" w:sz="4" w:space="0"/>
            </w:tcBorders>
            <w:vAlign w:val="center"/>
          </w:tcPr>
          <w:p w14:paraId="518EA57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26.66</w:t>
            </w:r>
            <w:r>
              <w:rPr>
                <w:rFonts w:hint="eastAsia" w:ascii="宋体" w:hAnsi="宋体" w:eastAsia="宋体" w:cs="宋体"/>
                <w:color w:val="auto"/>
                <w:sz w:val="18"/>
                <w:szCs w:val="18"/>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4554C08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r>
      <w:tr w14:paraId="77C7134C">
        <w:tblPrEx>
          <w:tblCellMar>
            <w:top w:w="0" w:type="dxa"/>
            <w:left w:w="108" w:type="dxa"/>
            <w:bottom w:w="0" w:type="dxa"/>
            <w:right w:w="108" w:type="dxa"/>
          </w:tblCellMar>
        </w:tblPrEx>
        <w:trPr>
          <w:trHeight w:val="397" w:hRule="atLeast"/>
          <w:jc w:val="center"/>
        </w:trPr>
        <w:tc>
          <w:tcPr>
            <w:tcW w:w="1644" w:type="dxa"/>
            <w:vMerge w:val="continue"/>
            <w:tcBorders>
              <w:top w:val="single" w:color="000000" w:sz="4" w:space="0"/>
              <w:left w:val="single" w:color="000000" w:sz="4" w:space="0"/>
              <w:bottom w:val="single" w:color="000000" w:sz="4" w:space="0"/>
              <w:right w:val="single" w:color="000000" w:sz="4" w:space="0"/>
            </w:tcBorders>
            <w:vAlign w:val="center"/>
          </w:tcPr>
          <w:p w14:paraId="5F5DF06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c>
          <w:tcPr>
            <w:tcW w:w="1857" w:type="dxa"/>
            <w:tcBorders>
              <w:top w:val="single" w:color="000000" w:sz="4" w:space="0"/>
              <w:left w:val="single" w:color="000000" w:sz="4" w:space="0"/>
              <w:bottom w:val="single" w:color="000000" w:sz="4" w:space="0"/>
              <w:right w:val="single" w:color="000000" w:sz="4" w:space="0"/>
            </w:tcBorders>
            <w:vAlign w:val="center"/>
          </w:tcPr>
          <w:p w14:paraId="2BB8B1F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46-60岁</w:t>
            </w:r>
          </w:p>
        </w:tc>
        <w:tc>
          <w:tcPr>
            <w:tcW w:w="1970" w:type="dxa"/>
            <w:tcBorders>
              <w:top w:val="single" w:color="000000" w:sz="4" w:space="0"/>
              <w:left w:val="single" w:color="000000" w:sz="4" w:space="0"/>
              <w:bottom w:val="single" w:color="000000" w:sz="4" w:space="0"/>
              <w:right w:val="single" w:color="000000" w:sz="4" w:space="0"/>
            </w:tcBorders>
            <w:vAlign w:val="center"/>
          </w:tcPr>
          <w:p w14:paraId="0B881AB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3ED32719">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13.33</w:t>
            </w:r>
            <w:r>
              <w:rPr>
                <w:rFonts w:hint="eastAsia" w:ascii="宋体" w:hAnsi="宋体" w:eastAsia="宋体" w:cs="宋体"/>
                <w:color w:val="auto"/>
                <w:sz w:val="18"/>
                <w:szCs w:val="18"/>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433200A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r>
      <w:tr w14:paraId="3CE8FDDB">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1448F9A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双师型教师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5492958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12</w:t>
            </w:r>
          </w:p>
        </w:tc>
        <w:tc>
          <w:tcPr>
            <w:tcW w:w="1608" w:type="dxa"/>
            <w:tcBorders>
              <w:top w:val="single" w:color="000000" w:sz="4" w:space="0"/>
              <w:left w:val="single" w:color="000000" w:sz="4" w:space="0"/>
              <w:bottom w:val="single" w:color="000000" w:sz="4" w:space="0"/>
              <w:right w:val="single" w:color="000000" w:sz="4" w:space="0"/>
            </w:tcBorders>
            <w:vAlign w:val="center"/>
          </w:tcPr>
          <w:p w14:paraId="08CBC3AC">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80.00</w:t>
            </w:r>
            <w:r>
              <w:rPr>
                <w:rFonts w:hint="eastAsia" w:ascii="宋体" w:hAnsi="宋体" w:eastAsia="宋体" w:cs="宋体"/>
                <w:color w:val="auto"/>
                <w:sz w:val="18"/>
                <w:szCs w:val="18"/>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1E78C1C7">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r>
      <w:tr w14:paraId="27E82716">
        <w:tblPrEx>
          <w:tblCellMar>
            <w:top w:w="0" w:type="dxa"/>
            <w:left w:w="108" w:type="dxa"/>
            <w:bottom w:w="0" w:type="dxa"/>
            <w:right w:w="108" w:type="dxa"/>
          </w:tblCellMar>
        </w:tblPrEx>
        <w:trPr>
          <w:trHeight w:val="455"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1A397D7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专任教师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1A2A98E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13</w:t>
            </w:r>
          </w:p>
        </w:tc>
        <w:tc>
          <w:tcPr>
            <w:tcW w:w="1608" w:type="dxa"/>
            <w:tcBorders>
              <w:top w:val="single" w:color="000000" w:sz="4" w:space="0"/>
              <w:left w:val="single" w:color="000000" w:sz="4" w:space="0"/>
              <w:bottom w:val="single" w:color="000000" w:sz="4" w:space="0"/>
              <w:right w:val="single" w:color="000000" w:sz="4" w:space="0"/>
            </w:tcBorders>
            <w:vAlign w:val="center"/>
          </w:tcPr>
          <w:p w14:paraId="390AE14B">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86.66</w:t>
            </w:r>
            <w:r>
              <w:rPr>
                <w:rFonts w:hint="eastAsia" w:ascii="宋体" w:hAnsi="宋体" w:eastAsia="宋体" w:cs="宋体"/>
                <w:color w:val="auto"/>
                <w:sz w:val="18"/>
                <w:szCs w:val="18"/>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4B0FE80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r>
      <w:tr w14:paraId="084F0822">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71836C4E">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eastAsia="宋体" w:cs="宋体"/>
                <w:color w:val="auto"/>
                <w:sz w:val="18"/>
                <w:szCs w:val="18"/>
                <w:lang w:val="en-US" w:eastAsia="zh-CN"/>
              </w:rPr>
              <w:t>专业带头人</w:t>
            </w:r>
          </w:p>
        </w:tc>
        <w:tc>
          <w:tcPr>
            <w:tcW w:w="1970" w:type="dxa"/>
            <w:tcBorders>
              <w:top w:val="single" w:color="000000" w:sz="4" w:space="0"/>
              <w:left w:val="single" w:color="000000" w:sz="4" w:space="0"/>
              <w:bottom w:val="single" w:color="000000" w:sz="4" w:space="0"/>
              <w:right w:val="single" w:color="000000" w:sz="4" w:space="0"/>
            </w:tcBorders>
            <w:vAlign w:val="center"/>
          </w:tcPr>
          <w:p w14:paraId="0533B90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3</w:t>
            </w:r>
          </w:p>
        </w:tc>
        <w:tc>
          <w:tcPr>
            <w:tcW w:w="1608" w:type="dxa"/>
            <w:tcBorders>
              <w:top w:val="single" w:color="000000" w:sz="4" w:space="0"/>
              <w:left w:val="single" w:color="000000" w:sz="4" w:space="0"/>
              <w:bottom w:val="single" w:color="000000" w:sz="4" w:space="0"/>
              <w:right w:val="single" w:color="000000" w:sz="4" w:space="0"/>
            </w:tcBorders>
            <w:vAlign w:val="center"/>
          </w:tcPr>
          <w:p w14:paraId="4DC68EF5">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20.00</w:t>
            </w:r>
            <w:r>
              <w:rPr>
                <w:rFonts w:hint="eastAsia" w:ascii="宋体" w:hAnsi="宋体" w:eastAsia="宋体" w:cs="宋体"/>
                <w:color w:val="auto"/>
                <w:sz w:val="18"/>
                <w:szCs w:val="18"/>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747C343A">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r>
      <w:tr w14:paraId="25666FAF">
        <w:tblPrEx>
          <w:tblCellMar>
            <w:top w:w="0" w:type="dxa"/>
            <w:left w:w="108" w:type="dxa"/>
            <w:bottom w:w="0" w:type="dxa"/>
            <w:right w:w="108" w:type="dxa"/>
          </w:tblCellMar>
        </w:tblPrEx>
        <w:trPr>
          <w:trHeight w:val="397" w:hRule="atLeast"/>
          <w:jc w:val="center"/>
        </w:trPr>
        <w:tc>
          <w:tcPr>
            <w:tcW w:w="3501" w:type="dxa"/>
            <w:gridSpan w:val="2"/>
            <w:tcBorders>
              <w:top w:val="single" w:color="000000" w:sz="4" w:space="0"/>
              <w:left w:val="single" w:color="000000" w:sz="4" w:space="0"/>
              <w:bottom w:val="single" w:color="000000" w:sz="4" w:space="0"/>
              <w:right w:val="single" w:color="000000" w:sz="4" w:space="0"/>
            </w:tcBorders>
            <w:vAlign w:val="center"/>
          </w:tcPr>
          <w:p w14:paraId="0AD67E6F">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企业</w:t>
            </w:r>
            <w:r>
              <w:rPr>
                <w:rFonts w:hint="eastAsia" w:ascii="宋体" w:hAnsi="宋体" w:eastAsia="宋体" w:cs="宋体"/>
                <w:color w:val="auto"/>
                <w:sz w:val="18"/>
                <w:szCs w:val="18"/>
                <w:lang w:val="en-US" w:eastAsia="zh-CN"/>
              </w:rPr>
              <w:t>兼职教师</w:t>
            </w:r>
          </w:p>
        </w:tc>
        <w:tc>
          <w:tcPr>
            <w:tcW w:w="1970" w:type="dxa"/>
            <w:tcBorders>
              <w:top w:val="single" w:color="000000" w:sz="4" w:space="0"/>
              <w:left w:val="single" w:color="000000" w:sz="4" w:space="0"/>
              <w:bottom w:val="single" w:color="000000" w:sz="4" w:space="0"/>
              <w:right w:val="single" w:color="000000" w:sz="4" w:space="0"/>
            </w:tcBorders>
            <w:vAlign w:val="center"/>
          </w:tcPr>
          <w:p w14:paraId="0106D22D">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2</w:t>
            </w:r>
          </w:p>
        </w:tc>
        <w:tc>
          <w:tcPr>
            <w:tcW w:w="1608" w:type="dxa"/>
            <w:tcBorders>
              <w:top w:val="single" w:color="000000" w:sz="4" w:space="0"/>
              <w:left w:val="single" w:color="000000" w:sz="4" w:space="0"/>
              <w:bottom w:val="single" w:color="000000" w:sz="4" w:space="0"/>
              <w:right w:val="single" w:color="000000" w:sz="4" w:space="0"/>
            </w:tcBorders>
            <w:vAlign w:val="center"/>
          </w:tcPr>
          <w:p w14:paraId="3960E196">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r>
              <w:rPr>
                <w:rFonts w:hint="eastAsia" w:ascii="宋体" w:hAnsi="宋体" w:cs="宋体"/>
                <w:color w:val="auto"/>
                <w:sz w:val="18"/>
                <w:szCs w:val="18"/>
                <w:lang w:val="en-US" w:eastAsia="zh-CN"/>
              </w:rPr>
              <w:t>13.33</w:t>
            </w:r>
            <w:r>
              <w:rPr>
                <w:rFonts w:hint="eastAsia" w:ascii="宋体" w:hAnsi="宋体" w:eastAsia="宋体" w:cs="宋体"/>
                <w:color w:val="auto"/>
                <w:sz w:val="18"/>
                <w:szCs w:val="18"/>
                <w:lang w:val="en-US" w:eastAsia="zh-CN"/>
              </w:rPr>
              <w:t>%</w:t>
            </w:r>
          </w:p>
        </w:tc>
        <w:tc>
          <w:tcPr>
            <w:tcW w:w="1233" w:type="dxa"/>
            <w:tcBorders>
              <w:top w:val="single" w:color="000000" w:sz="4" w:space="0"/>
              <w:left w:val="single" w:color="000000" w:sz="4" w:space="0"/>
              <w:bottom w:val="single" w:color="000000" w:sz="4" w:space="0"/>
              <w:right w:val="single" w:color="000000" w:sz="4" w:space="0"/>
            </w:tcBorders>
          </w:tcPr>
          <w:p w14:paraId="704C0D54">
            <w:pPr>
              <w:keepNext w:val="0"/>
              <w:keepLines w:val="0"/>
              <w:pageBreakBefore w:val="0"/>
              <w:widowControl w:val="0"/>
              <w:kinsoku/>
              <w:wordWrap/>
              <w:overflowPunct/>
              <w:topLinePunct w:val="0"/>
              <w:autoSpaceDE w:val="0"/>
              <w:autoSpaceDN w:val="0"/>
              <w:bidi w:val="0"/>
              <w:adjustRightInd/>
              <w:snapToGrid/>
              <w:spacing w:line="360" w:lineRule="exact"/>
              <w:jc w:val="center"/>
              <w:textAlignment w:val="auto"/>
              <w:rPr>
                <w:rFonts w:hint="eastAsia" w:ascii="宋体" w:hAnsi="宋体" w:eastAsia="宋体" w:cs="宋体"/>
                <w:color w:val="auto"/>
                <w:sz w:val="18"/>
                <w:szCs w:val="18"/>
                <w:lang w:val="en-US" w:eastAsia="zh-CN"/>
              </w:rPr>
            </w:pPr>
          </w:p>
        </w:tc>
      </w:tr>
    </w:tbl>
    <w:p w14:paraId="7E2666F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2</w:t>
      </w:r>
      <w:r>
        <w:rPr>
          <w:rFonts w:hint="eastAsia" w:ascii="宋体" w:hAnsi="宋体" w:cs="宋体"/>
          <w:b w:val="0"/>
          <w:bCs w:val="0"/>
          <w:kern w:val="2"/>
          <w:sz w:val="21"/>
          <w:szCs w:val="21"/>
          <w:highlight w:val="none"/>
          <w:lang w:val="en-US" w:eastAsia="zh-CN" w:bidi="ar-SA"/>
        </w:rPr>
        <w:t>）</w:t>
      </w:r>
      <w:r>
        <w:rPr>
          <w:rFonts w:hint="eastAsia" w:ascii="宋体" w:hAnsi="宋体" w:eastAsia="宋体" w:cs="宋体"/>
          <w:b w:val="0"/>
          <w:bCs w:val="0"/>
          <w:kern w:val="2"/>
          <w:sz w:val="21"/>
          <w:szCs w:val="21"/>
          <w:highlight w:val="none"/>
          <w:lang w:val="en-US" w:eastAsia="zh-CN" w:bidi="ar-SA"/>
        </w:rPr>
        <w:t>专业带头人</w:t>
      </w:r>
    </w:p>
    <w:p w14:paraId="7E1BCE1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cs="宋体"/>
          <w:sz w:val="21"/>
          <w:szCs w:val="21"/>
          <w:lang w:eastAsia="zh-CN"/>
        </w:rPr>
      </w:pPr>
      <w:r>
        <w:rPr>
          <w:rFonts w:ascii="宋体" w:hAnsi="宋体" w:eastAsia="宋体" w:cs="宋体"/>
          <w:sz w:val="21"/>
          <w:szCs w:val="21"/>
        </w:rPr>
        <w:t>原则上应具有本专业及相关专业副高及以上职称和较强的实践能力，能够较好地把握国内外通用设备制造业，金属制品、机械和设备修理业等行业、专业发展，能广泛联系行业企业，了解行业企业对本专业人才的需求实际，主持专业建设、开展教育教学改革、教科研工作和社会服务能力强，在本专业改革发展中起引领作用</w:t>
      </w:r>
      <w:r>
        <w:rPr>
          <w:rFonts w:hint="eastAsia" w:ascii="宋体" w:hAnsi="宋体" w:cs="宋体"/>
          <w:sz w:val="21"/>
          <w:szCs w:val="21"/>
          <w:lang w:val="en-US" w:eastAsia="zh-CN"/>
        </w:rPr>
        <w:t>,</w:t>
      </w:r>
      <w:r>
        <w:rPr>
          <w:rFonts w:hint="eastAsia" w:ascii="宋体" w:hAnsi="宋体" w:cs="宋体"/>
          <w:sz w:val="21"/>
          <w:szCs w:val="21"/>
          <w:lang w:eastAsia="zh-CN"/>
        </w:rPr>
        <w:t>具体要求如下：</w:t>
      </w:r>
    </w:p>
    <w:p w14:paraId="22C2390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业素养与行业洞察力：深入理解新能源材料应用技术专业的核心知识体系，熟悉光伏材料、储能材料、风能材料等领域的技术发展趋势和行业动态。能够准确把握产业绿色化、数字化、智能化的发展方向，将前沿技术和行业需求融入专业建设规划中。</w:t>
      </w:r>
    </w:p>
    <w:p w14:paraId="5E2AC39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专业建设与改革能力：具备主持制定专业人才培养方案、课程体系设计和教学标准的能力，推动专业升级和数字化改造。能够组织开展教育教学改革，创新教学模式和方法，如推进</w:t>
      </w:r>
      <w:r>
        <w:rPr>
          <w:rFonts w:hint="eastAsia" w:ascii="宋体" w:hAnsi="宋体" w:cs="宋体"/>
          <w:sz w:val="21"/>
          <w:szCs w:val="21"/>
          <w:lang w:val="en-US" w:eastAsia="zh-CN"/>
        </w:rPr>
        <w:t>模块</w:t>
      </w:r>
      <w:r>
        <w:rPr>
          <w:rFonts w:hint="eastAsia" w:ascii="宋体" w:hAnsi="宋体" w:eastAsia="宋体" w:cs="宋体"/>
          <w:sz w:val="21"/>
          <w:szCs w:val="21"/>
          <w:lang w:val="en-US" w:eastAsia="zh-CN"/>
        </w:rPr>
        <w:t>式、情境式教学，实施课程教学的数字化转型等。</w:t>
      </w:r>
    </w:p>
    <w:p w14:paraId="0B2C0A7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教科研与社会服务能力：积极开展教科研工作，主持或参与各级科研</w:t>
      </w:r>
      <w:r>
        <w:rPr>
          <w:rFonts w:hint="eastAsia" w:ascii="宋体" w:hAnsi="宋体" w:cs="宋体"/>
          <w:sz w:val="21"/>
          <w:szCs w:val="21"/>
          <w:lang w:val="en-US" w:eastAsia="zh-CN"/>
        </w:rPr>
        <w:t>模块</w:t>
      </w:r>
      <w:r>
        <w:rPr>
          <w:rFonts w:hint="eastAsia" w:ascii="宋体" w:hAnsi="宋体" w:eastAsia="宋体" w:cs="宋体"/>
          <w:sz w:val="21"/>
          <w:szCs w:val="21"/>
          <w:lang w:val="en-US" w:eastAsia="zh-CN"/>
        </w:rPr>
        <w:t>、教研课题，发表高水平学术论文或取得科研成果。同时，具备较强的社会服务能力，能够与企业合作开展技术研发、技能培训、咨询服务等活动，促进产学研深度融合。</w:t>
      </w:r>
    </w:p>
    <w:p w14:paraId="62AC308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团队引领与协作能力：能够带领专业教师团队开展教学研究和专业建设工作，形成合理的教学梯队。善于整合校内外资源，与行业企业专家、兼职教师等建立良好的合作关系，组建校企合作、专兼结合的教学团队。</w:t>
      </w:r>
    </w:p>
    <w:p w14:paraId="1FD85D8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职业素养与行业影响力：具有良好的职业道德和敬业精神，践行社会主义核心价值观，传承技能文明。在行业内具有一定的影响力，能够代表专业与行业企业、学术组织等进行交流与合作，提升专业的社会认可度和知名度。</w:t>
      </w:r>
    </w:p>
    <w:p w14:paraId="6E32E4C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r>
        <w:rPr>
          <w:rFonts w:hint="eastAsia" w:ascii="宋体" w:hAnsi="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专任教师</w:t>
      </w:r>
    </w:p>
    <w:p w14:paraId="6C265EF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具有高校教师资格；原则上具有能源动力类、材料类、电气类、电子类等相关专业本科及以上学历；具有一定年限的相应工作经历或者实践经验，达到相应的技术技能水平；具有本专业理论和实践能力；能够落实课程思政要求，挖掘专业课程中的思政教育元素和资源；能够运用信息技术开展混合式教学等教法改革；具体要求如下：</w:t>
      </w:r>
    </w:p>
    <w:p w14:paraId="0D66CC5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生师比：学生数与本专业专任教师数比例不高于25∶1，以确保教学质量和师生互动效果。</w:t>
      </w:r>
    </w:p>
    <w:p w14:paraId="614DD52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企业实践经历：专业教师每年至少1个月在企业或生产性实训基地锻炼，每5年累计不少于6个月的企业实践经历，通过深入企业一线，掌握行业最新技术和生产流程，提升实践教学能力。</w:t>
      </w:r>
    </w:p>
    <w:p w14:paraId="2A6BE09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职业资格证书：应具备与本专业相关的职业资格证书或技能等级证书，如光伏电站运维等职业类证书，以体现“双师型”教师的专业素养和实践能力。</w:t>
      </w:r>
    </w:p>
    <w:p w14:paraId="6327F20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信息化教学能力：能够熟练运用信息技术开展混合式教学、虚拟仿真教学等教法改革，如利用大数据、云计算、人工智能等技术优化教学过程，开发数字化教学资源，提高教学效果。</w:t>
      </w:r>
    </w:p>
    <w:p w14:paraId="192CCF5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w:t>
      </w:r>
      <w:r>
        <w:rPr>
          <w:rFonts w:hint="eastAsia" w:ascii="宋体" w:hAnsi="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兼职教师</w:t>
      </w:r>
    </w:p>
    <w:p w14:paraId="1D23C5D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企业兼职教师主要从本专业相关行业企业的高技能人才中聘任，具体要求如下：</w:t>
      </w:r>
    </w:p>
    <w:p w14:paraId="3976B82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任职条件：具有扎实的专业知识和丰富的实际工作经验，一般应具有中级及以上专业技术职务（职称）或高级工及以上职业技能等级，了解教育教学规律，能承担专业课程教学、实习实训指导和学生职业发展规划指导等专业教学任务。</w:t>
      </w:r>
    </w:p>
    <w:p w14:paraId="775BEAE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行业大师：根据需要聘请技能大师、劳动模范、能工巧匠等高技能人才，发挥他们在实践技能和行业经验方面的优势，为学生提供更贴近实际工作的指导。</w:t>
      </w:r>
    </w:p>
    <w:p w14:paraId="7FBE71B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高级职称或高技能人才比例：应保证一定比例的高级职称或高技能人才担任兼职教师，以确保教学质量和专业水平。</w:t>
      </w:r>
    </w:p>
    <w:p w14:paraId="20E4B54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承担教学内容：参与专业课程教学，如晶硅组件制备技术、薄膜电池制备技术等专业核心课程的部分教学内容；指导实习实训，包括校内实训和校外实习，如在光伏组件生产实训室、储能电池实训室等指导学生进行实践操作；为学生提供职业发展规划指导，介绍行业发展趋势和职业发展路径。</w:t>
      </w:r>
    </w:p>
    <w:p w14:paraId="3F4AD9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承担教学工作量：根据教学需要和实际情况，合理安排兼职教师的教学工作量，确保他们能够充分参与到教学过程中，一般每学期承担的课时数应不低于一定标准，同时参与实习实训指导的时间也应得到保障。学校应根据国家有关要求制定针对兼职教师聘任与管理的具体实施办法。</w:t>
      </w:r>
      <w:bookmarkEnd w:id="41"/>
      <w:bookmarkEnd w:id="42"/>
    </w:p>
    <w:p w14:paraId="3162550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2.</w:t>
      </w:r>
      <w:r>
        <w:rPr>
          <w:rFonts w:hint="eastAsia" w:ascii="宋体" w:hAnsi="宋体" w:eastAsia="宋体" w:cs="宋体"/>
          <w:b/>
          <w:bCs/>
          <w:kern w:val="2"/>
          <w:sz w:val="21"/>
          <w:szCs w:val="21"/>
          <w:lang w:val="en-US" w:eastAsia="zh-CN" w:bidi="ar-SA"/>
        </w:rPr>
        <w:t>教学设施</w:t>
      </w:r>
    </w:p>
    <w:p w14:paraId="49A58B70">
      <w:pPr>
        <w:keepNext w:val="0"/>
        <w:keepLines w:val="0"/>
        <w:pageBreakBefore w:val="0"/>
        <w:widowControl/>
        <w:suppressLineNumbers w:val="0"/>
        <w:kinsoku/>
        <w:wordWrap/>
        <w:overflowPunct/>
        <w:topLinePunct w:val="0"/>
        <w:autoSpaceDE/>
        <w:autoSpaceDN/>
        <w:bidi w:val="0"/>
        <w:adjustRightInd/>
        <w:snapToGrid/>
        <w:ind w:firstLine="420" w:firstLineChars="200"/>
        <w:jc w:val="left"/>
        <w:textAlignment w:val="auto"/>
        <w:rPr>
          <w:rFonts w:hint="eastAsia" w:ascii="宋体" w:hAnsi="宋体" w:eastAsia="宋体" w:cs="宋体"/>
          <w:sz w:val="21"/>
          <w:szCs w:val="21"/>
        </w:rPr>
      </w:pPr>
      <w:r>
        <w:rPr>
          <w:rFonts w:hint="eastAsia" w:ascii="宋体" w:hAnsi="宋体" w:eastAsia="宋体" w:cs="宋体"/>
          <w:sz w:val="21"/>
          <w:szCs w:val="21"/>
        </w:rPr>
        <w:t>主要包括电工电子实训室、</w:t>
      </w:r>
      <w:r>
        <w:rPr>
          <w:rFonts w:hint="eastAsia" w:ascii="宋体" w:hAnsi="宋体" w:eastAsia="宋体" w:cs="宋体"/>
          <w:color w:val="000000"/>
          <w:kern w:val="0"/>
          <w:sz w:val="21"/>
          <w:szCs w:val="21"/>
          <w:lang w:val="en-US" w:eastAsia="zh-CN" w:bidi="ar"/>
        </w:rPr>
        <w:t>电子实训室</w:t>
      </w:r>
      <w:r>
        <w:rPr>
          <w:rFonts w:hint="eastAsia" w:ascii="宋体" w:hAnsi="宋体" w:eastAsia="宋体" w:cs="宋体"/>
          <w:sz w:val="21"/>
          <w:szCs w:val="21"/>
        </w:rPr>
        <w:t>、</w:t>
      </w:r>
      <w:r>
        <w:rPr>
          <w:rFonts w:hint="default" w:ascii="Times New Roman" w:hAnsi="Times New Roman" w:eastAsia="宋体" w:cs="Times New Roman"/>
          <w:color w:val="000000"/>
          <w:kern w:val="0"/>
          <w:sz w:val="21"/>
          <w:szCs w:val="21"/>
          <w:lang w:val="en-US" w:eastAsia="zh-CN" w:bidi="ar"/>
        </w:rPr>
        <w:t>PLC</w:t>
      </w:r>
      <w:r>
        <w:rPr>
          <w:rFonts w:hint="eastAsia" w:ascii="宋体" w:hAnsi="宋体" w:eastAsia="宋体" w:cs="宋体"/>
          <w:color w:val="000000"/>
          <w:kern w:val="0"/>
          <w:sz w:val="21"/>
          <w:szCs w:val="21"/>
          <w:lang w:val="en-US" w:eastAsia="zh-CN" w:bidi="ar"/>
        </w:rPr>
        <w:t>实训室</w:t>
      </w:r>
      <w:r>
        <w:rPr>
          <w:rFonts w:hint="eastAsia" w:ascii="宋体" w:hAnsi="宋体" w:eastAsia="宋体" w:cs="宋体"/>
          <w:sz w:val="21"/>
          <w:szCs w:val="21"/>
        </w:rPr>
        <w:t>、</w:t>
      </w:r>
      <w:r>
        <w:rPr>
          <w:rFonts w:hint="eastAsia" w:ascii="宋体" w:hAnsi="宋体" w:eastAsia="宋体" w:cs="宋体"/>
          <w:color w:val="000000"/>
          <w:kern w:val="0"/>
          <w:sz w:val="21"/>
          <w:szCs w:val="21"/>
          <w:lang w:val="en-US" w:eastAsia="zh-CN" w:bidi="ar"/>
        </w:rPr>
        <w:t>光伏组件生产实训室</w:t>
      </w:r>
      <w:r>
        <w:rPr>
          <w:rFonts w:hint="eastAsia" w:ascii="宋体" w:hAnsi="宋体" w:eastAsia="宋体" w:cs="宋体"/>
          <w:sz w:val="21"/>
          <w:szCs w:val="21"/>
        </w:rPr>
        <w:t>、</w:t>
      </w:r>
      <w:r>
        <w:rPr>
          <w:rFonts w:hint="eastAsia" w:ascii="宋体" w:hAnsi="宋体" w:eastAsia="宋体" w:cs="宋体"/>
          <w:color w:val="000000"/>
          <w:kern w:val="0"/>
          <w:sz w:val="21"/>
          <w:szCs w:val="21"/>
          <w:lang w:val="en-US" w:eastAsia="zh-CN" w:bidi="ar"/>
        </w:rPr>
        <w:t>储能电池实训室</w:t>
      </w:r>
      <w:r>
        <w:rPr>
          <w:rFonts w:hint="eastAsia" w:ascii="宋体" w:hAnsi="宋体" w:eastAsia="宋体" w:cs="宋体"/>
          <w:sz w:val="21"/>
          <w:szCs w:val="21"/>
        </w:rPr>
        <w:t>、</w:t>
      </w:r>
      <w:r>
        <w:rPr>
          <w:rFonts w:hint="eastAsia" w:ascii="宋体" w:hAnsi="宋体" w:eastAsia="宋体" w:cs="宋体"/>
          <w:color w:val="000000"/>
          <w:kern w:val="0"/>
          <w:sz w:val="21"/>
          <w:szCs w:val="21"/>
          <w:lang w:val="en-US" w:eastAsia="zh-CN" w:bidi="ar"/>
        </w:rPr>
        <w:t>新能源材料检测实训室</w:t>
      </w:r>
      <w:r>
        <w:rPr>
          <w:rFonts w:hint="eastAsia" w:ascii="宋体" w:hAnsi="宋体" w:eastAsia="宋体" w:cs="宋体"/>
          <w:sz w:val="21"/>
          <w:szCs w:val="21"/>
        </w:rPr>
        <w:t>、</w:t>
      </w:r>
      <w:r>
        <w:rPr>
          <w:rFonts w:hint="eastAsia" w:ascii="宋体" w:hAnsi="宋体" w:eastAsia="宋体" w:cs="宋体"/>
          <w:color w:val="000000"/>
          <w:kern w:val="0"/>
          <w:sz w:val="21"/>
          <w:szCs w:val="21"/>
          <w:lang w:val="en-US" w:eastAsia="zh-CN" w:bidi="ar"/>
        </w:rPr>
        <w:t>光伏电站综合实训室</w:t>
      </w:r>
      <w:r>
        <w:rPr>
          <w:rFonts w:hint="eastAsia" w:ascii="宋体" w:hAnsi="宋体" w:eastAsia="宋体" w:cs="宋体"/>
          <w:sz w:val="21"/>
          <w:szCs w:val="21"/>
        </w:rPr>
        <w:t>。</w:t>
      </w:r>
    </w:p>
    <w:p w14:paraId="4705A6E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b w:val="0"/>
          <w:bCs w:val="0"/>
          <w:kern w:val="2"/>
          <w:sz w:val="21"/>
          <w:szCs w:val="21"/>
          <w:lang w:val="en-US" w:eastAsia="zh-CN" w:bidi="ar-SA"/>
        </w:rPr>
      </w:pPr>
      <w:r>
        <w:rPr>
          <w:rFonts w:hint="default" w:ascii="宋体" w:hAnsi="宋体" w:eastAsia="宋体" w:cs="宋体"/>
          <w:b w:val="0"/>
          <w:bCs w:val="0"/>
          <w:kern w:val="2"/>
          <w:sz w:val="21"/>
          <w:szCs w:val="21"/>
          <w:lang w:val="en-US" w:eastAsia="zh-CN" w:bidi="ar-SA"/>
        </w:rPr>
        <w:t>1</w:t>
      </w:r>
      <w:r>
        <w:rPr>
          <w:rFonts w:hint="eastAsia" w:ascii="宋体" w:hAnsi="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专业教室基本要求</w:t>
      </w:r>
    </w:p>
    <w:p w14:paraId="75287E4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专业教室一般配备黑（白）板、多媒体计算机、投影设备、音响设备，互联网接入或Wi-Fi环境，并实施网络安全防护措施；安装应急照明装置并保持良好状态，符合紧急疏散要求，标志明显，保持逃生通道畅通无阻。</w:t>
      </w:r>
    </w:p>
    <w:p w14:paraId="32ED7AE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default" w:ascii="宋体" w:hAnsi="宋体" w:eastAsia="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2）</w:t>
      </w:r>
      <w:r>
        <w:rPr>
          <w:rFonts w:hint="eastAsia" w:ascii="宋体" w:hAnsi="宋体" w:eastAsia="宋体" w:cs="宋体"/>
          <w:b w:val="0"/>
          <w:bCs w:val="0"/>
          <w:kern w:val="2"/>
          <w:sz w:val="21"/>
          <w:szCs w:val="21"/>
          <w:lang w:val="en-US" w:eastAsia="zh-CN" w:bidi="ar-SA"/>
        </w:rPr>
        <w:t>校内实训室（基地）基本要求</w:t>
      </w:r>
    </w:p>
    <w:p w14:paraId="721AE84F">
      <w:pPr>
        <w:pStyle w:val="2"/>
        <w:keepNext w:val="0"/>
        <w:keepLines w:val="0"/>
        <w:pageBreakBefore w:val="0"/>
        <w:widowControl w:val="0"/>
        <w:numPr>
          <w:ilvl w:val="0"/>
          <w:numId w:val="0"/>
        </w:numPr>
        <w:kinsoku/>
        <w:wordWrap/>
        <w:overflowPunct/>
        <w:topLinePunct w:val="0"/>
        <w:autoSpaceDE/>
        <w:autoSpaceDN/>
        <w:bidi w:val="0"/>
        <w:adjustRightInd/>
        <w:snapToGrid/>
        <w:spacing w:after="0"/>
        <w:jc w:val="center"/>
        <w:textAlignment w:val="auto"/>
        <w:rPr>
          <w:rFonts w:hint="eastAsia"/>
          <w:b/>
          <w:bCs/>
          <w:lang w:val="en-US" w:eastAsia="zh-CN"/>
        </w:rPr>
      </w:pPr>
      <w:r>
        <w:rPr>
          <w:rFonts w:hint="eastAsia"/>
          <w:b/>
          <w:bCs/>
          <w:lang w:val="en-US" w:eastAsia="zh-CN"/>
        </w:rPr>
        <w:t>校内实训室概况</w:t>
      </w:r>
    </w:p>
    <w:tbl>
      <w:tblPr>
        <w:tblStyle w:val="1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4"/>
        <w:gridCol w:w="1725"/>
        <w:gridCol w:w="2775"/>
        <w:gridCol w:w="1080"/>
        <w:gridCol w:w="1170"/>
        <w:gridCol w:w="1764"/>
      </w:tblGrid>
      <w:tr w14:paraId="503F7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vAlign w:val="center"/>
          </w:tcPr>
          <w:p w14:paraId="05D24AE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宋体" w:hAnsi="宋体" w:eastAsia="宋体" w:cs="宋体"/>
                <w:b/>
                <w:bCs/>
                <w:kern w:val="2"/>
                <w:sz w:val="18"/>
                <w:szCs w:val="18"/>
                <w:lang w:val="en-US" w:eastAsia="zh-CN" w:bidi="ar-SA"/>
              </w:rPr>
            </w:pPr>
            <w:r>
              <w:rPr>
                <w:rFonts w:hint="eastAsia" w:ascii="宋体" w:hAnsi="宋体" w:eastAsia="宋体" w:cs="宋体"/>
                <w:b/>
                <w:bCs/>
                <w:sz w:val="18"/>
                <w:szCs w:val="18"/>
                <w:lang w:val="en-US" w:eastAsia="zh-CN"/>
              </w:rPr>
              <w:t>序号</w:t>
            </w:r>
          </w:p>
        </w:tc>
        <w:tc>
          <w:tcPr>
            <w:tcW w:w="1725" w:type="dxa"/>
            <w:shd w:val="clear" w:color="auto" w:fill="auto"/>
            <w:vAlign w:val="center"/>
          </w:tcPr>
          <w:p w14:paraId="6E2060F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宋体" w:hAnsi="宋体" w:eastAsia="宋体" w:cs="宋体"/>
                <w:b/>
                <w:bCs/>
                <w:kern w:val="2"/>
                <w:sz w:val="18"/>
                <w:szCs w:val="18"/>
                <w:lang w:val="en-US" w:eastAsia="zh-CN" w:bidi="ar-SA"/>
              </w:rPr>
            </w:pPr>
            <w:r>
              <w:rPr>
                <w:rFonts w:hint="eastAsia" w:ascii="宋体" w:hAnsi="宋体" w:eastAsia="宋体" w:cs="宋体"/>
                <w:b/>
                <w:bCs/>
                <w:sz w:val="18"/>
                <w:szCs w:val="18"/>
                <w:lang w:val="en-US" w:eastAsia="zh-CN"/>
              </w:rPr>
              <w:t>实验/实训室名称</w:t>
            </w:r>
          </w:p>
        </w:tc>
        <w:tc>
          <w:tcPr>
            <w:tcW w:w="2775" w:type="dxa"/>
            <w:shd w:val="clear" w:color="auto" w:fill="auto"/>
            <w:vAlign w:val="center"/>
          </w:tcPr>
          <w:p w14:paraId="62D21E8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宋体" w:hAnsi="宋体" w:eastAsia="宋体" w:cs="宋体"/>
                <w:b/>
                <w:bCs/>
                <w:kern w:val="2"/>
                <w:sz w:val="18"/>
                <w:szCs w:val="18"/>
                <w:lang w:val="en-US" w:eastAsia="zh-CN" w:bidi="ar-SA"/>
              </w:rPr>
            </w:pPr>
            <w:r>
              <w:rPr>
                <w:rFonts w:hint="eastAsia" w:ascii="宋体" w:hAnsi="宋体" w:eastAsia="宋体" w:cs="宋体"/>
                <w:b/>
                <w:bCs/>
                <w:sz w:val="18"/>
                <w:szCs w:val="18"/>
                <w:lang w:val="en-US" w:eastAsia="zh-CN"/>
              </w:rPr>
              <w:t>功能（实训实习</w:t>
            </w:r>
            <w:r>
              <w:rPr>
                <w:rFonts w:hint="eastAsia" w:ascii="宋体" w:hAnsi="宋体" w:cs="宋体"/>
                <w:b/>
                <w:bCs/>
                <w:sz w:val="18"/>
                <w:szCs w:val="18"/>
                <w:lang w:val="en-US" w:eastAsia="zh-CN"/>
              </w:rPr>
              <w:t>模块</w:t>
            </w:r>
            <w:r>
              <w:rPr>
                <w:rFonts w:hint="eastAsia" w:ascii="宋体" w:hAnsi="宋体" w:eastAsia="宋体" w:cs="宋体"/>
                <w:b/>
                <w:bCs/>
                <w:sz w:val="18"/>
                <w:szCs w:val="18"/>
                <w:lang w:val="en-US" w:eastAsia="zh-CN"/>
              </w:rPr>
              <w:t>）</w:t>
            </w:r>
          </w:p>
        </w:tc>
        <w:tc>
          <w:tcPr>
            <w:tcW w:w="1080" w:type="dxa"/>
            <w:shd w:val="clear" w:color="auto" w:fill="auto"/>
            <w:vAlign w:val="center"/>
          </w:tcPr>
          <w:p w14:paraId="7F57C39A">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宋体" w:hAnsi="宋体" w:eastAsia="宋体" w:cs="宋体"/>
                <w:b/>
                <w:bCs/>
                <w:kern w:val="2"/>
                <w:sz w:val="18"/>
                <w:szCs w:val="18"/>
                <w:lang w:val="en-US" w:eastAsia="zh-CN" w:bidi="ar-SA"/>
              </w:rPr>
            </w:pPr>
            <w:r>
              <w:rPr>
                <w:rFonts w:hint="eastAsia" w:ascii="宋体" w:hAnsi="宋体" w:eastAsia="宋体" w:cs="宋体"/>
                <w:b/>
                <w:bCs/>
                <w:sz w:val="18"/>
                <w:szCs w:val="18"/>
                <w:lang w:val="en-US" w:eastAsia="zh-CN"/>
              </w:rPr>
              <w:t>面积（㎡）</w:t>
            </w:r>
          </w:p>
        </w:tc>
        <w:tc>
          <w:tcPr>
            <w:tcW w:w="1170" w:type="dxa"/>
            <w:shd w:val="clear" w:color="auto" w:fill="auto"/>
            <w:vAlign w:val="center"/>
          </w:tcPr>
          <w:p w14:paraId="09A0C7BD">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宋体" w:hAnsi="宋体" w:eastAsia="宋体" w:cs="宋体"/>
                <w:b/>
                <w:bCs/>
                <w:kern w:val="2"/>
                <w:sz w:val="18"/>
                <w:szCs w:val="18"/>
                <w:lang w:val="en-US" w:eastAsia="zh-CN" w:bidi="ar-SA"/>
              </w:rPr>
            </w:pPr>
            <w:r>
              <w:rPr>
                <w:rFonts w:hint="eastAsia" w:ascii="宋体" w:hAnsi="宋体" w:eastAsia="宋体" w:cs="宋体"/>
                <w:b/>
                <w:bCs/>
                <w:sz w:val="18"/>
                <w:szCs w:val="18"/>
                <w:lang w:val="en-US" w:eastAsia="zh-CN"/>
              </w:rPr>
              <w:t>工位数（个）</w:t>
            </w:r>
          </w:p>
        </w:tc>
        <w:tc>
          <w:tcPr>
            <w:tcW w:w="1764" w:type="dxa"/>
            <w:shd w:val="clear" w:color="auto" w:fill="auto"/>
            <w:vAlign w:val="center"/>
          </w:tcPr>
          <w:p w14:paraId="4AE8A18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rightChars="0" w:firstLine="0" w:firstLineChars="0"/>
              <w:jc w:val="center"/>
              <w:textAlignment w:val="auto"/>
              <w:rPr>
                <w:rFonts w:hint="default" w:ascii="宋体" w:hAnsi="宋体" w:eastAsia="宋体" w:cs="宋体"/>
                <w:b/>
                <w:bCs/>
                <w:kern w:val="2"/>
                <w:sz w:val="18"/>
                <w:szCs w:val="18"/>
                <w:lang w:val="en-US" w:eastAsia="zh-CN" w:bidi="ar-SA"/>
              </w:rPr>
            </w:pPr>
            <w:r>
              <w:rPr>
                <w:rFonts w:hint="eastAsia" w:ascii="宋体" w:hAnsi="宋体" w:eastAsia="宋体" w:cs="宋体"/>
                <w:b/>
                <w:bCs/>
                <w:sz w:val="18"/>
                <w:szCs w:val="18"/>
                <w:lang w:val="en-US" w:eastAsia="zh-CN"/>
              </w:rPr>
              <w:t>支撑课程</w:t>
            </w:r>
          </w:p>
        </w:tc>
      </w:tr>
      <w:tr w14:paraId="38627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tcFitText/>
            <w:vAlign w:val="center"/>
          </w:tcPr>
          <w:p w14:paraId="7B07F5C5">
            <w:pPr>
              <w:keepNext w:val="0"/>
              <w:keepLines w:val="0"/>
              <w:pageBreakBefore w:val="0"/>
              <w:widowControl w:val="0"/>
              <w:kinsoku/>
              <w:wordWrap/>
              <w:overflowPunct/>
              <w:topLinePunct w:val="0"/>
              <w:autoSpaceDE/>
              <w:autoSpaceDN/>
              <w:bidi w:val="0"/>
              <w:spacing w:line="360" w:lineRule="exact"/>
              <w:ind w:left="0" w:leftChars="0" w:right="0" w:rightChars="0" w:firstLine="0" w:firstLineChars="0"/>
              <w:jc w:val="center"/>
              <w:textAlignment w:val="auto"/>
              <w:rPr>
                <w:rFonts w:hint="default" w:ascii="宋体" w:hAnsi="宋体" w:eastAsia="宋体" w:cs="宋体"/>
                <w:b w:val="0"/>
                <w:bCs w:val="0"/>
                <w:color w:val="auto"/>
                <w:kern w:val="2"/>
                <w:sz w:val="18"/>
                <w:szCs w:val="18"/>
                <w:vertAlign w:val="baseline"/>
                <w:lang w:val="en-US" w:eastAsia="zh-CN" w:bidi="ar-SA"/>
              </w:rPr>
            </w:pPr>
            <w:r>
              <w:rPr>
                <w:rFonts w:hint="eastAsia" w:ascii="宋体" w:hAnsi="宋体" w:eastAsia="宋体" w:cs="宋体"/>
                <w:b w:val="0"/>
                <w:bCs w:val="0"/>
                <w:color w:val="auto"/>
                <w:sz w:val="18"/>
                <w:szCs w:val="18"/>
                <w:vertAlign w:val="baseline"/>
                <w:lang w:val="en-US" w:eastAsia="zh-CN"/>
              </w:rPr>
              <w:t>1</w:t>
            </w:r>
          </w:p>
        </w:tc>
        <w:tc>
          <w:tcPr>
            <w:tcW w:w="1725" w:type="dxa"/>
            <w:shd w:val="clear" w:color="auto" w:fill="auto"/>
            <w:vAlign w:val="center"/>
          </w:tcPr>
          <w:p w14:paraId="7F8E309E">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val="0"/>
                <w:color w:val="auto"/>
                <w:kern w:val="2"/>
                <w:sz w:val="18"/>
                <w:szCs w:val="18"/>
                <w:lang w:val="en-US" w:eastAsia="zh-CN" w:bidi="ar-SA"/>
              </w:rPr>
            </w:pPr>
            <w:r>
              <w:rPr>
                <w:rFonts w:hint="eastAsia" w:ascii="宋体" w:hAnsi="宋体" w:cs="宋体"/>
                <w:bCs/>
                <w:color w:val="auto"/>
                <w:sz w:val="18"/>
                <w:szCs w:val="18"/>
              </w:rPr>
              <w:t>电工电子</w:t>
            </w:r>
            <w:r>
              <w:rPr>
                <w:rFonts w:hint="eastAsia" w:ascii="宋体" w:hAnsi="宋体" w:cs="宋体"/>
                <w:bCs/>
                <w:color w:val="auto"/>
                <w:sz w:val="18"/>
                <w:szCs w:val="18"/>
                <w:lang w:eastAsia="zh-CN"/>
              </w:rPr>
              <w:t>技术</w:t>
            </w:r>
            <w:r>
              <w:rPr>
                <w:rFonts w:hint="eastAsia" w:ascii="宋体" w:hAnsi="宋体" w:cs="宋体"/>
                <w:bCs/>
                <w:color w:val="auto"/>
                <w:sz w:val="18"/>
                <w:szCs w:val="18"/>
              </w:rPr>
              <w:t>实训室</w:t>
            </w:r>
          </w:p>
        </w:tc>
        <w:tc>
          <w:tcPr>
            <w:tcW w:w="2775" w:type="dxa"/>
            <w:shd w:val="clear" w:color="auto" w:fill="auto"/>
            <w:vAlign w:val="center"/>
          </w:tcPr>
          <w:p w14:paraId="3CE9AE83">
            <w:pPr>
              <w:keepNext w:val="0"/>
              <w:keepLines w:val="0"/>
              <w:pageBreakBefore w:val="0"/>
              <w:kinsoku/>
              <w:wordWrap/>
              <w:overflowPunct/>
              <w:topLinePunct w:val="0"/>
              <w:autoSpaceDE/>
              <w:autoSpaceDN/>
              <w:bidi w:val="0"/>
              <w:spacing w:line="360" w:lineRule="exact"/>
              <w:textAlignment w:val="auto"/>
              <w:rPr>
                <w:rFonts w:hint="default" w:ascii="宋体" w:hAnsi="宋体" w:eastAsia="宋体" w:cs="宋体"/>
                <w:b w:val="0"/>
                <w:bCs w:val="0"/>
                <w:color w:val="auto"/>
                <w:kern w:val="2"/>
                <w:sz w:val="18"/>
                <w:szCs w:val="18"/>
                <w:lang w:val="en-US" w:eastAsia="zh-CN" w:bidi="ar-SA"/>
              </w:rPr>
            </w:pPr>
            <w:r>
              <w:rPr>
                <w:rFonts w:hint="eastAsia" w:ascii="宋体" w:hAnsi="宋体" w:cs="宋体"/>
                <w:bCs/>
                <w:sz w:val="18"/>
                <w:szCs w:val="18"/>
              </w:rPr>
              <w:t>配备电工综合实验装置、电子综合实验装置、万用表、交流毫伏表、函数信号发生器、双踪示波器、直流稳压电源等设备设施</w:t>
            </w:r>
          </w:p>
        </w:tc>
        <w:tc>
          <w:tcPr>
            <w:tcW w:w="1080" w:type="dxa"/>
            <w:shd w:val="clear" w:color="auto" w:fill="auto"/>
            <w:vAlign w:val="center"/>
          </w:tcPr>
          <w:p w14:paraId="221ED406">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val="0"/>
                <w:color w:val="auto"/>
                <w:kern w:val="2"/>
                <w:sz w:val="18"/>
                <w:szCs w:val="18"/>
                <w:lang w:val="en-US" w:eastAsia="zh-CN" w:bidi="ar-SA"/>
              </w:rPr>
            </w:pPr>
            <w:r>
              <w:rPr>
                <w:rFonts w:hint="eastAsia" w:ascii="宋体" w:hAnsi="宋体" w:cs="宋体"/>
                <w:bCs/>
                <w:sz w:val="18"/>
                <w:szCs w:val="18"/>
              </w:rPr>
              <w:t>250</w:t>
            </w:r>
          </w:p>
        </w:tc>
        <w:tc>
          <w:tcPr>
            <w:tcW w:w="1170" w:type="dxa"/>
            <w:shd w:val="clear" w:color="auto" w:fill="auto"/>
            <w:vAlign w:val="center"/>
          </w:tcPr>
          <w:p w14:paraId="754F7F31">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val="0"/>
                <w:color w:val="auto"/>
                <w:kern w:val="2"/>
                <w:sz w:val="18"/>
                <w:szCs w:val="18"/>
                <w:lang w:val="en-US" w:eastAsia="zh-CN" w:bidi="ar-SA"/>
              </w:rPr>
            </w:pPr>
            <w:r>
              <w:rPr>
                <w:rFonts w:hint="eastAsia" w:ascii="宋体" w:hAnsi="宋体" w:cs="宋体"/>
                <w:bCs/>
                <w:sz w:val="18"/>
                <w:szCs w:val="18"/>
              </w:rPr>
              <w:t>50</w:t>
            </w:r>
          </w:p>
        </w:tc>
        <w:tc>
          <w:tcPr>
            <w:tcW w:w="1764" w:type="dxa"/>
            <w:shd w:val="clear" w:color="auto" w:fill="auto"/>
            <w:vAlign w:val="center"/>
          </w:tcPr>
          <w:p w14:paraId="387D6142">
            <w:pPr>
              <w:pStyle w:val="6"/>
              <w:keepNext w:val="0"/>
              <w:keepLines w:val="0"/>
              <w:pageBreakBefore w:val="0"/>
              <w:widowControl w:val="0"/>
              <w:kinsoku/>
              <w:wordWrap/>
              <w:overflowPunct/>
              <w:topLinePunct w:val="0"/>
              <w:autoSpaceDE/>
              <w:autoSpaceDN/>
              <w:bidi w:val="0"/>
              <w:spacing w:beforeLines="0" w:afterLines="0" w:line="360" w:lineRule="exact"/>
              <w:ind w:right="0" w:rightChars="0" w:firstLine="0" w:firstLineChars="0"/>
              <w:jc w:val="center"/>
              <w:textAlignment w:val="auto"/>
              <w:rPr>
                <w:rFonts w:hint="default"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电工电子技术</w:t>
            </w:r>
          </w:p>
        </w:tc>
      </w:tr>
      <w:tr w14:paraId="377B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tcFitText/>
            <w:vAlign w:val="center"/>
          </w:tcPr>
          <w:p w14:paraId="719ECD9A">
            <w:pPr>
              <w:keepNext w:val="0"/>
              <w:keepLines w:val="0"/>
              <w:pageBreakBefore w:val="0"/>
              <w:widowControl w:val="0"/>
              <w:kinsoku/>
              <w:wordWrap/>
              <w:overflowPunct/>
              <w:topLinePunct w:val="0"/>
              <w:autoSpaceDE/>
              <w:autoSpaceDN/>
              <w:bidi w:val="0"/>
              <w:spacing w:line="360" w:lineRule="exact"/>
              <w:ind w:left="0" w:leftChars="0" w:right="0" w:rightChars="0" w:firstLine="0" w:firstLineChars="0"/>
              <w:jc w:val="center"/>
              <w:textAlignment w:val="auto"/>
              <w:rPr>
                <w:rFonts w:hint="default" w:ascii="宋体" w:hAnsi="宋体" w:eastAsia="宋体" w:cs="宋体"/>
                <w:color w:val="auto"/>
                <w:kern w:val="2"/>
                <w:sz w:val="21"/>
                <w:szCs w:val="21"/>
                <w:vertAlign w:val="baseline"/>
                <w:lang w:val="en-US" w:eastAsia="zh-CN" w:bidi="ar-SA"/>
              </w:rPr>
            </w:pPr>
            <w:r>
              <w:rPr>
                <w:rFonts w:hint="eastAsia" w:ascii="宋体" w:hAnsi="宋体" w:eastAsia="宋体" w:cs="宋体"/>
                <w:color w:val="auto"/>
                <w:sz w:val="21"/>
                <w:szCs w:val="21"/>
                <w:vertAlign w:val="baseline"/>
                <w:lang w:val="en-US" w:eastAsia="zh-CN"/>
              </w:rPr>
              <w:t>2</w:t>
            </w:r>
          </w:p>
        </w:tc>
        <w:tc>
          <w:tcPr>
            <w:tcW w:w="1725" w:type="dxa"/>
            <w:shd w:val="clear" w:color="auto" w:fill="auto"/>
            <w:vAlign w:val="center"/>
          </w:tcPr>
          <w:p w14:paraId="448A8D54">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auto"/>
                <w:kern w:val="2"/>
                <w:sz w:val="18"/>
                <w:szCs w:val="18"/>
                <w:vertAlign w:val="baseline"/>
                <w:lang w:val="en-US" w:eastAsia="zh-CN" w:bidi="ar-SA"/>
              </w:rPr>
            </w:pPr>
            <w:r>
              <w:rPr>
                <w:rFonts w:hint="eastAsia" w:ascii="宋体" w:hAnsi="宋体" w:eastAsia="宋体" w:cs="宋体"/>
                <w:bCs/>
                <w:color w:val="000000" w:themeColor="text1"/>
                <w:sz w:val="18"/>
                <w:szCs w:val="18"/>
                <w14:textFill>
                  <w14:solidFill>
                    <w14:schemeClr w14:val="tx1"/>
                  </w14:solidFill>
                </w14:textFill>
              </w:rPr>
              <w:t>制图实训室</w:t>
            </w:r>
          </w:p>
        </w:tc>
        <w:tc>
          <w:tcPr>
            <w:tcW w:w="2775" w:type="dxa"/>
            <w:shd w:val="clear" w:color="auto" w:fill="auto"/>
            <w:vAlign w:val="center"/>
          </w:tcPr>
          <w:p w14:paraId="5FA46F40">
            <w:pPr>
              <w:keepNext w:val="0"/>
              <w:keepLines w:val="0"/>
              <w:pageBreakBefore w:val="0"/>
              <w:kinsoku/>
              <w:wordWrap/>
              <w:overflowPunct/>
              <w:topLinePunct w:val="0"/>
              <w:autoSpaceDE/>
              <w:autoSpaceDN/>
              <w:bidi w:val="0"/>
              <w:spacing w:line="360" w:lineRule="exact"/>
              <w:jc w:val="left"/>
              <w:textAlignment w:val="auto"/>
              <w:rPr>
                <w:rFonts w:hint="default" w:ascii="宋体" w:hAnsi="宋体" w:eastAsia="宋体" w:cs="宋体"/>
                <w:color w:val="auto"/>
                <w:kern w:val="2"/>
                <w:sz w:val="18"/>
                <w:szCs w:val="18"/>
                <w:vertAlign w:val="baseline"/>
                <w:lang w:val="en-US" w:eastAsia="zh-CN" w:bidi="ar-SA"/>
              </w:rPr>
            </w:pPr>
            <w:r>
              <w:rPr>
                <w:rFonts w:hint="eastAsia" w:ascii="宋体" w:hAnsi="宋体" w:eastAsia="宋体" w:cs="宋体"/>
                <w:bCs/>
                <w:color w:val="000000" w:themeColor="text1"/>
                <w:sz w:val="18"/>
                <w:szCs w:val="18"/>
                <w14:textFill>
                  <w14:solidFill>
                    <w14:schemeClr w14:val="tx1"/>
                  </w14:solidFill>
                </w14:textFill>
              </w:rPr>
              <w:t>绘图工具、测绘模型及工具等，计算机</w:t>
            </w:r>
          </w:p>
        </w:tc>
        <w:tc>
          <w:tcPr>
            <w:tcW w:w="1080" w:type="dxa"/>
            <w:shd w:val="clear" w:color="auto" w:fill="auto"/>
            <w:vAlign w:val="center"/>
          </w:tcPr>
          <w:p w14:paraId="58B4B133">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val="0"/>
                <w:color w:val="auto"/>
                <w:kern w:val="2"/>
                <w:sz w:val="18"/>
                <w:szCs w:val="18"/>
                <w:lang w:val="en-US" w:eastAsia="zh-CN" w:bidi="ar-SA"/>
              </w:rPr>
            </w:pPr>
            <w:r>
              <w:rPr>
                <w:rFonts w:hint="eastAsia" w:ascii="宋体" w:hAnsi="宋体" w:eastAsia="宋体" w:cs="宋体"/>
                <w:bCs/>
                <w:color w:val="000000" w:themeColor="text1"/>
                <w:sz w:val="18"/>
                <w:szCs w:val="18"/>
                <w14:textFill>
                  <w14:solidFill>
                    <w14:schemeClr w14:val="tx1"/>
                  </w14:solidFill>
                </w14:textFill>
              </w:rPr>
              <w:t>200</w:t>
            </w:r>
          </w:p>
        </w:tc>
        <w:tc>
          <w:tcPr>
            <w:tcW w:w="1170" w:type="dxa"/>
            <w:shd w:val="clear" w:color="auto" w:fill="auto"/>
            <w:vAlign w:val="center"/>
          </w:tcPr>
          <w:p w14:paraId="0F42A088">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val="0"/>
                <w:color w:val="auto"/>
                <w:kern w:val="2"/>
                <w:sz w:val="18"/>
                <w:szCs w:val="18"/>
                <w:lang w:val="en-US" w:eastAsia="zh-CN" w:bidi="ar-SA"/>
              </w:rPr>
            </w:pPr>
            <w:r>
              <w:rPr>
                <w:rFonts w:hint="eastAsia" w:ascii="宋体" w:hAnsi="宋体" w:eastAsia="宋体" w:cs="宋体"/>
                <w:bCs/>
                <w:color w:val="000000" w:themeColor="text1"/>
                <w:sz w:val="18"/>
                <w:szCs w:val="18"/>
                <w14:textFill>
                  <w14:solidFill>
                    <w14:schemeClr w14:val="tx1"/>
                  </w14:solidFill>
                </w14:textFill>
              </w:rPr>
              <w:t>50</w:t>
            </w:r>
          </w:p>
        </w:tc>
        <w:tc>
          <w:tcPr>
            <w:tcW w:w="1764" w:type="dxa"/>
            <w:shd w:val="clear" w:color="auto" w:fill="auto"/>
            <w:vAlign w:val="center"/>
          </w:tcPr>
          <w:p w14:paraId="78DA538F">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val="0"/>
                <w:color w:val="auto"/>
                <w:kern w:val="2"/>
                <w:sz w:val="18"/>
                <w:szCs w:val="18"/>
                <w:lang w:val="en-US" w:eastAsia="zh-CN" w:bidi="ar-SA"/>
              </w:rPr>
            </w:pPr>
            <w:r>
              <w:rPr>
                <w:rFonts w:hint="eastAsia" w:ascii="宋体" w:hAnsi="宋体" w:cs="宋体"/>
                <w:bCs/>
                <w:color w:val="000000" w:themeColor="text1"/>
                <w:sz w:val="18"/>
                <w:szCs w:val="18"/>
                <w:lang w:val="en-US" w:eastAsia="zh-CN"/>
                <w14:textFill>
                  <w14:solidFill>
                    <w14:schemeClr w14:val="tx1"/>
                  </w14:solidFill>
                </w14:textFill>
              </w:rPr>
              <w:t>机械</w:t>
            </w:r>
            <w:r>
              <w:rPr>
                <w:rFonts w:hint="eastAsia" w:ascii="宋体" w:hAnsi="宋体" w:eastAsia="宋体" w:cs="宋体"/>
                <w:bCs/>
                <w:color w:val="000000" w:themeColor="text1"/>
                <w:sz w:val="18"/>
                <w:szCs w:val="18"/>
                <w:lang w:eastAsia="zh-CN"/>
                <w14:textFill>
                  <w14:solidFill>
                    <w14:schemeClr w14:val="tx1"/>
                  </w14:solidFill>
                </w14:textFill>
              </w:rPr>
              <w:t>制图</w:t>
            </w:r>
          </w:p>
        </w:tc>
      </w:tr>
      <w:tr w14:paraId="29BBA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tcFitText/>
            <w:vAlign w:val="center"/>
          </w:tcPr>
          <w:p w14:paraId="0007921C">
            <w:pPr>
              <w:keepNext w:val="0"/>
              <w:keepLines w:val="0"/>
              <w:pageBreakBefore w:val="0"/>
              <w:widowControl w:val="0"/>
              <w:kinsoku/>
              <w:wordWrap/>
              <w:overflowPunct/>
              <w:topLinePunct w:val="0"/>
              <w:autoSpaceDE/>
              <w:autoSpaceDN/>
              <w:bidi w:val="0"/>
              <w:spacing w:line="360" w:lineRule="exact"/>
              <w:ind w:left="0" w:leftChars="0" w:right="0" w:rightChars="0" w:firstLine="0" w:firstLineChars="0"/>
              <w:jc w:val="center"/>
              <w:textAlignment w:val="auto"/>
              <w:rPr>
                <w:rFonts w:hint="default" w:ascii="宋体" w:hAnsi="宋体" w:eastAsia="宋体" w:cs="宋体"/>
                <w:color w:val="auto"/>
                <w:kern w:val="2"/>
                <w:sz w:val="21"/>
                <w:szCs w:val="21"/>
                <w:vertAlign w:val="baseline"/>
                <w:lang w:val="en-US" w:eastAsia="zh-CN" w:bidi="ar-SA"/>
              </w:rPr>
            </w:pPr>
            <w:r>
              <w:rPr>
                <w:rFonts w:hint="eastAsia" w:ascii="宋体" w:hAnsi="宋体" w:cs="宋体"/>
                <w:color w:val="auto"/>
                <w:sz w:val="21"/>
                <w:szCs w:val="21"/>
                <w:vertAlign w:val="baseline"/>
                <w:lang w:val="en-US" w:eastAsia="zh-CN"/>
              </w:rPr>
              <w:t>3</w:t>
            </w:r>
          </w:p>
        </w:tc>
        <w:tc>
          <w:tcPr>
            <w:tcW w:w="1725" w:type="dxa"/>
            <w:shd w:val="clear" w:color="auto" w:fill="auto"/>
            <w:vAlign w:val="center"/>
          </w:tcPr>
          <w:p w14:paraId="7253A238">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color w:val="auto"/>
                <w:kern w:val="2"/>
                <w:sz w:val="18"/>
                <w:szCs w:val="18"/>
                <w:vertAlign w:val="baseline"/>
                <w:lang w:val="en-US" w:eastAsia="zh-CN" w:bidi="ar-SA"/>
              </w:rPr>
            </w:pPr>
            <w:r>
              <w:rPr>
                <w:rFonts w:hint="eastAsia" w:ascii="宋体" w:hAnsi="宋体" w:cs="宋体"/>
                <w:bCs/>
                <w:sz w:val="18"/>
                <w:szCs w:val="18"/>
              </w:rPr>
              <w:t>机电控制实训室</w:t>
            </w:r>
          </w:p>
        </w:tc>
        <w:tc>
          <w:tcPr>
            <w:tcW w:w="2775" w:type="dxa"/>
            <w:shd w:val="clear" w:color="auto" w:fill="auto"/>
            <w:vAlign w:val="center"/>
          </w:tcPr>
          <w:p w14:paraId="61E7B0CD">
            <w:pPr>
              <w:keepNext w:val="0"/>
              <w:keepLines w:val="0"/>
              <w:pageBreakBefore w:val="0"/>
              <w:kinsoku/>
              <w:wordWrap/>
              <w:overflowPunct/>
              <w:topLinePunct w:val="0"/>
              <w:autoSpaceDE/>
              <w:autoSpaceDN/>
              <w:bidi w:val="0"/>
              <w:spacing w:line="360" w:lineRule="exact"/>
              <w:textAlignment w:val="auto"/>
              <w:rPr>
                <w:rFonts w:hint="default" w:ascii="宋体" w:hAnsi="宋体" w:eastAsia="宋体" w:cs="宋体"/>
                <w:color w:val="auto"/>
                <w:kern w:val="0"/>
                <w:sz w:val="18"/>
                <w:szCs w:val="18"/>
                <w:lang w:val="en-US" w:eastAsia="zh-CN" w:bidi="ar"/>
              </w:rPr>
            </w:pPr>
            <w:r>
              <w:rPr>
                <w:rFonts w:hint="eastAsia" w:ascii="宋体" w:hAnsi="宋体" w:cs="宋体"/>
                <w:bCs/>
                <w:sz w:val="18"/>
                <w:szCs w:val="18"/>
              </w:rPr>
              <w:t>配备机电控制实训装置、通用PLC与人机界面实验装置、现场总线过程控制实验装置、工业以太网实验平台、计算机及相关编程软件、数字万用表、压线钳、剥线钳、电烙铁等设备设施</w:t>
            </w:r>
          </w:p>
        </w:tc>
        <w:tc>
          <w:tcPr>
            <w:tcW w:w="1080" w:type="dxa"/>
            <w:shd w:val="clear" w:color="auto" w:fill="auto"/>
            <w:vAlign w:val="center"/>
          </w:tcPr>
          <w:p w14:paraId="16412BDA">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val="0"/>
                <w:color w:val="auto"/>
                <w:kern w:val="2"/>
                <w:sz w:val="18"/>
                <w:szCs w:val="18"/>
                <w:lang w:val="en-US" w:eastAsia="zh-CN" w:bidi="ar-SA"/>
              </w:rPr>
            </w:pPr>
            <w:r>
              <w:rPr>
                <w:rFonts w:hint="eastAsia" w:ascii="宋体" w:hAnsi="宋体" w:cs="宋体"/>
                <w:bCs/>
                <w:sz w:val="18"/>
                <w:szCs w:val="18"/>
              </w:rPr>
              <w:t>250</w:t>
            </w:r>
          </w:p>
        </w:tc>
        <w:tc>
          <w:tcPr>
            <w:tcW w:w="1170" w:type="dxa"/>
            <w:shd w:val="clear" w:color="auto" w:fill="auto"/>
            <w:vAlign w:val="center"/>
          </w:tcPr>
          <w:p w14:paraId="7ADA2469">
            <w:pPr>
              <w:keepNext w:val="0"/>
              <w:keepLines w:val="0"/>
              <w:pageBreakBefore w:val="0"/>
              <w:kinsoku/>
              <w:wordWrap/>
              <w:overflowPunct/>
              <w:topLinePunct w:val="0"/>
              <w:autoSpaceDE/>
              <w:autoSpaceDN/>
              <w:bidi w:val="0"/>
              <w:spacing w:line="360" w:lineRule="exact"/>
              <w:jc w:val="center"/>
              <w:textAlignment w:val="auto"/>
              <w:rPr>
                <w:rFonts w:hint="default" w:ascii="宋体" w:hAnsi="宋体" w:eastAsia="宋体" w:cs="宋体"/>
                <w:b w:val="0"/>
                <w:bCs w:val="0"/>
                <w:color w:val="auto"/>
                <w:kern w:val="2"/>
                <w:sz w:val="18"/>
                <w:szCs w:val="18"/>
                <w:lang w:val="en-US" w:eastAsia="zh-CN" w:bidi="ar-SA"/>
              </w:rPr>
            </w:pPr>
            <w:r>
              <w:rPr>
                <w:rFonts w:hint="eastAsia" w:ascii="宋体" w:hAnsi="宋体" w:cs="宋体"/>
                <w:bCs/>
                <w:sz w:val="18"/>
                <w:szCs w:val="18"/>
              </w:rPr>
              <w:t>50</w:t>
            </w:r>
          </w:p>
        </w:tc>
        <w:tc>
          <w:tcPr>
            <w:tcW w:w="1764" w:type="dxa"/>
            <w:shd w:val="clear" w:color="auto" w:fill="auto"/>
            <w:vAlign w:val="center"/>
          </w:tcPr>
          <w:p w14:paraId="39B7DF4B">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宋体" w:hAnsi="宋体" w:eastAsia="宋体" w:cs="宋体"/>
                <w:b w:val="0"/>
                <w:bCs w:val="0"/>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电气控制与PLC应用</w:t>
            </w:r>
          </w:p>
        </w:tc>
      </w:tr>
      <w:tr w14:paraId="4F1A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tcFitText/>
            <w:vAlign w:val="center"/>
          </w:tcPr>
          <w:p w14:paraId="5C67A111">
            <w:pPr>
              <w:keepNext w:val="0"/>
              <w:keepLines w:val="0"/>
              <w:pageBreakBefore w:val="0"/>
              <w:widowControl w:val="0"/>
              <w:kinsoku/>
              <w:wordWrap/>
              <w:overflowPunct/>
              <w:topLinePunct w:val="0"/>
              <w:autoSpaceDE/>
              <w:autoSpaceDN/>
              <w:bidi w:val="0"/>
              <w:spacing w:line="360" w:lineRule="exact"/>
              <w:ind w:left="0" w:leftChars="0" w:right="0" w:rightChars="0" w:firstLine="0" w:firstLineChars="0"/>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4</w:t>
            </w:r>
          </w:p>
        </w:tc>
        <w:tc>
          <w:tcPr>
            <w:tcW w:w="1725" w:type="dxa"/>
            <w:shd w:val="clear" w:color="auto" w:fill="auto"/>
            <w:vAlign w:val="center"/>
          </w:tcPr>
          <w:p w14:paraId="3664D986">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光伏组件生产实训室</w:t>
            </w:r>
          </w:p>
        </w:tc>
        <w:tc>
          <w:tcPr>
            <w:tcW w:w="2775" w:type="dxa"/>
            <w:shd w:val="clear" w:color="auto" w:fill="auto"/>
            <w:vAlign w:val="center"/>
          </w:tcPr>
          <w:p w14:paraId="70886B15">
            <w:pPr>
              <w:keepNext w:val="0"/>
              <w:keepLines w:val="0"/>
              <w:pageBreakBefore w:val="0"/>
              <w:widowControl/>
              <w:suppressLineNumbers w:val="0"/>
              <w:kinsoku/>
              <w:wordWrap/>
              <w:overflowPunct/>
              <w:topLinePunct w:val="0"/>
              <w:autoSpaceDE/>
              <w:autoSpaceDN/>
              <w:bidi w:val="0"/>
              <w:spacing w:line="360" w:lineRule="exact"/>
              <w:jc w:val="left"/>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电池片分选仪、恒温焊接台、铺设台、层压机、装框机、组件IV测试仪、组件E检测仪</w:t>
            </w:r>
          </w:p>
        </w:tc>
        <w:tc>
          <w:tcPr>
            <w:tcW w:w="1080" w:type="dxa"/>
            <w:shd w:val="clear" w:color="auto" w:fill="auto"/>
            <w:vAlign w:val="center"/>
          </w:tcPr>
          <w:p w14:paraId="5B7B0F5F">
            <w:pPr>
              <w:pStyle w:val="6"/>
              <w:keepNext w:val="0"/>
              <w:keepLines w:val="0"/>
              <w:pageBreakBefore w:val="0"/>
              <w:widowControl w:val="0"/>
              <w:kinsoku/>
              <w:wordWrap/>
              <w:overflowPunct/>
              <w:topLinePunct w:val="0"/>
              <w:autoSpaceDE/>
              <w:autoSpaceDN/>
              <w:bidi w:val="0"/>
              <w:spacing w:beforeLines="0" w:afterLines="0" w:line="360" w:lineRule="exact"/>
              <w:ind w:right="0" w:rightChars="0" w:firstLine="0" w:firstLineChars="0"/>
              <w:jc w:val="center"/>
              <w:textAlignment w:val="auto"/>
              <w:rPr>
                <w:rFonts w:hint="default"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2</w:t>
            </w:r>
            <w:r>
              <w:rPr>
                <w:rFonts w:hint="eastAsia" w:ascii="宋体" w:hAnsi="宋体" w:cs="宋体"/>
                <w:b w:val="0"/>
                <w:bCs w:val="0"/>
                <w:color w:val="auto"/>
                <w:sz w:val="18"/>
                <w:szCs w:val="18"/>
                <w:lang w:val="en-US" w:eastAsia="zh-CN"/>
              </w:rPr>
              <w:t>8</w:t>
            </w:r>
            <w:r>
              <w:rPr>
                <w:rFonts w:hint="eastAsia" w:ascii="宋体" w:hAnsi="宋体" w:eastAsia="宋体" w:cs="宋体"/>
                <w:b w:val="0"/>
                <w:bCs w:val="0"/>
                <w:color w:val="auto"/>
                <w:sz w:val="18"/>
                <w:szCs w:val="18"/>
                <w:lang w:val="en-US" w:eastAsia="zh-CN"/>
              </w:rPr>
              <w:t>0</w:t>
            </w:r>
          </w:p>
        </w:tc>
        <w:tc>
          <w:tcPr>
            <w:tcW w:w="1170" w:type="dxa"/>
            <w:shd w:val="clear" w:color="auto" w:fill="auto"/>
            <w:vAlign w:val="center"/>
          </w:tcPr>
          <w:p w14:paraId="60B17275">
            <w:pPr>
              <w:pStyle w:val="6"/>
              <w:keepNext w:val="0"/>
              <w:keepLines w:val="0"/>
              <w:pageBreakBefore w:val="0"/>
              <w:widowControl w:val="0"/>
              <w:kinsoku/>
              <w:wordWrap/>
              <w:overflowPunct/>
              <w:topLinePunct w:val="0"/>
              <w:autoSpaceDE/>
              <w:autoSpaceDN/>
              <w:bidi w:val="0"/>
              <w:spacing w:beforeLines="0" w:afterLines="0" w:line="360" w:lineRule="exact"/>
              <w:ind w:right="0" w:rightChars="0" w:firstLine="0" w:firstLineChars="0"/>
              <w:jc w:val="center"/>
              <w:textAlignment w:val="auto"/>
              <w:outlineLvl w:val="9"/>
              <w:rPr>
                <w:rFonts w:hint="default" w:ascii="宋体" w:hAnsi="宋体" w:eastAsia="宋体" w:cs="宋体"/>
                <w:b w:val="0"/>
                <w:bCs w:val="0"/>
                <w:color w:val="auto"/>
                <w:kern w:val="2"/>
                <w:sz w:val="18"/>
                <w:szCs w:val="18"/>
                <w:lang w:val="en-US" w:eastAsia="zh-CN" w:bidi="ar-SA"/>
              </w:rPr>
            </w:pPr>
            <w:r>
              <w:rPr>
                <w:rFonts w:hint="eastAsia" w:ascii="宋体" w:hAnsi="宋体" w:cs="宋体"/>
                <w:b w:val="0"/>
                <w:bCs w:val="0"/>
                <w:color w:val="auto"/>
                <w:sz w:val="18"/>
                <w:szCs w:val="18"/>
                <w:lang w:val="en-US" w:eastAsia="zh-CN"/>
              </w:rPr>
              <w:t>40</w:t>
            </w:r>
          </w:p>
        </w:tc>
        <w:tc>
          <w:tcPr>
            <w:tcW w:w="1764" w:type="dxa"/>
            <w:shd w:val="clear" w:color="auto" w:fill="auto"/>
            <w:vAlign w:val="center"/>
          </w:tcPr>
          <w:p w14:paraId="14FAAC6D">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
              </w:rPr>
            </w:pPr>
            <w:r>
              <w:rPr>
                <w:rFonts w:hint="eastAsia" w:ascii="宋体" w:hAnsi="宋体" w:eastAsia="宋体" w:cs="宋体"/>
                <w:color w:val="auto"/>
                <w:kern w:val="0"/>
                <w:sz w:val="18"/>
                <w:szCs w:val="18"/>
                <w:lang w:val="en-US" w:eastAsia="zh-CN" w:bidi="ar"/>
              </w:rPr>
              <w:t>晶硅组件制备技术</w:t>
            </w:r>
          </w:p>
          <w:p w14:paraId="3ABC8017">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宋体" w:hAnsi="宋体" w:eastAsia="宋体" w:cs="宋体"/>
                <w:b w:val="0"/>
                <w:bCs w:val="0"/>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薄膜电池制备技术</w:t>
            </w:r>
          </w:p>
        </w:tc>
      </w:tr>
      <w:tr w14:paraId="1204BA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tcFitText/>
            <w:vAlign w:val="center"/>
          </w:tcPr>
          <w:p w14:paraId="118D86A9">
            <w:pPr>
              <w:keepNext w:val="0"/>
              <w:keepLines w:val="0"/>
              <w:pageBreakBefore w:val="0"/>
              <w:widowControl w:val="0"/>
              <w:kinsoku/>
              <w:wordWrap/>
              <w:overflowPunct/>
              <w:topLinePunct w:val="0"/>
              <w:autoSpaceDE/>
              <w:autoSpaceDN/>
              <w:bidi w:val="0"/>
              <w:spacing w:line="360" w:lineRule="exact"/>
              <w:ind w:left="0" w:leftChars="0" w:right="0" w:rightChars="0" w:firstLine="0" w:firstLineChars="0"/>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5</w:t>
            </w:r>
          </w:p>
        </w:tc>
        <w:tc>
          <w:tcPr>
            <w:tcW w:w="1725" w:type="dxa"/>
            <w:shd w:val="clear" w:color="auto" w:fill="auto"/>
            <w:vAlign w:val="center"/>
          </w:tcPr>
          <w:p w14:paraId="74CA7135">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储能电池实训室</w:t>
            </w:r>
          </w:p>
        </w:tc>
        <w:tc>
          <w:tcPr>
            <w:tcW w:w="2775" w:type="dxa"/>
            <w:shd w:val="clear" w:color="auto" w:fill="auto"/>
            <w:vAlign w:val="center"/>
          </w:tcPr>
          <w:p w14:paraId="530535E0">
            <w:pPr>
              <w:keepNext w:val="0"/>
              <w:keepLines w:val="0"/>
              <w:pageBreakBefore w:val="0"/>
              <w:widowControl/>
              <w:suppressLineNumbers w:val="0"/>
              <w:kinsoku/>
              <w:wordWrap/>
              <w:overflowPunct/>
              <w:topLinePunct w:val="0"/>
              <w:autoSpaceDE/>
              <w:autoSpaceDN/>
              <w:bidi w:val="0"/>
              <w:spacing w:line="360" w:lineRule="exact"/>
              <w:jc w:val="both"/>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真空干燥箱、行星真空搅拌机、涂布机、对辊机、模切机、手套箱、除湿系统、超声波焊接机、热压化成机、柱塞式精密注液泵</w:t>
            </w:r>
          </w:p>
        </w:tc>
        <w:tc>
          <w:tcPr>
            <w:tcW w:w="1080" w:type="dxa"/>
            <w:shd w:val="clear" w:color="auto" w:fill="auto"/>
            <w:vAlign w:val="center"/>
          </w:tcPr>
          <w:p w14:paraId="7C06C8C0">
            <w:pPr>
              <w:pStyle w:val="6"/>
              <w:keepNext w:val="0"/>
              <w:keepLines w:val="0"/>
              <w:pageBreakBefore w:val="0"/>
              <w:widowControl w:val="0"/>
              <w:kinsoku/>
              <w:wordWrap/>
              <w:overflowPunct/>
              <w:topLinePunct w:val="0"/>
              <w:autoSpaceDE/>
              <w:autoSpaceDN/>
              <w:bidi w:val="0"/>
              <w:spacing w:beforeLines="0" w:afterLines="0" w:line="360" w:lineRule="exact"/>
              <w:ind w:right="0" w:rightChars="0" w:firstLine="0" w:firstLineChars="0"/>
              <w:jc w:val="center"/>
              <w:textAlignment w:val="auto"/>
              <w:rPr>
                <w:rFonts w:hint="default"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2</w:t>
            </w:r>
            <w:r>
              <w:rPr>
                <w:rFonts w:hint="eastAsia" w:ascii="宋体" w:hAnsi="宋体" w:cs="宋体"/>
                <w:b w:val="0"/>
                <w:bCs w:val="0"/>
                <w:color w:val="auto"/>
                <w:sz w:val="18"/>
                <w:szCs w:val="18"/>
                <w:lang w:val="en-US" w:eastAsia="zh-CN"/>
              </w:rPr>
              <w:t>8</w:t>
            </w:r>
            <w:r>
              <w:rPr>
                <w:rFonts w:hint="eastAsia" w:ascii="宋体" w:hAnsi="宋体" w:eastAsia="宋体" w:cs="宋体"/>
                <w:b w:val="0"/>
                <w:bCs w:val="0"/>
                <w:color w:val="auto"/>
                <w:sz w:val="18"/>
                <w:szCs w:val="18"/>
                <w:lang w:val="en-US" w:eastAsia="zh-CN"/>
              </w:rPr>
              <w:t>0</w:t>
            </w:r>
          </w:p>
        </w:tc>
        <w:tc>
          <w:tcPr>
            <w:tcW w:w="1170" w:type="dxa"/>
            <w:shd w:val="clear" w:color="auto" w:fill="auto"/>
            <w:vAlign w:val="center"/>
          </w:tcPr>
          <w:p w14:paraId="22B75A8B">
            <w:pPr>
              <w:pStyle w:val="6"/>
              <w:keepNext w:val="0"/>
              <w:keepLines w:val="0"/>
              <w:pageBreakBefore w:val="0"/>
              <w:widowControl w:val="0"/>
              <w:kinsoku/>
              <w:wordWrap/>
              <w:overflowPunct/>
              <w:topLinePunct w:val="0"/>
              <w:autoSpaceDE/>
              <w:autoSpaceDN/>
              <w:bidi w:val="0"/>
              <w:spacing w:beforeLines="0" w:afterLines="0" w:line="360" w:lineRule="exact"/>
              <w:ind w:right="0" w:rightChars="0" w:firstLine="0" w:firstLineChars="0"/>
              <w:jc w:val="center"/>
              <w:textAlignment w:val="auto"/>
              <w:outlineLvl w:val="9"/>
              <w:rPr>
                <w:rFonts w:hint="default" w:ascii="宋体" w:hAnsi="宋体" w:eastAsia="宋体" w:cs="宋体"/>
                <w:b w:val="0"/>
                <w:bCs w:val="0"/>
                <w:color w:val="auto"/>
                <w:kern w:val="2"/>
                <w:sz w:val="18"/>
                <w:szCs w:val="18"/>
                <w:lang w:val="en-US" w:eastAsia="zh-CN" w:bidi="ar-SA"/>
              </w:rPr>
            </w:pPr>
            <w:r>
              <w:rPr>
                <w:rFonts w:hint="eastAsia" w:ascii="宋体" w:hAnsi="宋体" w:cs="宋体"/>
                <w:b w:val="0"/>
                <w:bCs w:val="0"/>
                <w:color w:val="auto"/>
                <w:sz w:val="18"/>
                <w:szCs w:val="18"/>
                <w:lang w:val="en-US" w:eastAsia="zh-CN"/>
              </w:rPr>
              <w:t>40</w:t>
            </w:r>
          </w:p>
        </w:tc>
        <w:tc>
          <w:tcPr>
            <w:tcW w:w="1764" w:type="dxa"/>
            <w:shd w:val="clear" w:color="auto" w:fill="auto"/>
            <w:vAlign w:val="center"/>
          </w:tcPr>
          <w:p w14:paraId="51D0AF5E">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宋体" w:hAnsi="宋体" w:eastAsia="宋体" w:cs="宋体"/>
                <w:b w:val="0"/>
                <w:bCs w:val="0"/>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储能电池制备技术</w:t>
            </w:r>
          </w:p>
        </w:tc>
      </w:tr>
      <w:tr w14:paraId="7FDA2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tcFitText/>
            <w:vAlign w:val="center"/>
          </w:tcPr>
          <w:p w14:paraId="232CD8B7">
            <w:pPr>
              <w:keepNext w:val="0"/>
              <w:keepLines w:val="0"/>
              <w:pageBreakBefore w:val="0"/>
              <w:widowControl w:val="0"/>
              <w:kinsoku/>
              <w:wordWrap/>
              <w:overflowPunct/>
              <w:topLinePunct w:val="0"/>
              <w:autoSpaceDE/>
              <w:autoSpaceDN/>
              <w:bidi w:val="0"/>
              <w:spacing w:line="360" w:lineRule="exact"/>
              <w:ind w:left="0" w:leftChars="0" w:right="0" w:rightChars="0" w:firstLine="0" w:firstLineChars="0"/>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6</w:t>
            </w:r>
          </w:p>
        </w:tc>
        <w:tc>
          <w:tcPr>
            <w:tcW w:w="1725" w:type="dxa"/>
            <w:shd w:val="clear" w:color="auto" w:fill="auto"/>
            <w:vAlign w:val="center"/>
          </w:tcPr>
          <w:p w14:paraId="1609E8C3">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新能源材料检测实训室</w:t>
            </w:r>
          </w:p>
        </w:tc>
        <w:tc>
          <w:tcPr>
            <w:tcW w:w="2775" w:type="dxa"/>
            <w:shd w:val="clear" w:color="auto" w:fill="auto"/>
            <w:vAlign w:val="center"/>
          </w:tcPr>
          <w:p w14:paraId="0F6F0B28">
            <w:pPr>
              <w:keepNext w:val="0"/>
              <w:keepLines w:val="0"/>
              <w:pageBreakBefore w:val="0"/>
              <w:widowControl/>
              <w:suppressLineNumbers w:val="0"/>
              <w:kinsoku/>
              <w:wordWrap/>
              <w:overflowPunct/>
              <w:topLinePunct w:val="0"/>
              <w:autoSpaceDE/>
              <w:autoSpaceDN/>
              <w:bidi w:val="0"/>
              <w:spacing w:line="360" w:lineRule="exact"/>
              <w:jc w:val="both"/>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四探针测试仪、型号测试仪、少子寿命测试仪、硅片厚度检测仪、电池片IV测试仪、组件IV测试仪、热红外成像仪、晶硅组件EL检测仪、太阳能模拟器、温度监控仪、辐照度监测仪、绝缘监测仪、蓄电池内阻测试仪、电池检测仪、真空干燥箱</w:t>
            </w:r>
          </w:p>
        </w:tc>
        <w:tc>
          <w:tcPr>
            <w:tcW w:w="1080" w:type="dxa"/>
            <w:shd w:val="clear" w:color="auto" w:fill="auto"/>
            <w:vAlign w:val="center"/>
          </w:tcPr>
          <w:p w14:paraId="319BF7CE">
            <w:pPr>
              <w:pStyle w:val="6"/>
              <w:keepNext w:val="0"/>
              <w:keepLines w:val="0"/>
              <w:pageBreakBefore w:val="0"/>
              <w:widowControl w:val="0"/>
              <w:kinsoku/>
              <w:wordWrap/>
              <w:overflowPunct/>
              <w:topLinePunct w:val="0"/>
              <w:autoSpaceDE/>
              <w:autoSpaceDN/>
              <w:bidi w:val="0"/>
              <w:spacing w:beforeLines="0" w:afterLines="0" w:line="360" w:lineRule="exact"/>
              <w:ind w:right="0" w:rightChars="0" w:firstLine="0" w:firstLineChars="0"/>
              <w:jc w:val="center"/>
              <w:textAlignment w:val="auto"/>
              <w:rPr>
                <w:rFonts w:hint="default"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2</w:t>
            </w:r>
            <w:r>
              <w:rPr>
                <w:rFonts w:hint="eastAsia" w:ascii="宋体" w:hAnsi="宋体" w:cs="宋体"/>
                <w:b w:val="0"/>
                <w:bCs w:val="0"/>
                <w:color w:val="auto"/>
                <w:sz w:val="18"/>
                <w:szCs w:val="18"/>
                <w:lang w:val="en-US" w:eastAsia="zh-CN"/>
              </w:rPr>
              <w:t>8</w:t>
            </w:r>
            <w:r>
              <w:rPr>
                <w:rFonts w:hint="eastAsia" w:ascii="宋体" w:hAnsi="宋体" w:eastAsia="宋体" w:cs="宋体"/>
                <w:b w:val="0"/>
                <w:bCs w:val="0"/>
                <w:color w:val="auto"/>
                <w:sz w:val="18"/>
                <w:szCs w:val="18"/>
                <w:lang w:val="en-US" w:eastAsia="zh-CN"/>
              </w:rPr>
              <w:t>0</w:t>
            </w:r>
          </w:p>
        </w:tc>
        <w:tc>
          <w:tcPr>
            <w:tcW w:w="1170" w:type="dxa"/>
            <w:shd w:val="clear" w:color="auto" w:fill="auto"/>
            <w:vAlign w:val="center"/>
          </w:tcPr>
          <w:p w14:paraId="79169B76">
            <w:pPr>
              <w:pStyle w:val="6"/>
              <w:keepNext w:val="0"/>
              <w:keepLines w:val="0"/>
              <w:pageBreakBefore w:val="0"/>
              <w:widowControl w:val="0"/>
              <w:kinsoku/>
              <w:wordWrap/>
              <w:overflowPunct/>
              <w:topLinePunct w:val="0"/>
              <w:autoSpaceDE/>
              <w:autoSpaceDN/>
              <w:bidi w:val="0"/>
              <w:spacing w:beforeLines="0" w:afterLines="0" w:line="360" w:lineRule="exact"/>
              <w:ind w:right="0" w:rightChars="0" w:firstLine="0" w:firstLineChars="0"/>
              <w:jc w:val="center"/>
              <w:textAlignment w:val="auto"/>
              <w:outlineLvl w:val="9"/>
              <w:rPr>
                <w:rFonts w:hint="default" w:ascii="宋体" w:hAnsi="宋体" w:eastAsia="宋体" w:cs="宋体"/>
                <w:b w:val="0"/>
                <w:bCs w:val="0"/>
                <w:color w:val="auto"/>
                <w:kern w:val="2"/>
                <w:sz w:val="18"/>
                <w:szCs w:val="18"/>
                <w:lang w:val="en-US" w:eastAsia="zh-CN" w:bidi="ar-SA"/>
              </w:rPr>
            </w:pPr>
            <w:r>
              <w:rPr>
                <w:rFonts w:hint="eastAsia" w:ascii="宋体" w:hAnsi="宋体" w:cs="宋体"/>
                <w:b w:val="0"/>
                <w:bCs w:val="0"/>
                <w:color w:val="auto"/>
                <w:sz w:val="18"/>
                <w:szCs w:val="18"/>
                <w:lang w:val="en-US" w:eastAsia="zh-CN"/>
              </w:rPr>
              <w:t>40</w:t>
            </w:r>
          </w:p>
        </w:tc>
        <w:tc>
          <w:tcPr>
            <w:tcW w:w="1764" w:type="dxa"/>
            <w:shd w:val="clear" w:color="auto" w:fill="auto"/>
            <w:vAlign w:val="center"/>
          </w:tcPr>
          <w:p w14:paraId="11D974F7">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宋体" w:hAnsi="宋体" w:eastAsia="宋体" w:cs="宋体"/>
                <w:b w:val="0"/>
                <w:bCs w:val="0"/>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新能源材料检测技术</w:t>
            </w:r>
          </w:p>
        </w:tc>
      </w:tr>
      <w:tr w14:paraId="7B007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tcFitText/>
            <w:vAlign w:val="center"/>
          </w:tcPr>
          <w:p w14:paraId="45E49988">
            <w:pPr>
              <w:keepNext w:val="0"/>
              <w:keepLines w:val="0"/>
              <w:pageBreakBefore w:val="0"/>
              <w:widowControl w:val="0"/>
              <w:kinsoku/>
              <w:wordWrap/>
              <w:overflowPunct/>
              <w:topLinePunct w:val="0"/>
              <w:autoSpaceDE/>
              <w:autoSpaceDN/>
              <w:bidi w:val="0"/>
              <w:spacing w:line="360" w:lineRule="exact"/>
              <w:ind w:left="0" w:leftChars="0" w:right="0" w:rightChars="0" w:firstLine="0" w:firstLineChars="0"/>
              <w:jc w:val="center"/>
              <w:textAlignment w:val="auto"/>
              <w:rPr>
                <w:rFonts w:hint="default"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7</w:t>
            </w:r>
          </w:p>
        </w:tc>
        <w:tc>
          <w:tcPr>
            <w:tcW w:w="1725" w:type="dxa"/>
            <w:shd w:val="clear" w:color="auto" w:fill="auto"/>
            <w:vAlign w:val="center"/>
          </w:tcPr>
          <w:p w14:paraId="754C8B02">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宋体" w:hAnsi="宋体" w:eastAsia="宋体" w:cs="宋体"/>
                <w:kern w:val="2"/>
                <w:sz w:val="18"/>
                <w:szCs w:val="18"/>
                <w:vertAlign w:val="baseline"/>
                <w:lang w:val="en-US" w:eastAsia="zh-CN" w:bidi="ar-SA"/>
              </w:rPr>
            </w:pPr>
            <w:r>
              <w:rPr>
                <w:rFonts w:hint="eastAsia" w:ascii="宋体" w:hAnsi="宋体" w:eastAsia="宋体" w:cs="宋体"/>
                <w:color w:val="000000"/>
                <w:kern w:val="0"/>
                <w:sz w:val="18"/>
                <w:szCs w:val="18"/>
                <w:lang w:val="en-US" w:eastAsia="zh-CN" w:bidi="ar"/>
              </w:rPr>
              <w:t>光伏电站综合实训室</w:t>
            </w:r>
          </w:p>
        </w:tc>
        <w:tc>
          <w:tcPr>
            <w:tcW w:w="2775" w:type="dxa"/>
            <w:shd w:val="clear" w:color="auto" w:fill="auto"/>
            <w:vAlign w:val="center"/>
          </w:tcPr>
          <w:p w14:paraId="35F6DB0D">
            <w:pPr>
              <w:keepNext w:val="0"/>
              <w:keepLines w:val="0"/>
              <w:pageBreakBefore w:val="0"/>
              <w:widowControl/>
              <w:suppressLineNumbers w:val="0"/>
              <w:kinsoku/>
              <w:wordWrap/>
              <w:overflowPunct/>
              <w:topLinePunct w:val="0"/>
              <w:autoSpaceDE/>
              <w:autoSpaceDN/>
              <w:bidi w:val="0"/>
              <w:spacing w:line="360" w:lineRule="exact"/>
              <w:jc w:val="both"/>
              <w:textAlignment w:val="auto"/>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可拆装光伏支架、逆变器、配电箱、电站监控系统、电站检测设备、电站设计软件及计算机</w:t>
            </w:r>
          </w:p>
        </w:tc>
        <w:tc>
          <w:tcPr>
            <w:tcW w:w="1080" w:type="dxa"/>
            <w:shd w:val="clear" w:color="auto" w:fill="auto"/>
            <w:vAlign w:val="center"/>
          </w:tcPr>
          <w:p w14:paraId="172AA5A7">
            <w:pPr>
              <w:pStyle w:val="6"/>
              <w:keepNext w:val="0"/>
              <w:keepLines w:val="0"/>
              <w:pageBreakBefore w:val="0"/>
              <w:widowControl w:val="0"/>
              <w:kinsoku/>
              <w:wordWrap/>
              <w:overflowPunct/>
              <w:topLinePunct w:val="0"/>
              <w:autoSpaceDE/>
              <w:autoSpaceDN/>
              <w:bidi w:val="0"/>
              <w:spacing w:beforeLines="0" w:afterLines="0" w:line="360" w:lineRule="exact"/>
              <w:ind w:right="0" w:rightChars="0" w:firstLine="0" w:firstLineChars="0"/>
              <w:jc w:val="center"/>
              <w:textAlignment w:val="auto"/>
              <w:rPr>
                <w:rFonts w:hint="default"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250</w:t>
            </w:r>
          </w:p>
        </w:tc>
        <w:tc>
          <w:tcPr>
            <w:tcW w:w="1170" w:type="dxa"/>
            <w:shd w:val="clear" w:color="auto" w:fill="auto"/>
            <w:vAlign w:val="center"/>
          </w:tcPr>
          <w:p w14:paraId="6155D196">
            <w:pPr>
              <w:pStyle w:val="6"/>
              <w:keepNext w:val="0"/>
              <w:keepLines w:val="0"/>
              <w:pageBreakBefore w:val="0"/>
              <w:widowControl w:val="0"/>
              <w:kinsoku/>
              <w:wordWrap/>
              <w:overflowPunct/>
              <w:topLinePunct w:val="0"/>
              <w:autoSpaceDE/>
              <w:autoSpaceDN/>
              <w:bidi w:val="0"/>
              <w:spacing w:beforeLines="0" w:afterLines="0" w:line="360" w:lineRule="exact"/>
              <w:ind w:right="0" w:rightChars="0" w:firstLine="0" w:firstLineChars="0"/>
              <w:jc w:val="center"/>
              <w:textAlignment w:val="auto"/>
              <w:outlineLvl w:val="9"/>
              <w:rPr>
                <w:rFonts w:hint="default" w:ascii="宋体" w:hAnsi="宋体" w:eastAsia="宋体" w:cs="宋体"/>
                <w:b w:val="0"/>
                <w:bCs w:val="0"/>
                <w:color w:val="auto"/>
                <w:kern w:val="2"/>
                <w:sz w:val="18"/>
                <w:szCs w:val="18"/>
                <w:lang w:val="en-US" w:eastAsia="zh-CN" w:bidi="ar-SA"/>
              </w:rPr>
            </w:pPr>
            <w:r>
              <w:rPr>
                <w:rFonts w:hint="eastAsia" w:ascii="宋体" w:hAnsi="宋体" w:cs="宋体"/>
                <w:b w:val="0"/>
                <w:bCs w:val="0"/>
                <w:color w:val="auto"/>
                <w:sz w:val="18"/>
                <w:szCs w:val="18"/>
                <w:lang w:val="en-US" w:eastAsia="zh-CN"/>
              </w:rPr>
              <w:t>40</w:t>
            </w:r>
          </w:p>
        </w:tc>
        <w:tc>
          <w:tcPr>
            <w:tcW w:w="1764" w:type="dxa"/>
            <w:shd w:val="clear" w:color="auto" w:fill="auto"/>
            <w:vAlign w:val="center"/>
          </w:tcPr>
          <w:p w14:paraId="60B5024D">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default" w:ascii="宋体" w:hAnsi="宋体" w:eastAsia="宋体" w:cs="宋体"/>
                <w:b w:val="0"/>
                <w:bCs w:val="0"/>
                <w:color w:val="auto"/>
                <w:kern w:val="2"/>
                <w:sz w:val="18"/>
                <w:szCs w:val="18"/>
                <w:lang w:val="en-US" w:eastAsia="zh-CN" w:bidi="ar-SA"/>
              </w:rPr>
            </w:pPr>
            <w:r>
              <w:rPr>
                <w:rFonts w:hint="eastAsia" w:ascii="宋体" w:hAnsi="宋体" w:eastAsia="宋体" w:cs="宋体"/>
                <w:color w:val="auto"/>
                <w:kern w:val="0"/>
                <w:sz w:val="18"/>
                <w:szCs w:val="18"/>
                <w:lang w:val="en-US" w:eastAsia="zh-CN" w:bidi="ar"/>
              </w:rPr>
              <w:t>薄膜电池制备技术</w:t>
            </w:r>
          </w:p>
        </w:tc>
      </w:tr>
      <w:tr w14:paraId="61B973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tcFitText/>
            <w:vAlign w:val="center"/>
          </w:tcPr>
          <w:p w14:paraId="573DFBF3">
            <w:pPr>
              <w:keepNext w:val="0"/>
              <w:keepLines w:val="0"/>
              <w:pageBreakBefore w:val="0"/>
              <w:widowControl w:val="0"/>
              <w:kinsoku/>
              <w:wordWrap/>
              <w:overflowPunct/>
              <w:topLinePunct w:val="0"/>
              <w:autoSpaceDE/>
              <w:autoSpaceDN/>
              <w:bidi w:val="0"/>
              <w:spacing w:line="360" w:lineRule="exact"/>
              <w:ind w:left="0" w:leftChars="0" w:right="0" w:righ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8</w:t>
            </w:r>
          </w:p>
        </w:tc>
        <w:tc>
          <w:tcPr>
            <w:tcW w:w="1725" w:type="dxa"/>
            <w:shd w:val="clear" w:color="auto" w:fill="auto"/>
            <w:vAlign w:val="center"/>
          </w:tcPr>
          <w:p w14:paraId="7F14FB57">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储能系统安装调试实训室</w:t>
            </w:r>
          </w:p>
        </w:tc>
        <w:tc>
          <w:tcPr>
            <w:tcW w:w="2775" w:type="dxa"/>
            <w:shd w:val="clear" w:color="auto" w:fill="auto"/>
            <w:vAlign w:val="center"/>
          </w:tcPr>
          <w:p w14:paraId="5AFD6F09">
            <w:pPr>
              <w:keepNext w:val="0"/>
              <w:keepLines w:val="0"/>
              <w:pageBreakBefore w:val="0"/>
              <w:widowControl/>
              <w:suppressLineNumbers w:val="0"/>
              <w:kinsoku/>
              <w:wordWrap/>
              <w:overflowPunct/>
              <w:topLinePunct w:val="0"/>
              <w:autoSpaceDE/>
              <w:autoSpaceDN/>
              <w:bidi w:val="0"/>
              <w:spacing w:line="360" w:lineRule="exact"/>
              <w:jc w:val="both"/>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电池充放电测试仪</w:t>
            </w:r>
            <w:r>
              <w:rPr>
                <w:rFonts w:hint="eastAsia" w:ascii="宋体" w:hAnsi="宋体" w:cs="宋体"/>
                <w:color w:val="000000"/>
                <w:kern w:val="0"/>
                <w:sz w:val="18"/>
                <w:szCs w:val="18"/>
                <w:lang w:val="en-US" w:eastAsia="zh-CN" w:bidi="ar"/>
              </w:rPr>
              <w:t>、BMS控制器实训平台、数字万用表、电池内阻测试仪、温度采集仪、示波器、电路检测仪</w:t>
            </w:r>
          </w:p>
        </w:tc>
        <w:tc>
          <w:tcPr>
            <w:tcW w:w="1080" w:type="dxa"/>
            <w:shd w:val="clear" w:color="auto" w:fill="auto"/>
            <w:vAlign w:val="center"/>
          </w:tcPr>
          <w:p w14:paraId="5B791D01">
            <w:pPr>
              <w:pStyle w:val="6"/>
              <w:keepNext w:val="0"/>
              <w:keepLines w:val="0"/>
              <w:pageBreakBefore w:val="0"/>
              <w:widowControl w:val="0"/>
              <w:kinsoku/>
              <w:wordWrap/>
              <w:overflowPunct/>
              <w:topLinePunct w:val="0"/>
              <w:autoSpaceDE/>
              <w:autoSpaceDN/>
              <w:bidi w:val="0"/>
              <w:spacing w:beforeLines="0" w:afterLines="0" w:line="360" w:lineRule="exact"/>
              <w:ind w:right="0" w:rightChars="0" w:firstLine="0" w:firstLineChars="0"/>
              <w:jc w:val="center"/>
              <w:textAlignment w:val="auto"/>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2</w:t>
            </w:r>
            <w:r>
              <w:rPr>
                <w:rFonts w:hint="eastAsia" w:ascii="宋体" w:hAnsi="宋体" w:cs="宋体"/>
                <w:b w:val="0"/>
                <w:bCs w:val="0"/>
                <w:color w:val="auto"/>
                <w:sz w:val="18"/>
                <w:szCs w:val="18"/>
                <w:lang w:val="en-US" w:eastAsia="zh-CN"/>
              </w:rPr>
              <w:t>8</w:t>
            </w:r>
            <w:r>
              <w:rPr>
                <w:rFonts w:hint="eastAsia" w:ascii="宋体" w:hAnsi="宋体" w:eastAsia="宋体" w:cs="宋体"/>
                <w:b w:val="0"/>
                <w:bCs w:val="0"/>
                <w:color w:val="auto"/>
                <w:sz w:val="18"/>
                <w:szCs w:val="18"/>
                <w:lang w:val="en-US" w:eastAsia="zh-CN"/>
              </w:rPr>
              <w:t>0</w:t>
            </w:r>
          </w:p>
        </w:tc>
        <w:tc>
          <w:tcPr>
            <w:tcW w:w="1170" w:type="dxa"/>
            <w:shd w:val="clear" w:color="auto" w:fill="auto"/>
            <w:vAlign w:val="center"/>
          </w:tcPr>
          <w:p w14:paraId="44C22381">
            <w:pPr>
              <w:pStyle w:val="6"/>
              <w:keepNext w:val="0"/>
              <w:keepLines w:val="0"/>
              <w:pageBreakBefore w:val="0"/>
              <w:widowControl w:val="0"/>
              <w:kinsoku/>
              <w:wordWrap/>
              <w:overflowPunct/>
              <w:topLinePunct w:val="0"/>
              <w:autoSpaceDE/>
              <w:autoSpaceDN/>
              <w:bidi w:val="0"/>
              <w:spacing w:beforeLines="0" w:afterLines="0" w:line="360" w:lineRule="exact"/>
              <w:ind w:right="0" w:rightChars="0" w:firstLine="0" w:firstLineChars="0"/>
              <w:jc w:val="center"/>
              <w:textAlignment w:val="auto"/>
              <w:outlineLvl w:val="9"/>
              <w:rPr>
                <w:rFonts w:hint="default" w:ascii="宋体" w:hAnsi="宋体" w:eastAsia="宋体" w:cs="宋体"/>
                <w:b w:val="0"/>
                <w:bCs w:val="0"/>
                <w:color w:val="auto"/>
                <w:kern w:val="2"/>
                <w:sz w:val="18"/>
                <w:szCs w:val="18"/>
                <w:lang w:val="en-US" w:eastAsia="zh-CN" w:bidi="ar-SA"/>
              </w:rPr>
            </w:pPr>
            <w:r>
              <w:rPr>
                <w:rFonts w:hint="eastAsia" w:ascii="宋体" w:hAnsi="宋体" w:cs="宋体"/>
                <w:b w:val="0"/>
                <w:bCs w:val="0"/>
                <w:color w:val="auto"/>
                <w:sz w:val="18"/>
                <w:szCs w:val="18"/>
                <w:lang w:val="en-US" w:eastAsia="zh-CN"/>
              </w:rPr>
              <w:t>40</w:t>
            </w:r>
          </w:p>
        </w:tc>
        <w:tc>
          <w:tcPr>
            <w:tcW w:w="1764" w:type="dxa"/>
            <w:shd w:val="clear" w:color="auto" w:fill="auto"/>
            <w:vAlign w:val="center"/>
          </w:tcPr>
          <w:p w14:paraId="2665422C">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储能系统集成技术</w:t>
            </w:r>
          </w:p>
        </w:tc>
      </w:tr>
      <w:tr w14:paraId="7FCE55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4" w:type="dxa"/>
            <w:shd w:val="clear" w:color="auto" w:fill="auto"/>
            <w:tcFitText/>
            <w:vAlign w:val="center"/>
          </w:tcPr>
          <w:p w14:paraId="381C1640">
            <w:pPr>
              <w:keepNext w:val="0"/>
              <w:keepLines w:val="0"/>
              <w:pageBreakBefore w:val="0"/>
              <w:widowControl w:val="0"/>
              <w:kinsoku/>
              <w:wordWrap/>
              <w:overflowPunct/>
              <w:topLinePunct w:val="0"/>
              <w:autoSpaceDE/>
              <w:autoSpaceDN/>
              <w:bidi w:val="0"/>
              <w:spacing w:line="360" w:lineRule="exact"/>
              <w:ind w:left="0" w:leftChars="0" w:right="0" w:rightChars="0" w:firstLine="0" w:firstLineChars="0"/>
              <w:jc w:val="center"/>
              <w:textAlignment w:val="auto"/>
              <w:rPr>
                <w:rFonts w:hint="eastAsia" w:ascii="宋体" w:hAnsi="宋体" w:eastAsia="宋体" w:cs="宋体"/>
                <w:kern w:val="2"/>
                <w:sz w:val="21"/>
                <w:szCs w:val="21"/>
                <w:vertAlign w:val="baseline"/>
                <w:lang w:val="en-US" w:eastAsia="zh-CN" w:bidi="ar-SA"/>
              </w:rPr>
            </w:pPr>
            <w:r>
              <w:rPr>
                <w:rFonts w:hint="eastAsia" w:ascii="宋体" w:hAnsi="宋体" w:cs="宋体"/>
                <w:sz w:val="21"/>
                <w:szCs w:val="21"/>
                <w:vertAlign w:val="baseline"/>
                <w:lang w:val="en-US" w:eastAsia="zh-CN"/>
              </w:rPr>
              <w:t>9</w:t>
            </w:r>
          </w:p>
        </w:tc>
        <w:tc>
          <w:tcPr>
            <w:tcW w:w="1725" w:type="dxa"/>
            <w:shd w:val="clear" w:color="auto" w:fill="auto"/>
            <w:vAlign w:val="center"/>
          </w:tcPr>
          <w:p w14:paraId="6C42D2D6">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风机叶片生产虚拟仿真实训室</w:t>
            </w:r>
          </w:p>
        </w:tc>
        <w:tc>
          <w:tcPr>
            <w:tcW w:w="2775" w:type="dxa"/>
            <w:shd w:val="clear" w:color="auto" w:fill="auto"/>
            <w:vAlign w:val="center"/>
          </w:tcPr>
          <w:p w14:paraId="01878EC0">
            <w:pPr>
              <w:keepNext w:val="0"/>
              <w:keepLines w:val="0"/>
              <w:pageBreakBefore w:val="0"/>
              <w:widowControl/>
              <w:suppressLineNumbers w:val="0"/>
              <w:kinsoku/>
              <w:wordWrap/>
              <w:overflowPunct/>
              <w:topLinePunct w:val="0"/>
              <w:autoSpaceDE/>
              <w:autoSpaceDN/>
              <w:bidi w:val="0"/>
              <w:spacing w:line="360" w:lineRule="exact"/>
              <w:jc w:val="both"/>
              <w:textAlignment w:val="auto"/>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3D叶片建模与气动分析软件</w:t>
            </w:r>
            <w:r>
              <w:rPr>
                <w:rFonts w:hint="eastAsia" w:ascii="宋体" w:hAnsi="宋体" w:cs="宋体"/>
                <w:color w:val="000000"/>
                <w:kern w:val="0"/>
                <w:sz w:val="18"/>
                <w:szCs w:val="18"/>
                <w:lang w:val="en-US" w:eastAsia="zh-CN" w:bidi="ar"/>
              </w:rPr>
              <w:t>、复合材料拉伸试验机、热分析仪器、3D打印机、触控一体机</w:t>
            </w:r>
          </w:p>
        </w:tc>
        <w:tc>
          <w:tcPr>
            <w:tcW w:w="1080" w:type="dxa"/>
            <w:shd w:val="clear" w:color="auto" w:fill="auto"/>
            <w:vAlign w:val="center"/>
          </w:tcPr>
          <w:p w14:paraId="4150789E">
            <w:pPr>
              <w:pStyle w:val="6"/>
              <w:keepNext w:val="0"/>
              <w:keepLines w:val="0"/>
              <w:pageBreakBefore w:val="0"/>
              <w:widowControl w:val="0"/>
              <w:kinsoku/>
              <w:wordWrap/>
              <w:overflowPunct/>
              <w:topLinePunct w:val="0"/>
              <w:autoSpaceDE/>
              <w:autoSpaceDN/>
              <w:bidi w:val="0"/>
              <w:spacing w:beforeLines="0" w:afterLines="0" w:line="360" w:lineRule="exact"/>
              <w:ind w:right="0" w:rightChars="0" w:firstLine="0" w:firstLineChars="0"/>
              <w:jc w:val="center"/>
              <w:textAlignment w:val="auto"/>
              <w:rPr>
                <w:rFonts w:hint="eastAsia" w:ascii="宋体" w:hAnsi="宋体" w:eastAsia="宋体" w:cs="宋体"/>
                <w:b w:val="0"/>
                <w:bCs w:val="0"/>
                <w:color w:val="auto"/>
                <w:kern w:val="2"/>
                <w:sz w:val="18"/>
                <w:szCs w:val="18"/>
                <w:lang w:val="en-US" w:eastAsia="zh-CN" w:bidi="ar-SA"/>
              </w:rPr>
            </w:pPr>
            <w:r>
              <w:rPr>
                <w:rFonts w:hint="eastAsia" w:ascii="宋体" w:hAnsi="宋体" w:eastAsia="宋体" w:cs="宋体"/>
                <w:b w:val="0"/>
                <w:bCs w:val="0"/>
                <w:color w:val="auto"/>
                <w:sz w:val="18"/>
                <w:szCs w:val="18"/>
                <w:lang w:val="en-US" w:eastAsia="zh-CN"/>
              </w:rPr>
              <w:t>2</w:t>
            </w:r>
            <w:r>
              <w:rPr>
                <w:rFonts w:hint="eastAsia" w:ascii="宋体" w:hAnsi="宋体" w:cs="宋体"/>
                <w:b w:val="0"/>
                <w:bCs w:val="0"/>
                <w:color w:val="auto"/>
                <w:sz w:val="18"/>
                <w:szCs w:val="18"/>
                <w:lang w:val="en-US" w:eastAsia="zh-CN"/>
              </w:rPr>
              <w:t>8</w:t>
            </w:r>
            <w:r>
              <w:rPr>
                <w:rFonts w:hint="eastAsia" w:ascii="宋体" w:hAnsi="宋体" w:eastAsia="宋体" w:cs="宋体"/>
                <w:b w:val="0"/>
                <w:bCs w:val="0"/>
                <w:color w:val="auto"/>
                <w:sz w:val="18"/>
                <w:szCs w:val="18"/>
                <w:lang w:val="en-US" w:eastAsia="zh-CN"/>
              </w:rPr>
              <w:t>0</w:t>
            </w:r>
          </w:p>
        </w:tc>
        <w:tc>
          <w:tcPr>
            <w:tcW w:w="1170" w:type="dxa"/>
            <w:shd w:val="clear" w:color="auto" w:fill="auto"/>
            <w:vAlign w:val="center"/>
          </w:tcPr>
          <w:p w14:paraId="0650543A">
            <w:pPr>
              <w:pStyle w:val="6"/>
              <w:keepNext w:val="0"/>
              <w:keepLines w:val="0"/>
              <w:pageBreakBefore w:val="0"/>
              <w:widowControl w:val="0"/>
              <w:kinsoku/>
              <w:wordWrap/>
              <w:overflowPunct/>
              <w:topLinePunct w:val="0"/>
              <w:autoSpaceDE/>
              <w:autoSpaceDN/>
              <w:bidi w:val="0"/>
              <w:spacing w:beforeLines="0" w:afterLines="0" w:line="360" w:lineRule="exact"/>
              <w:ind w:right="0" w:rightChars="0" w:firstLine="0" w:firstLineChars="0"/>
              <w:jc w:val="center"/>
              <w:textAlignment w:val="auto"/>
              <w:outlineLvl w:val="9"/>
              <w:rPr>
                <w:rFonts w:hint="default" w:ascii="宋体" w:hAnsi="宋体" w:eastAsia="宋体" w:cs="宋体"/>
                <w:b w:val="0"/>
                <w:bCs w:val="0"/>
                <w:color w:val="auto"/>
                <w:kern w:val="2"/>
                <w:sz w:val="18"/>
                <w:szCs w:val="18"/>
                <w:lang w:val="en-US" w:eastAsia="zh-CN" w:bidi="ar-SA"/>
              </w:rPr>
            </w:pPr>
            <w:r>
              <w:rPr>
                <w:rFonts w:hint="eastAsia" w:ascii="宋体" w:hAnsi="宋体" w:cs="宋体"/>
                <w:b w:val="0"/>
                <w:bCs w:val="0"/>
                <w:color w:val="auto"/>
                <w:sz w:val="18"/>
                <w:szCs w:val="18"/>
                <w:lang w:val="en-US" w:eastAsia="zh-CN"/>
              </w:rPr>
              <w:t>40</w:t>
            </w:r>
          </w:p>
        </w:tc>
        <w:tc>
          <w:tcPr>
            <w:tcW w:w="1764" w:type="dxa"/>
            <w:shd w:val="clear" w:color="auto" w:fill="auto"/>
            <w:vAlign w:val="center"/>
          </w:tcPr>
          <w:p w14:paraId="56E1292A">
            <w:pPr>
              <w:keepNext w:val="0"/>
              <w:keepLines w:val="0"/>
              <w:pageBreakBefore w:val="0"/>
              <w:widowControl/>
              <w:suppressLineNumbers w:val="0"/>
              <w:kinsoku/>
              <w:wordWrap/>
              <w:overflowPunct/>
              <w:topLinePunct w:val="0"/>
              <w:autoSpaceDE/>
              <w:autoSpaceDN/>
              <w:bidi w:val="0"/>
              <w:spacing w:line="360" w:lineRule="exact"/>
              <w:jc w:val="center"/>
              <w:textAlignment w:val="auto"/>
              <w:rPr>
                <w:rFonts w:hint="eastAsia" w:ascii="宋体" w:hAnsi="宋体" w:eastAsia="宋体" w:cs="宋体"/>
                <w:color w:val="auto"/>
                <w:kern w:val="0"/>
                <w:sz w:val="18"/>
                <w:szCs w:val="18"/>
                <w:lang w:val="en-US" w:eastAsia="zh-CN" w:bidi="ar"/>
              </w:rPr>
            </w:pPr>
            <w:r>
              <w:rPr>
                <w:rFonts w:hint="eastAsia" w:ascii="宋体" w:hAnsi="宋体" w:cs="宋体"/>
                <w:color w:val="auto"/>
                <w:kern w:val="0"/>
                <w:sz w:val="18"/>
                <w:szCs w:val="18"/>
                <w:lang w:val="en-US" w:eastAsia="zh-CN" w:bidi="ar"/>
              </w:rPr>
              <w:t>风力发电机组生产及加工工艺</w:t>
            </w:r>
          </w:p>
        </w:tc>
      </w:tr>
    </w:tbl>
    <w:p w14:paraId="1169CC0D">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3</w:t>
      </w:r>
      <w:r>
        <w:rPr>
          <w:rFonts w:hint="eastAsia" w:ascii="宋体" w:hAnsi="宋体" w:cs="宋体"/>
          <w:b w:val="0"/>
          <w:bCs w:val="0"/>
          <w:kern w:val="2"/>
          <w:sz w:val="21"/>
          <w:szCs w:val="21"/>
          <w:highlight w:val="none"/>
          <w:lang w:val="en-US" w:eastAsia="zh-CN" w:bidi="ar-SA"/>
        </w:rPr>
        <w:t>）</w:t>
      </w:r>
      <w:r>
        <w:rPr>
          <w:rFonts w:hint="eastAsia" w:ascii="宋体" w:hAnsi="宋体" w:eastAsia="宋体" w:cs="宋体"/>
          <w:b w:val="0"/>
          <w:bCs w:val="0"/>
          <w:kern w:val="2"/>
          <w:sz w:val="21"/>
          <w:szCs w:val="21"/>
          <w:highlight w:val="none"/>
          <w:lang w:val="en-US" w:eastAsia="zh-CN" w:bidi="ar-SA"/>
        </w:rPr>
        <w:t>校外实训基地基本要求</w:t>
      </w:r>
    </w:p>
    <w:p w14:paraId="327E756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校外实训基地是职业院校实训系统的重要组成部分，是校内实训基地的延伸和补充，是全面提高学生综合职业素质的实践性学习与训练平台。根据教学需求，采取专业建设指导委员会推荐、教师主动联系、走访毕业生就业单位、企业招聘会和技术服务等方式建立适当数量的专业校外实训基地。通过毕业岗位实习情况的反馈，对校外实训基地进行适当调整。学校</w:t>
      </w:r>
      <w:r>
        <w:rPr>
          <w:rFonts w:hint="eastAsia"/>
          <w:b w:val="0"/>
          <w:color w:val="000000" w:themeColor="text1"/>
          <w:lang w:val="zh-CN"/>
          <w14:textFill>
            <w14:solidFill>
              <w14:schemeClr w14:val="tx1"/>
            </w14:solidFill>
          </w14:textFill>
        </w:rPr>
        <w:t>奇瑞产学研基地</w:t>
      </w:r>
      <w:r>
        <w:rPr>
          <w:rFonts w:hint="eastAsia" w:ascii="宋体" w:hAnsi="宋体" w:eastAsia="宋体" w:cs="宋体"/>
          <w:sz w:val="21"/>
          <w:szCs w:val="21"/>
        </w:rPr>
        <w:t>目前与等企业签订了校外实习基地合作协议，建立了符合课程教学要求的校外实践教学基地。为加强本土企业校企合作，促进地方经济发展，还应积极争取和更多相关企业建立更深层次的合作机制，定期地派专业老师进行岗位实习和指导学生实训，在实训内容、考核管理等方面进行有效合作。</w:t>
      </w:r>
    </w:p>
    <w:p w14:paraId="6D895DA9">
      <w:pPr>
        <w:pStyle w:val="2"/>
        <w:keepNext w:val="0"/>
        <w:keepLines w:val="0"/>
        <w:pageBreakBefore w:val="0"/>
        <w:widowControl w:val="0"/>
        <w:kinsoku/>
        <w:wordWrap/>
        <w:overflowPunct/>
        <w:topLinePunct w:val="0"/>
        <w:autoSpaceDE/>
        <w:autoSpaceDN/>
        <w:bidi w:val="0"/>
        <w:adjustRightInd w:val="0"/>
        <w:snapToGrid w:val="0"/>
        <w:spacing w:after="0" w:line="360" w:lineRule="exact"/>
        <w:ind w:left="0" w:leftChars="0" w:right="0" w:firstLine="0" w:firstLineChars="0"/>
        <w:jc w:val="center"/>
        <w:textAlignment w:val="auto"/>
        <w:rPr>
          <w:rFonts w:hint="eastAsia" w:ascii="方正仿宋_GB2312" w:hAnsi="方正仿宋_GB2312" w:eastAsia="方正仿宋_GB2312" w:cs="方正仿宋_GB2312"/>
          <w:color w:val="006FC0"/>
          <w:spacing w:val="-10"/>
          <w:sz w:val="21"/>
          <w:szCs w:val="21"/>
          <w:highlight w:val="none"/>
        </w:rPr>
      </w:pPr>
      <w:r>
        <w:rPr>
          <w:rFonts w:hint="eastAsia" w:ascii="Times New Roman" w:hAnsi="Times New Roman" w:eastAsia="宋体" w:cs="Times New Roman"/>
          <w:b/>
          <w:bCs/>
          <w:kern w:val="2"/>
          <w:sz w:val="21"/>
          <w:szCs w:val="21"/>
          <w:highlight w:val="none"/>
          <w:lang w:val="en-US" w:eastAsia="zh-CN" w:bidi="ar-SA"/>
        </w:rPr>
        <w:t>校外实训基地概况</w:t>
      </w:r>
    </w:p>
    <w:tbl>
      <w:tblPr>
        <w:tblStyle w:val="14"/>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01"/>
        <w:gridCol w:w="2576"/>
        <w:gridCol w:w="1839"/>
        <w:gridCol w:w="1562"/>
        <w:gridCol w:w="1150"/>
        <w:gridCol w:w="1553"/>
      </w:tblGrid>
      <w:tr w14:paraId="34FB7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324" w:type="pct"/>
            <w:noWrap w:val="0"/>
            <w:vAlign w:val="center"/>
          </w:tcPr>
          <w:p w14:paraId="0B9EBE6F">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序号</w:t>
            </w:r>
          </w:p>
        </w:tc>
        <w:tc>
          <w:tcPr>
            <w:tcW w:w="1387" w:type="pct"/>
            <w:noWrap w:val="0"/>
            <w:vAlign w:val="center"/>
          </w:tcPr>
          <w:p w14:paraId="2D006BE3">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校外实训基地名称</w:t>
            </w:r>
          </w:p>
        </w:tc>
        <w:tc>
          <w:tcPr>
            <w:tcW w:w="990" w:type="pct"/>
            <w:noWrap w:val="0"/>
            <w:vAlign w:val="center"/>
          </w:tcPr>
          <w:p w14:paraId="1C9E4C98">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default"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合作企业名称</w:t>
            </w:r>
          </w:p>
        </w:tc>
        <w:tc>
          <w:tcPr>
            <w:tcW w:w="841" w:type="pct"/>
            <w:noWrap w:val="0"/>
            <w:vAlign w:val="center"/>
          </w:tcPr>
          <w:p w14:paraId="79E2B6BE">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合作</w:t>
            </w:r>
            <w:r>
              <w:rPr>
                <w:rFonts w:hint="eastAsia" w:ascii="宋体" w:hAnsi="宋体" w:cs="宋体"/>
                <w:b/>
                <w:bCs/>
                <w:sz w:val="18"/>
                <w:szCs w:val="18"/>
                <w:highlight w:val="none"/>
                <w:lang w:val="en-US" w:eastAsia="zh-CN"/>
              </w:rPr>
              <w:t>模块</w:t>
            </w:r>
          </w:p>
        </w:tc>
        <w:tc>
          <w:tcPr>
            <w:tcW w:w="619" w:type="pct"/>
            <w:noWrap w:val="0"/>
            <w:vAlign w:val="center"/>
          </w:tcPr>
          <w:p w14:paraId="59B95120">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default" w:ascii="宋体" w:hAnsi="宋体" w:eastAsia="宋体" w:cs="宋体"/>
                <w:b/>
                <w:bCs/>
                <w:sz w:val="18"/>
                <w:szCs w:val="18"/>
                <w:highlight w:val="none"/>
                <w:lang w:val="en-US" w:eastAsia="zh-CN"/>
              </w:rPr>
            </w:pPr>
            <w:r>
              <w:rPr>
                <w:rFonts w:hint="eastAsia" w:ascii="宋体" w:hAnsi="宋体" w:eastAsia="宋体" w:cs="宋体"/>
                <w:b/>
                <w:bCs/>
                <w:sz w:val="18"/>
                <w:szCs w:val="18"/>
                <w:highlight w:val="none"/>
                <w:lang w:val="en-US" w:eastAsia="zh-CN"/>
              </w:rPr>
              <w:t>合作深度</w:t>
            </w:r>
          </w:p>
        </w:tc>
        <w:tc>
          <w:tcPr>
            <w:tcW w:w="836" w:type="pct"/>
            <w:noWrap w:val="0"/>
            <w:vAlign w:val="center"/>
          </w:tcPr>
          <w:p w14:paraId="7D0AC95B">
            <w:pPr>
              <w:keepNext w:val="0"/>
              <w:keepLines w:val="0"/>
              <w:pageBreakBefore w:val="0"/>
              <w:widowControl w:val="0"/>
              <w:kinsoku/>
              <w:wordWrap/>
              <w:overflowPunct/>
              <w:topLinePunct w:val="0"/>
              <w:autoSpaceDE/>
              <w:autoSpaceDN/>
              <w:bidi w:val="0"/>
              <w:adjustRightInd w:val="0"/>
              <w:snapToGrid w:val="0"/>
              <w:spacing w:line="360" w:lineRule="exact"/>
              <w:ind w:left="0" w:leftChars="0" w:right="0" w:firstLine="0" w:firstLineChars="0"/>
              <w:jc w:val="center"/>
              <w:textAlignment w:val="auto"/>
              <w:rPr>
                <w:rFonts w:hint="eastAsia" w:ascii="宋体" w:hAnsi="宋体" w:eastAsia="宋体" w:cs="宋体"/>
                <w:b/>
                <w:bCs/>
                <w:sz w:val="18"/>
                <w:szCs w:val="18"/>
                <w:highlight w:val="none"/>
                <w:lang w:val="en-US" w:eastAsia="zh-CN"/>
              </w:rPr>
            </w:pPr>
            <w:r>
              <w:rPr>
                <w:rFonts w:hint="eastAsia" w:ascii="宋体" w:hAnsi="宋体" w:cs="宋体"/>
                <w:b/>
                <w:bCs/>
                <w:color w:val="auto"/>
                <w:sz w:val="18"/>
                <w:szCs w:val="18"/>
                <w:lang w:val="en-US" w:eastAsia="zh-CN"/>
              </w:rPr>
              <w:t>核心岗位</w:t>
            </w:r>
          </w:p>
        </w:tc>
      </w:tr>
      <w:tr w14:paraId="74942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shd w:val="clear" w:color="auto" w:fill="auto"/>
            <w:noWrap w:val="0"/>
            <w:vAlign w:val="center"/>
          </w:tcPr>
          <w:p w14:paraId="4D1DE614">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1</w:t>
            </w:r>
          </w:p>
        </w:tc>
        <w:tc>
          <w:tcPr>
            <w:tcW w:w="1387" w:type="pct"/>
            <w:shd w:val="clear" w:color="auto" w:fill="auto"/>
            <w:noWrap w:val="0"/>
            <w:vAlign w:val="center"/>
          </w:tcPr>
          <w:p w14:paraId="5D2435C1">
            <w:pPr>
              <w:pStyle w:val="6"/>
              <w:keepNext w:val="0"/>
              <w:keepLines w:val="0"/>
              <w:pageBreakBefore w:val="0"/>
              <w:widowControl w:val="0"/>
              <w:kinsoku/>
              <w:wordWrap/>
              <w:overflowPunct/>
              <w:topLinePunct w:val="0"/>
              <w:autoSpaceDE/>
              <w:autoSpaceDN/>
              <w:bidi w:val="0"/>
              <w:spacing w:line="360" w:lineRule="exact"/>
              <w:ind w:firstLine="0" w:firstLineChars="0"/>
              <w:jc w:val="center"/>
              <w:textAlignment w:val="auto"/>
              <w:outlineLvl w:val="3"/>
              <w:rPr>
                <w:rFonts w:hint="eastAsia" w:ascii="宋体" w:hAnsi="宋体" w:eastAsia="宋体" w:cs="宋体"/>
                <w:b w:val="0"/>
                <w:color w:val="auto"/>
                <w:kern w:val="2"/>
                <w:sz w:val="21"/>
                <w:szCs w:val="21"/>
                <w:lang w:val="zh-CN" w:eastAsia="zh-CN" w:bidi="ar-SA"/>
              </w:rPr>
            </w:pPr>
            <w:r>
              <w:rPr>
                <w:rFonts w:hint="eastAsia"/>
                <w:b w:val="0"/>
                <w:color w:val="000000" w:themeColor="text1"/>
                <w:lang w:val="zh-CN"/>
                <w14:textFill>
                  <w14:solidFill>
                    <w14:schemeClr w14:val="tx1"/>
                  </w14:solidFill>
                </w14:textFill>
              </w:rPr>
              <w:t>奇瑞产学研基地</w:t>
            </w:r>
          </w:p>
        </w:tc>
        <w:tc>
          <w:tcPr>
            <w:tcW w:w="990" w:type="pct"/>
            <w:shd w:val="clear" w:color="auto" w:fill="auto"/>
            <w:noWrap w:val="0"/>
            <w:vAlign w:val="center"/>
          </w:tcPr>
          <w:p w14:paraId="7953E9A4">
            <w:pPr>
              <w:pStyle w:val="6"/>
              <w:keepNext w:val="0"/>
              <w:keepLines w:val="0"/>
              <w:pageBreakBefore w:val="0"/>
              <w:widowControl w:val="0"/>
              <w:kinsoku/>
              <w:wordWrap/>
              <w:overflowPunct/>
              <w:topLinePunct w:val="0"/>
              <w:autoSpaceDE/>
              <w:autoSpaceDN/>
              <w:bidi w:val="0"/>
              <w:spacing w:line="360" w:lineRule="exact"/>
              <w:ind w:firstLine="0" w:firstLineChars="0"/>
              <w:jc w:val="center"/>
              <w:textAlignment w:val="auto"/>
              <w:outlineLvl w:val="3"/>
              <w:rPr>
                <w:rFonts w:hint="eastAsia" w:ascii="宋体" w:hAnsi="宋体" w:eastAsia="宋体" w:cs="宋体"/>
                <w:b w:val="0"/>
                <w:color w:val="auto"/>
                <w:kern w:val="2"/>
                <w:sz w:val="21"/>
                <w:szCs w:val="21"/>
                <w:lang w:val="en-US" w:eastAsia="zh-CN" w:bidi="ar-SA"/>
              </w:rPr>
            </w:pPr>
            <w:r>
              <w:rPr>
                <w:rFonts w:hint="eastAsia"/>
                <w:b w:val="0"/>
                <w:color w:val="000000" w:themeColor="text1"/>
                <w14:textFill>
                  <w14:solidFill>
                    <w14:schemeClr w14:val="tx1"/>
                  </w14:solidFill>
                </w14:textFill>
              </w:rPr>
              <w:t>河南奇瑞</w:t>
            </w:r>
          </w:p>
        </w:tc>
        <w:tc>
          <w:tcPr>
            <w:tcW w:w="841" w:type="pct"/>
            <w:shd w:val="clear" w:color="auto" w:fill="auto"/>
            <w:noWrap w:val="0"/>
            <w:vAlign w:val="center"/>
          </w:tcPr>
          <w:p w14:paraId="5517D119">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生产性实训</w:t>
            </w:r>
          </w:p>
        </w:tc>
        <w:tc>
          <w:tcPr>
            <w:tcW w:w="619" w:type="pct"/>
            <w:shd w:val="clear" w:color="auto" w:fill="auto"/>
            <w:noWrap w:val="0"/>
            <w:vAlign w:val="center"/>
          </w:tcPr>
          <w:p w14:paraId="188CF887">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深度合作</w:t>
            </w:r>
          </w:p>
        </w:tc>
        <w:tc>
          <w:tcPr>
            <w:tcW w:w="836" w:type="pct"/>
            <w:shd w:val="clear" w:color="auto" w:fill="auto"/>
            <w:noWrap w:val="0"/>
            <w:vAlign w:val="center"/>
          </w:tcPr>
          <w:p w14:paraId="00CEC73B">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szCs w:val="21"/>
              </w:rPr>
            </w:pPr>
            <w:r>
              <w:rPr>
                <w:rFonts w:hint="eastAsia" w:ascii="宋体" w:hAnsi="宋体" w:cs="宋体"/>
                <w:szCs w:val="21"/>
                <w:lang w:val="en-US" w:eastAsia="zh-CN"/>
              </w:rPr>
              <w:t>电池工艺技术员、电池质量检测</w:t>
            </w:r>
          </w:p>
        </w:tc>
      </w:tr>
      <w:tr w14:paraId="4F89F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shd w:val="clear" w:color="auto" w:fill="auto"/>
            <w:noWrap w:val="0"/>
            <w:vAlign w:val="center"/>
          </w:tcPr>
          <w:p w14:paraId="330F9C7B">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2</w:t>
            </w:r>
          </w:p>
        </w:tc>
        <w:tc>
          <w:tcPr>
            <w:tcW w:w="1387" w:type="pct"/>
            <w:shd w:val="clear" w:color="auto" w:fill="auto"/>
            <w:noWrap w:val="0"/>
            <w:vAlign w:val="center"/>
          </w:tcPr>
          <w:p w14:paraId="37E7ACDD">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kern w:val="2"/>
                <w:sz w:val="21"/>
                <w:szCs w:val="21"/>
                <w:lang w:val="zh-CN" w:eastAsia="zh-CN" w:bidi="ar-SA"/>
              </w:rPr>
            </w:pPr>
            <w:r>
              <w:rPr>
                <w:rFonts w:hint="eastAsia" w:ascii="宋体" w:hAnsi="宋体" w:cs="宋体"/>
                <w:color w:val="000000" w:themeColor="text1"/>
                <w:szCs w:val="21"/>
                <w14:textFill>
                  <w14:solidFill>
                    <w14:schemeClr w14:val="tx1"/>
                  </w14:solidFill>
                </w14:textFill>
              </w:rPr>
              <w:t>零跑汽车实训中心</w:t>
            </w:r>
          </w:p>
        </w:tc>
        <w:tc>
          <w:tcPr>
            <w:tcW w:w="990" w:type="pct"/>
            <w:shd w:val="clear" w:color="auto" w:fill="auto"/>
            <w:noWrap w:val="0"/>
            <w:vAlign w:val="center"/>
          </w:tcPr>
          <w:p w14:paraId="0B7AAC42">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cs="宋体"/>
                <w:color w:val="000000" w:themeColor="text1"/>
                <w:szCs w:val="21"/>
                <w14:textFill>
                  <w14:solidFill>
                    <w14:schemeClr w14:val="tx1"/>
                  </w14:solidFill>
                </w14:textFill>
              </w:rPr>
              <w:t>浙江零跑</w:t>
            </w:r>
          </w:p>
        </w:tc>
        <w:tc>
          <w:tcPr>
            <w:tcW w:w="841" w:type="pct"/>
            <w:shd w:val="clear" w:color="auto" w:fill="auto"/>
            <w:noWrap w:val="0"/>
            <w:vAlign w:val="center"/>
          </w:tcPr>
          <w:p w14:paraId="298045C5">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生产性实训</w:t>
            </w:r>
          </w:p>
        </w:tc>
        <w:tc>
          <w:tcPr>
            <w:tcW w:w="619" w:type="pct"/>
            <w:shd w:val="clear" w:color="auto" w:fill="auto"/>
            <w:noWrap w:val="0"/>
            <w:vAlign w:val="center"/>
          </w:tcPr>
          <w:p w14:paraId="51D760C3">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深度合作</w:t>
            </w:r>
          </w:p>
        </w:tc>
        <w:tc>
          <w:tcPr>
            <w:tcW w:w="836" w:type="pct"/>
            <w:shd w:val="clear" w:color="auto" w:fill="auto"/>
            <w:noWrap w:val="0"/>
            <w:vAlign w:val="center"/>
          </w:tcPr>
          <w:p w14:paraId="2539DD80">
            <w:pPr>
              <w:keepNext w:val="0"/>
              <w:keepLines w:val="0"/>
              <w:pageBreakBefore w:val="0"/>
              <w:widowControl w:val="0"/>
              <w:kinsoku/>
              <w:wordWrap/>
              <w:overflowPunct/>
              <w:topLinePunct w:val="0"/>
              <w:autoSpaceDE/>
              <w:autoSpaceDN/>
              <w:bidi w:val="0"/>
              <w:spacing w:line="360" w:lineRule="exact"/>
              <w:jc w:val="both"/>
              <w:textAlignment w:val="auto"/>
              <w:rPr>
                <w:rFonts w:hint="default" w:ascii="宋体" w:hAnsi="宋体" w:eastAsia="宋体" w:cs="宋体"/>
                <w:szCs w:val="21"/>
                <w:lang w:val="en-US" w:eastAsia="zh-CN"/>
              </w:rPr>
            </w:pPr>
            <w:r>
              <w:rPr>
                <w:rFonts w:hint="eastAsia" w:ascii="宋体" w:hAnsi="宋体" w:cs="宋体"/>
                <w:szCs w:val="21"/>
                <w:lang w:val="en-US" w:eastAsia="zh-CN"/>
              </w:rPr>
              <w:t>电池工艺技术员、电池质量检测</w:t>
            </w:r>
          </w:p>
        </w:tc>
      </w:tr>
      <w:tr w14:paraId="7787E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24" w:type="pct"/>
            <w:shd w:val="clear" w:color="auto" w:fill="auto"/>
            <w:noWrap w:val="0"/>
            <w:vAlign w:val="center"/>
          </w:tcPr>
          <w:p w14:paraId="4B3B4E7B">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3</w:t>
            </w:r>
          </w:p>
        </w:tc>
        <w:tc>
          <w:tcPr>
            <w:tcW w:w="1387" w:type="pct"/>
            <w:shd w:val="clear" w:color="auto" w:fill="auto"/>
            <w:noWrap w:val="0"/>
            <w:vAlign w:val="center"/>
          </w:tcPr>
          <w:p w14:paraId="611C6D59">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kern w:val="2"/>
                <w:sz w:val="21"/>
                <w:szCs w:val="21"/>
                <w:lang w:val="zh-CN" w:eastAsia="zh-CN" w:bidi="ar-SA"/>
              </w:rPr>
            </w:pPr>
            <w:r>
              <w:rPr>
                <w:rFonts w:hint="eastAsia" w:ascii="宋体" w:hAnsi="宋体" w:eastAsia="宋体" w:cs="宋体"/>
                <w:szCs w:val="21"/>
              </w:rPr>
              <w:t>华星光电显示实训基地</w:t>
            </w:r>
          </w:p>
        </w:tc>
        <w:tc>
          <w:tcPr>
            <w:tcW w:w="990" w:type="pct"/>
            <w:shd w:val="clear" w:color="auto" w:fill="auto"/>
            <w:noWrap w:val="0"/>
            <w:vAlign w:val="top"/>
          </w:tcPr>
          <w:p w14:paraId="61FFE98B">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苏州华星光电显示有限公司</w:t>
            </w:r>
          </w:p>
        </w:tc>
        <w:tc>
          <w:tcPr>
            <w:tcW w:w="841" w:type="pct"/>
            <w:shd w:val="clear" w:color="auto" w:fill="auto"/>
            <w:noWrap w:val="0"/>
            <w:vAlign w:val="center"/>
          </w:tcPr>
          <w:p w14:paraId="195BCBE2">
            <w:pPr>
              <w:keepNext w:val="0"/>
              <w:keepLines w:val="0"/>
              <w:pageBreakBefore w:val="0"/>
              <w:widowControl w:val="0"/>
              <w:kinsoku/>
              <w:wordWrap/>
              <w:overflowPunct/>
              <w:topLinePunct w:val="0"/>
              <w:autoSpaceDE/>
              <w:autoSpaceDN/>
              <w:bidi w:val="0"/>
              <w:spacing w:line="360" w:lineRule="exact"/>
              <w:jc w:val="both"/>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专业认知实习</w:t>
            </w:r>
          </w:p>
        </w:tc>
        <w:tc>
          <w:tcPr>
            <w:tcW w:w="619" w:type="pct"/>
            <w:shd w:val="clear" w:color="auto" w:fill="auto"/>
            <w:noWrap w:val="0"/>
            <w:vAlign w:val="center"/>
          </w:tcPr>
          <w:p w14:paraId="75E2DA58">
            <w:pPr>
              <w:keepNext w:val="0"/>
              <w:keepLines w:val="0"/>
              <w:pageBreakBefore w:val="0"/>
              <w:widowControl w:val="0"/>
              <w:kinsoku/>
              <w:wordWrap/>
              <w:overflowPunct/>
              <w:topLinePunct w:val="0"/>
              <w:autoSpaceDE/>
              <w:autoSpaceDN/>
              <w:bidi w:val="0"/>
              <w:spacing w:line="360" w:lineRule="exact"/>
              <w:jc w:val="center"/>
              <w:textAlignment w:val="auto"/>
              <w:rPr>
                <w:rFonts w:hint="eastAsia" w:ascii="宋体" w:hAnsi="宋体" w:eastAsia="宋体" w:cs="宋体"/>
                <w:kern w:val="2"/>
                <w:sz w:val="21"/>
                <w:szCs w:val="21"/>
                <w:lang w:val="en-US" w:eastAsia="zh-CN" w:bidi="ar-SA"/>
              </w:rPr>
            </w:pPr>
            <w:r>
              <w:rPr>
                <w:rFonts w:hint="eastAsia" w:ascii="宋体" w:hAnsi="宋体" w:eastAsia="宋体" w:cs="宋体"/>
                <w:szCs w:val="21"/>
              </w:rPr>
              <w:t>深度合作</w:t>
            </w:r>
          </w:p>
        </w:tc>
        <w:tc>
          <w:tcPr>
            <w:tcW w:w="836" w:type="pct"/>
            <w:shd w:val="clear" w:color="auto" w:fill="auto"/>
            <w:noWrap w:val="0"/>
            <w:vAlign w:val="center"/>
          </w:tcPr>
          <w:p w14:paraId="7D99754F">
            <w:pPr>
              <w:keepNext w:val="0"/>
              <w:keepLines w:val="0"/>
              <w:pageBreakBefore w:val="0"/>
              <w:widowControl w:val="0"/>
              <w:kinsoku/>
              <w:wordWrap/>
              <w:overflowPunct/>
              <w:topLinePunct w:val="0"/>
              <w:autoSpaceDE/>
              <w:autoSpaceDN/>
              <w:bidi w:val="0"/>
              <w:spacing w:line="360" w:lineRule="exact"/>
              <w:jc w:val="center"/>
              <w:textAlignment w:val="auto"/>
              <w:rPr>
                <w:rFonts w:hint="default" w:ascii="宋体" w:hAnsi="宋体" w:eastAsia="宋体" w:cs="宋体"/>
                <w:szCs w:val="21"/>
                <w:lang w:val="en-US" w:eastAsia="zh-CN"/>
              </w:rPr>
            </w:pPr>
            <w:r>
              <w:rPr>
                <w:rFonts w:hint="eastAsia" w:ascii="宋体" w:hAnsi="宋体" w:cs="宋体"/>
                <w:szCs w:val="21"/>
                <w:lang w:val="en-US" w:eastAsia="zh-CN"/>
              </w:rPr>
              <w:t>工艺技术员</w:t>
            </w:r>
          </w:p>
        </w:tc>
      </w:tr>
    </w:tbl>
    <w:p w14:paraId="36F74066">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jc w:val="both"/>
        <w:textAlignment w:val="auto"/>
        <w:rPr>
          <w:rFonts w:hint="eastAsia" w:ascii="宋体" w:hAnsi="宋体" w:eastAsia="宋体" w:cs="宋体"/>
          <w:b w:val="0"/>
          <w:bCs w:val="0"/>
          <w:kern w:val="2"/>
          <w:sz w:val="21"/>
          <w:szCs w:val="21"/>
          <w:highlight w:val="none"/>
          <w:lang w:val="en-US" w:eastAsia="zh-CN" w:bidi="ar-SA"/>
        </w:rPr>
      </w:pPr>
      <w:r>
        <w:rPr>
          <w:rFonts w:hint="eastAsia" w:ascii="宋体" w:hAnsi="宋体" w:eastAsia="宋体" w:cs="宋体"/>
          <w:b w:val="0"/>
          <w:bCs w:val="0"/>
          <w:kern w:val="2"/>
          <w:sz w:val="21"/>
          <w:szCs w:val="21"/>
          <w:highlight w:val="none"/>
          <w:lang w:val="en-US" w:eastAsia="zh-CN" w:bidi="ar-SA"/>
        </w:rPr>
        <w:t>4</w:t>
      </w:r>
      <w:r>
        <w:rPr>
          <w:rFonts w:hint="eastAsia" w:ascii="宋体" w:hAnsi="宋体" w:cs="宋体"/>
          <w:b w:val="0"/>
          <w:bCs w:val="0"/>
          <w:kern w:val="2"/>
          <w:sz w:val="21"/>
          <w:szCs w:val="21"/>
          <w:highlight w:val="none"/>
          <w:lang w:val="en-US" w:eastAsia="zh-CN" w:bidi="ar-SA"/>
        </w:rPr>
        <w:t>）</w:t>
      </w:r>
      <w:r>
        <w:rPr>
          <w:rFonts w:hint="eastAsia" w:ascii="宋体" w:hAnsi="宋体" w:eastAsia="宋体" w:cs="宋体"/>
          <w:b w:val="0"/>
          <w:bCs w:val="0"/>
          <w:kern w:val="2"/>
          <w:sz w:val="21"/>
          <w:szCs w:val="21"/>
          <w:highlight w:val="none"/>
          <w:lang w:val="en-US" w:eastAsia="zh-CN" w:bidi="ar-SA"/>
        </w:rPr>
        <w:t>学生实习基地基本要求</w:t>
      </w:r>
    </w:p>
    <w:p w14:paraId="14629A1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jc w:val="both"/>
        <w:textAlignment w:val="auto"/>
        <w:rPr>
          <w:rFonts w:hint="eastAsia" w:cs="Times New Roman"/>
          <w:b w:val="0"/>
          <w:bCs w:val="0"/>
          <w:highlight w:val="none"/>
          <w:lang w:val="en-US" w:eastAsia="zh-CN"/>
        </w:rPr>
      </w:pPr>
      <w:bookmarkStart w:id="43" w:name="_Toc25415"/>
      <w:bookmarkStart w:id="44" w:name="_Toc22349"/>
      <w:r>
        <w:rPr>
          <w:rFonts w:hint="eastAsia" w:cs="Times New Roman"/>
          <w:b w:val="0"/>
          <w:bCs w:val="0"/>
          <w:highlight w:val="none"/>
          <w:lang w:val="en-US" w:eastAsia="zh-CN"/>
        </w:rPr>
        <w:t>实习实践教学基地满足实践教学的情况</w:t>
      </w:r>
    </w:p>
    <w:p w14:paraId="6D67B7C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highlight w:val="none"/>
          <w:lang w:val="en-US" w:eastAsia="zh-CN"/>
        </w:rPr>
      </w:pPr>
      <w:r>
        <w:rPr>
          <w:rFonts w:hint="eastAsia" w:cs="Times New Roman"/>
          <w:highlight w:val="none"/>
          <w:lang w:val="en-US" w:eastAsia="zh-CN"/>
        </w:rPr>
        <w:t>岗位数量：实习基地需提供与专业核心岗位（群）匹配的实习岗位，包括晶硅组件生产及质量检测、薄膜电池生产及质量检测、储能电池生产及质量检测、风机叶片材料生产、储能系统装配与调试、新能源发电系统安装调试等岗位，岗位数量需满足每5-8名学生配备1个实习岗位的标准，确保学生能参与实际生产环节。</w:t>
      </w:r>
    </w:p>
    <w:p w14:paraId="1C812E1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highlight w:val="none"/>
          <w:lang w:val="en-US" w:eastAsia="zh-CN"/>
        </w:rPr>
      </w:pPr>
      <w:r>
        <w:rPr>
          <w:rFonts w:hint="eastAsia" w:cs="Times New Roman"/>
          <w:highlight w:val="none"/>
          <w:lang w:val="en-US" w:eastAsia="zh-CN"/>
        </w:rPr>
        <w:t>师资配备：实习基地需配备具有丰富实践经验的技术或管理人员担任实习指导教师，每10-15名学生需配备1名企业指导教师，且指导教师应具有中级及以上专业技术职务（职称）或高级工及以上职业技能等级。同时，学校需选派专业教师作为实习带队教师与企业指导教师共同完成实习指导工作。</w:t>
      </w:r>
    </w:p>
    <w:p w14:paraId="62C98ED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highlight w:val="none"/>
          <w:lang w:val="en-US" w:eastAsia="zh-CN"/>
        </w:rPr>
      </w:pPr>
      <w:r>
        <w:rPr>
          <w:rFonts w:hint="eastAsia" w:cs="Times New Roman"/>
          <w:highlight w:val="none"/>
          <w:lang w:val="en-US" w:eastAsia="zh-CN"/>
        </w:rPr>
        <w:t>技术类型：实习基地的技术类型需涵盖新能源材料应用行业的主流技术，包括光伏材料生产中的晶硅组件制备技术、薄膜电池制备技术，储能材料生产中的储能电池制备技术、储能系统集成技术，以及新能源发电系统中的安装调试技术等，确保学生接触到行业前沿技术。</w:t>
      </w:r>
    </w:p>
    <w:p w14:paraId="371EEFE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b w:val="0"/>
          <w:bCs w:val="0"/>
          <w:highlight w:val="none"/>
          <w:lang w:val="en-US" w:eastAsia="zh-CN"/>
        </w:rPr>
      </w:pPr>
      <w:r>
        <w:rPr>
          <w:rFonts w:hint="eastAsia" w:cs="Times New Roman"/>
          <w:b w:val="0"/>
          <w:bCs w:val="0"/>
          <w:highlight w:val="none"/>
          <w:lang w:val="en-US" w:eastAsia="zh-CN"/>
        </w:rPr>
        <w:t>提供指导教师数量、授课课时要求</w:t>
      </w:r>
    </w:p>
    <w:p w14:paraId="6CFE8DA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highlight w:val="none"/>
          <w:lang w:val="en-US" w:eastAsia="zh-CN"/>
        </w:rPr>
      </w:pPr>
      <w:r>
        <w:rPr>
          <w:rFonts w:hint="eastAsia" w:cs="Times New Roman"/>
          <w:highlight w:val="none"/>
          <w:lang w:val="en-US" w:eastAsia="zh-CN"/>
        </w:rPr>
        <w:t>指导教师数量：每个实习基地需为每个实习岗位群配备不少于2名企业指导教师，负责学生的岗位技能培训和实践指导。同时，学校需为每个实习班级配备1-2名专业教师作为带队教师，与企业指导教师共同管理学生实习过程。</w:t>
      </w:r>
    </w:p>
    <w:p w14:paraId="6E915AA9">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highlight w:val="none"/>
          <w:lang w:val="en-US" w:eastAsia="zh-CN"/>
        </w:rPr>
      </w:pPr>
      <w:r>
        <w:rPr>
          <w:rFonts w:hint="eastAsia" w:cs="Times New Roman"/>
          <w:highlight w:val="none"/>
          <w:lang w:val="en-US" w:eastAsia="zh-CN"/>
        </w:rPr>
        <w:t>授课课时要求：企业指导教师需为学生提供不少于40课时的岗位技能培训，内容包括岗位操作规程、安全生产规范、质量检测标准等。在实习过程中，企业指导教师需每周为学生开展不少于2课时的集中指导，解答学生在实习中遇到的技术问题。学校带队教师需每周与企业指导教师沟通，了解学生实习情况，并组织学生进行实习总结和交流，课时不少于1课时/周。</w:t>
      </w:r>
    </w:p>
    <w:bookmarkEnd w:id="43"/>
    <w:bookmarkEnd w:id="44"/>
    <w:p w14:paraId="492DA2C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r>
        <w:rPr>
          <w:rFonts w:hint="eastAsia" w:ascii="宋体" w:hAnsi="宋体" w:cs="宋体"/>
          <w:b/>
          <w:bCs/>
          <w:kern w:val="2"/>
          <w:sz w:val="21"/>
          <w:szCs w:val="21"/>
          <w:lang w:val="en-US" w:eastAsia="zh-CN" w:bidi="ar-SA"/>
        </w:rPr>
        <w:t>3.</w:t>
      </w:r>
      <w:r>
        <w:rPr>
          <w:rFonts w:hint="eastAsia" w:ascii="宋体" w:hAnsi="宋体" w:eastAsia="宋体" w:cs="宋体"/>
          <w:b/>
          <w:bCs/>
          <w:kern w:val="2"/>
          <w:sz w:val="21"/>
          <w:szCs w:val="21"/>
          <w:lang w:val="en-US" w:eastAsia="zh-CN" w:bidi="ar-SA"/>
        </w:rPr>
        <w:t>教学资源</w:t>
      </w:r>
    </w:p>
    <w:p w14:paraId="3036D0F0">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w:t>
      </w:r>
      <w:r>
        <w:rPr>
          <w:rFonts w:hint="eastAsia" w:ascii="宋体" w:hAnsi="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教材选用基本要求</w:t>
      </w:r>
    </w:p>
    <w:p w14:paraId="65D219E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lang w:val="en-US" w:eastAsia="zh-CN"/>
        </w:rPr>
      </w:pPr>
      <w:r>
        <w:rPr>
          <w:rFonts w:hint="eastAsia" w:cs="Times New Roman"/>
          <w:lang w:val="en-US" w:eastAsia="zh-CN"/>
        </w:rPr>
        <w:t>严格参照学校教材管理制度，优先从国家和省两级规划教材目录中选用教材，确保教材内容的权威性和科学性，符合专业教学标准和人才培养目标的要求。针对新能源材料应用技术专业的特点和需求，鼓励与行业企业合作开发特色鲜明的专业课校本教材。校本教材应紧密结合行业发展趋势、企业实际需求和学校教学特色，融入新技术、新规范、新标准，突出实践技能培养，如晶硅组件制备、储能电池生产等领域的最新工艺和技术要求。教材内容应体现“岗课赛证”融通，将职业技能等级证书考核内容、行业企业典型工作任务、技能竞赛要求等融入教材，提升学生的职业能力和就业竞争力。选用的教材应具备配套的数字化资源，如教学课件、视频教程、虚拟仿真实验等，以支持混合式教学和学生自主学习，推动课程教学的数字化转型。建立教材选用审核机制，成立由专业带头人、骨干教师和行业企业专家组成的教材选用委员会，对教材的内容、版本、适用性等进行严格审核，确保教材质量。</w:t>
      </w:r>
    </w:p>
    <w:p w14:paraId="1BBF74D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0" w:leftChars="0" w:right="0" w:rightChars="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cs="宋体"/>
          <w:b w:val="0"/>
          <w:bCs w:val="0"/>
          <w:kern w:val="2"/>
          <w:sz w:val="21"/>
          <w:szCs w:val="21"/>
          <w:lang w:val="en-US" w:eastAsia="zh-CN" w:bidi="ar-SA"/>
        </w:rPr>
        <w:t>2）</w:t>
      </w:r>
      <w:r>
        <w:rPr>
          <w:rFonts w:hint="eastAsia" w:ascii="宋体" w:hAnsi="宋体" w:eastAsia="宋体" w:cs="宋体"/>
          <w:b w:val="0"/>
          <w:bCs w:val="0"/>
          <w:kern w:val="2"/>
          <w:sz w:val="21"/>
          <w:szCs w:val="21"/>
          <w:lang w:val="en-US" w:eastAsia="zh-CN" w:bidi="ar-SA"/>
        </w:rPr>
        <w:t>图书文献配备基本要求</w:t>
      </w:r>
    </w:p>
    <w:p w14:paraId="7F0268CE">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lang w:val="en-US" w:eastAsia="zh-CN"/>
        </w:rPr>
      </w:pPr>
      <w:r>
        <w:rPr>
          <w:rFonts w:hint="eastAsia" w:cs="Times New Roman"/>
          <w:lang w:val="zh-CN" w:eastAsia="zh-CN"/>
        </w:rPr>
        <w:t>配备数量充足、种类丰富的图书文献，能满足新能源材料应用技术专业人才培养、专业建设、教科研等工作的需要。专业类图书文献主要包括电工电子类、自动控制类、智能制造类、光伏材料类、储能材料类、风能材料、微电网类的技术、标准、规范、文化、案例等，为学生和教师提供系统的专业知识和技术参考。</w:t>
      </w:r>
    </w:p>
    <w:p w14:paraId="591E3E7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w:t>
      </w:r>
      <w:r>
        <w:rPr>
          <w:rFonts w:hint="eastAsia" w:ascii="宋体" w:hAnsi="宋体" w:cs="宋体"/>
          <w:b w:val="0"/>
          <w:bCs w:val="0"/>
          <w:kern w:val="2"/>
          <w:sz w:val="21"/>
          <w:szCs w:val="21"/>
          <w:lang w:val="en-US" w:eastAsia="zh-CN" w:bidi="ar-SA"/>
        </w:rPr>
        <w:t>）</w:t>
      </w:r>
      <w:r>
        <w:rPr>
          <w:rFonts w:hint="eastAsia" w:ascii="宋体" w:hAnsi="宋体" w:eastAsia="宋体" w:cs="宋体"/>
          <w:b w:val="0"/>
          <w:bCs w:val="0"/>
          <w:kern w:val="2"/>
          <w:sz w:val="21"/>
          <w:szCs w:val="21"/>
          <w:lang w:val="en-US" w:eastAsia="zh-CN" w:bidi="ar-SA"/>
        </w:rPr>
        <w:t>数字教学资源配备基本要求</w:t>
      </w:r>
    </w:p>
    <w:p w14:paraId="59DCCF54">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leftChars="200" w:right="0" w:rightChars="0"/>
        <w:textAlignment w:val="auto"/>
        <w:rPr>
          <w:rFonts w:hint="eastAsia" w:ascii="宋体" w:hAnsi="宋体" w:eastAsia="宋体" w:cs="宋体"/>
          <w:b w:val="0"/>
          <w:bCs w:val="0"/>
          <w:kern w:val="2"/>
          <w:sz w:val="21"/>
          <w:szCs w:val="21"/>
          <w:lang w:val="en-US" w:eastAsia="zh-CN" w:bidi="ar-SA"/>
        </w:rPr>
      </w:pPr>
      <w:bookmarkStart w:id="45" w:name="_Toc16895"/>
      <w:r>
        <w:rPr>
          <w:rFonts w:hint="eastAsia" w:ascii="宋体" w:hAnsi="宋体" w:eastAsia="宋体" w:cs="宋体"/>
          <w:b w:val="0"/>
          <w:bCs w:val="0"/>
          <w:kern w:val="2"/>
          <w:sz w:val="21"/>
          <w:szCs w:val="21"/>
          <w:lang w:val="en-US" w:eastAsia="zh-CN" w:bidi="ar-SA"/>
        </w:rPr>
        <w:t>专业核心在线课程建设</w:t>
      </w:r>
    </w:p>
    <w:p w14:paraId="66DD381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lang w:val="en-US" w:eastAsia="zh-CN"/>
        </w:rPr>
      </w:pPr>
      <w:r>
        <w:rPr>
          <w:rFonts w:hint="eastAsia" w:cs="Times New Roman"/>
          <w:lang w:val="en-US" w:eastAsia="zh-CN"/>
        </w:rPr>
        <w:t>针对晶硅组件制备技术、薄膜电池制备技术、储能电池制备技术、新能源材料检测技术、风机叶片制造技术、储能系统集成技术、新能源发电系统安装与调试等专业核心课程，建设配套的在线课程资源。在线课程需包含教学视频、电子教案、习题测试、案例库等模块，且内容需对接国家专业教学标准及行业最新技术规范，如在《晶硅组件制备技术》在线课程中融入双面技术、叠焊技术等最新工艺的教学内容。</w:t>
      </w:r>
    </w:p>
    <w:p w14:paraId="70FF3BB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lang w:val="en-US" w:eastAsia="zh-CN"/>
        </w:rPr>
      </w:pPr>
      <w:r>
        <w:rPr>
          <w:rFonts w:hint="eastAsia" w:cs="Times New Roman"/>
          <w:lang w:val="en-US" w:eastAsia="zh-CN"/>
        </w:rPr>
        <w:t>在线课程应采用模块化设计，将课程内容分解为典型工作任务单元，如《储能系统集成技术》可分为系统架构设计、电气设计选型、安装调试等模块，每个模块配套虚拟仿真操作演示视频及企业实际模块案例。</w:t>
      </w:r>
    </w:p>
    <w:p w14:paraId="171F3050">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lang w:val="en-US" w:eastAsia="zh-CN"/>
        </w:rPr>
      </w:pPr>
      <w:r>
        <w:rPr>
          <w:rFonts w:hint="eastAsia" w:cs="Times New Roman"/>
          <w:lang w:val="en-US" w:eastAsia="zh-CN"/>
        </w:rPr>
        <w:t>鼓励教师利用在线课程平台开展混合式教学，结合线上预习、线下实操的模式，如在《新能源材料检测技术》课程中，学生先通过在线课程学习IV测试仪、EL检测仪等设备的工作原理，再到实训室进行实际操作。</w:t>
      </w:r>
    </w:p>
    <w:p w14:paraId="3D358590">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b w:val="0"/>
          <w:bCs w:val="0"/>
          <w:lang w:val="en-US" w:eastAsia="zh-CN"/>
        </w:rPr>
      </w:pPr>
      <w:r>
        <w:rPr>
          <w:rFonts w:hint="eastAsia" w:cs="Times New Roman"/>
          <w:b w:val="0"/>
          <w:bCs w:val="0"/>
          <w:lang w:val="en-US" w:eastAsia="zh-CN"/>
        </w:rPr>
        <w:t>专业校内教学资源库建设</w:t>
      </w:r>
    </w:p>
    <w:p w14:paraId="38B4BE7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lang w:val="en-US" w:eastAsia="zh-CN"/>
        </w:rPr>
      </w:pPr>
      <w:r>
        <w:rPr>
          <w:rFonts w:hint="eastAsia" w:cs="Times New Roman"/>
          <w:lang w:val="en-US" w:eastAsia="zh-CN"/>
        </w:rPr>
        <w:t>建设涵盖专业基础课程、核心课程、拓展课程的教学资源库，包括教学课件、实验实训指导书、行业标准、企业案例、职业技能认证题库等。例如收集光伏材料生产企业的质量检测标准、储能电池生产工艺流程等资料，整理为《新能源材料检测技术》、《储能电池制备技术》等课程的实训指导书。</w:t>
      </w:r>
    </w:p>
    <w:p w14:paraId="36CD1898">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lang w:val="en-US" w:eastAsia="zh-CN"/>
        </w:rPr>
      </w:pPr>
      <w:r>
        <w:rPr>
          <w:rFonts w:hint="eastAsia" w:cs="Times New Roman"/>
          <w:lang w:val="en-US" w:eastAsia="zh-CN"/>
        </w:rPr>
        <w:t>资源库需动态更新行业新技术资料，如氢能利用、风光储一体化等前沿技术的教学资源，可参考专业拓展课程中的人工智能、超级电容器等领域内容进行补充。</w:t>
      </w:r>
    </w:p>
    <w:p w14:paraId="3461F3F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lang w:val="en-US" w:eastAsia="zh-CN"/>
        </w:rPr>
      </w:pPr>
      <w:r>
        <w:rPr>
          <w:rFonts w:hint="eastAsia" w:cs="Times New Roman"/>
          <w:lang w:val="en-US" w:eastAsia="zh-CN"/>
        </w:rPr>
        <w:t>建立校企共建机制，与电气机械和器材制造业、电力生产和供应业等行业企业合作，引入企业真实模块案例，如光伏电站设计施工图纸、储能系统故障排查报告等，充实案例库。</w:t>
      </w:r>
    </w:p>
    <w:p w14:paraId="28A948C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b w:val="0"/>
          <w:bCs w:val="0"/>
          <w:lang w:val="en-US" w:eastAsia="zh-CN"/>
        </w:rPr>
      </w:pPr>
      <w:r>
        <w:rPr>
          <w:rFonts w:hint="eastAsia" w:cs="Times New Roman"/>
          <w:b w:val="0"/>
          <w:bCs w:val="0"/>
          <w:lang w:val="en-US" w:eastAsia="zh-CN"/>
        </w:rPr>
        <w:t>开发、使用替代性虚拟仿真实训系统或仿真教学软件等</w:t>
      </w:r>
    </w:p>
    <w:p w14:paraId="21DA60B6">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lang w:val="en-US" w:eastAsia="zh-CN"/>
        </w:rPr>
      </w:pPr>
      <w:r>
        <w:rPr>
          <w:rFonts w:hint="eastAsia" w:cs="Times New Roman"/>
          <w:lang w:val="en-US" w:eastAsia="zh-CN"/>
        </w:rPr>
        <w:t>开发或选用与专业核心技能匹配的虚拟仿真实训系统，如光伏组件生产虚拟仿真系统、储能电池制备虚拟仿真系统、风机叶片制造虚拟仿真实训室等，模拟晶硅组件层压、储能电池注液、风机叶片模压成型等关键工艺操作流程。</w:t>
      </w:r>
    </w:p>
    <w:p w14:paraId="13D4E8F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lang w:val="en-US" w:eastAsia="zh-CN"/>
        </w:rPr>
      </w:pPr>
      <w:r>
        <w:rPr>
          <w:rFonts w:hint="eastAsia" w:cs="Times New Roman"/>
          <w:lang w:val="en-US" w:eastAsia="zh-CN"/>
        </w:rPr>
        <w:t>虚拟仿真实训系统需具备工艺参数设置、设备故障模拟等功能，例如在《薄膜电池制备技术》虚拟仿真中，可模拟碲化镉薄膜沉积过程中温度、气压等参数变化对电池性能的影响。</w:t>
      </w:r>
    </w:p>
    <w:p w14:paraId="4AB2A62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color w:val="548DD4"/>
          <w:sz w:val="21"/>
          <w:szCs w:val="21"/>
          <w:lang w:val="en-US" w:eastAsia="zh-CN"/>
        </w:rPr>
      </w:pPr>
      <w:r>
        <w:rPr>
          <w:rFonts w:hint="eastAsia" w:cs="Times New Roman"/>
          <w:lang w:val="en-US" w:eastAsia="zh-CN"/>
        </w:rPr>
        <w:t>推广使用数字孪生技术，对新能源发电系统安装调试、储能系统集成等复杂实践环节进行仿真教学，如通过虚拟仿真平台模拟光伏电站智能运维管理流程，让学生掌握远程监控系统操作技能。</w:t>
      </w:r>
    </w:p>
    <w:p w14:paraId="6C416A4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bookmarkStart w:id="46" w:name="_Toc9874"/>
      <w:r>
        <w:rPr>
          <w:rFonts w:hint="eastAsia" w:ascii="宋体" w:hAnsi="宋体" w:cs="宋体"/>
          <w:b/>
          <w:bCs/>
          <w:kern w:val="2"/>
          <w:sz w:val="21"/>
          <w:szCs w:val="21"/>
          <w:lang w:val="en-US" w:eastAsia="zh-CN" w:bidi="ar-SA"/>
        </w:rPr>
        <w:t>4.</w:t>
      </w:r>
      <w:r>
        <w:rPr>
          <w:rFonts w:hint="eastAsia" w:ascii="宋体" w:hAnsi="宋体" w:eastAsia="宋体" w:cs="宋体"/>
          <w:b/>
          <w:bCs/>
          <w:kern w:val="2"/>
          <w:sz w:val="21"/>
          <w:szCs w:val="21"/>
          <w:lang w:val="en-US" w:eastAsia="zh-CN" w:bidi="ar-SA"/>
        </w:rPr>
        <w:t>教学方法</w:t>
      </w:r>
      <w:bookmarkEnd w:id="45"/>
      <w:bookmarkEnd w:id="46"/>
    </w:p>
    <w:p w14:paraId="60BBC820">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heme="minorEastAsia" w:hAnsiTheme="minorEastAsia" w:eastAsiaTheme="minorEastAsia" w:cstheme="minorEastAsia"/>
          <w:b w:val="0"/>
          <w:bCs w:val="0"/>
          <w:lang w:val="zh-CN" w:eastAsia="zh-CN"/>
        </w:rPr>
      </w:pPr>
      <w:bookmarkStart w:id="47" w:name="_Toc31917"/>
      <w:r>
        <w:rPr>
          <w:rFonts w:hint="eastAsia" w:asciiTheme="minorEastAsia" w:hAnsiTheme="minorEastAsia" w:eastAsiaTheme="minorEastAsia" w:cstheme="minorEastAsia"/>
          <w:b w:val="0"/>
          <w:bCs w:val="0"/>
          <w:lang w:val="en-US" w:eastAsia="zh-CN"/>
        </w:rPr>
        <w:t>1）</w:t>
      </w:r>
      <w:r>
        <w:rPr>
          <w:rFonts w:hint="eastAsia" w:asciiTheme="minorEastAsia" w:hAnsiTheme="minorEastAsia" w:eastAsiaTheme="minorEastAsia" w:cstheme="minorEastAsia"/>
          <w:b w:val="0"/>
          <w:bCs w:val="0"/>
          <w:lang w:val="zh-CN" w:eastAsia="zh-CN"/>
        </w:rPr>
        <w:t>推广现代学徒制试点经验</w:t>
      </w:r>
    </w:p>
    <w:p w14:paraId="51816E52">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lang w:val="zh-CN" w:eastAsia="zh-CN"/>
        </w:rPr>
      </w:pPr>
      <w:r>
        <w:rPr>
          <w:rFonts w:hint="eastAsia" w:cs="Times New Roman"/>
          <w:lang w:val="zh-CN" w:eastAsia="zh-CN"/>
        </w:rPr>
        <w:t>与行业企业深度合作，选拔优秀企业技术骨干作为学徒导师，形成“双导师”培养机制。学生在企业实际生产环境中，通过跟随导师参与具体模块，学习掌握新能源材料应用技术领域的核心技能和实践经验，实现学校教育与企业需求的无缝对接。例如，在储能电池生产实习中，企业导师带领学生参与电池制备的全流程操作，指导学生解决生产中遇到的实际问题。</w:t>
      </w:r>
    </w:p>
    <w:p w14:paraId="166A762C">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b w:val="0"/>
          <w:bCs w:val="0"/>
          <w:lang w:val="zh-CN" w:eastAsia="zh-CN"/>
        </w:rPr>
      </w:pPr>
      <w:r>
        <w:rPr>
          <w:rFonts w:hint="eastAsia" w:cs="Times New Roman"/>
          <w:b w:val="0"/>
          <w:bCs w:val="0"/>
          <w:lang w:val="en-US" w:eastAsia="zh-CN"/>
        </w:rPr>
        <w:t>2）</w:t>
      </w:r>
      <w:r>
        <w:rPr>
          <w:rFonts w:hint="eastAsia" w:cs="Times New Roman"/>
          <w:b w:val="0"/>
          <w:bCs w:val="0"/>
          <w:lang w:val="zh-CN" w:eastAsia="zh-CN"/>
        </w:rPr>
        <w:t>普及模块教学、案例教学等教学方式</w:t>
      </w:r>
    </w:p>
    <w:p w14:paraId="752B7546">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lang w:val="zh-CN" w:eastAsia="zh-CN"/>
        </w:rPr>
      </w:pPr>
      <w:r>
        <w:rPr>
          <w:rFonts w:hint="eastAsia" w:cs="Times New Roman"/>
          <w:lang w:val="zh-CN" w:eastAsia="zh-CN"/>
        </w:rPr>
        <w:t>模块教学：以新能源材料应用领域的实际模块为载体，将教学内容分解到具体模块中。如在《新能源发电系统安装与调试》课程中，以光伏电站或风电站的设计、安装与调试为模块，让学生分组完成从方案设计、设备选型到系统调试的全过程，培养学生综合运用知识解决实际问题的能力。</w:t>
      </w:r>
    </w:p>
    <w:p w14:paraId="68C7BF6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lang w:val="zh-CN" w:eastAsia="zh-CN"/>
        </w:rPr>
      </w:pPr>
      <w:r>
        <w:rPr>
          <w:rFonts w:hint="eastAsia" w:cs="Times New Roman"/>
          <w:lang w:val="zh-CN" w:eastAsia="zh-CN"/>
        </w:rPr>
        <w:t>案例教学：收集整理光伏材料、储能材料、风能材料等领域的典型案例，如晶硅组件生产中的质量异常案例、储能系统集成中的技术难题案例等，在课堂教学中引导学生分析案例，探讨解决方案，提高学生的分析和决策能力。</w:t>
      </w:r>
    </w:p>
    <w:p w14:paraId="7A886B4C">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b w:val="0"/>
          <w:bCs w:val="0"/>
          <w:lang w:val="zh-CN" w:eastAsia="zh-CN"/>
        </w:rPr>
      </w:pPr>
      <w:r>
        <w:rPr>
          <w:rFonts w:hint="eastAsia" w:cs="Times New Roman"/>
          <w:b w:val="0"/>
          <w:bCs w:val="0"/>
          <w:lang w:val="en-US" w:eastAsia="zh-CN"/>
        </w:rPr>
        <w:t>3）</w:t>
      </w:r>
      <w:r>
        <w:rPr>
          <w:rFonts w:hint="eastAsia" w:cs="Times New Roman"/>
          <w:b w:val="0"/>
          <w:bCs w:val="0"/>
          <w:lang w:val="zh-CN" w:eastAsia="zh-CN"/>
        </w:rPr>
        <w:t>广泛运用启发式、探究式等教学方法</w:t>
      </w:r>
    </w:p>
    <w:p w14:paraId="434270C6">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lang w:val="zh-CN" w:eastAsia="zh-CN"/>
        </w:rPr>
      </w:pPr>
      <w:r>
        <w:rPr>
          <w:rFonts w:hint="eastAsia" w:cs="Times New Roman"/>
          <w:lang w:val="zh-CN" w:eastAsia="zh-CN"/>
        </w:rPr>
        <w:t>启发式教学：在教学过程中，通过提出问题、设置悬念等方式，激发学生的思考和学习兴趣。例如，在讲解薄膜电池制备技术时，先提出“如何提高薄膜电池的转换效率”的问题，引导学生思考影响因素，再逐步讲解相关知识和技术。</w:t>
      </w:r>
    </w:p>
    <w:p w14:paraId="4B5182EF">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lang w:val="zh-CN" w:eastAsia="zh-CN"/>
        </w:rPr>
      </w:pPr>
      <w:r>
        <w:rPr>
          <w:rFonts w:hint="eastAsia" w:cs="Times New Roman"/>
          <w:lang w:val="zh-CN" w:eastAsia="zh-CN"/>
        </w:rPr>
        <w:t>探究式教学：为学生提供探究的主题和方向，如新能源材料的性能优化、生产工艺改进等，让学生通过查阅资料、实验探究等方式，自主发现问题、解决问题，培养学生的创新思维和科研能力。</w:t>
      </w:r>
    </w:p>
    <w:p w14:paraId="17B0AE25">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b w:val="0"/>
          <w:bCs w:val="0"/>
          <w:lang w:val="zh-CN" w:eastAsia="zh-CN"/>
        </w:rPr>
      </w:pPr>
      <w:r>
        <w:rPr>
          <w:rFonts w:hint="eastAsia" w:cs="Times New Roman"/>
          <w:b w:val="0"/>
          <w:bCs w:val="0"/>
          <w:lang w:val="en-US" w:eastAsia="zh-CN"/>
        </w:rPr>
        <w:t>4）</w:t>
      </w:r>
      <w:r>
        <w:rPr>
          <w:rFonts w:hint="eastAsia" w:cs="Times New Roman"/>
          <w:b w:val="0"/>
          <w:bCs w:val="0"/>
          <w:lang w:val="zh-CN" w:eastAsia="zh-CN"/>
        </w:rPr>
        <w:t>推广新型教学模式</w:t>
      </w:r>
    </w:p>
    <w:p w14:paraId="554468A6">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lang w:val="zh-CN" w:eastAsia="zh-CN"/>
        </w:rPr>
      </w:pPr>
      <w:r>
        <w:rPr>
          <w:rFonts w:hint="eastAsia" w:cs="Times New Roman"/>
          <w:lang w:val="zh-CN" w:eastAsia="zh-CN"/>
        </w:rPr>
        <w:t>翻转课堂：将传统的课堂教学模式翻转，学生在课前通过观看教学视频、阅读教材等方式自主学习基础知识，课堂上则进行小组讨论、问题解答、实践操作等活动，提高学生的学习积极性和参与度。</w:t>
      </w:r>
    </w:p>
    <w:p w14:paraId="3ECB3832">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lang w:val="zh-CN" w:eastAsia="zh-CN"/>
        </w:rPr>
      </w:pPr>
      <w:r>
        <w:rPr>
          <w:rFonts w:hint="eastAsia" w:cs="Times New Roman"/>
          <w:lang w:val="zh-CN" w:eastAsia="zh-CN"/>
        </w:rPr>
        <w:t>混合式教学：将线上教学资源与线下课堂教学相结合，利用网络教学平台开展在线学习、作业布置与批改、师生互动等活动，拓展教学时空，满足学生的个性化学习需求。</w:t>
      </w:r>
    </w:p>
    <w:p w14:paraId="1536408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lang w:val="zh-CN" w:eastAsia="zh-CN"/>
        </w:rPr>
      </w:pPr>
      <w:r>
        <w:rPr>
          <w:rFonts w:hint="eastAsia" w:cs="Times New Roman"/>
          <w:lang w:val="zh-CN" w:eastAsia="zh-CN"/>
        </w:rPr>
        <w:t>理实一体教学：在教学过程中，将理论教学与实践教学有机融合，通过现场教学、实验实训等方式，让学生在实践中学习理论知识，在理论指导下进行实践操作，提高学生的理论水平和实践能力。如在《电工电子技术》课程中，边讲解电路理论知识，边指导学生进行电路搭建和调试实验。</w:t>
      </w:r>
    </w:p>
    <w:p w14:paraId="56CB379D">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b w:val="0"/>
          <w:bCs w:val="0"/>
          <w:lang w:val="zh-CN" w:eastAsia="zh-CN"/>
        </w:rPr>
      </w:pPr>
      <w:r>
        <w:rPr>
          <w:rFonts w:hint="eastAsia" w:cs="Times New Roman"/>
          <w:b w:val="0"/>
          <w:bCs w:val="0"/>
          <w:lang w:val="en-US" w:eastAsia="zh-CN"/>
        </w:rPr>
        <w:t>5）</w:t>
      </w:r>
      <w:r>
        <w:rPr>
          <w:rFonts w:hint="eastAsia" w:cs="Times New Roman"/>
          <w:b w:val="0"/>
          <w:bCs w:val="0"/>
          <w:lang w:val="zh-CN" w:eastAsia="zh-CN"/>
        </w:rPr>
        <w:t>加强课堂教学管理，打造优质课堂</w:t>
      </w:r>
    </w:p>
    <w:p w14:paraId="0CC6DBE3">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cs="Times New Roman"/>
          <w:lang w:val="zh-CN" w:eastAsia="zh-CN"/>
        </w:rPr>
      </w:pPr>
      <w:r>
        <w:rPr>
          <w:rFonts w:hint="eastAsia" w:cs="Times New Roman"/>
          <w:lang w:val="zh-CN" w:eastAsia="zh-CN"/>
        </w:rPr>
        <w:t>建立健全课堂教学管理制度，规范教师的教学行为和学生的学习行为。教师要精心设计教学方案，合理安排教学内容和教学环节，运用多样化的教学方法和手段，激发学生的学习兴趣和积极性。同时，加强对课堂教学的监督和评价，定期开展课堂教学质量评估，及时发现和解决课堂教学中存在的问题，不断提高课堂教学质量，打造优质课堂。</w:t>
      </w:r>
    </w:p>
    <w:p w14:paraId="78B6A3F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bookmarkStart w:id="48" w:name="_Toc114"/>
      <w:r>
        <w:rPr>
          <w:rFonts w:hint="eastAsia" w:ascii="宋体" w:hAnsi="宋体" w:cs="宋体"/>
          <w:b/>
          <w:bCs/>
          <w:kern w:val="2"/>
          <w:sz w:val="21"/>
          <w:szCs w:val="21"/>
          <w:lang w:val="en-US" w:eastAsia="zh-CN" w:bidi="ar-SA"/>
        </w:rPr>
        <w:t>5.</w:t>
      </w:r>
      <w:r>
        <w:rPr>
          <w:rFonts w:hint="eastAsia" w:ascii="宋体" w:hAnsi="宋体" w:eastAsia="宋体" w:cs="宋体"/>
          <w:b/>
          <w:bCs/>
          <w:kern w:val="2"/>
          <w:sz w:val="21"/>
          <w:szCs w:val="21"/>
          <w:lang w:val="en-US" w:eastAsia="zh-CN" w:bidi="ar-SA"/>
        </w:rPr>
        <w:t>学习评价</w:t>
      </w:r>
      <w:bookmarkEnd w:id="47"/>
      <w:bookmarkEnd w:id="48"/>
    </w:p>
    <w:p w14:paraId="37B79BEC">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b w:val="0"/>
          <w:bCs w:val="0"/>
          <w:lang w:val="zh-CN" w:eastAsia="zh-CN"/>
        </w:rPr>
      </w:pPr>
      <w:r>
        <w:rPr>
          <w:rFonts w:hint="eastAsia" w:cs="Times New Roman"/>
          <w:b w:val="0"/>
          <w:bCs w:val="0"/>
          <w:lang w:val="en-US" w:eastAsia="zh-CN"/>
        </w:rPr>
        <w:t>1）</w:t>
      </w:r>
      <w:r>
        <w:rPr>
          <w:rFonts w:hint="eastAsia" w:ascii="Times New Roman" w:hAnsi="Times New Roman" w:eastAsia="宋体" w:cs="Times New Roman"/>
          <w:b w:val="0"/>
          <w:bCs w:val="0"/>
          <w:lang w:val="zh-CN" w:eastAsia="zh-CN"/>
        </w:rPr>
        <w:t>改进学习过程管理与评价</w:t>
      </w:r>
    </w:p>
    <w:p w14:paraId="53DB7C57">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zh-CN" w:eastAsia="zh-CN"/>
        </w:rPr>
      </w:pPr>
      <w:r>
        <w:rPr>
          <w:rFonts w:hint="eastAsia" w:ascii="Times New Roman" w:hAnsi="Times New Roman" w:eastAsia="宋体" w:cs="Times New Roman"/>
          <w:lang w:val="zh-CN" w:eastAsia="zh-CN"/>
        </w:rPr>
        <w:t>严格依照专业培养目标与规格要求，构建动态化学习过程管理体系。通过建立学生学习档案、开展阶段性学习评估等方式，全面记录学生课堂表现、作业完成质量、</w:t>
      </w:r>
      <w:r>
        <w:rPr>
          <w:rFonts w:hint="eastAsia" w:cs="Times New Roman"/>
          <w:lang w:val="zh-CN" w:eastAsia="zh-CN"/>
        </w:rPr>
        <w:t>模块</w:t>
      </w:r>
      <w:r>
        <w:rPr>
          <w:rFonts w:hint="eastAsia" w:ascii="Times New Roman" w:hAnsi="Times New Roman" w:eastAsia="宋体" w:cs="Times New Roman"/>
          <w:lang w:val="zh-CN" w:eastAsia="zh-CN"/>
        </w:rPr>
        <w:t>参与度等过程性学习数据，实现对学习全过程的精细化管理。</w:t>
      </w:r>
    </w:p>
    <w:p w14:paraId="199DF446">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b w:val="0"/>
          <w:bCs w:val="0"/>
          <w:lang w:val="zh-CN" w:eastAsia="zh-CN"/>
        </w:rPr>
      </w:pPr>
      <w:r>
        <w:rPr>
          <w:rFonts w:hint="eastAsia" w:cs="Times New Roman"/>
          <w:b w:val="0"/>
          <w:bCs w:val="0"/>
          <w:lang w:val="en-US" w:eastAsia="zh-CN"/>
        </w:rPr>
        <w:t>2）</w:t>
      </w:r>
      <w:r>
        <w:rPr>
          <w:rFonts w:hint="eastAsia" w:ascii="Times New Roman" w:hAnsi="Times New Roman" w:eastAsia="宋体" w:cs="Times New Roman"/>
          <w:b w:val="0"/>
          <w:bCs w:val="0"/>
          <w:lang w:val="zh-CN" w:eastAsia="zh-CN"/>
        </w:rPr>
        <w:t>加大过程考核与实践技能考核比重</w:t>
      </w:r>
    </w:p>
    <w:p w14:paraId="7FAE0F5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zh-CN" w:eastAsia="zh-CN"/>
        </w:rPr>
      </w:pPr>
      <w:r>
        <w:rPr>
          <w:rFonts w:hint="eastAsia" w:ascii="Times New Roman" w:hAnsi="Times New Roman" w:eastAsia="宋体" w:cs="Times New Roman"/>
          <w:lang w:val="zh-CN" w:eastAsia="zh-CN"/>
        </w:rPr>
        <w:t>在课程总成绩评定中，过程性考核占比不低于40%，重点考察学生课堂互动、阶段性测试、小组合作</w:t>
      </w:r>
      <w:r>
        <w:rPr>
          <w:rFonts w:hint="eastAsia" w:cs="Times New Roman"/>
          <w:lang w:val="zh-CN" w:eastAsia="zh-CN"/>
        </w:rPr>
        <w:t>模块</w:t>
      </w:r>
      <w:r>
        <w:rPr>
          <w:rFonts w:hint="eastAsia" w:ascii="Times New Roman" w:hAnsi="Times New Roman" w:eastAsia="宋体" w:cs="Times New Roman"/>
          <w:lang w:val="zh-CN" w:eastAsia="zh-CN"/>
        </w:rPr>
        <w:t>等环节的表现；实践技能考核占比不低于30%，通过实验操作、实训</w:t>
      </w:r>
      <w:r>
        <w:rPr>
          <w:rFonts w:hint="eastAsia" w:cs="Times New Roman"/>
          <w:lang w:val="zh-CN" w:eastAsia="zh-CN"/>
        </w:rPr>
        <w:t>模块</w:t>
      </w:r>
      <w:r>
        <w:rPr>
          <w:rFonts w:hint="eastAsia" w:ascii="Times New Roman" w:hAnsi="Times New Roman" w:eastAsia="宋体" w:cs="Times New Roman"/>
          <w:lang w:val="zh-CN" w:eastAsia="zh-CN"/>
        </w:rPr>
        <w:t>、技能竞赛等形式，检验学生对专业技术技能的掌握程度。例如在《晶硅组件制备技术》课程中，将组件生产工艺操作、设备维护等实践环节考核纳入课程成绩，强化学生对实践技能的重视。</w:t>
      </w:r>
    </w:p>
    <w:p w14:paraId="6DAB0984">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b w:val="0"/>
          <w:bCs w:val="0"/>
          <w:lang w:val="zh-CN" w:eastAsia="zh-CN"/>
        </w:rPr>
      </w:pPr>
      <w:r>
        <w:rPr>
          <w:rFonts w:hint="eastAsia" w:cs="Times New Roman"/>
          <w:b w:val="0"/>
          <w:bCs w:val="0"/>
          <w:lang w:val="en-US" w:eastAsia="zh-CN"/>
        </w:rPr>
        <w:t>3）</w:t>
      </w:r>
      <w:r>
        <w:rPr>
          <w:rFonts w:hint="eastAsia" w:ascii="Times New Roman" w:hAnsi="Times New Roman" w:eastAsia="宋体" w:cs="Times New Roman"/>
          <w:b w:val="0"/>
          <w:bCs w:val="0"/>
          <w:lang w:val="zh-CN" w:eastAsia="zh-CN"/>
        </w:rPr>
        <w:t>严格考试纪律与健全多元化考核体系</w:t>
      </w:r>
    </w:p>
    <w:p w14:paraId="20496A2B">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zh-CN" w:eastAsia="zh-CN"/>
        </w:rPr>
      </w:pPr>
      <w:r>
        <w:rPr>
          <w:rFonts w:hint="eastAsia" w:ascii="Times New Roman" w:hAnsi="Times New Roman" w:eastAsia="宋体" w:cs="Times New Roman"/>
          <w:lang w:val="zh-CN" w:eastAsia="zh-CN"/>
        </w:rPr>
        <w:t>制定并执行严格的考试管理制度，通过诚信考试教育、考场实时监控等措施，维护考试的公正性和严肃性。同时，构建多元化考核评价体系，除传统笔试外，引入</w:t>
      </w:r>
      <w:r>
        <w:rPr>
          <w:rFonts w:hint="eastAsia" w:cs="Times New Roman"/>
          <w:lang w:val="zh-CN" w:eastAsia="zh-CN"/>
        </w:rPr>
        <w:t>模块</w:t>
      </w:r>
      <w:r>
        <w:rPr>
          <w:rFonts w:hint="eastAsia" w:ascii="Times New Roman" w:hAnsi="Times New Roman" w:eastAsia="宋体" w:cs="Times New Roman"/>
          <w:lang w:val="zh-CN" w:eastAsia="zh-CN"/>
        </w:rPr>
        <w:t>汇报、案例分析、实践操作考核、职业技能认证等多种评价方式。</w:t>
      </w:r>
    </w:p>
    <w:p w14:paraId="6078A932">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b w:val="0"/>
          <w:bCs w:val="0"/>
          <w:lang w:val="zh-CN" w:eastAsia="zh-CN"/>
        </w:rPr>
      </w:pPr>
      <w:r>
        <w:rPr>
          <w:rFonts w:hint="eastAsia" w:cs="Times New Roman"/>
          <w:b w:val="0"/>
          <w:bCs w:val="0"/>
          <w:lang w:val="en-US" w:eastAsia="zh-CN"/>
        </w:rPr>
        <w:t>4）</w:t>
      </w:r>
      <w:r>
        <w:rPr>
          <w:rFonts w:hint="eastAsia" w:ascii="Times New Roman" w:hAnsi="Times New Roman" w:eastAsia="宋体" w:cs="Times New Roman"/>
          <w:b w:val="0"/>
          <w:bCs w:val="0"/>
          <w:lang w:val="zh-CN" w:eastAsia="zh-CN"/>
        </w:rPr>
        <w:t>完善学习过程监测与反馈机制</w:t>
      </w:r>
    </w:p>
    <w:p w14:paraId="554C52BA">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zh-CN" w:eastAsia="zh-CN"/>
        </w:rPr>
      </w:pPr>
      <w:r>
        <w:rPr>
          <w:rFonts w:hint="eastAsia" w:ascii="Times New Roman" w:hAnsi="Times New Roman" w:eastAsia="宋体" w:cs="Times New Roman"/>
          <w:lang w:val="zh-CN" w:eastAsia="zh-CN"/>
        </w:rPr>
        <w:t>利用数字化教学平台，对学生学习行为进行实时监测，如在线学习时长、作业提交情况、知识点掌握程度等数据，并通过个性化学习报告、教师面对面指导等方式，及时向学生反馈学习问题与改进建议，引导学生自主调整学习策略，提升学习效率。</w:t>
      </w:r>
    </w:p>
    <w:p w14:paraId="5457F71C">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b w:val="0"/>
          <w:bCs w:val="0"/>
          <w:lang w:val="zh-CN" w:eastAsia="zh-CN"/>
        </w:rPr>
      </w:pPr>
      <w:r>
        <w:rPr>
          <w:rFonts w:hint="eastAsia" w:cs="Times New Roman"/>
          <w:b w:val="0"/>
          <w:bCs w:val="0"/>
          <w:lang w:val="en-US" w:eastAsia="zh-CN"/>
        </w:rPr>
        <w:t>5）</w:t>
      </w:r>
      <w:r>
        <w:rPr>
          <w:rFonts w:hint="eastAsia" w:ascii="Times New Roman" w:hAnsi="Times New Roman" w:eastAsia="宋体" w:cs="Times New Roman"/>
          <w:b w:val="0"/>
          <w:bCs w:val="0"/>
          <w:lang w:val="zh-CN" w:eastAsia="zh-CN"/>
        </w:rPr>
        <w:t>强化实践性教学环节全过程考核评价</w:t>
      </w:r>
    </w:p>
    <w:p w14:paraId="62E9ED74">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lang w:val="zh-CN" w:eastAsia="zh-CN"/>
        </w:rPr>
      </w:pPr>
      <w:r>
        <w:rPr>
          <w:rFonts w:hint="eastAsia" w:ascii="Times New Roman" w:hAnsi="Times New Roman" w:eastAsia="宋体" w:cs="Times New Roman"/>
          <w:lang w:val="zh-CN" w:eastAsia="zh-CN"/>
        </w:rPr>
        <w:t>针对实习、实训等实践性教学环节，制定详细的考核评价标准。实训环节实行“过程表现+成果验收”双维度考核，如《光伏电站综合实训》需结合电站设计方案合理性、设备安装调试效果及实训报告质量进行综合评分；实习环节由学校和企业共同考核，包括实习态度、岗位技能应用能力、实习报告等内容。</w:t>
      </w:r>
    </w:p>
    <w:p w14:paraId="1CA083E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2" w:firstLineChars="200"/>
        <w:textAlignment w:val="auto"/>
        <w:rPr>
          <w:rFonts w:hint="eastAsia" w:ascii="宋体" w:hAnsi="宋体" w:eastAsia="宋体" w:cs="宋体"/>
          <w:b/>
          <w:bCs/>
          <w:kern w:val="2"/>
          <w:sz w:val="21"/>
          <w:szCs w:val="21"/>
          <w:lang w:val="en-US" w:eastAsia="zh-CN" w:bidi="ar-SA"/>
        </w:rPr>
      </w:pPr>
      <w:bookmarkStart w:id="49" w:name="_Toc23478"/>
      <w:bookmarkStart w:id="50" w:name="_Toc5581"/>
      <w:r>
        <w:rPr>
          <w:rFonts w:hint="eastAsia" w:ascii="宋体" w:hAnsi="宋体" w:cs="宋体"/>
          <w:b/>
          <w:bCs/>
          <w:kern w:val="2"/>
          <w:sz w:val="21"/>
          <w:szCs w:val="21"/>
          <w:lang w:val="en-US" w:eastAsia="zh-CN" w:bidi="ar-SA"/>
        </w:rPr>
        <w:t>6.</w:t>
      </w:r>
      <w:r>
        <w:rPr>
          <w:rFonts w:hint="eastAsia" w:ascii="宋体" w:hAnsi="宋体" w:eastAsia="宋体" w:cs="宋体"/>
          <w:b/>
          <w:bCs/>
          <w:kern w:val="2"/>
          <w:sz w:val="21"/>
          <w:szCs w:val="21"/>
          <w:lang w:val="en-US" w:eastAsia="zh-CN" w:bidi="ar-SA"/>
        </w:rPr>
        <w:t>质量管理</w:t>
      </w:r>
      <w:bookmarkEnd w:id="49"/>
      <w:bookmarkEnd w:id="50"/>
    </w:p>
    <w:p w14:paraId="28F164B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1）</w:t>
      </w: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教学目标监控</w:t>
      </w:r>
    </w:p>
    <w:p w14:paraId="00104D73">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人才培养目标定位</w:t>
      </w:r>
    </w:p>
    <w:p w14:paraId="69C1C8E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立足新能源产业（如动力电池、光伏材料、储能材料）智能化、绿色化发展趋势，结合区域产业布局，明确培养“懂材料、会应用、善运维、能创新”的高素质技术技能人才。目标需兼顾行业标准（如新能源材料检测标准、电池生产工艺规范）与职业岗位需求，涵盖新能源材料制备、性能检测、设备运维、质量控制等核心能力，同时融入绿色生产、安全生产、创新思维等素养要求。</w:t>
      </w:r>
    </w:p>
    <w:p w14:paraId="19A9BA4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人才培养模式改革</w:t>
      </w:r>
    </w:p>
    <w:p w14:paraId="1859BE9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构建“产教融合、岗课赛证融通”的培养模式。一是模块化课程体系，围绕正极材料、负极材料、电解液、隔膜等核心领域，设置材料基础、制备工艺、检测技术、设备运维等模块；二是实践能力递进，通过校内实训、企业轮岗、项目实战等环节，提升学生在新能源材料生产调试、性能优化、故障排查等方面的实操能力；三是创新服务导向，依托校企共建实验室或创新工作室，开展新能源材料改性、回收利用等应用研究，培养学生解决产业实际问题的能力。</w:t>
      </w:r>
    </w:p>
    <w:p w14:paraId="2F52390E">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专业建设与发展方向</w:t>
      </w:r>
    </w:p>
    <w:p w14:paraId="350425D7">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加强校企协同，与新能源电池企业、光伏企业等共建人才培养基地，建立产学研合作长效机制。课程建设上，紧跟固态电池、钙钛矿光伏材料等前沿技术，动态更新教学内容；师资建设上，打造“双师型”团队，提升教师产业实践与科研能力；学科交流上，加强与国内外院校、行业协会合作，引入先进教学理念与技术资源，提升专业行业影响力与竞争力。</w:t>
      </w:r>
    </w:p>
    <w:p w14:paraId="48D58B7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2）教学过程监控</w:t>
      </w:r>
    </w:p>
    <w:p w14:paraId="12A182FF">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课程体系构建与课程标准制定</w:t>
      </w:r>
    </w:p>
    <w:p w14:paraId="31CC326C">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依据新能源产业发展趋势和职业岗位能力要求，参照国家职业教育标准和行业规范，构建“基础+核心+拓展”的课程体系。基础课程涵盖材料科学基础、电化学基础等，核心课程包括新能源材料制备技术、材料性能检测、电池组装与测试等，拓展课程涉及新能源产业政策、材料回收与环保等。制定课程标准时，明确各课程的素质、知识、能力目标，细化教学内容、实训项目、考核要求，确保教学内容与岗位需求精准对接。</w:t>
      </w:r>
    </w:p>
    <w:p w14:paraId="4C6EE8E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“双师型”教学团队配备与建设</w:t>
      </w:r>
    </w:p>
    <w:p w14:paraId="30EBE8B2">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color w:val="000000" w:themeColor="text1"/>
          <w:sz w:val="21"/>
          <w:szCs w:val="21"/>
          <w:lang w:val="zh-CN" w:eastAsia="zh-CN"/>
          <w14:textFill>
            <w14:solidFill>
              <w14:schemeClr w14:val="tx1"/>
            </w14:solidFill>
          </w14:textFill>
        </w:rPr>
      </w:pPr>
      <w:r>
        <w:rPr>
          <w:rFonts w:hint="eastAsia" w:ascii="宋体" w:hAnsi="宋体" w:eastAsia="宋体" w:cs="宋体"/>
          <w:color w:val="000000" w:themeColor="text1"/>
          <w:sz w:val="21"/>
          <w:szCs w:val="21"/>
          <w:lang w:val="zh-CN" w:eastAsia="zh-CN"/>
          <w14:textFill>
            <w14:solidFill>
              <w14:schemeClr w14:val="tx1"/>
            </w14:solidFill>
          </w14:textFill>
        </w:rPr>
        <w:t>在“双师型”教学团队的配备与建设方面，</w:t>
      </w:r>
      <w:r>
        <w:rPr>
          <w:rFonts w:hint="eastAsia" w:ascii="宋体" w:hAnsi="宋体" w:cs="宋体"/>
          <w:color w:val="000000" w:themeColor="text1"/>
          <w:sz w:val="21"/>
          <w:szCs w:val="21"/>
          <w:lang w:val="en-US" w:eastAsia="zh-CN"/>
          <w14:textFill>
            <w14:solidFill>
              <w14:schemeClr w14:val="tx1"/>
            </w14:solidFill>
          </w14:textFill>
        </w:rPr>
        <w:t>新能源材料应用技术</w:t>
      </w:r>
      <w:r>
        <w:rPr>
          <w:rFonts w:hint="eastAsia" w:ascii="宋体" w:hAnsi="宋体" w:eastAsia="宋体" w:cs="宋体"/>
          <w:color w:val="000000" w:themeColor="text1"/>
          <w:sz w:val="21"/>
          <w:szCs w:val="21"/>
          <w:lang w:val="zh-CN" w:eastAsia="zh-CN"/>
          <w14:textFill>
            <w14:solidFill>
              <w14:schemeClr w14:val="tx1"/>
            </w14:solidFill>
          </w14:textFill>
        </w:rPr>
        <w:t>专业需要配备一批高水平的师资队伍，包括经验丰富的教授、高级工程师和优秀的行业专家等，以为学生提供全面而专业的教学指导和实践经验。同时，</w:t>
      </w:r>
      <w:r>
        <w:rPr>
          <w:rFonts w:hint="eastAsia" w:ascii="宋体" w:hAnsi="宋体" w:cs="宋体"/>
          <w:color w:val="000000" w:themeColor="text1"/>
          <w:sz w:val="21"/>
          <w:szCs w:val="21"/>
          <w:lang w:val="en-US" w:eastAsia="zh-CN"/>
          <w14:textFill>
            <w14:solidFill>
              <w14:schemeClr w14:val="tx1"/>
            </w14:solidFill>
          </w14:textFill>
        </w:rPr>
        <w:t>新能源材料应用技术专业</w:t>
      </w:r>
      <w:r>
        <w:rPr>
          <w:rFonts w:hint="eastAsia" w:ascii="宋体" w:hAnsi="宋体" w:eastAsia="宋体" w:cs="宋体"/>
          <w:color w:val="000000" w:themeColor="text1"/>
          <w:sz w:val="21"/>
          <w:szCs w:val="21"/>
          <w:lang w:val="zh-CN" w:eastAsia="zh-CN"/>
          <w14:textFill>
            <w14:solidFill>
              <w14:schemeClr w14:val="tx1"/>
            </w14:solidFill>
          </w14:textFill>
        </w:rPr>
        <w:t>需要加强与企业合作，建立校企合作平台，使教学团队能够更好地了解市场需求和行业发展动态，为学生提供更实用的教学内容和实践项目。</w:t>
      </w:r>
    </w:p>
    <w:p w14:paraId="54DCA638">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职业技能训练与考核</w:t>
      </w:r>
    </w:p>
    <w:p w14:paraId="552244D5">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建立“校内实训+企业实训+技能认证”三位一体的技能训练体系。校内实训依托新能源材料制备实训室、性能检测实训室等，开展材料合成、性能测试、设备操作等实训项目；企业实训安排学生进入合作企业，参与生产一线岗位实践，熟悉生产工艺与流程；技能认证方面，将职业资格证书考核内容融入教学，组织学生考取新能源材料检测员、电化学测试工程师等证书，提升职业竞争力。考核采用过程性评价与终结性评价相结合的方式，注重实训操作、项目完成质量等实践能力指标。</w:t>
      </w:r>
    </w:p>
    <w:p w14:paraId="5A091221">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一线教学运行与管理</w:t>
      </w:r>
    </w:p>
    <w:p w14:paraId="356E02CB">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eastAsia="宋体" w:cs="宋体"/>
          <w:b w:val="0"/>
          <w:bCs w:val="0"/>
          <w:color w:val="000000" w:themeColor="text1"/>
          <w:kern w:val="2"/>
          <w:sz w:val="21"/>
          <w:szCs w:val="21"/>
          <w:lang w:val="en-US" w:eastAsia="zh-CN" w:bidi="ar-SA"/>
          <w14:textFill>
            <w14:solidFill>
              <w14:schemeClr w14:val="tx1"/>
            </w14:solidFill>
          </w14:textFill>
        </w:rPr>
        <w:t>推行“理实一体化”教学，采用项目教学、案例教学、情境教学等方法，将理论知识与实践操作有机融合。建立系统化教学管理机制，包括教学计划制定、教学过程监督、教学质量检测等环节。通过学生工作坊、校外实践基地、企业实习等平台，为学生提供多样化实践机会。加强教学过程监控，定期开展教学检查、听课评课、学生评教等活动，及时发现并解决教学中存在的问题，确保教学规范有序进行。</w:t>
      </w:r>
    </w:p>
    <w:p w14:paraId="49FFA73A">
      <w:pPr>
        <w:keepNext w:val="0"/>
        <w:keepLines w:val="0"/>
        <w:pageBreakBefore w:val="0"/>
        <w:widowControl w:val="0"/>
        <w:numPr>
          <w:ilvl w:val="0"/>
          <w:numId w:val="0"/>
        </w:numPr>
        <w:kinsoku/>
        <w:wordWrap/>
        <w:overflowPunct/>
        <w:topLinePunct w:val="0"/>
        <w:autoSpaceDE/>
        <w:autoSpaceDN/>
        <w:bidi w:val="0"/>
        <w:adjustRightInd w:val="0"/>
        <w:snapToGrid w:val="0"/>
        <w:spacing w:line="360" w:lineRule="exact"/>
        <w:ind w:right="0" w:firstLine="420" w:firstLineChars="200"/>
        <w:textAlignment w:val="auto"/>
        <w:rPr>
          <w:rFonts w:hint="eastAsia" w:ascii="宋体" w:hAnsi="宋体" w:cs="宋体"/>
          <w:b w:val="0"/>
          <w:bCs w:val="0"/>
          <w:color w:val="000000" w:themeColor="text1"/>
          <w:kern w:val="2"/>
          <w:sz w:val="21"/>
          <w:szCs w:val="21"/>
          <w:lang w:val="en-US" w:eastAsia="zh-CN" w:bidi="ar-SA"/>
          <w14:textFill>
            <w14:solidFill>
              <w14:schemeClr w14:val="tx1"/>
            </w14:solidFill>
          </w14:textFill>
        </w:rPr>
      </w:pPr>
      <w:r>
        <w:rPr>
          <w:rFonts w:hint="eastAsia" w:ascii="宋体" w:hAnsi="宋体" w:cs="宋体"/>
          <w:b w:val="0"/>
          <w:bCs w:val="0"/>
          <w:color w:val="000000" w:themeColor="text1"/>
          <w:kern w:val="2"/>
          <w:sz w:val="21"/>
          <w:szCs w:val="21"/>
          <w:lang w:val="en-US" w:eastAsia="zh-CN" w:bidi="ar-SA"/>
          <w14:textFill>
            <w14:solidFill>
              <w14:schemeClr w14:val="tx1"/>
            </w14:solidFill>
          </w14:textFill>
        </w:rPr>
        <w:t>3）教学结果监控</w:t>
      </w:r>
    </w:p>
    <w:p w14:paraId="6F5F22B2">
      <w:pPr>
        <w:pageBreakBefore w:val="0"/>
        <w:widowControl w:val="0"/>
        <w:kinsoku/>
        <w:wordWrap/>
        <w:overflowPunct/>
        <w:topLinePunct w:val="0"/>
        <w:autoSpaceDE/>
        <w:autoSpaceDN/>
        <w:bidi w:val="0"/>
        <w:spacing w:line="360" w:lineRule="atLeast"/>
        <w:ind w:firstLine="420" w:firstLineChars="200"/>
        <w:textAlignment w:val="auto"/>
        <w:rPr>
          <w:rFonts w:ascii="宋体" w:hAnsi="宋体" w:cs="宋体"/>
          <w:bCs/>
          <w:color w:val="auto"/>
          <w:szCs w:val="21"/>
        </w:rPr>
      </w:pPr>
      <w:bookmarkStart w:id="51" w:name="_Toc29904"/>
      <w:bookmarkStart w:id="52" w:name="_Toc27992"/>
      <w:bookmarkStart w:id="53" w:name="_Toc29928"/>
      <w:bookmarkStart w:id="54" w:name="_Toc30997"/>
      <w:r>
        <w:rPr>
          <w:rFonts w:hint="eastAsia" w:ascii="宋体" w:hAnsi="宋体" w:cs="宋体"/>
          <w:bCs/>
          <w:color w:val="auto"/>
          <w:szCs w:val="21"/>
        </w:rPr>
        <w:t>学生毕业率</w:t>
      </w:r>
      <w:bookmarkEnd w:id="51"/>
      <w:bookmarkEnd w:id="52"/>
      <w:bookmarkEnd w:id="53"/>
      <w:bookmarkEnd w:id="54"/>
    </w:p>
    <w:p w14:paraId="2922214A">
      <w:pPr>
        <w:pageBreakBefore w:val="0"/>
        <w:widowControl w:val="0"/>
        <w:kinsoku/>
        <w:wordWrap/>
        <w:overflowPunct/>
        <w:topLinePunct w:val="0"/>
        <w:autoSpaceDE/>
        <w:autoSpaceDN/>
        <w:bidi w:val="0"/>
        <w:spacing w:line="360" w:lineRule="atLeast"/>
        <w:ind w:firstLine="420" w:firstLineChars="200"/>
        <w:textAlignment w:val="auto"/>
        <w:rPr>
          <w:rFonts w:ascii="宋体" w:hAnsi="宋体" w:cs="宋体"/>
          <w:bCs/>
          <w:color w:val="auto"/>
          <w:szCs w:val="21"/>
        </w:rPr>
      </w:pPr>
      <w:r>
        <w:rPr>
          <w:rFonts w:hint="eastAsia" w:ascii="宋体" w:hAnsi="宋体" w:cs="宋体"/>
          <w:bCs/>
          <w:color w:val="auto"/>
          <w:szCs w:val="21"/>
        </w:rPr>
        <w:t>学生毕业率是衡量</w:t>
      </w:r>
      <w:r>
        <w:rPr>
          <w:rFonts w:hint="eastAsia" w:ascii="宋体" w:hAnsi="宋体" w:cs="宋体"/>
          <w:color w:val="000000" w:themeColor="text1"/>
          <w:sz w:val="21"/>
          <w:szCs w:val="21"/>
          <w:lang w:val="en-US" w:eastAsia="zh-CN"/>
          <w14:textFill>
            <w14:solidFill>
              <w14:schemeClr w14:val="tx1"/>
            </w14:solidFill>
          </w14:textFill>
        </w:rPr>
        <w:t>新能源材料应用技术</w:t>
      </w:r>
      <w:r>
        <w:rPr>
          <w:rFonts w:hint="eastAsia" w:ascii="宋体" w:hAnsi="宋体" w:cs="宋体"/>
          <w:bCs/>
          <w:color w:val="auto"/>
          <w:szCs w:val="21"/>
        </w:rPr>
        <w:t>专业教学结果的一个重要指标。当学生毕业率高时，表明专业教学的质量和学生的学习积极性都比较高。因此，教育部门和学校都应该注重</w:t>
      </w:r>
      <w:r>
        <w:rPr>
          <w:rFonts w:hint="eastAsia" w:ascii="宋体" w:hAnsi="宋体" w:cs="宋体"/>
          <w:color w:val="000000" w:themeColor="text1"/>
          <w:sz w:val="21"/>
          <w:szCs w:val="21"/>
          <w:lang w:val="en-US" w:eastAsia="zh-CN"/>
          <w14:textFill>
            <w14:solidFill>
              <w14:schemeClr w14:val="tx1"/>
            </w14:solidFill>
          </w14:textFill>
        </w:rPr>
        <w:t>新能源材料应用技术</w:t>
      </w:r>
      <w:r>
        <w:rPr>
          <w:rFonts w:hint="eastAsia" w:ascii="宋体" w:hAnsi="宋体" w:cs="宋体"/>
          <w:bCs/>
          <w:color w:val="auto"/>
          <w:szCs w:val="21"/>
        </w:rPr>
        <w:t>专业的教学质量，提高教学水平，促进学生的学习积极性和毕业率的提高。</w:t>
      </w:r>
    </w:p>
    <w:p w14:paraId="4E16CC5C">
      <w:pPr>
        <w:pageBreakBefore w:val="0"/>
        <w:widowControl w:val="0"/>
        <w:kinsoku/>
        <w:wordWrap/>
        <w:overflowPunct/>
        <w:topLinePunct w:val="0"/>
        <w:autoSpaceDE/>
        <w:autoSpaceDN/>
        <w:bidi w:val="0"/>
        <w:spacing w:line="360" w:lineRule="atLeast"/>
        <w:ind w:firstLine="420" w:firstLineChars="200"/>
        <w:textAlignment w:val="auto"/>
        <w:rPr>
          <w:rFonts w:ascii="宋体" w:hAnsi="宋体" w:cs="宋体"/>
          <w:bCs/>
          <w:color w:val="auto"/>
          <w:szCs w:val="21"/>
        </w:rPr>
      </w:pPr>
      <w:r>
        <w:rPr>
          <w:rFonts w:hint="eastAsia" w:ascii="宋体" w:hAnsi="宋体" w:cs="宋体"/>
          <w:bCs/>
          <w:color w:val="auto"/>
          <w:szCs w:val="21"/>
        </w:rPr>
        <w:t>预计本专业学生毕业率达到100%/届。</w:t>
      </w:r>
    </w:p>
    <w:p w14:paraId="26466131">
      <w:pPr>
        <w:pageBreakBefore w:val="0"/>
        <w:widowControl w:val="0"/>
        <w:kinsoku/>
        <w:wordWrap/>
        <w:overflowPunct/>
        <w:topLinePunct w:val="0"/>
        <w:autoSpaceDE/>
        <w:autoSpaceDN/>
        <w:bidi w:val="0"/>
        <w:spacing w:line="360" w:lineRule="atLeast"/>
        <w:ind w:firstLine="420" w:firstLineChars="200"/>
        <w:textAlignment w:val="auto"/>
        <w:rPr>
          <w:rFonts w:ascii="宋体" w:hAnsi="宋体" w:cs="宋体"/>
          <w:bCs/>
          <w:color w:val="auto"/>
          <w:szCs w:val="21"/>
        </w:rPr>
      </w:pPr>
      <w:bookmarkStart w:id="55" w:name="_Toc9666"/>
      <w:bookmarkStart w:id="56" w:name="_Toc5098"/>
      <w:bookmarkStart w:id="57" w:name="_Toc19560"/>
      <w:bookmarkStart w:id="58" w:name="_Toc21756"/>
      <w:r>
        <w:rPr>
          <w:rFonts w:hint="eastAsia" w:ascii="宋体" w:hAnsi="宋体" w:cs="宋体"/>
          <w:bCs/>
          <w:color w:val="auto"/>
          <w:szCs w:val="21"/>
        </w:rPr>
        <w:t>毕业生双证书获取率</w:t>
      </w:r>
      <w:bookmarkEnd w:id="55"/>
      <w:bookmarkEnd w:id="56"/>
      <w:bookmarkEnd w:id="57"/>
      <w:bookmarkEnd w:id="58"/>
    </w:p>
    <w:p w14:paraId="6EDF957F">
      <w:pPr>
        <w:pageBreakBefore w:val="0"/>
        <w:widowControl w:val="0"/>
        <w:kinsoku/>
        <w:wordWrap/>
        <w:overflowPunct/>
        <w:topLinePunct w:val="0"/>
        <w:autoSpaceDE/>
        <w:autoSpaceDN/>
        <w:bidi w:val="0"/>
        <w:spacing w:line="360" w:lineRule="atLeast"/>
        <w:ind w:firstLine="420" w:firstLineChars="200"/>
        <w:textAlignment w:val="auto"/>
        <w:rPr>
          <w:rFonts w:ascii="宋体" w:hAnsi="宋体" w:cs="宋体"/>
          <w:bCs/>
          <w:color w:val="auto"/>
          <w:szCs w:val="21"/>
        </w:rPr>
      </w:pPr>
      <w:r>
        <w:rPr>
          <w:rFonts w:hint="eastAsia" w:ascii="宋体" w:hAnsi="宋体" w:cs="宋体"/>
          <w:bCs/>
          <w:color w:val="auto"/>
          <w:szCs w:val="21"/>
        </w:rPr>
        <w:t>为了适应市场的需求，</w:t>
      </w:r>
      <w:r>
        <w:rPr>
          <w:rFonts w:hint="eastAsia" w:ascii="宋体" w:hAnsi="宋体" w:cs="宋体"/>
          <w:color w:val="000000" w:themeColor="text1"/>
          <w:sz w:val="21"/>
          <w:szCs w:val="21"/>
          <w:lang w:val="en-US" w:eastAsia="zh-CN"/>
          <w14:textFill>
            <w14:solidFill>
              <w14:schemeClr w14:val="tx1"/>
            </w14:solidFill>
          </w14:textFill>
        </w:rPr>
        <w:t>新能源材料应用技术</w:t>
      </w:r>
      <w:r>
        <w:rPr>
          <w:rFonts w:hint="eastAsia" w:ascii="宋体" w:hAnsi="宋体" w:cs="宋体"/>
          <w:bCs/>
          <w:color w:val="auto"/>
          <w:szCs w:val="21"/>
        </w:rPr>
        <w:t>专业的学生通常需要具备职业资格证书等相关证书。毕业生双证书获取率是一个能够直观反映学生实际能力和就业竞争力的重要数据。因此，学校应该加强对专业职业资格证书的培训和辅导，提高学生的职业素养和竞争力，促进毕业生双证书获取率的提高。</w:t>
      </w:r>
    </w:p>
    <w:p w14:paraId="4DCFD2B8">
      <w:pPr>
        <w:pageBreakBefore w:val="0"/>
        <w:widowControl w:val="0"/>
        <w:kinsoku/>
        <w:wordWrap/>
        <w:overflowPunct/>
        <w:topLinePunct w:val="0"/>
        <w:autoSpaceDE/>
        <w:autoSpaceDN/>
        <w:bidi w:val="0"/>
        <w:spacing w:line="360" w:lineRule="atLeast"/>
        <w:ind w:firstLine="420" w:firstLineChars="200"/>
        <w:textAlignment w:val="auto"/>
        <w:rPr>
          <w:rFonts w:ascii="宋体" w:hAnsi="宋体" w:cs="宋体"/>
          <w:bCs/>
          <w:color w:val="auto"/>
          <w:szCs w:val="21"/>
        </w:rPr>
      </w:pPr>
      <w:r>
        <w:rPr>
          <w:rFonts w:hint="eastAsia" w:ascii="宋体" w:hAnsi="宋体" w:cs="宋体"/>
          <w:bCs/>
          <w:color w:val="auto"/>
          <w:szCs w:val="21"/>
        </w:rPr>
        <w:t>通过课程学习、实践培训、技能取证等渠道，预计本专业毕业生双证书获取率达100%。</w:t>
      </w:r>
    </w:p>
    <w:p w14:paraId="28125AE7">
      <w:pPr>
        <w:pageBreakBefore w:val="0"/>
        <w:widowControl w:val="0"/>
        <w:kinsoku/>
        <w:wordWrap/>
        <w:overflowPunct/>
        <w:topLinePunct w:val="0"/>
        <w:autoSpaceDE/>
        <w:autoSpaceDN/>
        <w:bidi w:val="0"/>
        <w:spacing w:line="360" w:lineRule="atLeast"/>
        <w:ind w:firstLine="420" w:firstLineChars="200"/>
        <w:textAlignment w:val="auto"/>
        <w:rPr>
          <w:rFonts w:ascii="宋体" w:hAnsi="宋体" w:cs="宋体"/>
          <w:bCs/>
          <w:color w:val="auto"/>
          <w:szCs w:val="21"/>
        </w:rPr>
      </w:pPr>
      <w:bookmarkStart w:id="59" w:name="_Toc1365"/>
      <w:bookmarkStart w:id="60" w:name="_Toc616"/>
      <w:bookmarkStart w:id="61" w:name="_Toc2250"/>
      <w:bookmarkStart w:id="62" w:name="_Toc28296"/>
      <w:r>
        <w:rPr>
          <w:rFonts w:hint="eastAsia" w:ascii="宋体" w:hAnsi="宋体" w:cs="宋体"/>
          <w:bCs/>
          <w:color w:val="auto"/>
          <w:szCs w:val="21"/>
        </w:rPr>
        <w:t>职业技能竞赛获奖率</w:t>
      </w:r>
      <w:bookmarkEnd w:id="59"/>
      <w:bookmarkEnd w:id="60"/>
      <w:bookmarkEnd w:id="61"/>
      <w:bookmarkEnd w:id="62"/>
    </w:p>
    <w:p w14:paraId="0A60695C">
      <w:pPr>
        <w:pageBreakBefore w:val="0"/>
        <w:widowControl w:val="0"/>
        <w:kinsoku/>
        <w:wordWrap/>
        <w:overflowPunct/>
        <w:topLinePunct w:val="0"/>
        <w:autoSpaceDE/>
        <w:autoSpaceDN/>
        <w:bidi w:val="0"/>
        <w:spacing w:line="360" w:lineRule="atLeast"/>
        <w:ind w:firstLine="420" w:firstLineChars="200"/>
        <w:textAlignment w:val="auto"/>
        <w:rPr>
          <w:rFonts w:ascii="宋体" w:hAnsi="宋体" w:cs="宋体"/>
          <w:bCs/>
          <w:color w:val="auto"/>
          <w:szCs w:val="21"/>
        </w:rPr>
      </w:pPr>
      <w:r>
        <w:rPr>
          <w:rFonts w:hint="eastAsia" w:ascii="宋体" w:hAnsi="宋体" w:cs="宋体"/>
          <w:bCs/>
          <w:color w:val="auto"/>
          <w:szCs w:val="21"/>
        </w:rPr>
        <w:t>职业技能竞赛是一种提高学生实践能力和创新能力的方法，也是衡量</w:t>
      </w:r>
      <w:r>
        <w:rPr>
          <w:rFonts w:hint="eastAsia" w:ascii="宋体" w:hAnsi="宋体" w:cs="宋体"/>
          <w:color w:val="000000" w:themeColor="text1"/>
          <w:sz w:val="21"/>
          <w:szCs w:val="21"/>
          <w:lang w:val="en-US" w:eastAsia="zh-CN"/>
          <w14:textFill>
            <w14:solidFill>
              <w14:schemeClr w14:val="tx1"/>
            </w14:solidFill>
          </w14:textFill>
        </w:rPr>
        <w:t>新能源材料应用技术</w:t>
      </w:r>
      <w:r>
        <w:rPr>
          <w:rFonts w:hint="eastAsia" w:ascii="宋体" w:hAnsi="宋体" w:cs="宋体"/>
          <w:bCs/>
          <w:color w:val="auto"/>
          <w:szCs w:val="21"/>
        </w:rPr>
        <w:t>专业学生技能水平的重要指标。学生参加职业技能竞赛可以提升学生实践能力和创新能力，同时还扩展了学生的知识面和社交网络。因此，学校应该鼓励学生积极参加各类职业技能竞赛，提高学生的职业竞争力，促进竞赛获奖率的提高。预计本专业师生每届技能竞赛获奖率达80%。</w:t>
      </w:r>
    </w:p>
    <w:p w14:paraId="282B9986">
      <w:pPr>
        <w:pageBreakBefore w:val="0"/>
        <w:widowControl w:val="0"/>
        <w:kinsoku/>
        <w:wordWrap/>
        <w:overflowPunct/>
        <w:topLinePunct w:val="0"/>
        <w:autoSpaceDE/>
        <w:autoSpaceDN/>
        <w:bidi w:val="0"/>
        <w:spacing w:line="360" w:lineRule="atLeast"/>
        <w:ind w:firstLine="420" w:firstLineChars="200"/>
        <w:textAlignment w:val="auto"/>
        <w:rPr>
          <w:rFonts w:ascii="宋体" w:hAnsi="宋体" w:cs="宋体"/>
          <w:bCs/>
          <w:color w:val="auto"/>
          <w:szCs w:val="21"/>
        </w:rPr>
      </w:pPr>
      <w:bookmarkStart w:id="63" w:name="_Toc26220"/>
      <w:bookmarkStart w:id="64" w:name="_Toc20937"/>
      <w:bookmarkStart w:id="65" w:name="_Toc28495"/>
      <w:bookmarkStart w:id="66" w:name="_Toc27539"/>
      <w:r>
        <w:rPr>
          <w:rFonts w:hint="eastAsia" w:ascii="宋体" w:hAnsi="宋体" w:cs="宋体"/>
          <w:bCs/>
          <w:color w:val="auto"/>
          <w:szCs w:val="21"/>
        </w:rPr>
        <w:t>毕业生就业率</w:t>
      </w:r>
      <w:bookmarkEnd w:id="63"/>
      <w:bookmarkEnd w:id="64"/>
      <w:bookmarkEnd w:id="65"/>
      <w:bookmarkEnd w:id="66"/>
    </w:p>
    <w:p w14:paraId="7D6736FE">
      <w:pPr>
        <w:pageBreakBefore w:val="0"/>
        <w:widowControl w:val="0"/>
        <w:kinsoku/>
        <w:wordWrap/>
        <w:overflowPunct/>
        <w:topLinePunct w:val="0"/>
        <w:autoSpaceDE/>
        <w:autoSpaceDN/>
        <w:bidi w:val="0"/>
        <w:spacing w:line="360" w:lineRule="atLeast"/>
        <w:ind w:firstLine="420" w:firstLineChars="200"/>
        <w:textAlignment w:val="auto"/>
        <w:rPr>
          <w:rFonts w:ascii="宋体" w:hAnsi="宋体" w:cs="宋体"/>
          <w:bCs/>
          <w:color w:val="auto"/>
          <w:szCs w:val="21"/>
        </w:rPr>
      </w:pPr>
      <w:r>
        <w:rPr>
          <w:rFonts w:hint="eastAsia" w:ascii="宋体" w:hAnsi="宋体" w:cs="宋体"/>
          <w:bCs/>
          <w:color w:val="auto"/>
          <w:szCs w:val="21"/>
        </w:rPr>
        <w:t>毕业生就业率是衡量</w:t>
      </w:r>
      <w:r>
        <w:rPr>
          <w:rFonts w:hint="eastAsia" w:ascii="宋体" w:hAnsi="宋体" w:cs="宋体"/>
          <w:color w:val="000000" w:themeColor="text1"/>
          <w:sz w:val="21"/>
          <w:szCs w:val="21"/>
          <w:lang w:val="en-US" w:eastAsia="zh-CN"/>
          <w14:textFill>
            <w14:solidFill>
              <w14:schemeClr w14:val="tx1"/>
            </w14:solidFill>
          </w14:textFill>
        </w:rPr>
        <w:t>新能源材料应用技术</w:t>
      </w:r>
      <w:r>
        <w:rPr>
          <w:rFonts w:hint="eastAsia" w:ascii="宋体" w:hAnsi="宋体" w:cs="宋体"/>
          <w:bCs/>
          <w:color w:val="auto"/>
          <w:szCs w:val="21"/>
        </w:rPr>
        <w:t>专业教学结果的一个重要指标。当毕业生就业率高时，表明学生所学专业与市场需求相符，学生的职业素养水平较高，并且学校与企业合作切实有效，保证了毕业生的就业质量。因此，在教育过程中，应该注重学生职业素养和创新能力的培养，同时也要加强学校与企业的联系，提高学校与实际需求的匹配程度，促进毕业生就业率的提高。</w:t>
      </w:r>
    </w:p>
    <w:p w14:paraId="796207CD">
      <w:pPr>
        <w:pageBreakBefore w:val="0"/>
        <w:widowControl w:val="0"/>
        <w:kinsoku/>
        <w:wordWrap/>
        <w:overflowPunct/>
        <w:topLinePunct w:val="0"/>
        <w:autoSpaceDE/>
        <w:autoSpaceDN/>
        <w:bidi w:val="0"/>
        <w:spacing w:line="360" w:lineRule="atLeast"/>
        <w:ind w:firstLine="420" w:firstLineChars="200"/>
        <w:textAlignment w:val="auto"/>
        <w:rPr>
          <w:rFonts w:ascii="宋体" w:hAnsi="宋体" w:cs="宋体"/>
          <w:bCs/>
          <w:color w:val="auto"/>
          <w:szCs w:val="21"/>
        </w:rPr>
      </w:pPr>
      <w:r>
        <w:rPr>
          <w:rFonts w:hint="eastAsia" w:ascii="宋体" w:hAnsi="宋体" w:cs="宋体"/>
          <w:bCs/>
          <w:color w:val="auto"/>
          <w:szCs w:val="21"/>
        </w:rPr>
        <w:t>毕业生就业率达100%。</w:t>
      </w:r>
    </w:p>
    <w:p w14:paraId="7B39D731">
      <w:pPr>
        <w:pStyle w:val="4"/>
        <w:keepNext/>
        <w:keepLines/>
        <w:pageBreakBefore w:val="0"/>
        <w:widowControl w:val="0"/>
        <w:kinsoku/>
        <w:wordWrap/>
        <w:overflowPunct/>
        <w:topLinePunct w:val="0"/>
        <w:autoSpaceDE/>
        <w:autoSpaceDN/>
        <w:bidi w:val="0"/>
        <w:adjustRightInd w:val="0"/>
        <w:snapToGrid w:val="0"/>
        <w:spacing w:before="0" w:beforeLines="0" w:beforeAutospacing="0" w:after="0" w:afterLines="0" w:afterAutospacing="0" w:line="360" w:lineRule="atLeast"/>
        <w:ind w:firstLine="422"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（二）毕业要求</w:t>
      </w:r>
    </w:p>
    <w:p w14:paraId="71B8AD66">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zh-CN" w:eastAsia="zh-CN"/>
        </w:rPr>
      </w:pPr>
      <w:bookmarkStart w:id="67" w:name="_Toc16516682"/>
      <w:bookmarkStart w:id="68" w:name="_Toc22818"/>
      <w:bookmarkStart w:id="69" w:name="_Toc7526"/>
      <w:bookmarkStart w:id="70" w:name="_Toc27960"/>
      <w:r>
        <w:rPr>
          <w:rFonts w:hint="eastAsia" w:ascii="Times New Roman" w:hAnsi="Times New Roman" w:eastAsia="宋体" w:cs="Times New Roman"/>
          <w:lang w:val="zh-CN" w:eastAsia="zh-CN"/>
        </w:rPr>
        <w:t>毕业要求是学生通过规定年限的学习，须修满专业人才培养方案所规定的学时学分，完成规定的教学活动，毕业时应达到的素质、知识和能力等方面要求。毕业要求应能支撑培养目标的有效达成。</w:t>
      </w:r>
    </w:p>
    <w:p w14:paraId="79F92F20">
      <w:pPr>
        <w:pStyle w:val="2"/>
        <w:rPr>
          <w:rFonts w:hint="eastAsia" w:ascii="Times New Roman" w:hAnsi="Times New Roman" w:eastAsia="宋体" w:cs="Times New Roman"/>
          <w:lang w:val="zh-CN" w:eastAsia="zh-CN"/>
        </w:rPr>
      </w:pPr>
    </w:p>
    <w:p w14:paraId="38F9F8F8">
      <w:pPr>
        <w:pStyle w:val="2"/>
        <w:rPr>
          <w:rFonts w:hint="eastAsia" w:ascii="Times New Roman" w:hAnsi="Times New Roman" w:eastAsia="宋体" w:cs="Times New Roman"/>
          <w:lang w:val="zh-CN" w:eastAsia="zh-CN"/>
        </w:rPr>
      </w:pPr>
    </w:p>
    <w:p w14:paraId="54E10C14">
      <w:pPr>
        <w:keepNext w:val="0"/>
        <w:keepLines w:val="0"/>
        <w:pageBreakBefore w:val="0"/>
        <w:widowControl w:val="0"/>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Times New Roman"/>
          <w:b/>
          <w:bCs/>
          <w:color w:val="auto"/>
          <w:lang w:val="zh-CN" w:eastAsia="zh-CN"/>
        </w:rPr>
      </w:pPr>
      <w:bookmarkStart w:id="71" w:name="_Toc4069"/>
      <w:bookmarkStart w:id="72" w:name="_Toc16516681"/>
      <w:bookmarkStart w:id="73" w:name="_Toc23034"/>
      <w:r>
        <w:rPr>
          <w:rFonts w:hint="eastAsia" w:cs="Times New Roman"/>
          <w:b/>
          <w:bCs/>
          <w:color w:val="auto"/>
          <w:lang w:val="en-US" w:eastAsia="zh-CN"/>
        </w:rPr>
        <w:t>1.</w:t>
      </w:r>
      <w:r>
        <w:rPr>
          <w:rFonts w:hint="eastAsia" w:ascii="Times New Roman" w:hAnsi="Times New Roman" w:eastAsia="宋体" w:cs="Times New Roman"/>
          <w:b/>
          <w:bCs/>
          <w:color w:val="auto"/>
          <w:lang w:val="zh-CN" w:eastAsia="zh-CN"/>
        </w:rPr>
        <w:t>毕业学分要求</w:t>
      </w:r>
      <w:bookmarkEnd w:id="71"/>
      <w:bookmarkEnd w:id="72"/>
      <w:bookmarkEnd w:id="73"/>
    </w:p>
    <w:p w14:paraId="418D7053">
      <w:pPr>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cs="宋体"/>
          <w:color w:val="auto"/>
        </w:rPr>
      </w:pPr>
      <w:r>
        <w:rPr>
          <w:rFonts w:hint="eastAsia" w:ascii="宋体" w:hAnsi="宋体" w:cs="宋体"/>
          <w:color w:val="auto"/>
        </w:rPr>
        <w:t>1</w:t>
      </w:r>
      <w:r>
        <w:rPr>
          <w:rFonts w:hint="eastAsia" w:ascii="宋体" w:hAnsi="宋体" w:cs="宋体"/>
          <w:color w:val="auto"/>
          <w:lang w:eastAsia="zh-CN"/>
        </w:rPr>
        <w:t>）</w:t>
      </w:r>
      <w:r>
        <w:rPr>
          <w:rFonts w:hint="eastAsia" w:ascii="宋体" w:hAnsi="宋体" w:cs="宋体"/>
          <w:color w:val="auto"/>
        </w:rPr>
        <w:t>本专业修够</w:t>
      </w:r>
      <w:r>
        <w:rPr>
          <w:rFonts w:hint="eastAsia" w:ascii="宋体" w:hAnsi="宋体" w:cs="宋体"/>
          <w:color w:val="auto"/>
          <w:lang w:val="en-US" w:eastAsia="zh-CN"/>
        </w:rPr>
        <w:t>151</w:t>
      </w:r>
      <w:r>
        <w:rPr>
          <w:rFonts w:hint="eastAsia" w:ascii="宋体" w:hAnsi="宋体" w:cs="宋体"/>
          <w:color w:val="auto"/>
        </w:rPr>
        <w:t>学分方能毕业。其中：</w:t>
      </w:r>
    </w:p>
    <w:p w14:paraId="445C77EA">
      <w:pPr>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cs="宋体"/>
          <w:color w:val="auto"/>
        </w:rPr>
      </w:pPr>
      <w:r>
        <w:rPr>
          <w:rFonts w:hint="eastAsia" w:ascii="宋体" w:hAnsi="宋体" w:cs="宋体"/>
          <w:color w:val="auto"/>
        </w:rPr>
        <w:t>◆公共必修课共48学分。</w:t>
      </w:r>
    </w:p>
    <w:p w14:paraId="183B0BF3">
      <w:pPr>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cs="宋体"/>
          <w:color w:val="auto"/>
        </w:rPr>
      </w:pPr>
      <w:r>
        <w:rPr>
          <w:rFonts w:hint="eastAsia" w:ascii="宋体" w:hAnsi="宋体" w:cs="宋体"/>
          <w:color w:val="auto"/>
        </w:rPr>
        <w:t>◆专业技能课、专业拓展课、专业实践课共</w:t>
      </w:r>
      <w:r>
        <w:rPr>
          <w:rFonts w:hint="eastAsia" w:ascii="宋体" w:hAnsi="宋体" w:cs="宋体"/>
          <w:color w:val="auto"/>
          <w:lang w:val="en-US" w:eastAsia="zh-CN"/>
        </w:rPr>
        <w:t>95</w:t>
      </w:r>
      <w:r>
        <w:rPr>
          <w:rFonts w:hint="eastAsia" w:ascii="宋体" w:hAnsi="宋体" w:cs="宋体"/>
          <w:color w:val="auto"/>
        </w:rPr>
        <w:t>学分。</w:t>
      </w:r>
    </w:p>
    <w:p w14:paraId="1884E953">
      <w:pPr>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cs="宋体"/>
          <w:color w:val="auto"/>
        </w:rPr>
      </w:pPr>
      <w:r>
        <w:rPr>
          <w:rFonts w:hint="eastAsia" w:ascii="宋体" w:hAnsi="宋体" w:cs="宋体"/>
          <w:color w:val="auto"/>
        </w:rPr>
        <w:t>◆公共选修课</w:t>
      </w:r>
      <w:r>
        <w:rPr>
          <w:rFonts w:hint="eastAsia" w:ascii="宋体" w:hAnsi="宋体" w:cs="宋体"/>
          <w:color w:val="auto"/>
          <w:lang w:val="en-US" w:eastAsia="zh-CN"/>
        </w:rPr>
        <w:t>8</w:t>
      </w:r>
      <w:r>
        <w:rPr>
          <w:rFonts w:hint="eastAsia" w:ascii="宋体" w:hAnsi="宋体" w:cs="宋体"/>
          <w:color w:val="auto"/>
        </w:rPr>
        <w:t>学分。</w:t>
      </w:r>
    </w:p>
    <w:p w14:paraId="55FC76EA">
      <w:pPr>
        <w:pageBreakBefore w:val="0"/>
        <w:widowControl w:val="0"/>
        <w:kinsoku/>
        <w:wordWrap/>
        <w:overflowPunct/>
        <w:topLinePunct w:val="0"/>
        <w:autoSpaceDE/>
        <w:autoSpaceDN/>
        <w:bidi w:val="0"/>
        <w:spacing w:line="360" w:lineRule="atLeast"/>
        <w:ind w:firstLine="420" w:firstLineChars="200"/>
        <w:textAlignment w:val="auto"/>
        <w:rPr>
          <w:rFonts w:hint="eastAsia" w:ascii="宋体" w:hAnsi="宋体" w:cs="宋体"/>
          <w:color w:val="auto"/>
        </w:rPr>
      </w:pPr>
      <w:r>
        <w:rPr>
          <w:rFonts w:hint="eastAsia" w:ascii="宋体" w:hAnsi="宋体" w:cs="宋体"/>
          <w:color w:val="auto"/>
        </w:rPr>
        <w:t>2</w:t>
      </w:r>
      <w:r>
        <w:rPr>
          <w:rFonts w:hint="eastAsia" w:ascii="宋体" w:hAnsi="宋体" w:cs="宋体"/>
          <w:color w:val="auto"/>
          <w:lang w:eastAsia="zh-CN"/>
        </w:rPr>
        <w:t>）</w:t>
      </w:r>
      <w:r>
        <w:rPr>
          <w:rFonts w:hint="eastAsia" w:ascii="宋体" w:hAnsi="宋体" w:cs="宋体"/>
          <w:color w:val="auto"/>
        </w:rPr>
        <w:t>鼓励学生参加各类职业技能竞赛、专项竞赛、创新设计、科技活动、艺术实践、社团活动、志愿服务等，提高学生的综合能力和职业素养，取得的成果学分转换情况详见下表所示。</w:t>
      </w:r>
    </w:p>
    <w:p w14:paraId="22309F2C">
      <w:pPr>
        <w:adjustRightInd w:val="0"/>
        <w:snapToGrid w:val="0"/>
        <w:spacing w:line="400" w:lineRule="exact"/>
        <w:jc w:val="center"/>
        <w:rPr>
          <w:rFonts w:hint="eastAsia" w:ascii="宋体" w:hAnsi="宋体" w:cs="宋体"/>
          <w:b/>
          <w:bCs/>
          <w:szCs w:val="21"/>
        </w:rPr>
      </w:pPr>
      <w:r>
        <w:rPr>
          <w:rFonts w:hint="eastAsia" w:ascii="宋体" w:hAnsi="宋体" w:cs="宋体"/>
          <w:b/>
          <w:bCs/>
          <w:szCs w:val="21"/>
          <w:lang w:val="en-US" w:eastAsia="zh-CN"/>
        </w:rPr>
        <w:t>新能源材料应用技术</w:t>
      </w:r>
      <w:r>
        <w:rPr>
          <w:rFonts w:hint="eastAsia" w:ascii="宋体" w:hAnsi="宋体" w:cs="宋体"/>
          <w:b/>
          <w:bCs/>
          <w:szCs w:val="21"/>
        </w:rPr>
        <w:t>专业学分转换情况表</w:t>
      </w:r>
    </w:p>
    <w:tbl>
      <w:tblPr>
        <w:tblStyle w:val="13"/>
        <w:tblW w:w="91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860"/>
        <w:gridCol w:w="1445"/>
        <w:gridCol w:w="1230"/>
        <w:gridCol w:w="962"/>
        <w:gridCol w:w="2921"/>
      </w:tblGrid>
      <w:tr w14:paraId="14B922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tcBorders>
              <w:tl2br w:val="nil"/>
              <w:tr2bl w:val="nil"/>
            </w:tcBorders>
            <w:vAlign w:val="center"/>
          </w:tcPr>
          <w:p w14:paraId="3E5715F4">
            <w:pPr>
              <w:spacing w:line="20" w:lineRule="atLeas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序号</w:t>
            </w:r>
          </w:p>
        </w:tc>
        <w:tc>
          <w:tcPr>
            <w:tcW w:w="1860" w:type="dxa"/>
            <w:tcBorders>
              <w:tl2br w:val="nil"/>
              <w:tr2bl w:val="nil"/>
            </w:tcBorders>
            <w:vAlign w:val="center"/>
          </w:tcPr>
          <w:p w14:paraId="2DF2099C">
            <w:pPr>
              <w:spacing w:line="20" w:lineRule="atLeast"/>
              <w:jc w:val="center"/>
              <w:rPr>
                <w:rFonts w:hint="eastAsia" w:asciiTheme="minorEastAsia" w:hAnsiTheme="minorEastAsia" w:eastAsiaTheme="minorEastAsia" w:cstheme="minorEastAsia"/>
                <w:b/>
                <w:bCs/>
                <w:szCs w:val="21"/>
                <w:lang w:eastAsia="zh-CN"/>
              </w:rPr>
            </w:pPr>
            <w:r>
              <w:rPr>
                <w:rFonts w:hint="eastAsia" w:asciiTheme="minorEastAsia" w:hAnsiTheme="minorEastAsia" w:eastAsiaTheme="minorEastAsia" w:cstheme="minorEastAsia"/>
                <w:b/>
                <w:bCs/>
                <w:szCs w:val="21"/>
                <w:lang w:eastAsia="zh-CN"/>
              </w:rPr>
              <w:t>模块</w:t>
            </w:r>
          </w:p>
        </w:tc>
        <w:tc>
          <w:tcPr>
            <w:tcW w:w="2675" w:type="dxa"/>
            <w:gridSpan w:val="2"/>
            <w:tcBorders>
              <w:tl2br w:val="nil"/>
              <w:tr2bl w:val="nil"/>
            </w:tcBorders>
            <w:vAlign w:val="center"/>
          </w:tcPr>
          <w:p w14:paraId="39676297">
            <w:pPr>
              <w:spacing w:line="20" w:lineRule="atLeas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要求</w:t>
            </w:r>
          </w:p>
        </w:tc>
        <w:tc>
          <w:tcPr>
            <w:tcW w:w="962" w:type="dxa"/>
            <w:tcBorders>
              <w:tl2br w:val="nil"/>
              <w:tr2bl w:val="nil"/>
            </w:tcBorders>
            <w:vAlign w:val="center"/>
          </w:tcPr>
          <w:p w14:paraId="4E3E082E">
            <w:pPr>
              <w:spacing w:line="20" w:lineRule="atLeas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学分</w:t>
            </w:r>
          </w:p>
        </w:tc>
        <w:tc>
          <w:tcPr>
            <w:tcW w:w="2921" w:type="dxa"/>
            <w:tcBorders>
              <w:tl2br w:val="nil"/>
              <w:tr2bl w:val="nil"/>
            </w:tcBorders>
            <w:vAlign w:val="center"/>
          </w:tcPr>
          <w:p w14:paraId="3CCCB7EF">
            <w:pPr>
              <w:spacing w:line="20" w:lineRule="atLeast"/>
              <w:jc w:val="center"/>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替换的课程或课程类型</w:t>
            </w:r>
          </w:p>
        </w:tc>
      </w:tr>
      <w:tr w14:paraId="5FD9CF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tcBorders>
              <w:tl2br w:val="nil"/>
              <w:tr2bl w:val="nil"/>
            </w:tcBorders>
            <w:vAlign w:val="center"/>
          </w:tcPr>
          <w:p w14:paraId="1D7C6138">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1860" w:type="dxa"/>
            <w:tcBorders>
              <w:tl2br w:val="nil"/>
              <w:tr2bl w:val="nil"/>
            </w:tcBorders>
            <w:vAlign w:val="center"/>
          </w:tcPr>
          <w:p w14:paraId="47AA5365">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光伏电站运维</w:t>
            </w:r>
          </w:p>
        </w:tc>
        <w:tc>
          <w:tcPr>
            <w:tcW w:w="2675" w:type="dxa"/>
            <w:gridSpan w:val="2"/>
            <w:tcBorders>
              <w:tl2br w:val="nil"/>
              <w:tr2bl w:val="nil"/>
            </w:tcBorders>
            <w:vAlign w:val="center"/>
          </w:tcPr>
          <w:p w14:paraId="6C4E306A">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通过考试并获得证书</w:t>
            </w:r>
          </w:p>
        </w:tc>
        <w:tc>
          <w:tcPr>
            <w:tcW w:w="962" w:type="dxa"/>
            <w:tcBorders>
              <w:tl2br w:val="nil"/>
              <w:tr2bl w:val="nil"/>
            </w:tcBorders>
            <w:vAlign w:val="center"/>
          </w:tcPr>
          <w:p w14:paraId="0EA453D6">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2921" w:type="dxa"/>
            <w:tcBorders>
              <w:tl2br w:val="nil"/>
              <w:tr2bl w:val="nil"/>
            </w:tcBorders>
            <w:vAlign w:val="center"/>
          </w:tcPr>
          <w:p w14:paraId="51310000">
            <w:pPr>
              <w:spacing w:line="20" w:lineRule="atLeast"/>
              <w:jc w:val="left"/>
              <w:rPr>
                <w:rFonts w:hint="default"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晶硅组件制备技术、薄膜电池制备技术</w:t>
            </w:r>
          </w:p>
        </w:tc>
      </w:tr>
      <w:tr w14:paraId="18032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tcBorders>
              <w:tl2br w:val="nil"/>
              <w:tr2bl w:val="nil"/>
            </w:tcBorders>
            <w:vAlign w:val="center"/>
          </w:tcPr>
          <w:p w14:paraId="42088FFA">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1860" w:type="dxa"/>
            <w:tcBorders>
              <w:tl2br w:val="nil"/>
              <w:tr2bl w:val="nil"/>
            </w:tcBorders>
            <w:vAlign w:val="center"/>
          </w:tcPr>
          <w:p w14:paraId="5D884E39">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电工证（三级/四级）</w:t>
            </w:r>
          </w:p>
        </w:tc>
        <w:tc>
          <w:tcPr>
            <w:tcW w:w="2675" w:type="dxa"/>
            <w:gridSpan w:val="2"/>
            <w:tcBorders>
              <w:tl2br w:val="nil"/>
              <w:tr2bl w:val="nil"/>
            </w:tcBorders>
            <w:vAlign w:val="center"/>
          </w:tcPr>
          <w:p w14:paraId="512DC9D5">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通过考试并获得证书</w:t>
            </w:r>
          </w:p>
        </w:tc>
        <w:tc>
          <w:tcPr>
            <w:tcW w:w="962" w:type="dxa"/>
            <w:tcBorders>
              <w:tl2br w:val="nil"/>
              <w:tr2bl w:val="nil"/>
            </w:tcBorders>
            <w:vAlign w:val="center"/>
          </w:tcPr>
          <w:p w14:paraId="64A4C426">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2921" w:type="dxa"/>
            <w:tcBorders>
              <w:tl2br w:val="nil"/>
              <w:tr2bl w:val="nil"/>
            </w:tcBorders>
            <w:vAlign w:val="center"/>
          </w:tcPr>
          <w:p w14:paraId="2005C27E">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电工电子技术</w:t>
            </w:r>
          </w:p>
        </w:tc>
      </w:tr>
      <w:tr w14:paraId="24607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tcBorders>
              <w:tl2br w:val="nil"/>
              <w:tr2bl w:val="nil"/>
            </w:tcBorders>
            <w:vAlign w:val="center"/>
          </w:tcPr>
          <w:p w14:paraId="4C638E45">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3</w:t>
            </w:r>
          </w:p>
        </w:tc>
        <w:tc>
          <w:tcPr>
            <w:tcW w:w="1860" w:type="dxa"/>
            <w:tcBorders>
              <w:tl2br w:val="nil"/>
              <w:tr2bl w:val="nil"/>
            </w:tcBorders>
            <w:vAlign w:val="center"/>
          </w:tcPr>
          <w:p w14:paraId="2255C988">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自动化工程师证</w:t>
            </w:r>
          </w:p>
        </w:tc>
        <w:tc>
          <w:tcPr>
            <w:tcW w:w="2675" w:type="dxa"/>
            <w:gridSpan w:val="2"/>
            <w:tcBorders>
              <w:tl2br w:val="nil"/>
              <w:tr2bl w:val="nil"/>
            </w:tcBorders>
            <w:vAlign w:val="center"/>
          </w:tcPr>
          <w:p w14:paraId="50211F6D">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通过考试并获得证书</w:t>
            </w:r>
          </w:p>
        </w:tc>
        <w:tc>
          <w:tcPr>
            <w:tcW w:w="962" w:type="dxa"/>
            <w:tcBorders>
              <w:tl2br w:val="nil"/>
              <w:tr2bl w:val="nil"/>
            </w:tcBorders>
            <w:vAlign w:val="center"/>
          </w:tcPr>
          <w:p w14:paraId="21BF7B35">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2921" w:type="dxa"/>
            <w:tcBorders>
              <w:tl2br w:val="nil"/>
              <w:tr2bl w:val="nil"/>
            </w:tcBorders>
            <w:vAlign w:val="center"/>
          </w:tcPr>
          <w:p w14:paraId="49E6553A">
            <w:pPr>
              <w:spacing w:line="20" w:lineRule="atLeast"/>
              <w:jc w:val="center"/>
              <w:rPr>
                <w:rFonts w:hint="eastAsia" w:asciiTheme="minorEastAsia" w:hAnsiTheme="minorEastAsia" w:eastAsiaTheme="minorEastAsia" w:cstheme="minorEastAsia"/>
                <w:szCs w:val="21"/>
                <w:lang w:eastAsia="zh-CN"/>
              </w:rPr>
            </w:pPr>
            <w:r>
              <w:rPr>
                <w:rFonts w:hint="eastAsia" w:asciiTheme="minorEastAsia" w:hAnsiTheme="minorEastAsia" w:eastAsiaTheme="minorEastAsia" w:cstheme="minorEastAsia"/>
                <w:szCs w:val="21"/>
                <w:lang w:eastAsia="zh-CN"/>
              </w:rPr>
              <w:t>电气控制与PLC应用</w:t>
            </w:r>
          </w:p>
        </w:tc>
      </w:tr>
      <w:tr w14:paraId="19323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restart"/>
            <w:tcBorders>
              <w:tl2br w:val="nil"/>
              <w:tr2bl w:val="nil"/>
            </w:tcBorders>
            <w:vAlign w:val="center"/>
          </w:tcPr>
          <w:p w14:paraId="24829F83">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1860" w:type="dxa"/>
            <w:vMerge w:val="restart"/>
            <w:tcBorders>
              <w:tl2br w:val="nil"/>
              <w:tr2bl w:val="nil"/>
            </w:tcBorders>
            <w:vAlign w:val="center"/>
          </w:tcPr>
          <w:p w14:paraId="422E3A4F">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职业技能竞赛</w:t>
            </w:r>
          </w:p>
        </w:tc>
        <w:tc>
          <w:tcPr>
            <w:tcW w:w="1445" w:type="dxa"/>
            <w:vMerge w:val="restart"/>
            <w:tcBorders>
              <w:tl2br w:val="nil"/>
              <w:tr2bl w:val="nil"/>
            </w:tcBorders>
            <w:vAlign w:val="center"/>
          </w:tcPr>
          <w:p w14:paraId="027FBAC0">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国家级</w:t>
            </w:r>
          </w:p>
        </w:tc>
        <w:tc>
          <w:tcPr>
            <w:tcW w:w="1230" w:type="dxa"/>
            <w:tcBorders>
              <w:tl2br w:val="nil"/>
              <w:tr2bl w:val="nil"/>
            </w:tcBorders>
            <w:vAlign w:val="center"/>
          </w:tcPr>
          <w:p w14:paraId="792C0740">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一等奖</w:t>
            </w:r>
          </w:p>
        </w:tc>
        <w:tc>
          <w:tcPr>
            <w:tcW w:w="962" w:type="dxa"/>
            <w:tcBorders>
              <w:tl2br w:val="nil"/>
              <w:tr2bl w:val="nil"/>
            </w:tcBorders>
            <w:vAlign w:val="center"/>
          </w:tcPr>
          <w:p w14:paraId="291F289A">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12</w:t>
            </w:r>
          </w:p>
        </w:tc>
        <w:tc>
          <w:tcPr>
            <w:tcW w:w="2921" w:type="dxa"/>
            <w:vMerge w:val="restart"/>
            <w:tcBorders>
              <w:tl2br w:val="nil"/>
              <w:tr2bl w:val="nil"/>
            </w:tcBorders>
            <w:vAlign w:val="center"/>
          </w:tcPr>
          <w:p w14:paraId="2B655A36">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专业核心课</w:t>
            </w:r>
          </w:p>
          <w:p w14:paraId="6A42A148">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（也可以是具体的一门或几门课程）</w:t>
            </w:r>
          </w:p>
        </w:tc>
      </w:tr>
      <w:tr w14:paraId="38054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362545E9">
            <w:pPr>
              <w:spacing w:line="20" w:lineRule="atLeast"/>
              <w:jc w:val="center"/>
              <w:rPr>
                <w:rFonts w:hint="eastAsia" w:asciiTheme="minorEastAsia" w:hAnsiTheme="minorEastAsia" w:eastAsiaTheme="minorEastAsia" w:cstheme="minorEastAsia"/>
                <w:szCs w:val="21"/>
              </w:rPr>
            </w:pPr>
          </w:p>
        </w:tc>
        <w:tc>
          <w:tcPr>
            <w:tcW w:w="1860" w:type="dxa"/>
            <w:vMerge w:val="continue"/>
            <w:tcBorders>
              <w:tl2br w:val="nil"/>
              <w:tr2bl w:val="nil"/>
            </w:tcBorders>
            <w:vAlign w:val="center"/>
          </w:tcPr>
          <w:p w14:paraId="4EF7BF01">
            <w:pPr>
              <w:spacing w:line="20" w:lineRule="atLeast"/>
              <w:jc w:val="center"/>
              <w:rPr>
                <w:rFonts w:hint="eastAsia" w:asciiTheme="minorEastAsia" w:hAnsiTheme="minorEastAsia" w:eastAsiaTheme="minorEastAsia" w:cstheme="minorEastAsia"/>
                <w:szCs w:val="21"/>
              </w:rPr>
            </w:pPr>
          </w:p>
        </w:tc>
        <w:tc>
          <w:tcPr>
            <w:tcW w:w="1445" w:type="dxa"/>
            <w:vMerge w:val="continue"/>
            <w:tcBorders>
              <w:tl2br w:val="nil"/>
              <w:tr2bl w:val="nil"/>
            </w:tcBorders>
            <w:vAlign w:val="center"/>
          </w:tcPr>
          <w:p w14:paraId="11676E85">
            <w:pPr>
              <w:spacing w:line="20" w:lineRule="atLeast"/>
              <w:jc w:val="center"/>
              <w:rPr>
                <w:rFonts w:hint="eastAsia" w:asciiTheme="minorEastAsia" w:hAnsiTheme="minorEastAsia" w:eastAsiaTheme="minorEastAsia" w:cstheme="minorEastAsia"/>
                <w:szCs w:val="21"/>
              </w:rPr>
            </w:pPr>
          </w:p>
        </w:tc>
        <w:tc>
          <w:tcPr>
            <w:tcW w:w="1230" w:type="dxa"/>
            <w:tcBorders>
              <w:tl2br w:val="nil"/>
              <w:tr2bl w:val="nil"/>
            </w:tcBorders>
            <w:vAlign w:val="center"/>
          </w:tcPr>
          <w:p w14:paraId="4807A009">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二等奖</w:t>
            </w:r>
          </w:p>
        </w:tc>
        <w:tc>
          <w:tcPr>
            <w:tcW w:w="962" w:type="dxa"/>
            <w:tcBorders>
              <w:tl2br w:val="nil"/>
              <w:tr2bl w:val="nil"/>
            </w:tcBorders>
            <w:vAlign w:val="center"/>
          </w:tcPr>
          <w:p w14:paraId="67934A31">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2921" w:type="dxa"/>
            <w:vMerge w:val="continue"/>
            <w:tcBorders>
              <w:tl2br w:val="nil"/>
              <w:tr2bl w:val="nil"/>
            </w:tcBorders>
            <w:vAlign w:val="center"/>
          </w:tcPr>
          <w:p w14:paraId="18921A3C">
            <w:pPr>
              <w:spacing w:line="20" w:lineRule="atLeast"/>
              <w:jc w:val="center"/>
              <w:rPr>
                <w:rFonts w:hint="eastAsia" w:asciiTheme="minorEastAsia" w:hAnsiTheme="minorEastAsia" w:eastAsiaTheme="minorEastAsia" w:cstheme="minorEastAsia"/>
                <w:szCs w:val="21"/>
              </w:rPr>
            </w:pPr>
          </w:p>
        </w:tc>
      </w:tr>
      <w:tr w14:paraId="35BACD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3C967305">
            <w:pPr>
              <w:spacing w:line="20" w:lineRule="atLeast"/>
              <w:jc w:val="center"/>
              <w:rPr>
                <w:rFonts w:hint="eastAsia" w:asciiTheme="minorEastAsia" w:hAnsiTheme="minorEastAsia" w:eastAsiaTheme="minorEastAsia" w:cstheme="minorEastAsia"/>
                <w:szCs w:val="21"/>
              </w:rPr>
            </w:pPr>
          </w:p>
        </w:tc>
        <w:tc>
          <w:tcPr>
            <w:tcW w:w="1860" w:type="dxa"/>
            <w:vMerge w:val="continue"/>
            <w:tcBorders>
              <w:tl2br w:val="nil"/>
              <w:tr2bl w:val="nil"/>
            </w:tcBorders>
            <w:vAlign w:val="center"/>
          </w:tcPr>
          <w:p w14:paraId="72C74FA5">
            <w:pPr>
              <w:spacing w:line="20" w:lineRule="atLeast"/>
              <w:jc w:val="center"/>
              <w:rPr>
                <w:rFonts w:hint="eastAsia" w:asciiTheme="minorEastAsia" w:hAnsiTheme="minorEastAsia" w:eastAsiaTheme="minorEastAsia" w:cstheme="minorEastAsia"/>
                <w:szCs w:val="21"/>
              </w:rPr>
            </w:pPr>
          </w:p>
        </w:tc>
        <w:tc>
          <w:tcPr>
            <w:tcW w:w="1445" w:type="dxa"/>
            <w:vMerge w:val="continue"/>
            <w:tcBorders>
              <w:tl2br w:val="nil"/>
              <w:tr2bl w:val="nil"/>
            </w:tcBorders>
            <w:vAlign w:val="center"/>
          </w:tcPr>
          <w:p w14:paraId="63475C0F">
            <w:pPr>
              <w:spacing w:line="20" w:lineRule="atLeast"/>
              <w:jc w:val="center"/>
              <w:rPr>
                <w:rFonts w:hint="eastAsia" w:asciiTheme="minorEastAsia" w:hAnsiTheme="minorEastAsia" w:eastAsiaTheme="minorEastAsia" w:cstheme="minorEastAsia"/>
                <w:szCs w:val="21"/>
              </w:rPr>
            </w:pPr>
          </w:p>
        </w:tc>
        <w:tc>
          <w:tcPr>
            <w:tcW w:w="1230" w:type="dxa"/>
            <w:tcBorders>
              <w:tl2br w:val="nil"/>
              <w:tr2bl w:val="nil"/>
            </w:tcBorders>
            <w:vAlign w:val="center"/>
          </w:tcPr>
          <w:p w14:paraId="43A393AD">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三等奖</w:t>
            </w:r>
          </w:p>
        </w:tc>
        <w:tc>
          <w:tcPr>
            <w:tcW w:w="962" w:type="dxa"/>
            <w:tcBorders>
              <w:tl2br w:val="nil"/>
              <w:tr2bl w:val="nil"/>
            </w:tcBorders>
            <w:vAlign w:val="center"/>
          </w:tcPr>
          <w:p w14:paraId="756520B9">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2921" w:type="dxa"/>
            <w:vMerge w:val="continue"/>
            <w:tcBorders>
              <w:tl2br w:val="nil"/>
              <w:tr2bl w:val="nil"/>
            </w:tcBorders>
            <w:vAlign w:val="center"/>
          </w:tcPr>
          <w:p w14:paraId="43A540FC">
            <w:pPr>
              <w:spacing w:line="20" w:lineRule="atLeast"/>
              <w:jc w:val="center"/>
              <w:rPr>
                <w:rFonts w:hint="eastAsia" w:asciiTheme="minorEastAsia" w:hAnsiTheme="minorEastAsia" w:eastAsiaTheme="minorEastAsia" w:cstheme="minorEastAsia"/>
                <w:szCs w:val="21"/>
              </w:rPr>
            </w:pPr>
          </w:p>
        </w:tc>
      </w:tr>
      <w:tr w14:paraId="0DBCA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5A594CD4">
            <w:pPr>
              <w:spacing w:line="20" w:lineRule="atLeast"/>
              <w:jc w:val="center"/>
              <w:rPr>
                <w:rFonts w:hint="eastAsia" w:asciiTheme="minorEastAsia" w:hAnsiTheme="minorEastAsia" w:eastAsiaTheme="minorEastAsia" w:cstheme="minorEastAsia"/>
                <w:szCs w:val="21"/>
              </w:rPr>
            </w:pPr>
          </w:p>
        </w:tc>
        <w:tc>
          <w:tcPr>
            <w:tcW w:w="1860" w:type="dxa"/>
            <w:vMerge w:val="continue"/>
            <w:tcBorders>
              <w:tl2br w:val="nil"/>
              <w:tr2bl w:val="nil"/>
            </w:tcBorders>
            <w:vAlign w:val="center"/>
          </w:tcPr>
          <w:p w14:paraId="2EE54A71">
            <w:pPr>
              <w:spacing w:line="20" w:lineRule="atLeast"/>
              <w:jc w:val="center"/>
              <w:rPr>
                <w:rFonts w:hint="eastAsia" w:asciiTheme="minorEastAsia" w:hAnsiTheme="minorEastAsia" w:eastAsiaTheme="minorEastAsia" w:cstheme="minorEastAsia"/>
                <w:szCs w:val="21"/>
              </w:rPr>
            </w:pPr>
          </w:p>
        </w:tc>
        <w:tc>
          <w:tcPr>
            <w:tcW w:w="1445" w:type="dxa"/>
            <w:vMerge w:val="restart"/>
            <w:tcBorders>
              <w:tl2br w:val="nil"/>
              <w:tr2bl w:val="nil"/>
            </w:tcBorders>
            <w:vAlign w:val="center"/>
          </w:tcPr>
          <w:p w14:paraId="2D659A55">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省级</w:t>
            </w:r>
          </w:p>
        </w:tc>
        <w:tc>
          <w:tcPr>
            <w:tcW w:w="1230" w:type="dxa"/>
            <w:tcBorders>
              <w:tl2br w:val="nil"/>
              <w:tr2bl w:val="nil"/>
            </w:tcBorders>
            <w:vAlign w:val="center"/>
          </w:tcPr>
          <w:p w14:paraId="2DDE7B15">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一等奖</w:t>
            </w:r>
          </w:p>
        </w:tc>
        <w:tc>
          <w:tcPr>
            <w:tcW w:w="962" w:type="dxa"/>
            <w:tcBorders>
              <w:tl2br w:val="nil"/>
              <w:tr2bl w:val="nil"/>
            </w:tcBorders>
            <w:vAlign w:val="center"/>
          </w:tcPr>
          <w:p w14:paraId="4B24A40D">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10</w:t>
            </w:r>
          </w:p>
        </w:tc>
        <w:tc>
          <w:tcPr>
            <w:tcW w:w="2921" w:type="dxa"/>
            <w:vMerge w:val="continue"/>
            <w:tcBorders>
              <w:tl2br w:val="nil"/>
              <w:tr2bl w:val="nil"/>
            </w:tcBorders>
            <w:vAlign w:val="center"/>
          </w:tcPr>
          <w:p w14:paraId="57B6753E">
            <w:pPr>
              <w:spacing w:line="20" w:lineRule="atLeast"/>
              <w:jc w:val="center"/>
              <w:rPr>
                <w:rFonts w:hint="eastAsia" w:asciiTheme="minorEastAsia" w:hAnsiTheme="minorEastAsia" w:eastAsiaTheme="minorEastAsia" w:cstheme="minorEastAsia"/>
                <w:szCs w:val="21"/>
              </w:rPr>
            </w:pPr>
          </w:p>
        </w:tc>
      </w:tr>
      <w:tr w14:paraId="42BB0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18AAD7C3">
            <w:pPr>
              <w:spacing w:line="20" w:lineRule="atLeast"/>
              <w:jc w:val="center"/>
              <w:rPr>
                <w:rFonts w:hint="eastAsia" w:asciiTheme="minorEastAsia" w:hAnsiTheme="minorEastAsia" w:eastAsiaTheme="minorEastAsia" w:cstheme="minorEastAsia"/>
                <w:szCs w:val="21"/>
              </w:rPr>
            </w:pPr>
          </w:p>
        </w:tc>
        <w:tc>
          <w:tcPr>
            <w:tcW w:w="1860" w:type="dxa"/>
            <w:vMerge w:val="continue"/>
            <w:tcBorders>
              <w:tl2br w:val="nil"/>
              <w:tr2bl w:val="nil"/>
            </w:tcBorders>
            <w:vAlign w:val="center"/>
          </w:tcPr>
          <w:p w14:paraId="6D241660">
            <w:pPr>
              <w:spacing w:line="20" w:lineRule="atLeast"/>
              <w:jc w:val="center"/>
              <w:rPr>
                <w:rFonts w:hint="eastAsia" w:asciiTheme="minorEastAsia" w:hAnsiTheme="minorEastAsia" w:eastAsiaTheme="minorEastAsia" w:cstheme="minorEastAsia"/>
                <w:szCs w:val="21"/>
              </w:rPr>
            </w:pPr>
          </w:p>
        </w:tc>
        <w:tc>
          <w:tcPr>
            <w:tcW w:w="1445" w:type="dxa"/>
            <w:vMerge w:val="continue"/>
            <w:tcBorders>
              <w:tl2br w:val="nil"/>
              <w:tr2bl w:val="nil"/>
            </w:tcBorders>
            <w:vAlign w:val="center"/>
          </w:tcPr>
          <w:p w14:paraId="1C7B461B">
            <w:pPr>
              <w:spacing w:line="20" w:lineRule="atLeast"/>
              <w:jc w:val="center"/>
              <w:rPr>
                <w:rFonts w:hint="eastAsia" w:asciiTheme="minorEastAsia" w:hAnsiTheme="minorEastAsia" w:eastAsiaTheme="minorEastAsia" w:cstheme="minorEastAsia"/>
                <w:szCs w:val="21"/>
              </w:rPr>
            </w:pPr>
          </w:p>
        </w:tc>
        <w:tc>
          <w:tcPr>
            <w:tcW w:w="1230" w:type="dxa"/>
            <w:tcBorders>
              <w:tl2br w:val="nil"/>
              <w:tr2bl w:val="nil"/>
            </w:tcBorders>
            <w:vAlign w:val="center"/>
          </w:tcPr>
          <w:p w14:paraId="403D3C92">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二等奖</w:t>
            </w:r>
          </w:p>
        </w:tc>
        <w:tc>
          <w:tcPr>
            <w:tcW w:w="962" w:type="dxa"/>
            <w:tcBorders>
              <w:tl2br w:val="nil"/>
              <w:tr2bl w:val="nil"/>
            </w:tcBorders>
            <w:vAlign w:val="center"/>
          </w:tcPr>
          <w:p w14:paraId="084980D0">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2921" w:type="dxa"/>
            <w:vMerge w:val="continue"/>
            <w:tcBorders>
              <w:tl2br w:val="nil"/>
              <w:tr2bl w:val="nil"/>
            </w:tcBorders>
            <w:vAlign w:val="center"/>
          </w:tcPr>
          <w:p w14:paraId="06DF61E4">
            <w:pPr>
              <w:spacing w:line="20" w:lineRule="atLeast"/>
              <w:jc w:val="center"/>
              <w:rPr>
                <w:rFonts w:hint="eastAsia" w:asciiTheme="minorEastAsia" w:hAnsiTheme="minorEastAsia" w:eastAsiaTheme="minorEastAsia" w:cstheme="minorEastAsia"/>
                <w:szCs w:val="21"/>
              </w:rPr>
            </w:pPr>
          </w:p>
        </w:tc>
      </w:tr>
      <w:tr w14:paraId="16FA16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1D4A4593">
            <w:pPr>
              <w:spacing w:line="20" w:lineRule="atLeast"/>
              <w:jc w:val="center"/>
              <w:rPr>
                <w:rFonts w:hint="eastAsia" w:asciiTheme="minorEastAsia" w:hAnsiTheme="minorEastAsia" w:eastAsiaTheme="minorEastAsia" w:cstheme="minorEastAsia"/>
                <w:szCs w:val="21"/>
              </w:rPr>
            </w:pPr>
          </w:p>
        </w:tc>
        <w:tc>
          <w:tcPr>
            <w:tcW w:w="1860" w:type="dxa"/>
            <w:vMerge w:val="continue"/>
            <w:tcBorders>
              <w:tl2br w:val="nil"/>
              <w:tr2bl w:val="nil"/>
            </w:tcBorders>
            <w:vAlign w:val="center"/>
          </w:tcPr>
          <w:p w14:paraId="455BCE80">
            <w:pPr>
              <w:spacing w:line="20" w:lineRule="atLeast"/>
              <w:jc w:val="center"/>
              <w:rPr>
                <w:rFonts w:hint="eastAsia" w:asciiTheme="minorEastAsia" w:hAnsiTheme="minorEastAsia" w:eastAsiaTheme="minorEastAsia" w:cstheme="minorEastAsia"/>
                <w:szCs w:val="21"/>
              </w:rPr>
            </w:pPr>
          </w:p>
        </w:tc>
        <w:tc>
          <w:tcPr>
            <w:tcW w:w="1445" w:type="dxa"/>
            <w:vMerge w:val="continue"/>
            <w:tcBorders>
              <w:tl2br w:val="nil"/>
              <w:tr2bl w:val="nil"/>
            </w:tcBorders>
            <w:vAlign w:val="center"/>
          </w:tcPr>
          <w:p w14:paraId="6E0DE3E2">
            <w:pPr>
              <w:spacing w:line="20" w:lineRule="atLeast"/>
              <w:jc w:val="center"/>
              <w:rPr>
                <w:rFonts w:hint="eastAsia" w:asciiTheme="minorEastAsia" w:hAnsiTheme="minorEastAsia" w:eastAsiaTheme="minorEastAsia" w:cstheme="minorEastAsia"/>
                <w:szCs w:val="21"/>
              </w:rPr>
            </w:pPr>
          </w:p>
        </w:tc>
        <w:tc>
          <w:tcPr>
            <w:tcW w:w="1230" w:type="dxa"/>
            <w:tcBorders>
              <w:tl2br w:val="nil"/>
              <w:tr2bl w:val="nil"/>
            </w:tcBorders>
            <w:vAlign w:val="center"/>
          </w:tcPr>
          <w:p w14:paraId="25EC37B6">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三等奖</w:t>
            </w:r>
          </w:p>
        </w:tc>
        <w:tc>
          <w:tcPr>
            <w:tcW w:w="962" w:type="dxa"/>
            <w:tcBorders>
              <w:tl2br w:val="nil"/>
              <w:tr2bl w:val="nil"/>
            </w:tcBorders>
            <w:vAlign w:val="center"/>
          </w:tcPr>
          <w:p w14:paraId="7221F617">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2921" w:type="dxa"/>
            <w:vMerge w:val="continue"/>
            <w:tcBorders>
              <w:tl2br w:val="nil"/>
              <w:tr2bl w:val="nil"/>
            </w:tcBorders>
            <w:vAlign w:val="center"/>
          </w:tcPr>
          <w:p w14:paraId="1BEABA4E">
            <w:pPr>
              <w:spacing w:line="20" w:lineRule="atLeast"/>
              <w:jc w:val="center"/>
              <w:rPr>
                <w:rFonts w:hint="eastAsia" w:asciiTheme="minorEastAsia" w:hAnsiTheme="minorEastAsia" w:eastAsiaTheme="minorEastAsia" w:cstheme="minorEastAsia"/>
                <w:szCs w:val="21"/>
              </w:rPr>
            </w:pPr>
          </w:p>
        </w:tc>
      </w:tr>
      <w:tr w14:paraId="3006C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1331C65E">
            <w:pPr>
              <w:spacing w:line="20" w:lineRule="atLeast"/>
              <w:jc w:val="center"/>
              <w:rPr>
                <w:rFonts w:hint="eastAsia" w:asciiTheme="minorEastAsia" w:hAnsiTheme="minorEastAsia" w:eastAsiaTheme="minorEastAsia" w:cstheme="minorEastAsia"/>
                <w:szCs w:val="21"/>
              </w:rPr>
            </w:pPr>
          </w:p>
        </w:tc>
        <w:tc>
          <w:tcPr>
            <w:tcW w:w="1860" w:type="dxa"/>
            <w:vMerge w:val="continue"/>
            <w:tcBorders>
              <w:tl2br w:val="nil"/>
              <w:tr2bl w:val="nil"/>
            </w:tcBorders>
            <w:vAlign w:val="center"/>
          </w:tcPr>
          <w:p w14:paraId="7793CDF3">
            <w:pPr>
              <w:spacing w:line="20" w:lineRule="atLeast"/>
              <w:jc w:val="center"/>
              <w:rPr>
                <w:rFonts w:hint="eastAsia" w:asciiTheme="minorEastAsia" w:hAnsiTheme="minorEastAsia" w:eastAsiaTheme="minorEastAsia" w:cstheme="minorEastAsia"/>
                <w:szCs w:val="21"/>
              </w:rPr>
            </w:pPr>
          </w:p>
        </w:tc>
        <w:tc>
          <w:tcPr>
            <w:tcW w:w="1445" w:type="dxa"/>
            <w:vMerge w:val="restart"/>
            <w:tcBorders>
              <w:tl2br w:val="nil"/>
              <w:tr2bl w:val="nil"/>
            </w:tcBorders>
            <w:vAlign w:val="center"/>
          </w:tcPr>
          <w:p w14:paraId="7C50E041">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地市或院级</w:t>
            </w:r>
          </w:p>
        </w:tc>
        <w:tc>
          <w:tcPr>
            <w:tcW w:w="1230" w:type="dxa"/>
            <w:tcBorders>
              <w:tl2br w:val="nil"/>
              <w:tr2bl w:val="nil"/>
            </w:tcBorders>
            <w:vAlign w:val="center"/>
          </w:tcPr>
          <w:p w14:paraId="45B81CEB">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一等奖</w:t>
            </w:r>
          </w:p>
        </w:tc>
        <w:tc>
          <w:tcPr>
            <w:tcW w:w="962" w:type="dxa"/>
            <w:tcBorders>
              <w:tl2br w:val="nil"/>
              <w:tr2bl w:val="nil"/>
            </w:tcBorders>
            <w:vAlign w:val="center"/>
          </w:tcPr>
          <w:p w14:paraId="433A2E39">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2</w:t>
            </w:r>
          </w:p>
        </w:tc>
        <w:tc>
          <w:tcPr>
            <w:tcW w:w="2921" w:type="dxa"/>
            <w:vMerge w:val="restart"/>
            <w:tcBorders>
              <w:tl2br w:val="nil"/>
              <w:tr2bl w:val="nil"/>
            </w:tcBorders>
            <w:vAlign w:val="center"/>
          </w:tcPr>
          <w:p w14:paraId="2A0C2C28">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专业拓展课</w:t>
            </w:r>
          </w:p>
        </w:tc>
      </w:tr>
      <w:tr w14:paraId="22008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0E05F51B">
            <w:pPr>
              <w:spacing w:line="20" w:lineRule="atLeast"/>
              <w:jc w:val="center"/>
              <w:rPr>
                <w:rFonts w:hint="eastAsia" w:asciiTheme="minorEastAsia" w:hAnsiTheme="minorEastAsia" w:eastAsiaTheme="minorEastAsia" w:cstheme="minorEastAsia"/>
                <w:szCs w:val="21"/>
              </w:rPr>
            </w:pPr>
          </w:p>
        </w:tc>
        <w:tc>
          <w:tcPr>
            <w:tcW w:w="1860" w:type="dxa"/>
            <w:vMerge w:val="continue"/>
            <w:tcBorders>
              <w:tl2br w:val="nil"/>
              <w:tr2bl w:val="nil"/>
            </w:tcBorders>
            <w:vAlign w:val="center"/>
          </w:tcPr>
          <w:p w14:paraId="1598BFFD">
            <w:pPr>
              <w:spacing w:line="20" w:lineRule="atLeast"/>
              <w:jc w:val="center"/>
              <w:rPr>
                <w:rFonts w:hint="eastAsia" w:asciiTheme="minorEastAsia" w:hAnsiTheme="minorEastAsia" w:eastAsiaTheme="minorEastAsia" w:cstheme="minorEastAsia"/>
                <w:szCs w:val="21"/>
              </w:rPr>
            </w:pPr>
          </w:p>
        </w:tc>
        <w:tc>
          <w:tcPr>
            <w:tcW w:w="1445" w:type="dxa"/>
            <w:vMerge w:val="continue"/>
            <w:tcBorders>
              <w:tl2br w:val="nil"/>
              <w:tr2bl w:val="nil"/>
            </w:tcBorders>
            <w:vAlign w:val="center"/>
          </w:tcPr>
          <w:p w14:paraId="200A02B6">
            <w:pPr>
              <w:spacing w:line="20" w:lineRule="atLeast"/>
              <w:jc w:val="center"/>
              <w:rPr>
                <w:rFonts w:hint="eastAsia" w:asciiTheme="minorEastAsia" w:hAnsiTheme="minorEastAsia" w:eastAsiaTheme="minorEastAsia" w:cstheme="minorEastAsia"/>
                <w:szCs w:val="21"/>
              </w:rPr>
            </w:pPr>
          </w:p>
        </w:tc>
        <w:tc>
          <w:tcPr>
            <w:tcW w:w="1230" w:type="dxa"/>
            <w:tcBorders>
              <w:tl2br w:val="nil"/>
              <w:tr2bl w:val="nil"/>
            </w:tcBorders>
            <w:vAlign w:val="center"/>
          </w:tcPr>
          <w:p w14:paraId="3B16C3A1">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二等奖</w:t>
            </w:r>
          </w:p>
        </w:tc>
        <w:tc>
          <w:tcPr>
            <w:tcW w:w="962" w:type="dxa"/>
            <w:tcBorders>
              <w:tl2br w:val="nil"/>
              <w:tr2bl w:val="nil"/>
            </w:tcBorders>
            <w:vAlign w:val="center"/>
          </w:tcPr>
          <w:p w14:paraId="735BC436">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w:t>
            </w:r>
          </w:p>
        </w:tc>
        <w:tc>
          <w:tcPr>
            <w:tcW w:w="2921" w:type="dxa"/>
            <w:vMerge w:val="continue"/>
            <w:tcBorders>
              <w:tl2br w:val="nil"/>
              <w:tr2bl w:val="nil"/>
            </w:tcBorders>
            <w:vAlign w:val="center"/>
          </w:tcPr>
          <w:p w14:paraId="22834BD2">
            <w:pPr>
              <w:spacing w:line="20" w:lineRule="atLeast"/>
              <w:jc w:val="center"/>
              <w:rPr>
                <w:rFonts w:hint="eastAsia" w:asciiTheme="minorEastAsia" w:hAnsiTheme="minorEastAsia" w:eastAsiaTheme="minorEastAsia" w:cstheme="minorEastAsia"/>
                <w:szCs w:val="21"/>
              </w:rPr>
            </w:pPr>
          </w:p>
        </w:tc>
      </w:tr>
      <w:tr w14:paraId="7FA85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restart"/>
            <w:tcBorders>
              <w:tl2br w:val="nil"/>
              <w:tr2bl w:val="nil"/>
            </w:tcBorders>
            <w:vAlign w:val="center"/>
          </w:tcPr>
          <w:p w14:paraId="0995FEA2">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5</w:t>
            </w:r>
          </w:p>
        </w:tc>
        <w:tc>
          <w:tcPr>
            <w:tcW w:w="1860" w:type="dxa"/>
            <w:vMerge w:val="restart"/>
            <w:tcBorders>
              <w:tl2br w:val="nil"/>
              <w:tr2bl w:val="nil"/>
            </w:tcBorders>
            <w:vAlign w:val="center"/>
          </w:tcPr>
          <w:p w14:paraId="5A563097">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公开发表作品</w:t>
            </w:r>
          </w:p>
        </w:tc>
        <w:tc>
          <w:tcPr>
            <w:tcW w:w="1445" w:type="dxa"/>
            <w:tcBorders>
              <w:tl2br w:val="nil"/>
              <w:tr2bl w:val="nil"/>
            </w:tcBorders>
            <w:vAlign w:val="center"/>
          </w:tcPr>
          <w:p w14:paraId="37930359">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期刊</w:t>
            </w:r>
          </w:p>
        </w:tc>
        <w:tc>
          <w:tcPr>
            <w:tcW w:w="1230" w:type="dxa"/>
            <w:tcBorders>
              <w:tl2br w:val="nil"/>
              <w:tr2bl w:val="nil"/>
            </w:tcBorders>
            <w:vAlign w:val="center"/>
          </w:tcPr>
          <w:p w14:paraId="1DF435CA">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第一/二作者</w:t>
            </w:r>
          </w:p>
        </w:tc>
        <w:tc>
          <w:tcPr>
            <w:tcW w:w="962" w:type="dxa"/>
            <w:vMerge w:val="restart"/>
            <w:tcBorders>
              <w:tl2br w:val="nil"/>
              <w:tr2bl w:val="nil"/>
            </w:tcBorders>
            <w:vAlign w:val="center"/>
          </w:tcPr>
          <w:p w14:paraId="3CC052A9">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2921" w:type="dxa"/>
            <w:vMerge w:val="restart"/>
            <w:tcBorders>
              <w:tl2br w:val="nil"/>
              <w:tr2bl w:val="nil"/>
            </w:tcBorders>
            <w:vAlign w:val="center"/>
          </w:tcPr>
          <w:p w14:paraId="392FF3CA">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专业拓展课</w:t>
            </w:r>
          </w:p>
        </w:tc>
      </w:tr>
      <w:tr w14:paraId="074E0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7721F002">
            <w:pPr>
              <w:spacing w:line="20" w:lineRule="atLeast"/>
              <w:jc w:val="center"/>
              <w:rPr>
                <w:rFonts w:hint="eastAsia" w:asciiTheme="minorEastAsia" w:hAnsiTheme="minorEastAsia" w:eastAsiaTheme="minorEastAsia" w:cstheme="minorEastAsia"/>
                <w:szCs w:val="21"/>
              </w:rPr>
            </w:pPr>
          </w:p>
        </w:tc>
        <w:tc>
          <w:tcPr>
            <w:tcW w:w="1860" w:type="dxa"/>
            <w:vMerge w:val="continue"/>
            <w:tcBorders>
              <w:tl2br w:val="nil"/>
              <w:tr2bl w:val="nil"/>
            </w:tcBorders>
            <w:vAlign w:val="center"/>
          </w:tcPr>
          <w:p w14:paraId="6C018684">
            <w:pPr>
              <w:spacing w:line="20" w:lineRule="atLeast"/>
              <w:jc w:val="center"/>
              <w:rPr>
                <w:rFonts w:hint="eastAsia" w:asciiTheme="minorEastAsia" w:hAnsiTheme="minorEastAsia" w:eastAsiaTheme="minorEastAsia" w:cstheme="minorEastAsia"/>
                <w:szCs w:val="21"/>
              </w:rPr>
            </w:pPr>
          </w:p>
        </w:tc>
        <w:tc>
          <w:tcPr>
            <w:tcW w:w="1445" w:type="dxa"/>
            <w:tcBorders>
              <w:tl2br w:val="nil"/>
              <w:tr2bl w:val="nil"/>
            </w:tcBorders>
            <w:vAlign w:val="center"/>
          </w:tcPr>
          <w:p w14:paraId="119277A8">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学报</w:t>
            </w:r>
          </w:p>
        </w:tc>
        <w:tc>
          <w:tcPr>
            <w:tcW w:w="1230" w:type="dxa"/>
            <w:tcBorders>
              <w:tl2br w:val="nil"/>
              <w:tr2bl w:val="nil"/>
            </w:tcBorders>
            <w:vAlign w:val="center"/>
          </w:tcPr>
          <w:p w14:paraId="3B052BB1">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第一/二作者</w:t>
            </w:r>
          </w:p>
        </w:tc>
        <w:tc>
          <w:tcPr>
            <w:tcW w:w="962" w:type="dxa"/>
            <w:vMerge w:val="continue"/>
            <w:tcBorders>
              <w:tl2br w:val="nil"/>
              <w:tr2bl w:val="nil"/>
            </w:tcBorders>
            <w:vAlign w:val="center"/>
          </w:tcPr>
          <w:p w14:paraId="5069FFF7">
            <w:pPr>
              <w:spacing w:line="20" w:lineRule="atLeast"/>
              <w:jc w:val="center"/>
              <w:rPr>
                <w:rFonts w:hint="eastAsia" w:asciiTheme="minorEastAsia" w:hAnsiTheme="minorEastAsia" w:eastAsiaTheme="minorEastAsia" w:cstheme="minorEastAsia"/>
                <w:szCs w:val="21"/>
              </w:rPr>
            </w:pPr>
          </w:p>
        </w:tc>
        <w:tc>
          <w:tcPr>
            <w:tcW w:w="2921" w:type="dxa"/>
            <w:vMerge w:val="continue"/>
            <w:tcBorders>
              <w:tl2br w:val="nil"/>
              <w:tr2bl w:val="nil"/>
            </w:tcBorders>
            <w:vAlign w:val="center"/>
          </w:tcPr>
          <w:p w14:paraId="0D8D7855">
            <w:pPr>
              <w:spacing w:line="20" w:lineRule="atLeast"/>
              <w:jc w:val="center"/>
              <w:rPr>
                <w:rFonts w:hint="eastAsia" w:asciiTheme="minorEastAsia" w:hAnsiTheme="minorEastAsia" w:eastAsiaTheme="minorEastAsia" w:cstheme="minorEastAsia"/>
                <w:szCs w:val="21"/>
              </w:rPr>
            </w:pPr>
          </w:p>
        </w:tc>
      </w:tr>
      <w:tr w14:paraId="415B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5686C988">
            <w:pPr>
              <w:spacing w:line="20" w:lineRule="atLeast"/>
              <w:jc w:val="center"/>
              <w:rPr>
                <w:rFonts w:hint="eastAsia" w:asciiTheme="minorEastAsia" w:hAnsiTheme="minorEastAsia" w:eastAsiaTheme="minorEastAsia" w:cstheme="minorEastAsia"/>
                <w:szCs w:val="21"/>
              </w:rPr>
            </w:pPr>
          </w:p>
        </w:tc>
        <w:tc>
          <w:tcPr>
            <w:tcW w:w="1860" w:type="dxa"/>
            <w:vMerge w:val="continue"/>
            <w:tcBorders>
              <w:tl2br w:val="nil"/>
              <w:tr2bl w:val="nil"/>
            </w:tcBorders>
            <w:vAlign w:val="center"/>
          </w:tcPr>
          <w:p w14:paraId="0BEE5827">
            <w:pPr>
              <w:spacing w:line="20" w:lineRule="atLeast"/>
              <w:jc w:val="center"/>
              <w:rPr>
                <w:rFonts w:hint="eastAsia" w:asciiTheme="minorEastAsia" w:hAnsiTheme="minorEastAsia" w:eastAsiaTheme="minorEastAsia" w:cstheme="minorEastAsia"/>
                <w:szCs w:val="21"/>
              </w:rPr>
            </w:pPr>
          </w:p>
        </w:tc>
        <w:tc>
          <w:tcPr>
            <w:tcW w:w="1445" w:type="dxa"/>
            <w:tcBorders>
              <w:tl2br w:val="nil"/>
              <w:tr2bl w:val="nil"/>
            </w:tcBorders>
            <w:vAlign w:val="center"/>
          </w:tcPr>
          <w:p w14:paraId="51B8794E">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著作</w:t>
            </w:r>
          </w:p>
        </w:tc>
        <w:tc>
          <w:tcPr>
            <w:tcW w:w="1230" w:type="dxa"/>
            <w:tcBorders>
              <w:tl2br w:val="nil"/>
              <w:tr2bl w:val="nil"/>
            </w:tcBorders>
            <w:vAlign w:val="center"/>
          </w:tcPr>
          <w:p w14:paraId="2D127476">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第一/二作者</w:t>
            </w:r>
          </w:p>
        </w:tc>
        <w:tc>
          <w:tcPr>
            <w:tcW w:w="962" w:type="dxa"/>
            <w:vMerge w:val="continue"/>
            <w:tcBorders>
              <w:tl2br w:val="nil"/>
              <w:tr2bl w:val="nil"/>
            </w:tcBorders>
            <w:vAlign w:val="center"/>
          </w:tcPr>
          <w:p w14:paraId="380AA584">
            <w:pPr>
              <w:spacing w:line="20" w:lineRule="atLeast"/>
              <w:jc w:val="center"/>
              <w:rPr>
                <w:rFonts w:hint="eastAsia" w:asciiTheme="minorEastAsia" w:hAnsiTheme="minorEastAsia" w:eastAsiaTheme="minorEastAsia" w:cstheme="minorEastAsia"/>
                <w:szCs w:val="21"/>
              </w:rPr>
            </w:pPr>
          </w:p>
        </w:tc>
        <w:tc>
          <w:tcPr>
            <w:tcW w:w="2921" w:type="dxa"/>
            <w:vMerge w:val="continue"/>
            <w:tcBorders>
              <w:tl2br w:val="nil"/>
              <w:tr2bl w:val="nil"/>
            </w:tcBorders>
            <w:vAlign w:val="center"/>
          </w:tcPr>
          <w:p w14:paraId="0B7C79D8">
            <w:pPr>
              <w:spacing w:line="20" w:lineRule="atLeast"/>
              <w:jc w:val="center"/>
              <w:rPr>
                <w:rFonts w:hint="eastAsia" w:asciiTheme="minorEastAsia" w:hAnsiTheme="minorEastAsia" w:eastAsiaTheme="minorEastAsia" w:cstheme="minorEastAsia"/>
                <w:szCs w:val="21"/>
              </w:rPr>
            </w:pPr>
          </w:p>
        </w:tc>
      </w:tr>
      <w:tr w14:paraId="0190E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restart"/>
            <w:tcBorders>
              <w:tl2br w:val="nil"/>
              <w:tr2bl w:val="nil"/>
            </w:tcBorders>
            <w:vAlign w:val="center"/>
          </w:tcPr>
          <w:p w14:paraId="5DE0EFAB">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6</w:t>
            </w:r>
          </w:p>
        </w:tc>
        <w:tc>
          <w:tcPr>
            <w:tcW w:w="1860" w:type="dxa"/>
            <w:vMerge w:val="restart"/>
            <w:tcBorders>
              <w:tl2br w:val="nil"/>
              <w:tr2bl w:val="nil"/>
            </w:tcBorders>
            <w:vAlign w:val="center"/>
          </w:tcPr>
          <w:p w14:paraId="19575E0C">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发明专利</w:t>
            </w:r>
          </w:p>
        </w:tc>
        <w:tc>
          <w:tcPr>
            <w:tcW w:w="2675" w:type="dxa"/>
            <w:gridSpan w:val="2"/>
            <w:tcBorders>
              <w:tl2br w:val="nil"/>
              <w:tr2bl w:val="nil"/>
            </w:tcBorders>
            <w:vAlign w:val="center"/>
          </w:tcPr>
          <w:p w14:paraId="47BFAD8D">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发明授权</w:t>
            </w:r>
          </w:p>
        </w:tc>
        <w:tc>
          <w:tcPr>
            <w:tcW w:w="962" w:type="dxa"/>
            <w:vMerge w:val="restart"/>
            <w:tcBorders>
              <w:tl2br w:val="nil"/>
              <w:tr2bl w:val="nil"/>
            </w:tcBorders>
            <w:vAlign w:val="center"/>
          </w:tcPr>
          <w:p w14:paraId="1F71E719">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4</w:t>
            </w:r>
          </w:p>
        </w:tc>
        <w:tc>
          <w:tcPr>
            <w:tcW w:w="2921" w:type="dxa"/>
            <w:vMerge w:val="restart"/>
            <w:tcBorders>
              <w:tl2br w:val="nil"/>
              <w:tr2bl w:val="nil"/>
            </w:tcBorders>
            <w:vAlign w:val="center"/>
          </w:tcPr>
          <w:p w14:paraId="6FBB5AA2">
            <w:pPr>
              <w:spacing w:line="20" w:lineRule="atLeast"/>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专业拓展课</w:t>
            </w:r>
          </w:p>
        </w:tc>
      </w:tr>
      <w:tr w14:paraId="4F163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09" w:type="dxa"/>
            <w:vMerge w:val="continue"/>
            <w:tcBorders>
              <w:tl2br w:val="nil"/>
              <w:tr2bl w:val="nil"/>
            </w:tcBorders>
            <w:vAlign w:val="center"/>
          </w:tcPr>
          <w:p w14:paraId="2FFA737E">
            <w:pPr>
              <w:spacing w:before="50" w:after="50" w:line="360" w:lineRule="auto"/>
              <w:jc w:val="center"/>
              <w:rPr>
                <w:rFonts w:hint="eastAsia" w:asciiTheme="minorEastAsia" w:hAnsiTheme="minorEastAsia" w:eastAsiaTheme="minorEastAsia" w:cstheme="minorEastAsia"/>
                <w:szCs w:val="21"/>
              </w:rPr>
            </w:pPr>
          </w:p>
        </w:tc>
        <w:tc>
          <w:tcPr>
            <w:tcW w:w="1860" w:type="dxa"/>
            <w:vMerge w:val="continue"/>
            <w:tcBorders>
              <w:tl2br w:val="nil"/>
              <w:tr2bl w:val="nil"/>
            </w:tcBorders>
            <w:vAlign w:val="center"/>
          </w:tcPr>
          <w:p w14:paraId="362D6F5C">
            <w:pPr>
              <w:spacing w:before="50" w:after="50" w:line="360" w:lineRule="auto"/>
              <w:jc w:val="center"/>
              <w:rPr>
                <w:rFonts w:hint="eastAsia" w:asciiTheme="minorEastAsia" w:hAnsiTheme="minorEastAsia" w:eastAsiaTheme="minorEastAsia" w:cstheme="minorEastAsia"/>
                <w:szCs w:val="21"/>
              </w:rPr>
            </w:pPr>
          </w:p>
        </w:tc>
        <w:tc>
          <w:tcPr>
            <w:tcW w:w="2675" w:type="dxa"/>
            <w:gridSpan w:val="2"/>
            <w:tcBorders>
              <w:tl2br w:val="nil"/>
              <w:tr2bl w:val="nil"/>
            </w:tcBorders>
            <w:vAlign w:val="center"/>
          </w:tcPr>
          <w:p w14:paraId="0815DF73">
            <w:pPr>
              <w:spacing w:before="50" w:after="50" w:line="360" w:lineRule="auto"/>
              <w:jc w:val="center"/>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实用新型</w:t>
            </w:r>
          </w:p>
        </w:tc>
        <w:tc>
          <w:tcPr>
            <w:tcW w:w="962" w:type="dxa"/>
            <w:vMerge w:val="continue"/>
            <w:tcBorders>
              <w:tl2br w:val="nil"/>
              <w:tr2bl w:val="nil"/>
            </w:tcBorders>
            <w:vAlign w:val="center"/>
          </w:tcPr>
          <w:p w14:paraId="4A29F16E">
            <w:pPr>
              <w:spacing w:before="50" w:after="50" w:line="360" w:lineRule="auto"/>
              <w:jc w:val="center"/>
              <w:rPr>
                <w:rFonts w:hint="eastAsia" w:asciiTheme="minorEastAsia" w:hAnsiTheme="minorEastAsia" w:eastAsiaTheme="minorEastAsia" w:cstheme="minorEastAsia"/>
                <w:szCs w:val="21"/>
              </w:rPr>
            </w:pPr>
          </w:p>
        </w:tc>
        <w:tc>
          <w:tcPr>
            <w:tcW w:w="2921" w:type="dxa"/>
            <w:vMerge w:val="continue"/>
            <w:tcBorders>
              <w:tl2br w:val="nil"/>
              <w:tr2bl w:val="nil"/>
            </w:tcBorders>
            <w:vAlign w:val="center"/>
          </w:tcPr>
          <w:p w14:paraId="461FDAB5">
            <w:pPr>
              <w:spacing w:before="50" w:after="50" w:line="360" w:lineRule="auto"/>
              <w:jc w:val="center"/>
              <w:rPr>
                <w:rFonts w:hint="eastAsia" w:asciiTheme="minorEastAsia" w:hAnsiTheme="minorEastAsia" w:eastAsiaTheme="minorEastAsia" w:cstheme="minorEastAsia"/>
                <w:szCs w:val="21"/>
              </w:rPr>
            </w:pPr>
          </w:p>
        </w:tc>
      </w:tr>
      <w:bookmarkEnd w:id="67"/>
    </w:tbl>
    <w:p w14:paraId="4564014E">
      <w:pPr>
        <w:keepNext w:val="0"/>
        <w:keepLines w:val="0"/>
        <w:pageBreakBefore w:val="0"/>
        <w:widowControl w:val="0"/>
        <w:kinsoku/>
        <w:wordWrap/>
        <w:overflowPunct/>
        <w:topLinePunct w:val="0"/>
        <w:autoSpaceDE/>
        <w:autoSpaceDN/>
        <w:bidi w:val="0"/>
        <w:adjustRightInd w:val="0"/>
        <w:snapToGrid w:val="0"/>
        <w:spacing w:line="360" w:lineRule="exact"/>
        <w:ind w:right="0" w:firstLine="422" w:firstLineChars="200"/>
        <w:textAlignment w:val="auto"/>
        <w:rPr>
          <w:rFonts w:hint="eastAsia" w:ascii="Times New Roman" w:hAnsi="Times New Roman" w:eastAsia="宋体" w:cs="Times New Roman"/>
          <w:b/>
          <w:bCs/>
          <w:color w:val="auto"/>
          <w:lang w:val="en-US" w:eastAsia="zh-CN"/>
        </w:rPr>
      </w:pPr>
      <w:r>
        <w:rPr>
          <w:rFonts w:hint="eastAsia" w:cs="Times New Roman"/>
          <w:b/>
          <w:bCs/>
          <w:color w:val="auto"/>
          <w:lang w:val="en-US" w:eastAsia="zh-CN"/>
        </w:rPr>
        <w:t>2.</w:t>
      </w:r>
      <w:r>
        <w:rPr>
          <w:rFonts w:hint="eastAsia" w:ascii="Times New Roman" w:hAnsi="Times New Roman" w:eastAsia="宋体" w:cs="Times New Roman"/>
          <w:b/>
          <w:bCs/>
          <w:color w:val="auto"/>
          <w:lang w:val="en-US" w:eastAsia="zh-CN"/>
        </w:rPr>
        <w:t>毕业证书要求</w:t>
      </w:r>
    </w:p>
    <w:p w14:paraId="70CCBEAE">
      <w:pPr>
        <w:adjustRightInd w:val="0"/>
        <w:snapToGrid w:val="0"/>
        <w:spacing w:line="360" w:lineRule="exact"/>
        <w:ind w:firstLine="420" w:firstLineChars="200"/>
        <w:rPr>
          <w:rFonts w:hint="eastAsia"/>
          <w:color w:val="auto"/>
          <w:lang w:val="en-US" w:eastAsia="zh-CN"/>
        </w:rPr>
      </w:pPr>
      <w:r>
        <w:rPr>
          <w:rFonts w:hint="eastAsia"/>
          <w:color w:val="auto"/>
          <w:lang w:val="en-US" w:eastAsia="zh-CN"/>
        </w:rPr>
        <w:t>至少获得以下职业资格证书的一项。</w:t>
      </w:r>
    </w:p>
    <w:p w14:paraId="3FEEC6C6">
      <w:pPr>
        <w:adjustRightInd w:val="0"/>
        <w:snapToGrid w:val="0"/>
        <w:spacing w:line="360" w:lineRule="exact"/>
        <w:ind w:firstLine="420" w:firstLineChars="200"/>
        <w:rPr>
          <w:rFonts w:hint="eastAsia"/>
          <w:color w:val="auto"/>
          <w:lang w:val="en-US" w:eastAsia="zh-CN"/>
        </w:rPr>
      </w:pPr>
      <w:r>
        <w:rPr>
          <w:rFonts w:hint="eastAsia"/>
          <w:color w:val="auto"/>
          <w:lang w:val="en-US" w:eastAsia="zh-CN"/>
        </w:rPr>
        <w:t>◆光伏电站运维</w:t>
      </w:r>
    </w:p>
    <w:p w14:paraId="1990D50A">
      <w:pPr>
        <w:adjustRightInd w:val="0"/>
        <w:snapToGrid w:val="0"/>
        <w:spacing w:line="360" w:lineRule="exact"/>
        <w:ind w:firstLine="420" w:firstLineChars="200"/>
        <w:rPr>
          <w:rFonts w:hint="eastAsia"/>
          <w:color w:val="auto"/>
          <w:lang w:val="en-US" w:eastAsia="zh-CN"/>
        </w:rPr>
      </w:pPr>
      <w:r>
        <w:rPr>
          <w:rFonts w:hint="eastAsia"/>
          <w:color w:val="auto"/>
          <w:lang w:val="en-US" w:eastAsia="zh-CN"/>
        </w:rPr>
        <w:t>◆中级（高级）电工职业技能等级证书</w:t>
      </w:r>
    </w:p>
    <w:p w14:paraId="78BFFE01">
      <w:pPr>
        <w:adjustRightInd w:val="0"/>
        <w:snapToGrid w:val="0"/>
        <w:spacing w:line="360" w:lineRule="exact"/>
        <w:ind w:firstLine="420" w:firstLineChars="200"/>
        <w:rPr>
          <w:rFonts w:hint="eastAsia"/>
          <w:color w:val="auto"/>
          <w:lang w:val="en-US" w:eastAsia="zh-CN"/>
        </w:rPr>
      </w:pPr>
      <w:r>
        <w:rPr>
          <w:rFonts w:hint="eastAsia"/>
          <w:color w:val="auto"/>
          <w:lang w:val="en-US" w:eastAsia="zh-CN"/>
        </w:rPr>
        <w:t>◆自动化工程师证</w:t>
      </w:r>
    </w:p>
    <w:p w14:paraId="19A395CB">
      <w:pPr>
        <w:adjustRightInd w:val="0"/>
        <w:snapToGrid w:val="0"/>
        <w:spacing w:line="360" w:lineRule="exact"/>
        <w:ind w:firstLine="420" w:firstLineChars="200"/>
        <w:rPr>
          <w:rFonts w:hint="eastAsia"/>
          <w:color w:val="auto"/>
          <w:lang w:val="en-US" w:eastAsia="zh-CN"/>
        </w:rPr>
      </w:pPr>
      <w:r>
        <w:rPr>
          <w:rFonts w:hint="eastAsia"/>
          <w:color w:val="auto"/>
          <w:lang w:val="en-US" w:eastAsia="zh-CN"/>
        </w:rPr>
        <w:t>◆其他与新能源材料应用技术专业相关的技能等级证书</w:t>
      </w:r>
    </w:p>
    <w:p w14:paraId="20C09F85">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beforeLines="0" w:after="0" w:afterLines="0" w:line="360" w:lineRule="exact"/>
        <w:ind w:firstLine="482" w:firstLineChars="200"/>
        <w:textAlignment w:val="auto"/>
        <w:rPr>
          <w:rFonts w:hint="eastAsia" w:ascii="Times New Roman" w:hAnsi="Times New Roman" w:eastAsia="宋体" w:cs="Times New Roman"/>
          <w:b/>
          <w:kern w:val="2"/>
          <w:sz w:val="24"/>
          <w:szCs w:val="24"/>
          <w:lang w:val="en-US" w:eastAsia="zh-CN" w:bidi="ar-SA"/>
        </w:rPr>
      </w:pPr>
      <w:bookmarkStart w:id="74" w:name="_GoBack"/>
      <w:bookmarkEnd w:id="74"/>
      <w:r>
        <w:rPr>
          <w:rFonts w:hint="eastAsia" w:ascii="Times New Roman" w:hAnsi="Times New Roman" w:cs="Times New Roman"/>
          <w:b/>
          <w:kern w:val="2"/>
          <w:sz w:val="24"/>
          <w:szCs w:val="24"/>
          <w:lang w:val="en-US" w:eastAsia="zh-CN" w:bidi="ar-SA"/>
        </w:rPr>
        <w:t>九</w:t>
      </w:r>
      <w:r>
        <w:rPr>
          <w:rFonts w:hint="eastAsia" w:ascii="Times New Roman" w:hAnsi="Times New Roman" w:eastAsia="宋体" w:cs="Times New Roman"/>
          <w:b/>
          <w:kern w:val="2"/>
          <w:sz w:val="24"/>
          <w:szCs w:val="24"/>
          <w:lang w:val="en-US" w:eastAsia="zh-CN" w:bidi="ar-SA"/>
        </w:rPr>
        <w:t>、附录</w:t>
      </w:r>
    </w:p>
    <w:bookmarkEnd w:id="68"/>
    <w:bookmarkEnd w:id="69"/>
    <w:bookmarkEnd w:id="70"/>
    <w:p w14:paraId="12B627F2">
      <w:pPr>
        <w:adjustRightInd w:val="0"/>
        <w:snapToGrid w:val="0"/>
        <w:spacing w:line="360" w:lineRule="exact"/>
        <w:ind w:firstLine="420" w:firstLineChars="200"/>
      </w:pPr>
      <w:r>
        <w:rPr>
          <w:rFonts w:hint="eastAsia"/>
          <w:lang w:val="en-US" w:eastAsia="zh-CN"/>
        </w:rPr>
        <w:t>1.</w:t>
      </w:r>
      <w:r>
        <w:rPr>
          <w:rFonts w:hint="eastAsia"/>
        </w:rPr>
        <w:t>人才培养方案专业建设委员会审核意见表</w:t>
      </w:r>
    </w:p>
    <w:p w14:paraId="6E10ABF3">
      <w:pPr>
        <w:adjustRightInd w:val="0"/>
        <w:snapToGrid w:val="0"/>
        <w:spacing w:line="360" w:lineRule="exact"/>
        <w:ind w:left="420" w:leftChars="200" w:firstLine="0" w:firstLineChars="0"/>
        <w:rPr>
          <w:rFonts w:hint="eastAsia"/>
          <w:lang w:val="en-US" w:eastAsia="zh-CN"/>
        </w:rPr>
      </w:pPr>
      <w:r>
        <w:rPr>
          <w:rFonts w:hint="eastAsia"/>
          <w:lang w:val="en-US" w:eastAsia="zh-CN"/>
        </w:rPr>
        <w:t>2.人才培养方案校级审定意见表</w:t>
      </w:r>
    </w:p>
    <w:p w14:paraId="49180E62">
      <w:pPr>
        <w:pStyle w:val="2"/>
        <w:rPr>
          <w:rFonts w:hint="eastAsia"/>
          <w:lang w:val="en-US" w:eastAsia="zh-CN"/>
        </w:rPr>
      </w:pPr>
    </w:p>
    <w:p w14:paraId="3B69F65C">
      <w:pPr>
        <w:pStyle w:val="2"/>
        <w:rPr>
          <w:rFonts w:hint="eastAsia"/>
          <w:lang w:val="en-US" w:eastAsia="zh-CN"/>
        </w:rPr>
      </w:pPr>
    </w:p>
    <w:p w14:paraId="12713A99">
      <w:pPr>
        <w:adjustRightInd w:val="0"/>
        <w:snapToGrid w:val="0"/>
        <w:spacing w:line="360" w:lineRule="exact"/>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编制团队成员：郭彦萍、石丹华、李超超、张阁</w:t>
      </w:r>
    </w:p>
    <w:p w14:paraId="63ACE5E6">
      <w:pPr>
        <w:adjustRightInd w:val="0"/>
        <w:snapToGrid w:val="0"/>
        <w:spacing w:line="360" w:lineRule="exact"/>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行业企业名称：河南宏瑞汽车科技有限公司、许昌中锋精密机械制造有限公司</w:t>
      </w:r>
    </w:p>
    <w:p w14:paraId="05591287">
      <w:pPr>
        <w:adjustRightInd w:val="0"/>
        <w:snapToGrid w:val="0"/>
        <w:spacing w:line="360" w:lineRule="exact"/>
        <w:ind w:firstLine="420" w:firstLineChars="200"/>
        <w:rPr>
          <w:rFonts w:hint="default" w:ascii="Times New Roman" w:hAnsi="Times New Roman" w:eastAsia="宋体" w:cs="Times New Roman"/>
          <w:lang w:val="en-US" w:eastAsia="zh-CN"/>
        </w:rPr>
      </w:pPr>
      <w:r>
        <w:rPr>
          <w:rFonts w:hint="eastAsia" w:ascii="Times New Roman" w:hAnsi="Times New Roman" w:eastAsia="宋体" w:cs="Times New Roman"/>
          <w:lang w:val="en-US" w:eastAsia="zh-CN"/>
        </w:rPr>
        <w:t>行业企业人员：元柱国、曹林森</w:t>
      </w:r>
    </w:p>
    <w:p w14:paraId="61CBFCBF">
      <w:pPr>
        <w:adjustRightInd w:val="0"/>
        <w:snapToGrid w:val="0"/>
        <w:spacing w:line="360" w:lineRule="exact"/>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院部领导（审核）：刘保玉</w:t>
      </w:r>
    </w:p>
    <w:p w14:paraId="552E8E50">
      <w:pPr>
        <w:adjustRightInd w:val="0"/>
        <w:snapToGrid w:val="0"/>
        <w:spacing w:line="360" w:lineRule="exact"/>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教务处领导（审定）：郭磊</w:t>
      </w:r>
    </w:p>
    <w:p w14:paraId="2458B2D6">
      <w:pPr>
        <w:adjustRightInd w:val="0"/>
        <w:snapToGrid w:val="0"/>
        <w:spacing w:line="360" w:lineRule="exact"/>
        <w:ind w:firstLine="420" w:firstLineChars="200"/>
        <w:rPr>
          <w:rFonts w:hint="eastAsia" w:ascii="Times New Roman" w:hAnsi="Times New Roman" w:eastAsia="宋体" w:cs="Times New Roman"/>
          <w:lang w:val="en-US" w:eastAsia="zh-CN"/>
        </w:rPr>
      </w:pPr>
      <w:r>
        <w:rPr>
          <w:rFonts w:hint="eastAsia" w:ascii="Times New Roman" w:hAnsi="Times New Roman" w:eastAsia="宋体" w:cs="Times New Roman"/>
          <w:lang w:val="en-US" w:eastAsia="zh-CN"/>
        </w:rPr>
        <w:t>主管院长（批准执行）：冯朝印</w:t>
      </w:r>
    </w:p>
    <w:p w14:paraId="6683781E">
      <w:pPr>
        <w:keepNext w:val="0"/>
        <w:keepLines w:val="0"/>
        <w:pageBreakBefore w:val="0"/>
        <w:widowControl w:val="0"/>
        <w:kinsoku/>
        <w:wordWrap/>
        <w:overflowPunct/>
        <w:topLinePunct w:val="0"/>
        <w:autoSpaceDE/>
        <w:autoSpaceDN/>
        <w:bidi w:val="0"/>
        <w:adjustRightInd w:val="0"/>
        <w:snapToGrid w:val="0"/>
        <w:spacing w:line="360" w:lineRule="exact"/>
        <w:ind w:right="0" w:firstLine="420" w:firstLineChars="200"/>
        <w:textAlignment w:val="auto"/>
        <w:rPr>
          <w:rFonts w:hint="eastAsia" w:ascii="Times New Roman" w:hAnsi="Times New Roman" w:eastAsia="宋体" w:cs="Times New Roman"/>
          <w:lang w:val="en-US" w:eastAsia="zh-CN"/>
        </w:rPr>
      </w:pPr>
    </w:p>
    <w:p w14:paraId="383987AA">
      <w:pPr>
        <w:rPr>
          <w:rFonts w:hint="eastAsia"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br w:type="page"/>
      </w:r>
    </w:p>
    <w:p w14:paraId="4A2557D8">
      <w:pPr>
        <w:overflowPunct w:val="0"/>
        <w:adjustRightInd w:val="0"/>
        <w:snapToGrid w:val="0"/>
        <w:spacing w:line="360" w:lineRule="auto"/>
        <w:jc w:val="left"/>
        <w:outlineLvl w:val="0"/>
        <w:rPr>
          <w:rFonts w:hint="eastAsia"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附录1</w:t>
      </w:r>
    </w:p>
    <w:p w14:paraId="51DE1CF9">
      <w:pPr>
        <w:pStyle w:val="2"/>
      </w:pPr>
      <w:r>
        <w:drawing>
          <wp:inline distT="0" distB="0" distL="114300" distR="114300">
            <wp:extent cx="5757545" cy="7698105"/>
            <wp:effectExtent l="0" t="0" r="14605" b="17145"/>
            <wp:docPr id="7"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4"/>
                    <pic:cNvPicPr>
                      <a:picLocks noChangeAspect="1"/>
                    </pic:cNvPicPr>
                  </pic:nvPicPr>
                  <pic:blipFill>
                    <a:blip r:embed="rId6"/>
                    <a:stretch>
                      <a:fillRect/>
                    </a:stretch>
                  </pic:blipFill>
                  <pic:spPr>
                    <a:xfrm>
                      <a:off x="0" y="0"/>
                      <a:ext cx="5757545" cy="7698105"/>
                    </a:xfrm>
                    <a:prstGeom prst="rect">
                      <a:avLst/>
                    </a:prstGeom>
                    <a:noFill/>
                    <a:ln>
                      <a:noFill/>
                    </a:ln>
                  </pic:spPr>
                </pic:pic>
              </a:graphicData>
            </a:graphic>
          </wp:inline>
        </w:drawing>
      </w:r>
    </w:p>
    <w:p w14:paraId="6101CB3A">
      <w:pPr>
        <w:spacing w:line="360" w:lineRule="auto"/>
      </w:pPr>
    </w:p>
    <w:p w14:paraId="67B21425">
      <w:pPr>
        <w:rPr>
          <w:rFonts w:hint="eastAsia"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br w:type="page"/>
      </w:r>
    </w:p>
    <w:p w14:paraId="4F2EBFDE">
      <w:pPr>
        <w:overflowPunct w:val="0"/>
        <w:adjustRightInd w:val="0"/>
        <w:snapToGrid w:val="0"/>
        <w:spacing w:line="360" w:lineRule="auto"/>
        <w:jc w:val="left"/>
        <w:outlineLvl w:val="0"/>
        <w:rPr>
          <w:rFonts w:hint="eastAsia" w:ascii="黑体" w:hAnsi="黑体" w:eastAsia="黑体" w:cs="黑体"/>
          <w:color w:val="000000"/>
          <w:spacing w:val="-10"/>
          <w:sz w:val="32"/>
          <w:szCs w:val="32"/>
          <w:lang w:val="en-US" w:eastAsia="zh-CN"/>
        </w:rPr>
      </w:pPr>
      <w:r>
        <w:rPr>
          <w:rFonts w:hint="eastAsia" w:ascii="黑体" w:hAnsi="黑体" w:eastAsia="黑体" w:cs="黑体"/>
          <w:color w:val="000000"/>
          <w:spacing w:val="-10"/>
          <w:sz w:val="32"/>
          <w:szCs w:val="32"/>
          <w:lang w:val="en-US" w:eastAsia="zh-CN"/>
        </w:rPr>
        <w:t>附录2</w:t>
      </w:r>
    </w:p>
    <w:p w14:paraId="1353C0F4">
      <w:pPr>
        <w:pStyle w:val="2"/>
      </w:pPr>
      <w:r>
        <w:drawing>
          <wp:inline distT="0" distB="0" distL="114300" distR="114300">
            <wp:extent cx="5619750" cy="7610475"/>
            <wp:effectExtent l="0" t="0" r="0" b="952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7"/>
                    <a:stretch>
                      <a:fillRect/>
                    </a:stretch>
                  </pic:blipFill>
                  <pic:spPr>
                    <a:xfrm>
                      <a:off x="0" y="0"/>
                      <a:ext cx="5619750" cy="7610475"/>
                    </a:xfrm>
                    <a:prstGeom prst="rect">
                      <a:avLst/>
                    </a:prstGeom>
                    <a:noFill/>
                    <a:ln>
                      <a:noFill/>
                    </a:ln>
                  </pic:spPr>
                </pic:pic>
              </a:graphicData>
            </a:graphic>
          </wp:inline>
        </w:drawing>
      </w:r>
    </w:p>
    <w:p w14:paraId="324BD417">
      <w:pPr>
        <w:pStyle w:val="2"/>
        <w:rPr>
          <w:rFonts w:hint="default"/>
          <w:lang w:val="en-US" w:eastAsia="zh-CN"/>
        </w:rPr>
      </w:pPr>
    </w:p>
    <w:sectPr>
      <w:footerReference r:id="rId4" w:type="default"/>
      <w:pgSz w:w="11906" w:h="16838"/>
      <w:pgMar w:top="1134" w:right="1417" w:bottom="1134" w:left="1417" w:header="851" w:footer="992" w:gutter="0"/>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D1B27E0A-27B3-42B4-8BA3-7B8AF9E242ED}"/>
  </w:font>
  <w:font w:name="黑体">
    <w:panose1 w:val="02010609060101010101"/>
    <w:charset w:val="86"/>
    <w:family w:val="auto"/>
    <w:pitch w:val="default"/>
    <w:sig w:usb0="800002BF" w:usb1="38CF7CFA" w:usb2="00000016" w:usb3="00000000" w:csb0="00040001" w:csb1="00000000"/>
    <w:embedRegular r:id="rId2" w:fontKey="{8504350D-ABED-4F40-853E-303367C6B80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3" w:fontKey="{686317BF-13ED-41F5-8D8B-CE1099F8569C}"/>
  </w:font>
  <w:font w:name="华文中宋">
    <w:panose1 w:val="02010600040101010101"/>
    <w:charset w:val="86"/>
    <w:family w:val="auto"/>
    <w:pitch w:val="default"/>
    <w:sig w:usb0="00000287" w:usb1="080F0000" w:usb2="00000000" w:usb3="00000000" w:csb0="0004009F" w:csb1="DFD70000"/>
    <w:embedRegular r:id="rId4" w:fontKey="{5A22A257-878C-452B-883B-2C788F80907D}"/>
  </w:font>
  <w:font w:name="楷体_GB2312">
    <w:panose1 w:val="02010609030101010101"/>
    <w:charset w:val="86"/>
    <w:family w:val="auto"/>
    <w:pitch w:val="default"/>
    <w:sig w:usb0="00000001" w:usb1="080E0000" w:usb2="00000000" w:usb3="00000000" w:csb0="00040000" w:csb1="00000000"/>
    <w:embedRegular r:id="rId5" w:fontKey="{D160ACE9-1E4A-4F0C-9FA8-BB1A053C44AD}"/>
  </w:font>
  <w:font w:name="方正仿宋_GB2312">
    <w:panose1 w:val="02000000000000000000"/>
    <w:charset w:val="86"/>
    <w:family w:val="auto"/>
    <w:pitch w:val="default"/>
    <w:sig w:usb0="A00002BF" w:usb1="184F6CFA" w:usb2="00000012" w:usb3="00000000" w:csb0="00040001" w:csb1="00000000"/>
    <w:embedRegular r:id="rId6" w:fontKey="{491810CA-9536-4C53-BE48-F6FE4BB34668}"/>
  </w:font>
  <w:font w:name="WPSEMBED33">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9F3562">
    <w:pPr>
      <w:pStyle w:val="9"/>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6A504820">
                          <w:pPr>
                            <w:pStyle w:val="9"/>
                            <w:jc w:val="center"/>
                          </w:pPr>
                          <w:r>
                            <w:fldChar w:fldCharType="begin"/>
                          </w:r>
                          <w:r>
                            <w:instrText xml:space="preserve">PAGE   \* MERGEFORMAT</w:instrText>
                          </w:r>
                          <w:r>
                            <w:fldChar w:fldCharType="separate"/>
                          </w:r>
                          <w:r>
                            <w:rPr>
                              <w:lang w:val="zh-CN" w:eastAsia="zh-CN"/>
                            </w:rP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fill on="f" focussize="0,0"/>
              <v:stroke on="f"/>
              <v:imagedata o:title=""/>
              <o:lock v:ext="edit" aspectratio="f"/>
              <v:textbox inset="0mm,0mm,0mm,0mm" style="mso-fit-shape-to-text:t;">
                <w:txbxContent>
                  <w:p w14:paraId="6A504820">
                    <w:pPr>
                      <w:pStyle w:val="9"/>
                      <w:jc w:val="center"/>
                    </w:pPr>
                    <w:r>
                      <w:fldChar w:fldCharType="begin"/>
                    </w:r>
                    <w:r>
                      <w:instrText xml:space="preserve">PAGE   \* MERGEFORMAT</w:instrText>
                    </w:r>
                    <w:r>
                      <w:fldChar w:fldCharType="separate"/>
                    </w:r>
                    <w:r>
                      <w:rPr>
                        <w:lang w:val="zh-CN" w:eastAsia="zh-CN"/>
                      </w:rPr>
                      <w:t>1</w:t>
                    </w:r>
                    <w:r>
                      <w:fldChar w:fldCharType="end"/>
                    </w:r>
                  </w:p>
                </w:txbxContent>
              </v:textbox>
            </v:shape>
          </w:pict>
        </mc:Fallback>
      </mc:AlternateContent>
    </w:r>
  </w:p>
  <w:p w14:paraId="45BF30F2">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4BA040">
    <w:pPr>
      <w:pStyle w:val="10"/>
      <w:pBdr>
        <w:bottom w:val="none" w:color="auto" w:sz="0" w:space="1"/>
      </w:pBdr>
      <w:jc w:val="right"/>
      <w:rPr>
        <w:rFonts w:hint="eastAsia" w:ascii="华文中宋" w:hAnsi="华文中宋" w:eastAsia="华文中宋" w:cs="华文中宋"/>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D7813F"/>
    <w:multiLevelType w:val="singleLevel"/>
    <w:tmpl w:val="8ED7813F"/>
    <w:lvl w:ilvl="0" w:tentative="0">
      <w:start w:val="1"/>
      <w:numFmt w:val="decimal"/>
      <w:suff w:val="nothing"/>
      <w:lvlText w:val="（%1）"/>
      <w:lvlJc w:val="left"/>
    </w:lvl>
  </w:abstractNum>
  <w:abstractNum w:abstractNumId="1">
    <w:nsid w:val="95080E37"/>
    <w:multiLevelType w:val="singleLevel"/>
    <w:tmpl w:val="95080E37"/>
    <w:lvl w:ilvl="0" w:tentative="0">
      <w:start w:val="1"/>
      <w:numFmt w:val="decimal"/>
      <w:suff w:val="nothing"/>
      <w:lvlText w:val="（%1）"/>
      <w:lvlJc w:val="left"/>
    </w:lvl>
  </w:abstractNum>
  <w:abstractNum w:abstractNumId="2">
    <w:nsid w:val="A2EBF6D4"/>
    <w:multiLevelType w:val="singleLevel"/>
    <w:tmpl w:val="A2EBF6D4"/>
    <w:lvl w:ilvl="0" w:tentative="0">
      <w:start w:val="1"/>
      <w:numFmt w:val="decimal"/>
      <w:suff w:val="nothing"/>
      <w:lvlText w:val="（%1）"/>
      <w:lvlJc w:val="left"/>
    </w:lvl>
  </w:abstractNum>
  <w:abstractNum w:abstractNumId="3">
    <w:nsid w:val="BCBF4769"/>
    <w:multiLevelType w:val="singleLevel"/>
    <w:tmpl w:val="BCBF4769"/>
    <w:lvl w:ilvl="0" w:tentative="0">
      <w:start w:val="1"/>
      <w:numFmt w:val="decimal"/>
      <w:suff w:val="nothing"/>
      <w:lvlText w:val="（%1）"/>
      <w:lvlJc w:val="left"/>
    </w:lvl>
  </w:abstractNum>
  <w:abstractNum w:abstractNumId="4">
    <w:nsid w:val="E6F6B81C"/>
    <w:multiLevelType w:val="singleLevel"/>
    <w:tmpl w:val="E6F6B81C"/>
    <w:lvl w:ilvl="0" w:tentative="0">
      <w:start w:val="1"/>
      <w:numFmt w:val="decimal"/>
      <w:suff w:val="nothing"/>
      <w:lvlText w:val="（%1）"/>
      <w:lvlJc w:val="left"/>
    </w:lvl>
  </w:abstractNum>
  <w:abstractNum w:abstractNumId="5">
    <w:nsid w:val="EE8DB1B0"/>
    <w:multiLevelType w:val="singleLevel"/>
    <w:tmpl w:val="EE8DB1B0"/>
    <w:lvl w:ilvl="0" w:tentative="0">
      <w:start w:val="1"/>
      <w:numFmt w:val="decimal"/>
      <w:suff w:val="nothing"/>
      <w:lvlText w:val="（%1）"/>
      <w:lvlJc w:val="left"/>
    </w:lvl>
  </w:abstractNum>
  <w:abstractNum w:abstractNumId="6">
    <w:nsid w:val="010B6616"/>
    <w:multiLevelType w:val="singleLevel"/>
    <w:tmpl w:val="010B6616"/>
    <w:lvl w:ilvl="0" w:tentative="0">
      <w:start w:val="1"/>
      <w:numFmt w:val="decimal"/>
      <w:suff w:val="nothing"/>
      <w:lvlText w:val="（%1）"/>
      <w:lvlJc w:val="left"/>
    </w:lvl>
  </w:abstractNum>
  <w:abstractNum w:abstractNumId="7">
    <w:nsid w:val="53EE2A0A"/>
    <w:multiLevelType w:val="singleLevel"/>
    <w:tmpl w:val="53EE2A0A"/>
    <w:lvl w:ilvl="0" w:tentative="0">
      <w:start w:val="1"/>
      <w:numFmt w:val="decimal"/>
      <w:suff w:val="nothing"/>
      <w:lvlText w:val="（%1）"/>
      <w:lvlJc w:val="left"/>
    </w:lvl>
  </w:abstractNum>
  <w:abstractNum w:abstractNumId="8">
    <w:nsid w:val="666FE9FF"/>
    <w:multiLevelType w:val="singleLevel"/>
    <w:tmpl w:val="666FE9FF"/>
    <w:lvl w:ilvl="0" w:tentative="0">
      <w:start w:val="1"/>
      <w:numFmt w:val="decimal"/>
      <w:suff w:val="nothing"/>
      <w:lvlText w:val="（%1）"/>
      <w:lvlJc w:val="left"/>
    </w:lvl>
  </w:abstractNum>
  <w:num w:numId="1">
    <w:abstractNumId w:val="1"/>
  </w:num>
  <w:num w:numId="2">
    <w:abstractNumId w:val="7"/>
  </w:num>
  <w:num w:numId="3">
    <w:abstractNumId w:val="3"/>
  </w:num>
  <w:num w:numId="4">
    <w:abstractNumId w:val="2"/>
  </w:num>
  <w:num w:numId="5">
    <w:abstractNumId w:val="0"/>
  </w:num>
  <w:num w:numId="6">
    <w:abstractNumId w:val="6"/>
  </w:num>
  <w:num w:numId="7">
    <w:abstractNumId w:val="4"/>
  </w:num>
  <w:num w:numId="8">
    <w:abstractNumId w:val="5"/>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Q1MTc3NWRkYWU2MGIxYTk3ZTFlODU2YTI1NWE3NTgifQ=="/>
  </w:docVars>
  <w:rsids>
    <w:rsidRoot w:val="6F9C53FD"/>
    <w:rsid w:val="00562DC2"/>
    <w:rsid w:val="00A16BE5"/>
    <w:rsid w:val="011C626C"/>
    <w:rsid w:val="017E0CD4"/>
    <w:rsid w:val="018A2D98"/>
    <w:rsid w:val="018C7918"/>
    <w:rsid w:val="01DA574F"/>
    <w:rsid w:val="0250441F"/>
    <w:rsid w:val="028810C9"/>
    <w:rsid w:val="03914744"/>
    <w:rsid w:val="03C06834"/>
    <w:rsid w:val="03F84D6E"/>
    <w:rsid w:val="04551FA8"/>
    <w:rsid w:val="05663F59"/>
    <w:rsid w:val="058D598A"/>
    <w:rsid w:val="063C49CA"/>
    <w:rsid w:val="06675068"/>
    <w:rsid w:val="078370E0"/>
    <w:rsid w:val="085B200E"/>
    <w:rsid w:val="08964B56"/>
    <w:rsid w:val="089C2D14"/>
    <w:rsid w:val="08F16230"/>
    <w:rsid w:val="09DC25D1"/>
    <w:rsid w:val="0ACB263A"/>
    <w:rsid w:val="0ACC3DF3"/>
    <w:rsid w:val="0AD14712"/>
    <w:rsid w:val="0B1F54B2"/>
    <w:rsid w:val="0C540F46"/>
    <w:rsid w:val="0C7065C2"/>
    <w:rsid w:val="0CAA6E21"/>
    <w:rsid w:val="0D3478BC"/>
    <w:rsid w:val="0D8D4779"/>
    <w:rsid w:val="0D9F3CDC"/>
    <w:rsid w:val="0E0D58BA"/>
    <w:rsid w:val="0F423341"/>
    <w:rsid w:val="0FA63D9A"/>
    <w:rsid w:val="102A47F5"/>
    <w:rsid w:val="103A04BC"/>
    <w:rsid w:val="114B387C"/>
    <w:rsid w:val="12176D07"/>
    <w:rsid w:val="127E28E2"/>
    <w:rsid w:val="131E5AC4"/>
    <w:rsid w:val="142E63A6"/>
    <w:rsid w:val="143B3428"/>
    <w:rsid w:val="1461426A"/>
    <w:rsid w:val="14690676"/>
    <w:rsid w:val="14715BE1"/>
    <w:rsid w:val="14BA1BCC"/>
    <w:rsid w:val="1586381E"/>
    <w:rsid w:val="15CC7E09"/>
    <w:rsid w:val="15E2121F"/>
    <w:rsid w:val="168D3A3C"/>
    <w:rsid w:val="16BC1C2B"/>
    <w:rsid w:val="18386775"/>
    <w:rsid w:val="188D1AD1"/>
    <w:rsid w:val="18E82455"/>
    <w:rsid w:val="18E859B0"/>
    <w:rsid w:val="19AF3BBD"/>
    <w:rsid w:val="19B37C4A"/>
    <w:rsid w:val="1A2E3600"/>
    <w:rsid w:val="1A501008"/>
    <w:rsid w:val="1A512FD2"/>
    <w:rsid w:val="1A564145"/>
    <w:rsid w:val="1A710F7F"/>
    <w:rsid w:val="1AEB2BD4"/>
    <w:rsid w:val="1B122762"/>
    <w:rsid w:val="1B4F59FE"/>
    <w:rsid w:val="1B590390"/>
    <w:rsid w:val="1B886A10"/>
    <w:rsid w:val="1BA91E00"/>
    <w:rsid w:val="1BB54D66"/>
    <w:rsid w:val="1C5648D0"/>
    <w:rsid w:val="1C8E1396"/>
    <w:rsid w:val="1C9D42AD"/>
    <w:rsid w:val="1CAB69CA"/>
    <w:rsid w:val="1CD001DE"/>
    <w:rsid w:val="1D253B53"/>
    <w:rsid w:val="1D532BBD"/>
    <w:rsid w:val="1E984D2C"/>
    <w:rsid w:val="1F2E48AE"/>
    <w:rsid w:val="20064F82"/>
    <w:rsid w:val="200F4C28"/>
    <w:rsid w:val="203B62B7"/>
    <w:rsid w:val="207D067D"/>
    <w:rsid w:val="20D64231"/>
    <w:rsid w:val="21C479E2"/>
    <w:rsid w:val="21F55D44"/>
    <w:rsid w:val="227A3D00"/>
    <w:rsid w:val="231F5A1C"/>
    <w:rsid w:val="24042E63"/>
    <w:rsid w:val="24973CD7"/>
    <w:rsid w:val="24F635D8"/>
    <w:rsid w:val="255120D8"/>
    <w:rsid w:val="26350C05"/>
    <w:rsid w:val="27635AC1"/>
    <w:rsid w:val="289302A5"/>
    <w:rsid w:val="28AA3FD9"/>
    <w:rsid w:val="29154D6B"/>
    <w:rsid w:val="2AB54BA3"/>
    <w:rsid w:val="2B011EAB"/>
    <w:rsid w:val="2C882884"/>
    <w:rsid w:val="2C88731E"/>
    <w:rsid w:val="2CE808E6"/>
    <w:rsid w:val="2D0F6B01"/>
    <w:rsid w:val="2D220F1B"/>
    <w:rsid w:val="2DC74AB3"/>
    <w:rsid w:val="2E632643"/>
    <w:rsid w:val="2E9F3EB4"/>
    <w:rsid w:val="2EEB534C"/>
    <w:rsid w:val="2F2A6E19"/>
    <w:rsid w:val="2F34284F"/>
    <w:rsid w:val="2F5702EB"/>
    <w:rsid w:val="2FE53B49"/>
    <w:rsid w:val="306C66CE"/>
    <w:rsid w:val="30AA51DA"/>
    <w:rsid w:val="31356182"/>
    <w:rsid w:val="314D52FE"/>
    <w:rsid w:val="31837ABD"/>
    <w:rsid w:val="318F4248"/>
    <w:rsid w:val="32200C9A"/>
    <w:rsid w:val="323146BF"/>
    <w:rsid w:val="326C3DFB"/>
    <w:rsid w:val="327E6664"/>
    <w:rsid w:val="33696B92"/>
    <w:rsid w:val="33CC5BCC"/>
    <w:rsid w:val="33D77C4D"/>
    <w:rsid w:val="34311A53"/>
    <w:rsid w:val="344352E2"/>
    <w:rsid w:val="34E97C37"/>
    <w:rsid w:val="34F96BBB"/>
    <w:rsid w:val="350B07C6"/>
    <w:rsid w:val="35B53A8A"/>
    <w:rsid w:val="36993366"/>
    <w:rsid w:val="38A30A45"/>
    <w:rsid w:val="38D133E3"/>
    <w:rsid w:val="39C46EC5"/>
    <w:rsid w:val="3A775CE5"/>
    <w:rsid w:val="3B027E70"/>
    <w:rsid w:val="3BA048D6"/>
    <w:rsid w:val="3C447E49"/>
    <w:rsid w:val="3C65673D"/>
    <w:rsid w:val="3CE77152"/>
    <w:rsid w:val="3D8C5F4C"/>
    <w:rsid w:val="3DEF4727"/>
    <w:rsid w:val="3E2D5039"/>
    <w:rsid w:val="3EAD7A03"/>
    <w:rsid w:val="3EF974B9"/>
    <w:rsid w:val="3F2F6CF2"/>
    <w:rsid w:val="3F56236D"/>
    <w:rsid w:val="3F9B5FD2"/>
    <w:rsid w:val="419B49AF"/>
    <w:rsid w:val="42B357FF"/>
    <w:rsid w:val="42B5026F"/>
    <w:rsid w:val="44973997"/>
    <w:rsid w:val="45C85647"/>
    <w:rsid w:val="46340F2E"/>
    <w:rsid w:val="472471F5"/>
    <w:rsid w:val="47AB6FCE"/>
    <w:rsid w:val="47E02B00"/>
    <w:rsid w:val="480C5CBF"/>
    <w:rsid w:val="49096D51"/>
    <w:rsid w:val="497D05E5"/>
    <w:rsid w:val="4A0D5D1E"/>
    <w:rsid w:val="4A111CB3"/>
    <w:rsid w:val="4A7638C4"/>
    <w:rsid w:val="4B9A7A86"/>
    <w:rsid w:val="4C463387"/>
    <w:rsid w:val="4C7E2F03"/>
    <w:rsid w:val="4DB6596B"/>
    <w:rsid w:val="4F391364"/>
    <w:rsid w:val="4F8859D7"/>
    <w:rsid w:val="4FBA06F6"/>
    <w:rsid w:val="4FD42BD2"/>
    <w:rsid w:val="4FDC288E"/>
    <w:rsid w:val="500B2D00"/>
    <w:rsid w:val="50175B49"/>
    <w:rsid w:val="50810226"/>
    <w:rsid w:val="51AB6810"/>
    <w:rsid w:val="52115CDD"/>
    <w:rsid w:val="52BB6C5F"/>
    <w:rsid w:val="52C704DA"/>
    <w:rsid w:val="53164305"/>
    <w:rsid w:val="53A45945"/>
    <w:rsid w:val="53AC79A2"/>
    <w:rsid w:val="54854A39"/>
    <w:rsid w:val="5495703C"/>
    <w:rsid w:val="54FB1595"/>
    <w:rsid w:val="555B04BF"/>
    <w:rsid w:val="56BC4D54"/>
    <w:rsid w:val="56D93B58"/>
    <w:rsid w:val="56DA342C"/>
    <w:rsid w:val="56DC20EA"/>
    <w:rsid w:val="570D6EAC"/>
    <w:rsid w:val="572C74AA"/>
    <w:rsid w:val="577B69BD"/>
    <w:rsid w:val="57885AA9"/>
    <w:rsid w:val="57C933B0"/>
    <w:rsid w:val="590A41CB"/>
    <w:rsid w:val="592E0B2B"/>
    <w:rsid w:val="5943350B"/>
    <w:rsid w:val="59613991"/>
    <w:rsid w:val="59D6612D"/>
    <w:rsid w:val="5A225816"/>
    <w:rsid w:val="5B334864"/>
    <w:rsid w:val="5B991157"/>
    <w:rsid w:val="5C9347A9"/>
    <w:rsid w:val="5CA061A2"/>
    <w:rsid w:val="5CC6692D"/>
    <w:rsid w:val="5CF35248"/>
    <w:rsid w:val="5DAB78D0"/>
    <w:rsid w:val="5EAE75A6"/>
    <w:rsid w:val="5EB04898"/>
    <w:rsid w:val="5F0E5B21"/>
    <w:rsid w:val="5FC302DD"/>
    <w:rsid w:val="606326E4"/>
    <w:rsid w:val="606E3563"/>
    <w:rsid w:val="6109503A"/>
    <w:rsid w:val="614E0FA6"/>
    <w:rsid w:val="61AE798F"/>
    <w:rsid w:val="61F84706"/>
    <w:rsid w:val="6209356E"/>
    <w:rsid w:val="62116242"/>
    <w:rsid w:val="62725FBE"/>
    <w:rsid w:val="62774225"/>
    <w:rsid w:val="62C778F2"/>
    <w:rsid w:val="63332C29"/>
    <w:rsid w:val="634314F6"/>
    <w:rsid w:val="637B0EF2"/>
    <w:rsid w:val="63BA086D"/>
    <w:rsid w:val="63C90AB0"/>
    <w:rsid w:val="65646A63"/>
    <w:rsid w:val="66C81697"/>
    <w:rsid w:val="671A4217"/>
    <w:rsid w:val="671C6670"/>
    <w:rsid w:val="678533E6"/>
    <w:rsid w:val="68ED6339"/>
    <w:rsid w:val="68EF2D67"/>
    <w:rsid w:val="6A3453C8"/>
    <w:rsid w:val="6AA14535"/>
    <w:rsid w:val="6AD108E8"/>
    <w:rsid w:val="6B3B04E6"/>
    <w:rsid w:val="6B3F038F"/>
    <w:rsid w:val="6B827EC3"/>
    <w:rsid w:val="6BF72C11"/>
    <w:rsid w:val="6C0854F6"/>
    <w:rsid w:val="6C607508"/>
    <w:rsid w:val="6E7D0E15"/>
    <w:rsid w:val="6E9F3122"/>
    <w:rsid w:val="6F9635F5"/>
    <w:rsid w:val="6F9C53FD"/>
    <w:rsid w:val="6FD67B10"/>
    <w:rsid w:val="7045748D"/>
    <w:rsid w:val="70531426"/>
    <w:rsid w:val="709D579F"/>
    <w:rsid w:val="712566B3"/>
    <w:rsid w:val="724F4299"/>
    <w:rsid w:val="72561BFD"/>
    <w:rsid w:val="72B77140"/>
    <w:rsid w:val="72E66F89"/>
    <w:rsid w:val="744063D9"/>
    <w:rsid w:val="7501454E"/>
    <w:rsid w:val="754B57C9"/>
    <w:rsid w:val="76585CC1"/>
    <w:rsid w:val="77CE4490"/>
    <w:rsid w:val="78A20EE1"/>
    <w:rsid w:val="78AE45CD"/>
    <w:rsid w:val="78AE49E2"/>
    <w:rsid w:val="79E104AA"/>
    <w:rsid w:val="7A347F71"/>
    <w:rsid w:val="7ACA7190"/>
    <w:rsid w:val="7AD45D77"/>
    <w:rsid w:val="7BC2430B"/>
    <w:rsid w:val="7C271C10"/>
    <w:rsid w:val="7C7862D5"/>
    <w:rsid w:val="7CA51C63"/>
    <w:rsid w:val="7CB00B74"/>
    <w:rsid w:val="7D7D4807"/>
    <w:rsid w:val="7D7E4262"/>
    <w:rsid w:val="7DF10ED8"/>
    <w:rsid w:val="7DF34C50"/>
    <w:rsid w:val="7E1B6D74"/>
    <w:rsid w:val="7E417769"/>
    <w:rsid w:val="7F833DB1"/>
    <w:rsid w:val="7FAF2DF8"/>
    <w:rsid w:val="7FFC2C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autoRedefine/>
    <w:qFormat/>
    <w:uiPriority w:val="0"/>
    <w:pPr>
      <w:adjustRightInd w:val="0"/>
      <w:snapToGrid w:val="0"/>
      <w:spacing w:before="50" w:beforeLines="50" w:beforeAutospacing="0" w:after="50" w:afterLines="50" w:afterAutospacing="0" w:line="340" w:lineRule="exact"/>
      <w:ind w:firstLine="480" w:firstLineChars="200"/>
      <w:jc w:val="left"/>
      <w:outlineLvl w:val="0"/>
    </w:pPr>
    <w:rPr>
      <w:rFonts w:hint="eastAsia" w:ascii="宋体" w:hAnsi="宋体" w:cs="宋体"/>
      <w:b/>
      <w:kern w:val="44"/>
      <w:sz w:val="30"/>
      <w:szCs w:val="48"/>
      <w:lang w:bidi="ar"/>
    </w:rPr>
  </w:style>
  <w:style w:type="paragraph" w:styleId="4">
    <w:name w:val="heading 2"/>
    <w:basedOn w:val="1"/>
    <w:next w:val="1"/>
    <w:autoRedefine/>
    <w:unhideWhenUsed/>
    <w:qFormat/>
    <w:uiPriority w:val="0"/>
    <w:pPr>
      <w:keepNext/>
      <w:keepLines/>
      <w:spacing w:before="50" w:beforeLines="50" w:beforeAutospacing="0" w:after="50" w:afterLines="50" w:afterAutospacing="0" w:line="340" w:lineRule="exact"/>
      <w:outlineLvl w:val="1"/>
    </w:pPr>
    <w:rPr>
      <w:rFonts w:ascii="Arial" w:hAnsi="Arial"/>
      <w:b/>
      <w:sz w:val="28"/>
      <w:szCs w:val="28"/>
    </w:rPr>
  </w:style>
  <w:style w:type="paragraph" w:styleId="5">
    <w:name w:val="heading 3"/>
    <w:basedOn w:val="1"/>
    <w:next w:val="1"/>
    <w:autoRedefine/>
    <w:qFormat/>
    <w:uiPriority w:val="0"/>
    <w:pPr>
      <w:keepNext/>
      <w:keepLines/>
      <w:spacing w:before="260" w:after="260" w:line="416" w:lineRule="auto"/>
      <w:outlineLvl w:val="2"/>
    </w:pPr>
    <w:rPr>
      <w:b/>
      <w:bCs/>
      <w:sz w:val="32"/>
      <w:szCs w:val="32"/>
    </w:rPr>
  </w:style>
  <w:style w:type="paragraph" w:styleId="6">
    <w:name w:val="heading 4"/>
    <w:basedOn w:val="1"/>
    <w:next w:val="1"/>
    <w:autoRedefine/>
    <w:unhideWhenUsed/>
    <w:qFormat/>
    <w:uiPriority w:val="0"/>
    <w:pPr>
      <w:keepNext/>
      <w:keepLines/>
      <w:spacing w:beforeLines="0" w:beforeAutospacing="0" w:afterLines="0" w:afterAutospacing="0" w:line="340" w:lineRule="exact"/>
      <w:ind w:firstLine="0" w:firstLineChars="0"/>
      <w:outlineLvl w:val="3"/>
    </w:pPr>
    <w:rPr>
      <w:rFonts w:ascii="Arial" w:hAnsi="Arial"/>
      <w:b/>
      <w:color w:val="548DD4"/>
    </w:rPr>
  </w:style>
  <w:style w:type="paragraph" w:styleId="7">
    <w:name w:val="heading 5"/>
    <w:basedOn w:val="1"/>
    <w:next w:val="1"/>
    <w:semiHidden/>
    <w:unhideWhenUsed/>
    <w:qFormat/>
    <w:uiPriority w:val="0"/>
    <w:pPr>
      <w:spacing w:before="0" w:beforeAutospacing="1" w:after="0" w:afterAutospacing="1"/>
      <w:jc w:val="left"/>
    </w:pPr>
    <w:rPr>
      <w:rFonts w:hint="eastAsia" w:ascii="宋体" w:hAnsi="宋体" w:eastAsia="宋体" w:cs="宋体"/>
      <w:b/>
      <w:bCs/>
      <w:kern w:val="0"/>
      <w:sz w:val="20"/>
      <w:szCs w:val="20"/>
      <w:lang w:val="en-US" w:eastAsia="zh-CN" w:bidi="ar"/>
    </w:rPr>
  </w:style>
  <w:style w:type="character" w:default="1" w:styleId="15">
    <w:name w:val="Default Paragraph Font"/>
    <w:autoRedefine/>
    <w:semiHidden/>
    <w:qFormat/>
    <w:uiPriority w:val="0"/>
  </w:style>
  <w:style w:type="table" w:default="1" w:styleId="13">
    <w:name w:val="Normal Table"/>
    <w:autoRedefine/>
    <w:semiHidden/>
    <w:qFormat/>
    <w:uiPriority w:val="0"/>
    <w:tblPr>
      <w:tblCellMar>
        <w:top w:w="0" w:type="dxa"/>
        <w:left w:w="108" w:type="dxa"/>
        <w:bottom w:w="0" w:type="dxa"/>
        <w:right w:w="108" w:type="dxa"/>
      </w:tblCellMar>
    </w:tblPr>
  </w:style>
  <w:style w:type="paragraph" w:styleId="2">
    <w:name w:val="Body Text"/>
    <w:basedOn w:val="1"/>
    <w:link w:val="22"/>
    <w:autoRedefine/>
    <w:qFormat/>
    <w:uiPriority w:val="0"/>
    <w:pPr>
      <w:spacing w:after="120"/>
    </w:pPr>
  </w:style>
  <w:style w:type="paragraph" w:styleId="8">
    <w:name w:val="annotation text"/>
    <w:basedOn w:val="1"/>
    <w:autoRedefine/>
    <w:qFormat/>
    <w:uiPriority w:val="0"/>
    <w:pPr>
      <w:jc w:val="left"/>
    </w:pPr>
  </w:style>
  <w:style w:type="paragraph" w:styleId="9">
    <w:name w:val="footer"/>
    <w:basedOn w:val="1"/>
    <w:autoRedefine/>
    <w:qFormat/>
    <w:uiPriority w:val="99"/>
    <w:pPr>
      <w:tabs>
        <w:tab w:val="center" w:pos="4153"/>
        <w:tab w:val="right" w:pos="8306"/>
      </w:tabs>
      <w:snapToGrid w:val="0"/>
      <w:jc w:val="left"/>
    </w:pPr>
    <w:rPr>
      <w:sz w:val="18"/>
      <w:szCs w:val="18"/>
    </w:rPr>
  </w:style>
  <w:style w:type="paragraph" w:styleId="10">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11">
    <w:name w:val="Normal (Web)"/>
    <w:basedOn w:val="1"/>
    <w:autoRedefine/>
    <w:qFormat/>
    <w:uiPriority w:val="0"/>
    <w:pPr>
      <w:spacing w:beforeAutospacing="1" w:afterAutospacing="1"/>
      <w:jc w:val="left"/>
    </w:pPr>
    <w:rPr>
      <w:kern w:val="0"/>
    </w:rPr>
  </w:style>
  <w:style w:type="paragraph" w:styleId="12">
    <w:name w:val="Body Text First Indent"/>
    <w:basedOn w:val="2"/>
    <w:autoRedefine/>
    <w:qFormat/>
    <w:uiPriority w:val="99"/>
    <w:pPr>
      <w:spacing w:after="0" w:line="360" w:lineRule="auto"/>
      <w:ind w:firstLine="420" w:firstLineChars="100"/>
    </w:pPr>
    <w:rPr>
      <w:rFonts w:ascii="Times New Roman" w:hAnsi="Times New Roman" w:cs="Times New Roman"/>
      <w:sz w:val="24"/>
      <w:szCs w:val="24"/>
    </w:r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0"/>
    <w:rPr>
      <w:b/>
    </w:rPr>
  </w:style>
  <w:style w:type="character" w:styleId="17">
    <w:name w:val="Emphasis"/>
    <w:basedOn w:val="15"/>
    <w:qFormat/>
    <w:uiPriority w:val="0"/>
    <w:rPr>
      <w:i/>
    </w:rPr>
  </w:style>
  <w:style w:type="character" w:styleId="18">
    <w:name w:val="annotation reference"/>
    <w:basedOn w:val="15"/>
    <w:qFormat/>
    <w:uiPriority w:val="99"/>
    <w:rPr>
      <w:rFonts w:cs="Times New Roman"/>
      <w:sz w:val="21"/>
      <w:szCs w:val="21"/>
    </w:rPr>
  </w:style>
  <w:style w:type="table" w:customStyle="1" w:styleId="19">
    <w:name w:val="Table Normal"/>
    <w:autoRedefine/>
    <w:unhideWhenUsed/>
    <w:qFormat/>
    <w:uiPriority w:val="2"/>
    <w:pPr>
      <w:widowControl w:val="0"/>
      <w:autoSpaceDE w:val="0"/>
      <w:autoSpaceDN w:val="0"/>
    </w:pPr>
    <w:rPr>
      <w:rFonts w:ascii="Calibri" w:hAnsi="Calibri" w:eastAsia="宋体" w:cs="Times New Roman"/>
      <w:sz w:val="22"/>
      <w:szCs w:val="22"/>
      <w:lang w:eastAsia="en-US"/>
    </w:rPr>
    <w:tblPr>
      <w:tblCellMar>
        <w:top w:w="0" w:type="dxa"/>
        <w:left w:w="0" w:type="dxa"/>
        <w:bottom w:w="0" w:type="dxa"/>
        <w:right w:w="0" w:type="dxa"/>
      </w:tblCellMar>
    </w:tblPr>
  </w:style>
  <w:style w:type="paragraph" w:customStyle="1" w:styleId="20">
    <w:name w:val="列出段落1"/>
    <w:basedOn w:val="1"/>
    <w:autoRedefine/>
    <w:qFormat/>
    <w:uiPriority w:val="0"/>
    <w:pPr>
      <w:widowControl/>
      <w:ind w:firstLine="420" w:firstLineChars="200"/>
      <w:jc w:val="left"/>
    </w:pPr>
    <w:rPr>
      <w:rFonts w:ascii="宋体" w:hAnsi="宋体" w:cs="宋体"/>
      <w:kern w:val="0"/>
      <w:sz w:val="24"/>
    </w:rPr>
  </w:style>
  <w:style w:type="paragraph" w:customStyle="1" w:styleId="21">
    <w:name w:val="Table Text"/>
    <w:basedOn w:val="1"/>
    <w:autoRedefine/>
    <w:qFormat/>
    <w:uiPriority w:val="0"/>
    <w:rPr>
      <w:rFonts w:ascii="Arial" w:hAnsi="Arial" w:eastAsia="Arial" w:cs="Arial"/>
      <w:sz w:val="18"/>
      <w:szCs w:val="18"/>
      <w:lang w:eastAsia="en-US"/>
    </w:rPr>
  </w:style>
  <w:style w:type="character" w:customStyle="1" w:styleId="22">
    <w:name w:val="正文文本 Char"/>
    <w:link w:val="2"/>
    <w:qFormat/>
    <w:uiPriority w:val="0"/>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54</Pages>
  <Words>2810</Words>
  <Characters>2878</Characters>
  <Lines>0</Lines>
  <Paragraphs>0</Paragraphs>
  <TotalTime>20</TotalTime>
  <ScaleCrop>false</ScaleCrop>
  <LinksUpToDate>false</LinksUpToDate>
  <CharactersWithSpaces>2980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2024-04-12T00:59:00Z</dcterms:created>
  <dc:creator>性情中人</dc:creator>
  <cp:lastModifiedBy>许昌陶瓷教务处</cp:lastModifiedBy>
  <dcterms:modified xsi:type="dcterms:W3CDTF">2025-12-18T02:29:54Z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9189FB2C5B3E4CB681A391CD3C696CF8_13</vt:lpwstr>
  </property>
  <property fmtid="{D5CDD505-2E9C-101B-9397-08002B2CF9AE}" pid="4" name="KSOTemplateDocerSaveRecord">
    <vt:lpwstr>eyJoZGlkIjoiMzg3MjQ3MjI3NmM2YmQzMTZiM2Q0NmIxZDQ4YmQwNzIiLCJ1c2VySWQiOiIyMDA3OTA1ODEifQ==</vt:lpwstr>
  </property>
</Properties>
</file>