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rPr>
          <w:rFonts w:ascii="宋体" w:hAnsi="宋体"/>
          <w:b/>
          <w:sz w:val="28"/>
          <w:szCs w:val="28"/>
        </w:rPr>
      </w:pPr>
      <w:bookmarkStart w:id="46" w:name="_GoBack"/>
      <w:bookmarkEnd w:id="46"/>
    </w:p>
    <w:p w14:paraId="160E5557">
      <w:pPr>
        <w:rPr>
          <w:rFonts w:ascii="宋体" w:hAnsi="宋体"/>
          <w:b/>
          <w:sz w:val="28"/>
          <w:szCs w:val="28"/>
        </w:rPr>
      </w:pPr>
    </w:p>
    <w:p w14:paraId="486BF02D">
      <w:pPr>
        <w:rPr>
          <w:rFonts w:ascii="宋体" w:hAnsi="宋体"/>
          <w:b/>
          <w:sz w:val="28"/>
          <w:szCs w:val="28"/>
        </w:rPr>
      </w:pPr>
    </w:p>
    <w:p w14:paraId="10A5555A">
      <w:pPr>
        <w:rPr>
          <w:rFonts w:ascii="宋体" w:hAnsi="宋体"/>
          <w:b/>
          <w:sz w:val="28"/>
          <w:szCs w:val="28"/>
        </w:rPr>
      </w:pPr>
    </w:p>
    <w:p w14:paraId="420D58F8">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2CCA07F4">
      <w:pPr>
        <w:spacing w:line="240" w:lineRule="auto"/>
        <w:jc w:val="center"/>
        <w:rPr>
          <w:rFonts w:hint="eastAsia" w:ascii="宋体" w:hAnsi="宋体"/>
          <w:b/>
          <w:sz w:val="48"/>
          <w:szCs w:val="48"/>
        </w:rPr>
      </w:pPr>
    </w:p>
    <w:p w14:paraId="03E1CC75">
      <w:pPr>
        <w:spacing w:line="240" w:lineRule="auto"/>
        <w:jc w:val="center"/>
        <w:rPr>
          <w:rFonts w:hint="eastAsia" w:ascii="宋体" w:hAnsi="宋体"/>
          <w:b/>
          <w:color w:val="FF0000"/>
          <w:sz w:val="24"/>
          <w:szCs w:val="24"/>
        </w:rPr>
      </w:pPr>
      <w:r>
        <w:rPr>
          <w:rFonts w:hint="eastAsia" w:ascii="宋体" w:hAnsi="宋体"/>
          <w:b/>
          <w:color w:val="auto"/>
          <w:sz w:val="48"/>
          <w:szCs w:val="48"/>
          <w:lang w:val="en-US" w:eastAsia="zh-CN"/>
        </w:rPr>
        <w:t>中西面点</w:t>
      </w:r>
      <w:r>
        <w:rPr>
          <w:rFonts w:hint="eastAsia" w:ascii="宋体" w:hAnsi="宋体"/>
          <w:b/>
          <w:color w:val="auto"/>
          <w:sz w:val="48"/>
          <w:szCs w:val="48"/>
          <w:lang w:val="en-US" w:eastAsia="zh-Hans"/>
        </w:rPr>
        <w:t>工艺</w:t>
      </w:r>
      <w:r>
        <w:rPr>
          <w:rFonts w:hint="eastAsia" w:ascii="宋体" w:hAnsi="宋体"/>
          <w:b/>
          <w:color w:val="auto"/>
          <w:sz w:val="48"/>
          <w:szCs w:val="48"/>
        </w:rPr>
        <w:t>专业</w:t>
      </w:r>
      <w:r>
        <w:rPr>
          <w:rFonts w:hint="eastAsia" w:ascii="宋体" w:hAnsi="宋体"/>
          <w:b/>
          <w:sz w:val="48"/>
          <w:szCs w:val="48"/>
        </w:rPr>
        <w:t>人才培养方案</w:t>
      </w:r>
    </w:p>
    <w:p w14:paraId="050DC622">
      <w:pPr>
        <w:jc w:val="center"/>
        <w:rPr>
          <w:rFonts w:hint="eastAsia" w:ascii="宋体" w:hAnsi="宋体"/>
          <w:b/>
          <w:color w:val="FF0000"/>
          <w:sz w:val="24"/>
          <w:szCs w:val="24"/>
        </w:rPr>
      </w:pPr>
    </w:p>
    <w:p w14:paraId="5F574EC1">
      <w:pPr>
        <w:jc w:val="center"/>
        <w:rPr>
          <w:rFonts w:hint="eastAsia" w:ascii="宋体" w:hAnsi="宋体"/>
          <w:b/>
          <w:sz w:val="44"/>
          <w:szCs w:val="44"/>
        </w:rPr>
      </w:pPr>
    </w:p>
    <w:p w14:paraId="5F92A24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数智经济与营养烹饪学院  </w:t>
      </w:r>
    </w:p>
    <w:p w14:paraId="43A3840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执  笔  人：</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黄炽慷、董丽莹       </w:t>
      </w:r>
    </w:p>
    <w:p w14:paraId="3D15892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王永锋、黄炽慷、董丽莹  </w:t>
      </w:r>
    </w:p>
    <w:p w14:paraId="27B2C30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河南华昱食品产业有限公司 </w:t>
      </w:r>
    </w:p>
    <w:p w14:paraId="6614739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3520" w:firstLineChars="11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许昌中原国际饭店有限公司 </w:t>
      </w:r>
    </w:p>
    <w:p w14:paraId="71B1A7A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李娟、曹俊乐       </w:t>
      </w:r>
    </w:p>
    <w:p w14:paraId="2375633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2025年6月15日     </w:t>
      </w:r>
    </w:p>
    <w:p w14:paraId="0839CDA2">
      <w:pPr>
        <w:spacing w:beforeLines="100" w:afterLines="50" w:line="360" w:lineRule="auto"/>
        <w:rPr>
          <w:rFonts w:cs="Times New Roman"/>
          <w:color w:val="auto"/>
          <w:sz w:val="32"/>
          <w:szCs w:val="32"/>
          <w:highlight w:val="none"/>
        </w:rPr>
      </w:pPr>
    </w:p>
    <w:p w14:paraId="36023453">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asciiTheme="minorHAnsi" w:hAnsiTheme="minorHAnsi" w:eastAsiaTheme="minorEastAsia" w:cstheme="minorBidi"/>
          <w:b/>
          <w:bCs/>
          <w:color w:val="auto"/>
          <w:sz w:val="32"/>
          <w:szCs w:val="32"/>
          <w:highlight w:val="none"/>
        </w:rPr>
      </w:pPr>
      <w:bookmarkStart w:id="0" w:name="_Toc30766"/>
      <w:bookmarkStart w:id="1" w:name="_Toc12733"/>
      <w:bookmarkStart w:id="2" w:name="_Toc4414"/>
      <w:r>
        <w:rPr>
          <w:rFonts w:hint="eastAsia" w:asciiTheme="minorHAnsi" w:hAnsiTheme="minorHAnsi" w:eastAsiaTheme="minorEastAsia" w:cstheme="minorBidi"/>
          <w:b/>
          <w:bCs/>
          <w:color w:val="auto"/>
          <w:sz w:val="32"/>
          <w:szCs w:val="32"/>
          <w:highlight w:val="none"/>
        </w:rPr>
        <w:t>教务处编</w:t>
      </w:r>
      <w:bookmarkEnd w:id="0"/>
      <w:bookmarkEnd w:id="1"/>
      <w:bookmarkEnd w:id="2"/>
    </w:p>
    <w:p w14:paraId="7EECEBDF">
      <w:pPr>
        <w:spacing w:beforeLines="100" w:afterLines="50" w:line="360" w:lineRule="auto"/>
        <w:ind w:left="0" w:leftChars="0" w:firstLine="0" w:firstLineChars="0"/>
        <w:jc w:val="center"/>
        <w:outlineLvl w:val="0"/>
        <w:rPr>
          <w:rFonts w:hint="default" w:eastAsia="宋体" w:cs="Times New Roman"/>
          <w:b/>
          <w:bCs/>
          <w:color w:val="auto"/>
          <w:sz w:val="32"/>
          <w:szCs w:val="32"/>
          <w:highlight w:val="none"/>
          <w:lang w:val="en-US" w:eastAsia="zh-CN"/>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6E1364CD">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B719D6D">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726AA40E">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2025级中西面点工艺</w:t>
      </w:r>
      <w:r>
        <w:rPr>
          <w:rFonts w:hint="eastAsia" w:ascii="宋体" w:hAnsi="宋体" w:eastAsia="宋体" w:cs="宋体"/>
          <w:b/>
          <w:sz w:val="44"/>
          <w:szCs w:val="44"/>
        </w:rPr>
        <w:t>专业人才培养方案</w:t>
      </w:r>
    </w:p>
    <w:p w14:paraId="3D6AB5D8">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6091"/>
      <w:bookmarkStart w:id="6" w:name="_Toc31560"/>
      <w:bookmarkStart w:id="7" w:name="_Toc20535"/>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482DAE11">
      <w:pPr>
        <w:keepNext w:val="0"/>
        <w:keepLines w:val="0"/>
        <w:pageBreakBefore w:val="0"/>
        <w:widowControl/>
        <w:suppressLineNumbers w:val="0"/>
        <w:kinsoku/>
        <w:wordWrap/>
        <w:overflowPunct/>
        <w:topLinePunct w:val="0"/>
        <w:autoSpaceDE/>
        <w:autoSpaceDN/>
        <w:bidi w:val="0"/>
        <w:adjustRightInd w:val="0"/>
        <w:snapToGrid w:val="0"/>
        <w:spacing w:line="360" w:lineRule="atLeast"/>
        <w:ind w:firstLine="420" w:firstLineChars="200"/>
        <w:jc w:val="left"/>
        <w:textAlignment w:val="auto"/>
        <w:rPr>
          <w:rFonts w:hint="eastAsia" w:ascii="宋体" w:hAnsi="宋体" w:eastAsia="宋体" w:cs="宋体"/>
          <w:b w:val="0"/>
          <w:bCs/>
          <w:color w:val="auto"/>
          <w:lang w:val="en-US" w:eastAsia="zh-CN"/>
        </w:rPr>
      </w:pPr>
      <w:bookmarkStart w:id="9" w:name="_Toc2265"/>
      <w:bookmarkStart w:id="10" w:name="_Toc15758"/>
      <w:bookmarkStart w:id="11" w:name="_Toc18827"/>
      <w:r>
        <w:rPr>
          <w:rFonts w:hint="eastAsia" w:ascii="宋体" w:hAnsi="宋体" w:eastAsia="宋体" w:cs="宋体"/>
          <w:highlight w:val="none"/>
          <w:lang w:val="en-US" w:eastAsia="zh-CN"/>
        </w:rPr>
        <w:t>专业名称：</w:t>
      </w:r>
      <w:r>
        <w:rPr>
          <w:rFonts w:hint="eastAsia" w:ascii="宋体" w:hAnsi="宋体" w:eastAsia="宋体" w:cs="宋体"/>
          <w:b w:val="0"/>
          <w:bCs/>
          <w:color w:val="auto"/>
          <w:lang w:val="en-US" w:eastAsia="zh-CN"/>
        </w:rPr>
        <w:t>中西面点工艺</w:t>
      </w:r>
    </w:p>
    <w:p w14:paraId="4B780D09">
      <w:pPr>
        <w:keepNext w:val="0"/>
        <w:keepLines w:val="0"/>
        <w:pageBreakBefore w:val="0"/>
        <w:widowControl/>
        <w:suppressLineNumbers w:val="0"/>
        <w:kinsoku/>
        <w:wordWrap/>
        <w:overflowPunct/>
        <w:topLinePunct w:val="0"/>
        <w:autoSpaceDE/>
        <w:autoSpaceDN/>
        <w:bidi w:val="0"/>
        <w:adjustRightInd w:val="0"/>
        <w:snapToGrid w:val="0"/>
        <w:spacing w:line="360" w:lineRule="atLeas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专业代码：</w:t>
      </w:r>
      <w:r>
        <w:rPr>
          <w:rFonts w:hint="eastAsia" w:ascii="宋体" w:hAnsi="宋体" w:eastAsia="宋体" w:cs="宋体"/>
          <w:b w:val="0"/>
          <w:bCs/>
          <w:color w:val="auto"/>
          <w:lang w:val="en-US" w:eastAsia="zh-CN"/>
        </w:rPr>
        <w:t>540203</w:t>
      </w:r>
    </w:p>
    <w:p w14:paraId="6EDCF2F3">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278136B5">
      <w:pPr>
        <w:keepNext w:val="0"/>
        <w:keepLines w:val="0"/>
        <w:pageBreakBefore w:val="0"/>
        <w:widowControl/>
        <w:suppressLineNumbers w:val="0"/>
        <w:kinsoku/>
        <w:wordWrap/>
        <w:overflowPunct/>
        <w:topLinePunct w:val="0"/>
        <w:autoSpaceDE/>
        <w:autoSpaceDN/>
        <w:bidi w:val="0"/>
        <w:adjustRightInd w:val="0"/>
        <w:snapToGrid w:val="0"/>
        <w:spacing w:line="360" w:lineRule="atLeas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中等职业学校毕业、普通高级中学毕业或具备同等学力</w:t>
      </w:r>
    </w:p>
    <w:p w14:paraId="41E157F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0700"/>
      <w:bookmarkStart w:id="13" w:name="_Toc17378"/>
      <w:bookmarkStart w:id="14" w:name="_Toc21516"/>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0EA20889">
      <w:pPr>
        <w:keepNext w:val="0"/>
        <w:keepLines w:val="0"/>
        <w:pageBreakBefore w:val="0"/>
        <w:widowControl/>
        <w:suppressLineNumbers w:val="0"/>
        <w:kinsoku/>
        <w:wordWrap/>
        <w:overflowPunct/>
        <w:topLinePunct w:val="0"/>
        <w:autoSpaceDE/>
        <w:autoSpaceDN/>
        <w:bidi w:val="0"/>
        <w:adjustRightInd w:val="0"/>
        <w:snapToGrid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72D7834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3032"/>
      <w:bookmarkStart w:id="16" w:name="_Toc9441"/>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43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061"/>
      </w:tblGrid>
      <w:tr w14:paraId="0EA8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973E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54B3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旅游</w:t>
            </w:r>
            <w:r>
              <w:rPr>
                <w:rFonts w:hint="eastAsia" w:ascii="宋体" w:hAnsi="宋体" w:eastAsia="宋体" w:cs="宋体"/>
                <w:sz w:val="18"/>
                <w:szCs w:val="18"/>
              </w:rPr>
              <w:t>大类（</w:t>
            </w:r>
            <w:r>
              <w:rPr>
                <w:rFonts w:hint="eastAsia" w:ascii="宋体" w:hAnsi="宋体" w:eastAsia="宋体" w:cs="宋体"/>
                <w:sz w:val="18"/>
                <w:szCs w:val="18"/>
                <w:lang w:val="en-US" w:eastAsia="zh-CN"/>
              </w:rPr>
              <w:t>5</w:t>
            </w:r>
            <w:r>
              <w:rPr>
                <w:rFonts w:hint="eastAsia" w:ascii="宋体" w:hAnsi="宋体" w:eastAsia="宋体" w:cs="宋体"/>
                <w:sz w:val="18"/>
                <w:szCs w:val="18"/>
              </w:rPr>
              <w:t>4）</w:t>
            </w:r>
          </w:p>
        </w:tc>
      </w:tr>
      <w:tr w14:paraId="405C2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FEFA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0DFC814">
            <w:pPr>
              <w:pStyle w:val="5"/>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餐饮</w:t>
            </w:r>
            <w:r>
              <w:rPr>
                <w:rFonts w:hint="eastAsia" w:ascii="宋体" w:hAnsi="宋体" w:eastAsia="宋体" w:cs="宋体"/>
                <w:b w:val="0"/>
                <w:bCs/>
                <w:color w:val="auto"/>
                <w:sz w:val="18"/>
                <w:szCs w:val="18"/>
              </w:rPr>
              <w:t>类（</w:t>
            </w:r>
            <w:r>
              <w:rPr>
                <w:rFonts w:hint="eastAsia" w:ascii="宋体" w:hAnsi="宋体" w:eastAsia="宋体" w:cs="宋体"/>
                <w:b w:val="0"/>
                <w:bCs/>
                <w:color w:val="auto"/>
                <w:sz w:val="18"/>
                <w:szCs w:val="18"/>
                <w:lang w:val="en-US" w:eastAsia="zh-CN"/>
              </w:rPr>
              <w:t>5402</w:t>
            </w:r>
            <w:r>
              <w:rPr>
                <w:rFonts w:hint="eastAsia" w:ascii="宋体" w:hAnsi="宋体" w:eastAsia="宋体" w:cs="宋体"/>
                <w:b w:val="0"/>
                <w:bCs/>
                <w:color w:val="auto"/>
                <w:sz w:val="18"/>
                <w:szCs w:val="18"/>
              </w:rPr>
              <w:t>）</w:t>
            </w:r>
          </w:p>
        </w:tc>
      </w:tr>
      <w:tr w14:paraId="4AB5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99BE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9A6E043">
            <w:pPr>
              <w:pStyle w:val="5"/>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lef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住宿餐饮</w:t>
            </w:r>
            <w:r>
              <w:rPr>
                <w:rFonts w:hint="eastAsia" w:ascii="宋体" w:hAnsi="宋体" w:eastAsia="宋体" w:cs="宋体"/>
                <w:b w:val="0"/>
                <w:bCs/>
                <w:color w:val="auto"/>
                <w:sz w:val="18"/>
                <w:szCs w:val="18"/>
              </w:rPr>
              <w:t>业（</w:t>
            </w:r>
            <w:r>
              <w:rPr>
                <w:rFonts w:hint="eastAsia" w:ascii="宋体" w:hAnsi="宋体" w:eastAsia="宋体" w:cs="宋体"/>
                <w:b w:val="0"/>
                <w:bCs/>
                <w:color w:val="auto"/>
                <w:sz w:val="18"/>
                <w:szCs w:val="18"/>
                <w:lang w:val="en-US" w:eastAsia="zh-CN"/>
              </w:rPr>
              <w:t>H</w:t>
            </w:r>
            <w:r>
              <w:rPr>
                <w:rFonts w:hint="eastAsia" w:ascii="宋体" w:hAnsi="宋体" w:eastAsia="宋体" w:cs="宋体"/>
                <w:b w:val="0"/>
                <w:bCs/>
                <w:color w:val="auto"/>
                <w:sz w:val="18"/>
                <w:szCs w:val="18"/>
              </w:rPr>
              <w:t>类）</w:t>
            </w:r>
            <w:r>
              <w:rPr>
                <w:rFonts w:hint="eastAsia" w:ascii="宋体" w:hAnsi="宋体" w:eastAsia="宋体" w:cs="宋体"/>
                <w:b w:val="0"/>
                <w:bCs/>
                <w:color w:val="auto"/>
                <w:sz w:val="18"/>
                <w:szCs w:val="18"/>
                <w:lang w:val="en-US" w:eastAsia="zh-CN"/>
              </w:rPr>
              <w:t>餐饮业</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62</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正餐服务</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621</w:t>
            </w:r>
            <w:r>
              <w:rPr>
                <w:rFonts w:hint="eastAsia" w:ascii="宋体" w:hAnsi="宋体" w:eastAsia="宋体" w:cs="宋体"/>
                <w:b w:val="0"/>
                <w:bCs/>
                <w:color w:val="auto"/>
                <w:sz w:val="18"/>
                <w:szCs w:val="18"/>
              </w:rPr>
              <w:t>）</w:t>
            </w:r>
          </w:p>
        </w:tc>
      </w:tr>
      <w:tr w14:paraId="7EB33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76C0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20B2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机械设计工程技术人员（2-02-07-01）</w:t>
            </w:r>
          </w:p>
          <w:p w14:paraId="73595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eastAsia" w:ascii="宋体" w:hAnsi="宋体" w:cs="宋体"/>
                <w:color w:val="auto"/>
                <w:sz w:val="18"/>
                <w:szCs w:val="18"/>
                <w:lang w:val="en-US" w:eastAsia="zh-CN"/>
              </w:rPr>
            </w:pPr>
            <w:r>
              <w:rPr>
                <w:rFonts w:hint="eastAsia" w:ascii="宋体" w:hAnsi="宋体" w:eastAsia="宋体" w:cs="宋体"/>
                <w:color w:val="auto"/>
                <w:sz w:val="18"/>
                <w:szCs w:val="18"/>
                <w:lang w:val="en-US" w:eastAsia="zh-CN"/>
              </w:rPr>
              <w:t>中式烹调师</w:t>
            </w:r>
            <w:r>
              <w:rPr>
                <w:rFonts w:hint="eastAsia" w:ascii="宋体" w:hAnsi="宋体" w:cs="宋体"/>
                <w:color w:val="auto"/>
                <w:sz w:val="18"/>
                <w:szCs w:val="18"/>
                <w:lang w:val="en-US" w:eastAsia="zh-CN"/>
              </w:rPr>
              <w:t>（4-03-02-01）</w:t>
            </w:r>
          </w:p>
          <w:p w14:paraId="12746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中式面点师（4-03-02-02）</w:t>
            </w:r>
          </w:p>
          <w:p w14:paraId="5E6F6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西式面点师（4-03-02-04）</w:t>
            </w:r>
          </w:p>
          <w:p w14:paraId="080C1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color w:val="auto"/>
                <w:sz w:val="18"/>
                <w:szCs w:val="18"/>
                <w:lang w:val="en-US" w:eastAsia="zh-CN"/>
              </w:rPr>
              <w:t>营养配餐员</w:t>
            </w:r>
            <w:r>
              <w:rPr>
                <w:rFonts w:hint="eastAsia" w:ascii="宋体" w:hAnsi="宋体" w:cs="宋体"/>
                <w:color w:val="auto"/>
                <w:sz w:val="18"/>
                <w:szCs w:val="18"/>
                <w:lang w:val="en-US" w:eastAsia="zh-CN"/>
              </w:rPr>
              <w:t>（4-03-02-06）</w:t>
            </w:r>
          </w:p>
        </w:tc>
      </w:tr>
      <w:tr w14:paraId="787E3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F7B1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0B8AD85">
            <w:pPr>
              <w:pStyle w:val="5"/>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left"/>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中式</w:t>
            </w:r>
            <w:r>
              <w:rPr>
                <w:rFonts w:hint="eastAsia" w:ascii="宋体" w:hAnsi="宋体" w:eastAsia="宋体" w:cs="宋体"/>
                <w:b w:val="0"/>
                <w:bCs/>
                <w:color w:val="auto"/>
                <w:sz w:val="18"/>
                <w:szCs w:val="18"/>
                <w:lang w:val="en-US" w:eastAsia="zh-CN"/>
              </w:rPr>
              <w:t>面点师</w:t>
            </w:r>
            <w:r>
              <w:rPr>
                <w:rFonts w:hint="eastAsia" w:ascii="宋体" w:hAnsi="宋体" w:cs="宋体"/>
                <w:b w:val="0"/>
                <w:bCs/>
                <w:color w:val="auto"/>
                <w:sz w:val="18"/>
                <w:szCs w:val="18"/>
                <w:lang w:val="en-US" w:eastAsia="zh-CN"/>
              </w:rPr>
              <w:t>、西式面</w:t>
            </w:r>
            <w:r>
              <w:rPr>
                <w:rFonts w:hint="eastAsia" w:ascii="宋体" w:hAnsi="宋体" w:eastAsia="宋体" w:cs="宋体"/>
                <w:b w:val="0"/>
                <w:bCs/>
                <w:color w:val="auto"/>
                <w:sz w:val="18"/>
                <w:szCs w:val="18"/>
                <w:lang w:val="en-US" w:eastAsia="zh-CN"/>
              </w:rPr>
              <w:t>点师</w:t>
            </w:r>
            <w:r>
              <w:rPr>
                <w:rFonts w:hint="eastAsia" w:ascii="宋体" w:hAnsi="宋体" w:cs="宋体"/>
                <w:b w:val="0"/>
                <w:bCs/>
                <w:color w:val="auto"/>
                <w:sz w:val="18"/>
                <w:szCs w:val="18"/>
                <w:lang w:val="en-US" w:eastAsia="zh-CN"/>
              </w:rPr>
              <w:t>、厨师、</w:t>
            </w:r>
            <w:r>
              <w:rPr>
                <w:rFonts w:hint="eastAsia" w:ascii="宋体" w:hAnsi="宋体" w:eastAsia="宋体" w:cs="宋体"/>
                <w:b w:val="0"/>
                <w:bCs/>
                <w:color w:val="auto"/>
                <w:sz w:val="18"/>
                <w:szCs w:val="18"/>
                <w:lang w:val="en-US" w:eastAsia="zh-CN"/>
              </w:rPr>
              <w:t>厨师长</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行政总厨</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营养顾问</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食品研发</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烹饪教师</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餐厅管理</w:t>
            </w:r>
          </w:p>
        </w:tc>
      </w:tr>
      <w:tr w14:paraId="014B4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2F10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2DF36ED">
            <w:pPr>
              <w:pStyle w:val="5"/>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中式烹调师</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中式面点师</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西式面点师</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公共营养师</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健康管理师</w:t>
            </w:r>
          </w:p>
        </w:tc>
      </w:tr>
    </w:tbl>
    <w:p w14:paraId="7F6EAF1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2A62DA7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sz w:val="21"/>
          <w:szCs w:val="21"/>
        </w:rPr>
      </w:pPr>
      <w:bookmarkStart w:id="18" w:name="_Toc31884"/>
      <w:bookmarkStart w:id="19" w:name="_Toc8908"/>
      <w:r>
        <w:rPr>
          <w:rFonts w:hint="eastAsia" w:ascii="宋体" w:hAnsi="宋体" w:eastAsia="宋体" w:cs="宋体"/>
          <w:sz w:val="21"/>
          <w:szCs w:val="21"/>
        </w:rPr>
        <w:t>（一）培养目标</w:t>
      </w:r>
      <w:bookmarkEnd w:id="18"/>
      <w:bookmarkEnd w:id="19"/>
    </w:p>
    <w:p w14:paraId="34C51D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以“服务本地、提升产业、带动创业”为主线，通过“校企双制、工学交替、课岗融通”培养模式，毕业生既能留在高端酒店做创意西点，也能进入本地食品龙头企业生产线，更能返乡以非遗小吃激活乡村经济，实现技能层次与许昌区域发展战略同频共振。面向中西面点制作与研发、烘焙产品生产管理、餐饮服务等职业领域，能够从事中式面点制作、西式烘焙加工、宴会点心设计、甜品装饰与研发、烘焙门店运营与管理等工作的高技能人才。</w:t>
      </w:r>
    </w:p>
    <w:p w14:paraId="14E154DF">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021D13E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72AE8BF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lang w:val="en-US" w:eastAsia="zh-CN"/>
        </w:rPr>
        <w:t>1.</w:t>
      </w:r>
      <w:r>
        <w:t>坚定拥护中国共产党领导和中国特色社会主义制度，以习近平新时代中国特色社会主义思想为指导，践行社会主义核心价值观，具有坚定的理想信念、深厚的爱国情感和中华民族自豪</w:t>
      </w:r>
      <w:r>
        <w:rPr>
          <w:rFonts w:hint="eastAsia" w:ascii="宋体" w:hAnsi="宋体" w:eastAsia="宋体" w:cs="宋体"/>
          <w:sz w:val="21"/>
          <w:szCs w:val="21"/>
          <w:lang w:val="en-US" w:eastAsia="zh-CN"/>
        </w:rPr>
        <w:t>感。</w:t>
      </w:r>
    </w:p>
    <w:p w14:paraId="5BCB531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8D98AA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掌握支撑本专业学习和可持续发展必备的语文、外语（英语等）、信息技术等文化基础知识，具有良好的人文素养与科学素养，具备职业生涯规划能力。</w:t>
      </w:r>
    </w:p>
    <w:p w14:paraId="38BA198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具有良好的语言表达能力、文字表达能力、沟通合作能力，具有较强的集体意识和团队合作意识，学习1门外语并结合本专业加以运用。</w:t>
      </w:r>
    </w:p>
    <w:p w14:paraId="3168449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掌握面点文化、饮食科学、餐饮美学、绿色餐饮等方面的专业基础理论知识。</w:t>
      </w:r>
    </w:p>
    <w:p w14:paraId="1D80D0B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掌握面点原料选购、配料、制作和厨房运行等方面的专业知识，具有扎实的烹饪基本功、娴熟的面点制作基础技能和良好的厨政运行能力。</w:t>
      </w:r>
    </w:p>
    <w:p w14:paraId="1E7C65C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掌握饮食营养、营养配餐等方面的专业理论知识，具有菜点营养分析、合理营养搭配、营养餐设计与制作等实践能力。</w:t>
      </w:r>
    </w:p>
    <w:p w14:paraId="621268C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掌握中式面点制作、西式面点制作、地方风味面点制作技艺，具有面点产品工艺优化、产品设计创新能力。</w:t>
      </w:r>
    </w:p>
    <w:p w14:paraId="18ACC32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掌握餐饮食品安全、现代餐饮管理理论知识，具有食品安全与控制、餐饮运营、餐饮营销、成本控制和餐饮连锁门店运行管理等实践能力。</w:t>
      </w:r>
    </w:p>
    <w:p w14:paraId="6DDCF43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掌握信息技术基础知识，具有适应本行业数字化和智能化发展需求的数字技能。</w:t>
      </w:r>
    </w:p>
    <w:p w14:paraId="530DF9E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lang w:val="en-US" w:eastAsia="zh-CN"/>
        </w:rPr>
        <w:t>具有探究学习、终身学习和可持续发展的能力，具有整合知识和综合运用知识分析问题和解决问题的能力。</w:t>
      </w:r>
    </w:p>
    <w:p w14:paraId="5A5F0A8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eastAsia="宋体" w:cs="宋体"/>
          <w:sz w:val="21"/>
          <w:szCs w:val="21"/>
          <w:lang w:val="en-US" w:eastAsia="zh-CN"/>
        </w:rPr>
        <w:t>掌握身体运动的基本知识和至少1项体育运动技能，达到国家大学生体质健康测试合格标准，养成良好的运动习惯、卫生习惯和行为习惯；具备一定的心理调适能力。</w:t>
      </w:r>
    </w:p>
    <w:p w14:paraId="501D669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13.</w:t>
      </w:r>
      <w:r>
        <w:rPr>
          <w:rFonts w:hint="eastAsia" w:ascii="宋体" w:hAnsi="宋体" w:eastAsia="宋体" w:cs="宋体"/>
          <w:sz w:val="21"/>
          <w:szCs w:val="21"/>
          <w:lang w:val="en-US" w:eastAsia="zh-CN"/>
        </w:rPr>
        <w:t>掌握必备的美育知识，具有一定的文化修养、审美能力，形成至少1项艺术特长或爱好。</w:t>
      </w:r>
    </w:p>
    <w:p w14:paraId="18EAF3D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14.</w:t>
      </w:r>
      <w:r>
        <w:rPr>
          <w:rFonts w:hint="eastAsia" w:ascii="宋体" w:hAnsi="宋体" w:eastAsia="宋体" w:cs="宋体"/>
          <w:sz w:val="21"/>
          <w:szCs w:val="21"/>
          <w:lang w:val="en-US" w:eastAsia="zh-CN"/>
        </w:rPr>
        <w:t>树立正确的劳动观，尊重劳动，热爱劳动，具备与本专业职业发展相适应的劳动素养，弘扬劳模精神、劳动精神、工匠精神，弘扬劳动光荣、技能宝贵、创造伟大的时代风尚。</w:t>
      </w:r>
    </w:p>
    <w:p w14:paraId="1A06EA0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15.</w:t>
      </w:r>
      <w:r>
        <w:rPr>
          <w:rFonts w:hint="eastAsia" w:ascii="宋体" w:hAnsi="宋体" w:eastAsia="宋体" w:cs="宋体"/>
          <w:sz w:val="21"/>
          <w:szCs w:val="21"/>
          <w:lang w:val="en-US" w:eastAsia="zh-CN"/>
        </w:rPr>
        <w:t>具备陶瓷文化与面点工艺融合创新能力，熟悉钧瓷历史脉络、工艺特点与美学价值，能借鉴陶瓷成型、装饰技法优化面点制作工艺，可设计钧瓷主题面点产品，契合文旅融合发展需求。</w:t>
      </w:r>
    </w:p>
    <w:p w14:paraId="5B004B5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ascii="宋体" w:hAnsi="宋体" w:cs="宋体"/>
          <w:sz w:val="21"/>
          <w:szCs w:val="21"/>
          <w:lang w:val="en-US" w:eastAsia="zh-CN"/>
        </w:rPr>
        <w:t>16.</w:t>
      </w:r>
      <w:r>
        <w:rPr>
          <w:rFonts w:hint="eastAsia" w:ascii="宋体" w:hAnsi="宋体" w:eastAsia="宋体" w:cs="宋体"/>
          <w:sz w:val="21"/>
          <w:szCs w:val="21"/>
          <w:lang w:val="en-US" w:eastAsia="zh-CN"/>
        </w:rPr>
        <w:t>具备陶瓷器具适配面点呈现的实操能力，了解钧瓷等陶瓷餐具的选型标准、美学特性与使用场景，掌握陶瓷餐具与面点的搭配技巧，能通过陶瓷餐具提升面点摆盘的艺术感与仪式感，打造“美食+美器”的特色餐饮体验。</w:t>
      </w:r>
    </w:p>
    <w:p w14:paraId="013A4F6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3A8BE13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31F97E1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tc>
        <w:tc>
          <w:tcPr>
            <w:tcW w:w="2778" w:type="dxa"/>
            <w:noWrap w:val="0"/>
            <w:vAlign w:val="top"/>
          </w:tcPr>
          <w:p w14:paraId="5306593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0457221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tc>
        <w:tc>
          <w:tcPr>
            <w:tcW w:w="2778" w:type="dxa"/>
            <w:noWrap w:val="0"/>
            <w:vAlign w:val="top"/>
          </w:tcPr>
          <w:p w14:paraId="0C9E612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C5192F1">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88738E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A9A0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FDC387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EC34E1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BCF6EE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1F13BF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66F134">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401644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CA5B74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B672C6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3561C9">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4ADE172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（5）遵守体育道德规范和行为准则，发扬体育精神，塑造良好的体育品格，增强责任意识、规则意识和团队意识，正确处理竞争与合作的关系。</w:t>
            </w:r>
          </w:p>
        </w:tc>
        <w:tc>
          <w:tcPr>
            <w:tcW w:w="2778" w:type="dxa"/>
            <w:noWrap w:val="0"/>
            <w:vAlign w:val="top"/>
          </w:tcPr>
          <w:p w14:paraId="0487F468">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345335C4">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（5）健康教育：体育保健、健康饮食、心理健康教育等。</w:t>
            </w:r>
          </w:p>
        </w:tc>
        <w:tc>
          <w:tcPr>
            <w:tcW w:w="2778" w:type="dxa"/>
            <w:noWrap w:val="0"/>
            <w:vAlign w:val="top"/>
          </w:tcPr>
          <w:p w14:paraId="477EA09B">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5C3B2A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1203D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12E170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575204DA">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20CEA2">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劳动教育与实践</w:t>
            </w:r>
          </w:p>
        </w:tc>
        <w:tc>
          <w:tcPr>
            <w:tcW w:w="2778" w:type="dxa"/>
            <w:noWrap w:val="0"/>
            <w:vAlign w:val="top"/>
          </w:tcPr>
          <w:p w14:paraId="20BD400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628057">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9BA6674">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17531A8">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8A01BE9">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2AA0C35">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4C2E94F">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6F0504B">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45900B7">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74000E9">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41AD4">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1E1CDF7">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3D5B609">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AF30128">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307DDCAF">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A50E349">
            <w:pPr>
              <w:pStyle w:val="6"/>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124A6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65BC15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07005F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E5B382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7564BB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26D61D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A8538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7FA5EC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2C8C2E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A3D239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BF4DC0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4448B5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FEE3B1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72CC01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7A9E32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78192A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82EDD5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AF6D370">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职业发展与就业指导</w:t>
            </w:r>
          </w:p>
        </w:tc>
        <w:tc>
          <w:tcPr>
            <w:tcW w:w="2778" w:type="dxa"/>
            <w:noWrap w:val="0"/>
            <w:vAlign w:val="top"/>
          </w:tcPr>
          <w:p w14:paraId="76FE6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749B7D">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D995A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778958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65D9EBC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9CC52D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01B8C3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9F956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386366A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744B54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B2BAA8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73793C9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F14627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10BA2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55422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145ED7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A2F3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263B701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BCAED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（10）大学生创业实践项目展示。</w:t>
            </w:r>
          </w:p>
          <w:p w14:paraId="3E47F78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62ADF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30AB3C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2B04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77057FA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7464A5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62DC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A5C5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2442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8AC32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A47CF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FB37B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F91C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31E85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A0B2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CC2A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FA3A7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615F2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E0F90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7FD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4882D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A75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160C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22E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4C85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976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935B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FEC7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D85C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7E128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FF3E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68B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7766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0D1B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139C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BF805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C0D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26FB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66C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CE28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8761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7623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10F6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0FA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CDF0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31F94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5CEE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65569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260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25D14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8604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23CF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D531B6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595799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信息技术</w:t>
            </w:r>
          </w:p>
        </w:tc>
        <w:tc>
          <w:tcPr>
            <w:tcW w:w="2778" w:type="dxa"/>
            <w:noWrap w:val="0"/>
            <w:vAlign w:val="top"/>
          </w:tcPr>
          <w:p w14:paraId="7D46B74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7FC16C1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9B827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1A462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4C0D00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5A21F7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0B2200D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2546FF0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263201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A4A087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BAFC01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6432524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46C92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180A9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9F35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4222B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4421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BF484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F66E3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4C7D8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69044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5AEAA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41CB57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4F4FF5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502926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18FD4B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1F6E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7146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BA7C8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DBC63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29D343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78F9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BC38A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33A87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E9FD0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BD03C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47A2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05032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20FBA0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D6C36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0D021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89B35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099123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C48FD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3AA359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82C7A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08B1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6B1FF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5CD45D">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7C16E7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DB605B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601444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7A476F6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DF7527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3C51E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AE83F7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F2E7B7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708664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9BC678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5A71A89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C377C3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7FB1B17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BD2BC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7A326D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198B41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4ECDA3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C6FE99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C26C7E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3D7D393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0209297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1BDD14F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C13D0F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137B25B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ACC1245">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CFCD31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E6EA1A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6D4122CA">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09F5D33">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6A9C89F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210A08C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06A4E5B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65B919A">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B697E18">
            <w:pPr>
              <w:pStyle w:val="6"/>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B8B2DE3">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C45487B">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（1）诗歌及其作品赏析</w:t>
            </w:r>
          </w:p>
          <w:p w14:paraId="56258AFD">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（2）小说及其作品赏析</w:t>
            </w:r>
          </w:p>
          <w:p w14:paraId="05C7CCBF">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（3）散文及其作品赏析</w:t>
            </w:r>
          </w:p>
          <w:p w14:paraId="5DBEB10D">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（4）戏剧及其作品赏析</w:t>
            </w:r>
          </w:p>
          <w:p w14:paraId="19FAFEB6">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（1）日常文书</w:t>
            </w:r>
          </w:p>
          <w:p w14:paraId="156D9376">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7A3DCA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65C4BDF">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（1）普通话基础训练</w:t>
            </w:r>
          </w:p>
          <w:p w14:paraId="2E737975">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（2）日常沟通</w:t>
            </w:r>
          </w:p>
          <w:p w14:paraId="661821D9">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（3）面试口才</w:t>
            </w:r>
          </w:p>
          <w:p w14:paraId="77216CD3">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A01F174">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3D849A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797E0E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7CEA1235">
      <w:pPr>
        <w:keepNext w:val="0"/>
        <w:keepLines w:val="0"/>
        <w:pageBreakBefore w:val="0"/>
        <w:widowControl w:val="0"/>
        <w:kinsoku/>
        <w:wordWrap/>
        <w:overflowPunct/>
        <w:topLinePunct w:val="0"/>
        <w:autoSpaceDE/>
        <w:autoSpaceDN/>
        <w:bidi w:val="0"/>
        <w:adjustRightInd w:val="0"/>
        <w:snapToGrid w:val="0"/>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6BAEF29F">
      <w:pPr>
        <w:keepNext w:val="0"/>
        <w:keepLines w:val="0"/>
        <w:pageBreakBefore w:val="0"/>
        <w:widowControl w:val="0"/>
        <w:kinsoku/>
        <w:wordWrap/>
        <w:overflowPunct/>
        <w:topLinePunct w:val="0"/>
        <w:autoSpaceDE/>
        <w:autoSpaceDN/>
        <w:bidi w:val="0"/>
        <w:adjustRightInd w:val="0"/>
        <w:snapToGrid w:val="0"/>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766"/>
        <w:gridCol w:w="2778"/>
        <w:gridCol w:w="2778"/>
      </w:tblGrid>
      <w:tr w14:paraId="722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3A59517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66" w:type="dxa"/>
            <w:noWrap w:val="0"/>
            <w:vAlign w:val="center"/>
          </w:tcPr>
          <w:p w14:paraId="73FB104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78" w:type="dxa"/>
            <w:noWrap w:val="0"/>
            <w:vAlign w:val="center"/>
          </w:tcPr>
          <w:p w14:paraId="192E5E6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8" w:type="dxa"/>
            <w:noWrap w:val="0"/>
            <w:vAlign w:val="center"/>
          </w:tcPr>
          <w:p w14:paraId="4AB1A1E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4E51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55CB94F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eastAsia" w:ascii="宋体" w:hAnsi="宋体" w:eastAsia="宋体" w:cs="宋体"/>
                <w:b/>
                <w:bCs w:val="0"/>
                <w:color w:val="548DD4"/>
                <w:kern w:val="2"/>
                <w:sz w:val="18"/>
                <w:szCs w:val="18"/>
                <w:lang w:val="en-US" w:eastAsia="zh-CN" w:bidi="ar-SA"/>
              </w:rPr>
            </w:pPr>
            <w:r>
              <w:rPr>
                <w:rFonts w:hint="eastAsia" w:ascii="宋体" w:hAnsi="宋体" w:cs="宋体"/>
                <w:b/>
                <w:bCs w:val="0"/>
                <w:sz w:val="18"/>
                <w:szCs w:val="18"/>
                <w:lang w:val="en-US" w:eastAsia="zh-CN"/>
              </w:rPr>
              <w:t>中外饮食文化</w:t>
            </w:r>
          </w:p>
        </w:tc>
        <w:tc>
          <w:tcPr>
            <w:tcW w:w="2766" w:type="dxa"/>
            <w:noWrap w:val="0"/>
            <w:vAlign w:val="top"/>
          </w:tcPr>
          <w:p w14:paraId="73FA086C">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素质目标：</w:t>
            </w:r>
          </w:p>
          <w:p w14:paraId="68CA2CC4">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（1）培养良好的职业道德品质，形成对中外饮食文化的尊重与传承的情感，以及对全球饮食行业负责的态度。</w:t>
            </w:r>
          </w:p>
          <w:p w14:paraId="7FB68B7A">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（2）激发对中外美食的热爱，培养积极向上的学习和探索精神，以推动个人在全球饮食文化领域的成长和发展。</w:t>
            </w:r>
          </w:p>
          <w:p w14:paraId="1A99F565">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（3）培养创新意识和创新能力，学会将传统饮食文化与现代国际餐饮理念相结合，解决跨文化餐饮实际问题，推动全球饮食文化的创新与发展。</w:t>
            </w:r>
          </w:p>
          <w:p w14:paraId="1C753DB9">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知识目标：</w:t>
            </w:r>
          </w:p>
          <w:p w14:paraId="3E0B4590">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（1）明确中外饮食文化的基本概念、特点和价值，理解其在各自文化中的重要地位和作用。了解中外饮食文化的历史演变过程，包括各国家和地区的饮食特点、食俗习惯和饮食文化的发展脉络。</w:t>
            </w:r>
          </w:p>
          <w:p w14:paraId="74869E5C">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（2）掌握中外饮食文化的主要流派、代表菜品和烹饪技艺，以及饮食文化在不同地域、民族和国家间的差异和特色。</w:t>
            </w:r>
          </w:p>
          <w:p w14:paraId="64C44FC6">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（3）熟悉中外饮食文化的理论基础，包括食材选择、烹饪方法、饮食搭配和饮食养生等方面的知识。</w:t>
            </w:r>
          </w:p>
          <w:p w14:paraId="312F3226">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能力目标：</w:t>
            </w:r>
          </w:p>
          <w:p w14:paraId="363E0B49">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（1）在熟练掌握中外饮食文化知识的基础上，能够运用相关理论和方法，分析现代国际餐饮行业中的具体问题，如跨文化食材选择、国际菜品创新、全球餐饮服务等。</w:t>
            </w:r>
          </w:p>
          <w:p w14:paraId="4DCBF195">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（2）具备实践操作能力，能够亲自参与烹饪过程，掌握传统烹饪技艺和现代国际烹饪方法，提升个人在全球餐饮行业中的竞争力。</w:t>
            </w:r>
          </w:p>
          <w:p w14:paraId="32128662">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（3）培养良好的团队协作能力，能够与团队成员共同策划和执行国际餐饮项目，提升团队的整体效能。</w:t>
            </w:r>
          </w:p>
          <w:p w14:paraId="24E879DE">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（4）具备较强的跨文化交际能力，能够与国际友人分享和交流中外饮食文化，增进国际间的文化交流与理解。</w:t>
            </w:r>
          </w:p>
          <w:p w14:paraId="76560008">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（5）为学习其他相关课程（如国际食品科学、跨文化营养学、全球餐饮管理等）打下良好的基础，为未来的国际职业发展提供有力的支持。</w:t>
            </w:r>
          </w:p>
        </w:tc>
        <w:tc>
          <w:tcPr>
            <w:tcW w:w="2778" w:type="dxa"/>
            <w:noWrap w:val="0"/>
            <w:vAlign w:val="top"/>
          </w:tcPr>
          <w:p w14:paraId="74C9135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bCs w:val="0"/>
                <w:sz w:val="18"/>
                <w:szCs w:val="18"/>
                <w:lang w:val="en-US" w:eastAsia="zh-CN"/>
              </w:rPr>
              <w:t>模块一：走进中外饮食文化</w:t>
            </w:r>
          </w:p>
          <w:p w14:paraId="429BCA1F">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（1）中外饮食文化的起源与发展比较</w:t>
            </w:r>
          </w:p>
          <w:p w14:paraId="7BA09E82">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（2）不同国家和地区饮食文化的地域特色</w:t>
            </w:r>
          </w:p>
          <w:p w14:paraId="07C7E3E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模块二：饮食思想的全球演进</w:t>
            </w:r>
          </w:p>
          <w:p w14:paraId="6EE0C441">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（1）古代中外饮食观念与哲学对比</w:t>
            </w:r>
          </w:p>
          <w:p w14:paraId="73A41813">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（2）近现代全球饮食文化的变革与融合</w:t>
            </w:r>
          </w:p>
          <w:p w14:paraId="470E4AA2">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（3）当代国际健康饮食理念的兴起与影响</w:t>
            </w:r>
          </w:p>
          <w:p w14:paraId="17731A6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模块三：食材选择与烹饪技艺的全球视野</w:t>
            </w:r>
          </w:p>
          <w:p w14:paraId="649E453A">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（1）全球食材的分类、特点与分布</w:t>
            </w:r>
          </w:p>
          <w:p w14:paraId="3E7D438D">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（2）传统烹饪技艺的国际传承与创新</w:t>
            </w:r>
          </w:p>
          <w:p w14:paraId="38420F29">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（3）烹饪方法与全球健康饮食的关联</w:t>
            </w:r>
          </w:p>
          <w:p w14:paraId="22328F3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模块四：饮食习俗与节日文化的国际比较</w:t>
            </w:r>
          </w:p>
          <w:p w14:paraId="567BC460">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（1）不同国家传统节日的饮食习俗</w:t>
            </w:r>
          </w:p>
          <w:p w14:paraId="00741D56">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（2）地方特色饮食文化的国际形成与差异</w:t>
            </w:r>
          </w:p>
          <w:p w14:paraId="7B11197B">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（3）国际饮食礼仪与餐桌文化的对比</w:t>
            </w:r>
          </w:p>
          <w:p w14:paraId="6B227ED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模块五：菜系流派与名菜名点的国际探索</w:t>
            </w:r>
          </w:p>
          <w:p w14:paraId="7132BD7A">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（1）全球菜系的分类、特点与比较</w:t>
            </w:r>
          </w:p>
          <w:p w14:paraId="5192A1A4">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（2）经典国际名菜名点的制作工艺与品鉴</w:t>
            </w:r>
          </w:p>
          <w:p w14:paraId="1AF47FE2">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（3）菜系之间的国际交流与融合</w:t>
            </w:r>
          </w:p>
          <w:p w14:paraId="3E21838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模块六：饮食养生与食疗的全球智慧</w:t>
            </w:r>
          </w:p>
          <w:p w14:paraId="71C46839">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（1）传统饮食养生的国际理念与方法</w:t>
            </w:r>
          </w:p>
          <w:p w14:paraId="1165313D">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（2）全球食疗的原理与应用案例</w:t>
            </w:r>
          </w:p>
          <w:p w14:paraId="622DA644">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（3）药食同源的国际文化内涵与比较</w:t>
            </w:r>
          </w:p>
          <w:p w14:paraId="01A6F63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模块七：饮食文化与旅游的国际视野</w:t>
            </w:r>
          </w:p>
          <w:p w14:paraId="3B2451CE">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（1）饮食文化与旅游的国际关系</w:t>
            </w:r>
          </w:p>
          <w:p w14:paraId="42FD73E3">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（2）地方美食的国际旅游价值</w:t>
            </w:r>
          </w:p>
          <w:p w14:paraId="2A6CC95E">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（3）国际饮食文化旅游的开发与保护策略</w:t>
            </w:r>
          </w:p>
          <w:p w14:paraId="3AFAD0D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模块八：饮食文化的传承、创新与国际交流</w:t>
            </w:r>
          </w:p>
          <w:p w14:paraId="42C045E6">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（1）传统饮食文化的国际保护与传承</w:t>
            </w:r>
          </w:p>
          <w:p w14:paraId="781B382F">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（2）现代饮食文化的国际创新与发展</w:t>
            </w:r>
          </w:p>
          <w:p w14:paraId="2079EA94">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（3）饮食文化在国际交流中的地位与作用</w:t>
            </w:r>
          </w:p>
          <w:p w14:paraId="5B5A145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模块九：饮食文化与社会发展的全球视角</w:t>
            </w:r>
          </w:p>
          <w:p w14:paraId="22D52CB7">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（1）饮食文化与社会变迁的国际关系</w:t>
            </w:r>
          </w:p>
          <w:p w14:paraId="4F379335">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（2）饮食文化在全球经济发展中的作用</w:t>
            </w:r>
          </w:p>
          <w:p w14:paraId="1C9123BC">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（3）饮食文化在国际文化交流中的桥梁作用</w:t>
            </w:r>
          </w:p>
          <w:p w14:paraId="7086433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模块十：饮食文化的未来展望与国际趋势</w:t>
            </w:r>
          </w:p>
          <w:p w14:paraId="535801A8">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（1）中外饮食文化的全球化趋势与挑战</w:t>
            </w:r>
          </w:p>
          <w:p w14:paraId="1BE883F1">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（2）国际饮食文化的可持续发展战略</w:t>
            </w:r>
          </w:p>
          <w:p w14:paraId="5213BE3A">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（3）未来饮食文化的发展趋势与国际合作机遇。</w:t>
            </w:r>
          </w:p>
        </w:tc>
        <w:tc>
          <w:tcPr>
            <w:tcW w:w="2778" w:type="dxa"/>
            <w:noWrap w:val="0"/>
            <w:vAlign w:val="top"/>
          </w:tcPr>
          <w:p w14:paraId="344C625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1.教学模式：</w:t>
            </w:r>
          </w:p>
          <w:p w14:paraId="68B92B72">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本课程融合“文化传承”与“实践应用”，通过活动引领和价值引导，结合中外饮食文化的案例分析，培养学生对全球饮食文化的全面认识。</w:t>
            </w:r>
          </w:p>
          <w:p w14:paraId="205C420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2.教学条件：</w:t>
            </w:r>
          </w:p>
          <w:p w14:paraId="295448EC">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利用多媒体教室、网络教学资源，展现中外饮食文化的丰富多样性和独特魅力，为学生提供广阔的学习视野和丰富的学习素材。</w:t>
            </w:r>
          </w:p>
          <w:p w14:paraId="1338D69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3.教学方法：</w:t>
            </w:r>
          </w:p>
          <w:p w14:paraId="52CADD0E">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采用讲授、互动讨论、实地参观（如访问中外餐馆、食品市场等）、实践操作（如烹饪体验）等多种方式，让学生亲身体验并深入理解中外饮食文化的异同和魅力。</w:t>
            </w:r>
          </w:p>
          <w:p w14:paraId="3F36F8F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4.教师要求：</w:t>
            </w:r>
          </w:p>
          <w:p w14:paraId="3B5ADD95">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教师需具备深厚的饮食文化知识、广泛的国际视野和丰富的实践经验，能够引导学生深入探索中外饮食文化的内涵，理解不同文化背景下的饮食习俗和烹饪技艺。</w:t>
            </w:r>
          </w:p>
          <w:p w14:paraId="3FCAD4B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5.考核方式：</w:t>
            </w:r>
          </w:p>
          <w:p w14:paraId="62BEBBE0">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结合学生课堂表现、实践报告（如中外饮食对比分析报告）、项目作业（如设计一份融合中外元素的菜单）等，全面评估学生对中外饮食文化的理解、鉴赏和应用能力。</w:t>
            </w:r>
          </w:p>
          <w:p w14:paraId="2917D453">
            <w:pPr>
              <w:pStyle w:val="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firstLine="0" w:firstLineChars="0"/>
              <w:textAlignment w:val="auto"/>
              <w:rPr>
                <w:rFonts w:hint="eastAsia" w:ascii="宋体" w:hAnsi="宋体" w:eastAsia="宋体" w:cs="宋体"/>
                <w:b w:val="0"/>
                <w:bCs/>
                <w:color w:val="548DD4"/>
                <w:kern w:val="2"/>
                <w:sz w:val="18"/>
                <w:szCs w:val="18"/>
                <w:lang w:val="en-US" w:eastAsia="zh-CN" w:bidi="ar-SA"/>
              </w:rPr>
            </w:pPr>
          </w:p>
        </w:tc>
      </w:tr>
      <w:tr w14:paraId="39FF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75AAA51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烹饪美学</w:t>
            </w:r>
          </w:p>
        </w:tc>
        <w:tc>
          <w:tcPr>
            <w:tcW w:w="2766" w:type="dxa"/>
            <w:noWrap w:val="0"/>
            <w:vAlign w:val="top"/>
          </w:tcPr>
          <w:p w14:paraId="571D8A71">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素质目标：</w:t>
            </w:r>
          </w:p>
          <w:p w14:paraId="37866347">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培养学生对烹饪艺术的审美鉴赏力，提升对美的追求和认识。</w:t>
            </w:r>
          </w:p>
          <w:p w14:paraId="4B29AB82">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激发学生在烹饪创作中的创新思维，鼓励个性化和艺术化的表达。</w:t>
            </w:r>
          </w:p>
          <w:p w14:paraId="742B86E4">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增强学生对不同饮食文化背景下美学元素的理解和尊重。</w:t>
            </w:r>
          </w:p>
          <w:p w14:paraId="0F30C952">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知识目标：</w:t>
            </w:r>
          </w:p>
          <w:p w14:paraId="54F0A287">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掌握烹饪美学的基本概念、原则和理论框架。</w:t>
            </w:r>
          </w:p>
          <w:p w14:paraId="06D7DB01">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了解烹饪中色彩搭配和图案设计的基本知识，学习如何运用于菜品创作。</w:t>
            </w:r>
          </w:p>
          <w:p w14:paraId="3891FEB6">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学习烹饪造型艺术和饮食器具造型艺术，以及餐饮环境美化的相关知识。</w:t>
            </w:r>
          </w:p>
          <w:p w14:paraId="4E8D7BDC">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能力目标：</w:t>
            </w:r>
          </w:p>
          <w:p w14:paraId="184EB6ED">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艺术创作能力：能够将美学原理应用于烹饪实践，创作出具有艺术感的菜品。</w:t>
            </w:r>
          </w:p>
          <w:p w14:paraId="0E0BE4D9">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具备在烹饪中进行色彩搭配、图案设计和造型设计的能力。</w:t>
            </w:r>
          </w:p>
          <w:p w14:paraId="643A5367">
            <w:pPr>
              <w:pStyle w:val="5"/>
              <w:keepNext w:val="0"/>
              <w:keepLines w:val="0"/>
              <w:pageBreakBefore w:val="0"/>
              <w:suppressLineNumbers w:val="0"/>
              <w:kinsoku/>
              <w:wordWrap/>
              <w:overflowPunct/>
              <w:topLinePunct w:val="0"/>
              <w:autoSpaceDE/>
              <w:autoSpaceDN/>
              <w:bidi w:val="0"/>
              <w:adjustRightInd w:val="0"/>
              <w:snapToGrid w:val="0"/>
              <w:spacing w:before="0" w:beforeLines="0" w:after="0" w:afterLines="0" w:line="360" w:lineRule="exact"/>
              <w:ind w:left="0" w:right="0" w:firstLine="0"/>
              <w:textAlignment w:val="auto"/>
              <w:rPr>
                <w:rFonts w:hint="eastAsia" w:ascii="宋体" w:hAnsi="宋体" w:eastAsia="宋体" w:cs="宋体"/>
                <w:b w:val="0"/>
                <w:bCs/>
                <w:color w:val="FF0000"/>
                <w:sz w:val="18"/>
                <w:szCs w:val="18"/>
                <w:vertAlign w:val="baseline"/>
                <w:lang w:val="en-US" w:eastAsia="zh-CN"/>
              </w:rPr>
            </w:pPr>
            <w:r>
              <w:rPr>
                <w:rFonts w:hint="default"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能够设计和布置餐饮环境，提升整体的用餐体验。</w:t>
            </w:r>
          </w:p>
        </w:tc>
        <w:tc>
          <w:tcPr>
            <w:tcW w:w="2778" w:type="dxa"/>
            <w:noWrap w:val="0"/>
            <w:vAlign w:val="top"/>
          </w:tcPr>
          <w:p w14:paraId="541794C7">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模块一：烹饪美学导论</w:t>
            </w:r>
          </w:p>
          <w:p w14:paraId="70760A4C">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（1）介绍烹饪美学的定义、重要性以及在烹饪艺术中的作用。探讨美学在食物选择、准备和呈现过程中的应用。</w:t>
            </w:r>
          </w:p>
          <w:p w14:paraId="5D24E629">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（2）讨论烹饪美学的历史背景，包括不同文化和时代对食物美学的影响和贡献。</w:t>
            </w:r>
          </w:p>
          <w:p w14:paraId="0076A234">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模块二：食材的视觉美学</w:t>
            </w:r>
          </w:p>
          <w:p w14:paraId="7F33DE20">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（1）着重于食材的自然美，教授如何通过观察食材的颜色、形状和质地来激发烹饪灵感。</w:t>
            </w:r>
          </w:p>
          <w:p w14:paraId="76AE0B6D">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（2）学习食材搭配的原则，包括色彩对比和和谐，以及如何通过食材组合创造视觉吸引力。</w:t>
            </w:r>
          </w:p>
          <w:p w14:paraId="1BA68F60">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模块三：烹饪过程的美学考量</w:t>
            </w:r>
          </w:p>
          <w:p w14:paraId="47B32BE8">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（1）探讨烹饪过程中的美学要素，如刀工的精确性、烹饪手法的艺术性和火候的控制。</w:t>
            </w:r>
          </w:p>
          <w:p w14:paraId="209704C8">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（2）分析烹饪技艺如何影响最终菜品的质感和味道，以及如何通过技艺提升菜品的整体美感。</w:t>
            </w:r>
          </w:p>
          <w:p w14:paraId="462F06ED">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模块四：菜品设计与摆盘技巧</w:t>
            </w:r>
          </w:p>
          <w:p w14:paraId="6FF9DC8B">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（1）教授如何设计菜品的整体造型，包括创意构思和美学原则的应用。</w:t>
            </w:r>
          </w:p>
          <w:p w14:paraId="271F4400">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（2）学习摆盘的艺术，如何通过空间布局、装饰和点缀来增强菜品的视觉和味觉体验。</w:t>
            </w:r>
          </w:p>
          <w:p w14:paraId="76AE55FD">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模块五：饮食文化与美学的关系</w:t>
            </w:r>
          </w:p>
          <w:p w14:paraId="50C4D71B">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（1）分析不同饮食文化中独特的美学特征，以及文化差异如何塑造烹饪美学的多样性。</w:t>
            </w:r>
          </w:p>
          <w:p w14:paraId="23CAEECC">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（2）探讨如何在烹饪中融入文化元素，创造出具有地域特色和文化内涵的菜品。</w:t>
            </w:r>
          </w:p>
          <w:p w14:paraId="6BDCCE19">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模块六：现代烹饪美学的创新与发展</w:t>
            </w:r>
          </w:p>
          <w:p w14:paraId="3C5839EC">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（1）介绍现代烹饪美学的新趋势，如分子美食学、创意料理和艺术化烹饪。</w:t>
            </w:r>
          </w:p>
          <w:p w14:paraId="2ECB4236">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（2）讨论如何将创新技术与传统烹饪相结合，创造出既新颖又具有美学价值的菜品。</w:t>
            </w:r>
          </w:p>
          <w:p w14:paraId="37C0625F">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模块七：烹饪美学的实践与应用</w:t>
            </w:r>
          </w:p>
          <w:p w14:paraId="51E414DF">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（1）通过实践课程，让学生将所学的美学理论应用于实际烹饪中，从构思到完成整个菜品的创作过程。</w:t>
            </w:r>
          </w:p>
          <w:p w14:paraId="7663C331">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（2）强调实践过程中的创新思维和实验精神，鼓励学生尝试不同的烹饪方法和美学表达。</w:t>
            </w:r>
          </w:p>
          <w:p w14:paraId="55F713D9">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模块八：烹饪美学的评价与沟通</w:t>
            </w:r>
          </w:p>
          <w:p w14:paraId="0BD03273">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（1）教授如何评价和分析烹饪作品的美学价值，包括专业评价和顾客反馈的收集与分析。</w:t>
            </w:r>
          </w:p>
          <w:p w14:paraId="14ED0BE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Theme="minorEastAsia" w:hAnsiTheme="minorEastAsia" w:cstheme="minorEastAsia"/>
                <w:b w:val="0"/>
                <w:bCs/>
                <w:color w:val="auto"/>
                <w:sz w:val="18"/>
                <w:szCs w:val="18"/>
              </w:rPr>
              <w:t>（2）学习如何通过有效的沟通技巧，向他人介绍和解释自己的烹饪作品，提升表达和交流能力。</w:t>
            </w:r>
          </w:p>
        </w:tc>
        <w:tc>
          <w:tcPr>
            <w:tcW w:w="2778" w:type="dxa"/>
            <w:noWrap w:val="0"/>
            <w:vAlign w:val="top"/>
          </w:tcPr>
          <w:p w14:paraId="69125C6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1.教学模式：</w:t>
            </w:r>
          </w:p>
          <w:p w14:paraId="4871CB5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烹饪美学》课程可以采用理论讲授与实践操作相结合的教学模式。理论讲授部分用于介绍烹饪美学的基础知识和理论，而实践操作部分则让学生通过具体的烹饪项目来应用美学原则，从而实现理论与实践的有机结合。</w:t>
            </w:r>
          </w:p>
          <w:p w14:paraId="4469423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2.教学方法：</w:t>
            </w:r>
          </w:p>
          <w:p w14:paraId="14888C6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教学方法应注重直观性和创造性，可以采用讲授法、示范教学、工作坊和项目式学习等。讲授法用于传授理论知识；示范教学通过教师的现场演示来展示美学技巧；工作坊提供互动式的学习环境，鼓励学生动手实践；项目式学习则让学生在完成具体项目的过程中，综合运用所学知识。</w:t>
            </w:r>
          </w:p>
          <w:p w14:paraId="64B5A2D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3.教学条件：</w:t>
            </w:r>
          </w:p>
          <w:p w14:paraId="6BE8286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为确保《烹饪美学》课程的有效教学，需要具备以下条件：一是配备有艺术氛围的教学空间，以激发学生的创造力；二是提供多样化的烹饪工具和材料，支持学生进行实践操作；三是拥有专业的教师团队；四是丰富的教学资源，包括艺术作品、美学文献和多媒体资料，以供学生学习和参考。</w:t>
            </w:r>
          </w:p>
          <w:p w14:paraId="4509D9C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4.考核方式：</w:t>
            </w:r>
          </w:p>
          <w:p w14:paraId="3A22510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采取学习过程考核（30%）+期末测评（70%）评定学习效果。</w:t>
            </w:r>
          </w:p>
          <w:p w14:paraId="233A56A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5.教师要求：</w:t>
            </w:r>
          </w:p>
          <w:p w14:paraId="03F5611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致力于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tc>
      </w:tr>
      <w:tr w14:paraId="3C54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5E7295C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default" w:ascii="宋体" w:hAnsi="宋体" w:cs="宋体"/>
                <w:b/>
                <w:bCs w:val="0"/>
                <w:sz w:val="18"/>
                <w:szCs w:val="18"/>
                <w:lang w:val="en-US" w:eastAsia="zh-CN"/>
              </w:rPr>
            </w:pPr>
            <w:r>
              <w:rPr>
                <w:rFonts w:hint="eastAsia" w:ascii="宋体" w:hAnsi="宋体" w:cs="宋体"/>
                <w:b/>
                <w:bCs w:val="0"/>
                <w:sz w:val="18"/>
                <w:szCs w:val="18"/>
                <w:lang w:val="en-US" w:eastAsia="zh-CN"/>
              </w:rPr>
              <w:t>餐饮概论</w:t>
            </w:r>
          </w:p>
        </w:tc>
        <w:tc>
          <w:tcPr>
            <w:tcW w:w="2766" w:type="dxa"/>
            <w:noWrap w:val="0"/>
            <w:vAlign w:val="center"/>
          </w:tcPr>
          <w:p w14:paraId="0B4D2EB0">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2D1612F9">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（1）文化认同：理解并尊重中国烹饪文化，培养民族自豪感和文化传承意识。</w:t>
            </w:r>
          </w:p>
          <w:p w14:paraId="3BDEEFD9">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2.职业操守：树立食品安全意识，遵守职业道德规范，展现专业精神。</w:t>
            </w:r>
          </w:p>
          <w:p w14:paraId="6AD7C0A4">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3.创新思维：鼓励探索和实践，培养在烹饪领域的创新和改进能力。</w:t>
            </w:r>
          </w:p>
          <w:p w14:paraId="20E0F189">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r>
              <w:rPr>
                <w:rFonts w:hint="eastAsia" w:asciiTheme="minorEastAsia" w:hAnsiTheme="minorEastAsia" w:cstheme="minorEastAsia"/>
                <w:b w:val="0"/>
                <w:bCs/>
                <w:color w:val="auto"/>
                <w:sz w:val="18"/>
                <w:szCs w:val="18"/>
              </w:rPr>
              <w:t>：</w:t>
            </w:r>
          </w:p>
          <w:p w14:paraId="41B36C3E">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（1）掌握中国烹饪的发展历程，了解不同时期的烹饪特点和变化。</w:t>
            </w:r>
          </w:p>
          <w:p w14:paraId="55F68712">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（2）熟悉烹饪基本工艺，包括食材处理、烹饪技巧和菜品制作流程。</w:t>
            </w:r>
          </w:p>
          <w:p w14:paraId="2622106F">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（3）识别中国不同地域的烹饪风味和流派，理解其形成原因和特色。</w:t>
            </w:r>
          </w:p>
          <w:p w14:paraId="13313F65">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113043A">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（1）具备将烹饪理论知识转化为实际操作的能力，能够独立完成菜肴制作。</w:t>
            </w:r>
          </w:p>
          <w:p w14:paraId="638E2D20">
            <w:pPr>
              <w:pStyle w:val="5"/>
              <w:keepNext w:val="0"/>
              <w:keepLines w:val="0"/>
              <w:suppressLineNumbers w:val="0"/>
              <w:adjustRightInd w:val="0"/>
              <w:snapToGrid w:val="0"/>
              <w:spacing w:before="0" w:after="0" w:line="400" w:lineRule="exact"/>
              <w:ind w:left="0" w:right="0" w:hanging="5"/>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（2）能够根据食材特性和文化背景，创造性地设计和改良菜品。</w:t>
            </w:r>
          </w:p>
          <w:p w14:paraId="60CC705A">
            <w:pPr>
              <w:pStyle w:val="5"/>
              <w:keepNext w:val="0"/>
              <w:keepLines w:val="0"/>
              <w:suppressLineNumbers w:val="0"/>
              <w:adjustRightInd w:val="0"/>
              <w:snapToGrid w:val="0"/>
              <w:spacing w:before="0" w:after="0" w:line="400" w:lineRule="exact"/>
              <w:ind w:left="0" w:right="0" w:hanging="5" w:firstLineChars="0"/>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rPr>
              <w:t>（3）具备将中国烹饪文化传播给更广泛受众的能力，包括口头和书面表达。</w:t>
            </w:r>
          </w:p>
        </w:tc>
        <w:tc>
          <w:tcPr>
            <w:tcW w:w="2778" w:type="dxa"/>
            <w:shd w:val="clear" w:color="auto" w:fill="auto"/>
            <w:noWrap w:val="0"/>
            <w:vAlign w:val="center"/>
          </w:tcPr>
          <w:p w14:paraId="7D107DDC">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模块一：烹饪综述</w:t>
            </w:r>
          </w:p>
          <w:p w14:paraId="52494B3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（1）理解烹饪的基本概念与范畴，掌握烹饪技艺的核心要素，包括火候、调味、刀工等，为深入学习奠定基础。</w:t>
            </w:r>
          </w:p>
          <w:p w14:paraId="3F5B2EF1">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（2）探究烹饪在人类文化中的地位与作用，以及现代烹饪技术的发展趋势。</w:t>
            </w:r>
          </w:p>
          <w:p w14:paraId="0EE1FF17">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模块二：中国烹饪简史</w:t>
            </w:r>
          </w:p>
          <w:p w14:paraId="709DC04F">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（1）梳理中国烹饪历史的发展脉络，从古代烹饪的起源到各朝代的烹饪特色，理解历史对烹饪技艺的影响。</w:t>
            </w:r>
          </w:p>
          <w:p w14:paraId="324DAF5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（2）分析不同历史时期烹饪技术的演变，以及社会文化因素对烹饪风格形成的作用。</w:t>
            </w:r>
          </w:p>
          <w:p w14:paraId="7C2C393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模块三：中国烹饪工艺</w:t>
            </w:r>
          </w:p>
          <w:p w14:paraId="39E49593">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（1）系统学习中国烹饪的基本工艺，包括刀工、火候控制、调味技巧等，掌握烹饪过程中的关键步骤。</w:t>
            </w:r>
          </w:p>
          <w:p w14:paraId="4DC4964A">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（2）通过实践操作，提升烹饪技艺，理解不同工艺对菜品口感和外观的影响。</w:t>
            </w:r>
          </w:p>
          <w:p w14:paraId="3850EA1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模块四：中国菜点</w:t>
            </w:r>
          </w:p>
          <w:p w14:paraId="1553A1A0">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（1）熟悉中国各地经典菜点的制作方法，了解不同地域菜系的特色与风味差异。</w:t>
            </w:r>
          </w:p>
          <w:p w14:paraId="24BA7A1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（2）分析菜点背后的文化内涵，以及食材选择与烹饪工艺对菜品风味的影响。</w:t>
            </w:r>
          </w:p>
          <w:p w14:paraId="08573BB3">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模块五：中国烹饪风味流派</w:t>
            </w:r>
          </w:p>
          <w:p w14:paraId="682E781C">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（1）掌握中国烹饪的主要风味流派，如川菜、粤菜、鲁菜等，理解各流派的特点与差异。</w:t>
            </w:r>
          </w:p>
          <w:p w14:paraId="1F5054DD">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（2）探讨各风味流派的形成原因，包括地理环境、历史背景、民族习惯等，以及它们对中国烹饪的贡献。</w:t>
            </w:r>
          </w:p>
          <w:p w14:paraId="5F31D4F0">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模块六：中国饮食文化和饮食民俗</w:t>
            </w:r>
          </w:p>
          <w:p w14:paraId="112DEB6F">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（1）了解中国饮食文化的深厚底蕴，包括饮食观念、餐桌礼仪、饮食禁忌等。</w:t>
            </w:r>
          </w:p>
          <w:p w14:paraId="77E4F6A1">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（2）探索中国饮食民俗的地域特色与民族差异，理解饮食文化在社会生活中的作用与意义。</w:t>
            </w:r>
          </w:p>
          <w:p w14:paraId="128F4426">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模块七：中国筵宴</w:t>
            </w:r>
          </w:p>
          <w:p w14:paraId="10F302BA">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（1）学习中国筵宴的组织与策划，包括菜单设计、席面布置、服务流程等。</w:t>
            </w:r>
          </w:p>
          <w:p w14:paraId="705C0F8A">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（2）分析筵宴在社交活动中的地位与功能，以及筵宴文化对人际交往的影响。</w:t>
            </w:r>
          </w:p>
          <w:p w14:paraId="7477C7AE">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模块八：中国烹饪的现状与未来发展</w:t>
            </w:r>
          </w:p>
          <w:p w14:paraId="5CD898B4">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（1）了解当前中国烹饪行业的发展现状与趋势，包括技术创新、人才培养、市场需求等。</w:t>
            </w:r>
          </w:p>
          <w:p w14:paraId="4CC0C8B1">
            <w:pPr>
              <w:pStyle w:val="5"/>
              <w:keepNext w:val="0"/>
              <w:keepLines w:val="0"/>
              <w:suppressLineNumbers w:val="0"/>
              <w:adjustRightInd w:val="0"/>
              <w:snapToGrid w:val="0"/>
              <w:spacing w:before="0" w:after="0" w:line="400" w:lineRule="exact"/>
              <w:ind w:left="0" w:right="0" w:firstLine="0" w:firstLineChars="0"/>
              <w:rPr>
                <w:rFonts w:hint="eastAsia" w:asciiTheme="minorEastAsia" w:hAnsiTheme="minorEastAsia" w:eastAsiaTheme="minorEastAsia" w:cstheme="minorEastAsia"/>
                <w:b/>
                <w:color w:val="auto"/>
                <w:kern w:val="2"/>
                <w:sz w:val="18"/>
                <w:szCs w:val="18"/>
                <w:highlight w:val="none"/>
                <w:lang w:val="en-US" w:eastAsia="zh-CN" w:bidi="ar-SA"/>
              </w:rPr>
            </w:pPr>
            <w:r>
              <w:rPr>
                <w:rFonts w:hint="eastAsia" w:asciiTheme="minorEastAsia" w:hAnsiTheme="minorEastAsia" w:cstheme="minorEastAsia"/>
                <w:b w:val="0"/>
                <w:bCs/>
                <w:color w:val="auto"/>
                <w:sz w:val="18"/>
                <w:szCs w:val="18"/>
              </w:rPr>
              <w:t>（2）探讨中国烹饪行业面临的挑战与机遇，以及未来可能的发展方向与策略。</w:t>
            </w:r>
          </w:p>
        </w:tc>
        <w:tc>
          <w:tcPr>
            <w:tcW w:w="2778" w:type="dxa"/>
            <w:shd w:val="clear" w:color="auto" w:fill="auto"/>
            <w:noWrap w:val="0"/>
            <w:vAlign w:val="center"/>
          </w:tcPr>
          <w:p w14:paraId="54F34222">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357E46D3">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《餐饮概论》课程可以采用纯理论讲授与案例分析相结合的教学模式。通过线上平台或课堂讲授，系统地传授烹饪理论知识，同时结合历史文献、经典食谱和现代烹饪案例。</w:t>
            </w:r>
          </w:p>
          <w:p w14:paraId="200388A7">
            <w:pPr>
              <w:keepNext w:val="0"/>
              <w:keepLines w:val="0"/>
              <w:suppressLineNumbers w:val="0"/>
              <w:adjustRightInd w:val="0"/>
              <w:snapToGrid w:val="0"/>
              <w:spacing w:before="0" w:beforeAutospacing="0" w:after="0" w:afterAutospacing="0" w:line="400" w:lineRule="exact"/>
              <w:ind w:left="0" w:right="0"/>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教学方法：</w:t>
            </w:r>
          </w:p>
          <w:p w14:paraId="0E5A05DB">
            <w:pPr>
              <w:keepNext w:val="0"/>
              <w:keepLines w:val="0"/>
              <w:suppressLineNumbers w:val="0"/>
              <w:adjustRightInd w:val="0"/>
              <w:snapToGrid w:val="0"/>
              <w:spacing w:before="0" w:beforeAutospacing="0" w:after="0" w:afterAutospacing="0" w:line="400" w:lineRule="exact"/>
              <w:ind w:left="0" w:right="0"/>
              <w:rPr>
                <w:rFonts w:hint="eastAsia" w:asciiTheme="minorEastAsia" w:hAnsiTheme="minorEastAsia" w:cstheme="minorEastAsia"/>
                <w:bCs/>
                <w:sz w:val="18"/>
                <w:szCs w:val="18"/>
              </w:rPr>
            </w:pPr>
            <w:r>
              <w:rPr>
                <w:rFonts w:hint="eastAsia" w:asciiTheme="minorEastAsia" w:hAnsiTheme="minorEastAsia" w:cstheme="minorEastAsia"/>
                <w:bCs/>
                <w:sz w:val="18"/>
                <w:szCs w:val="18"/>
              </w:rPr>
              <w:t>本门课程注重互动性和参与性，采用讲授法来传授理论知识，案例分析法来探讨烹饪的历史和文化，以及讨论法来激发学生的思考和讨论。</w:t>
            </w:r>
          </w:p>
          <w:p w14:paraId="31AAA3DF">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000C8957">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配备有丰富烹饪资料的图书馆或电子资源库，以供学生学习和研究；良好的课堂环境，确保教学活动顺利进行；以及专业的教师团队，他们能够提供深入的理论知识讲解和案例分析。</w:t>
            </w:r>
          </w:p>
          <w:p w14:paraId="2B70C107">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76C65A47">
            <w:pPr>
              <w:pStyle w:val="5"/>
              <w:keepNext w:val="0"/>
              <w:keepLines w:val="0"/>
              <w:suppressLineNumbers w:val="0"/>
              <w:adjustRightInd w:val="0"/>
              <w:snapToGrid w:val="0"/>
              <w:spacing w:before="0" w:after="0" w:line="400" w:lineRule="exact"/>
              <w:ind w:left="0" w:right="0"/>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3A57AC34">
            <w:pPr>
              <w:keepNext w:val="0"/>
              <w:keepLines w:val="0"/>
              <w:suppressLineNumbers w:val="0"/>
              <w:spacing w:before="0" w:beforeAutospacing="0" w:after="0" w:afterAutospacing="0" w:line="400" w:lineRule="exact"/>
              <w:ind w:left="0" w:right="0"/>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59210888">
            <w:pPr>
              <w:pStyle w:val="17"/>
              <w:keepNext w:val="0"/>
              <w:keepLines w:val="0"/>
              <w:suppressLineNumbers w:val="0"/>
              <w:spacing w:before="0" w:beforeAutospacing="0" w:after="0" w:afterAutospacing="0" w:line="400" w:lineRule="exact"/>
              <w:ind w:left="0" w:right="0" w:firstLine="0" w:firstLineChars="0"/>
              <w:rPr>
                <w:rFonts w:hint="eastAsia" w:ascii="宋体" w:hAnsi="宋体" w:eastAsia="宋体" w:cs="宋体"/>
                <w:color w:val="auto"/>
                <w:kern w:val="0"/>
                <w:sz w:val="18"/>
                <w:szCs w:val="18"/>
                <w:highlight w:val="none"/>
                <w:lang w:val="en-US" w:eastAsia="zh-CN" w:bidi="ar-SA"/>
              </w:rPr>
            </w:pPr>
            <w:r>
              <w:rPr>
                <w:rFonts w:hint="eastAsia" w:asciiTheme="minorEastAsia" w:hAnsiTheme="minorEastAsia" w:cstheme="minorEastAsia"/>
                <w:bCs/>
                <w:kern w:val="2"/>
                <w:sz w:val="18"/>
                <w:szCs w:val="18"/>
                <w:lang w:eastAsia="zh-Hans"/>
              </w:rPr>
              <w:t>需具备扎实的餐饮管理、烹饪技术及营养学等专业知识，能够结合行业最新动态，采用多样化的教学方法激发学生学习兴趣，同时拥有实践经验和行业联系，以丰富课堂内容，并具备高尚的师德师风，注重学生的全面发展与及时评估反馈，以确保教学质量与效果。</w:t>
            </w:r>
          </w:p>
        </w:tc>
      </w:tr>
      <w:tr w14:paraId="5F1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2FF450B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default" w:ascii="宋体" w:hAnsi="宋体" w:cs="宋体"/>
                <w:b/>
                <w:bCs w:val="0"/>
                <w:sz w:val="18"/>
                <w:szCs w:val="18"/>
                <w:lang w:val="en-US" w:eastAsia="zh-CN"/>
              </w:rPr>
            </w:pPr>
            <w:r>
              <w:rPr>
                <w:rFonts w:hint="eastAsia" w:ascii="宋体" w:hAnsi="宋体" w:cs="宋体"/>
                <w:b/>
                <w:bCs w:val="0"/>
                <w:sz w:val="18"/>
                <w:szCs w:val="18"/>
                <w:lang w:val="en-US" w:eastAsia="zh-CN"/>
              </w:rPr>
              <w:t>中西面点制作基础</w:t>
            </w:r>
          </w:p>
        </w:tc>
        <w:tc>
          <w:tcPr>
            <w:tcW w:w="2766" w:type="dxa"/>
            <w:shd w:val="clear" w:color="auto" w:fill="auto"/>
            <w:noWrap w:val="0"/>
            <w:vAlign w:val="center"/>
          </w:tcPr>
          <w:p w14:paraId="2920BED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val="en-US" w:eastAsia="zh-CN"/>
              </w:rPr>
              <w:t>素质目标：</w:t>
            </w:r>
          </w:p>
          <w:p w14:paraId="48B9EB4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（1）培养良好的职业道德品质，形成对中西面点制作艺术的尊重与传承的情感，以及对烘焙行业负责的态度。</w:t>
            </w:r>
          </w:p>
          <w:p w14:paraId="1DB1909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（2）激发对中西面点制作的热爱，培养积极向上的学习和探索精神，以推动个人在西点和中点制作领域的成长和发展。</w:t>
            </w:r>
          </w:p>
          <w:p w14:paraId="24A76E2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（3）培养创新意识和创新能力，学会将传统面点制作技艺与现代烘焙理念相结合，解决实际问题，推动中西面点制作技艺的创新与发展。</w:t>
            </w:r>
          </w:p>
          <w:p w14:paraId="75F385F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val="en-US" w:eastAsia="zh-CN"/>
              </w:rPr>
              <w:t>知识目标：</w:t>
            </w:r>
          </w:p>
          <w:p w14:paraId="43D0813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（1）明确中西面点制作的基本概念、特点和价值，理解其在各自文化中的重要地位和作用。了解中西面点制作的历史演变过程，包括不同时期的烘焙特点、食俗习惯和面点文化的发展脉络。</w:t>
            </w:r>
          </w:p>
          <w:p w14:paraId="7232729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（2）掌握中西面点制作的主要流派、代表面点和烘焙技艺，以及面点制作在不同地域和民族中的差异和特色。</w:t>
            </w:r>
          </w:p>
          <w:p w14:paraId="5DAF985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（3）熟悉中西面点制作的理论基础，包括食材选择、烘焙方法、面点搭配和营养健康等方面的知识。</w:t>
            </w:r>
          </w:p>
          <w:p w14:paraId="17872A7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val="en-US" w:eastAsia="zh-CN"/>
              </w:rPr>
              <w:t>能力目标：</w:t>
            </w:r>
          </w:p>
          <w:p w14:paraId="2E1ED20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（1）在熟练掌握中西面点制作知识的基础上，能够运用相关理论和方法，分析现代烘焙行业中的具体问题，如食材选择、面点创新、烘焙服务等。</w:t>
            </w:r>
          </w:p>
          <w:p w14:paraId="26B89C1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（2）具备实践操作能力，能够亲自参与烘焙过程，掌握传统烘焙技艺和现代烘焙方法，提升个人在烘焙行业中的竞争力。</w:t>
            </w:r>
          </w:p>
          <w:p w14:paraId="29CCBCD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（3）培养良好的团队协作能力，能够与团队成员共同策划和执行烘焙项目，提升团队的整体效能。</w:t>
            </w:r>
          </w:p>
          <w:p w14:paraId="3FCBB5E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（4）具备一定的跨文化交际能力，能够与国际友人分享中西面点制作技艺，增进中西文化交流与理解。</w:t>
            </w:r>
          </w:p>
          <w:p w14:paraId="26462C6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（5）为学习其他相关课程（如食品科学、营养学、烘焙管理等）打下良好的基础，为未来的职业发展提供有力的支持。</w:t>
            </w:r>
          </w:p>
          <w:p w14:paraId="0279711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default" w:asciiTheme="minorEastAsia" w:hAnsiTheme="minorEastAsia" w:eastAsiaTheme="minorEastAsia" w:cstheme="minorEastAsia"/>
                <w:b w:val="0"/>
                <w:bCs/>
                <w:color w:val="auto"/>
                <w:kern w:val="2"/>
                <w:sz w:val="18"/>
                <w:szCs w:val="18"/>
                <w:highlight w:val="none"/>
                <w:vertAlign w:val="baseline"/>
                <w:lang w:val="en-US" w:eastAsia="zh-CN" w:bidi="ar-SA"/>
              </w:rPr>
            </w:pPr>
          </w:p>
        </w:tc>
        <w:tc>
          <w:tcPr>
            <w:tcW w:w="2778" w:type="dxa"/>
            <w:shd w:val="clear" w:color="auto" w:fill="auto"/>
            <w:noWrap w:val="0"/>
            <w:vAlign w:val="center"/>
          </w:tcPr>
          <w:p w14:paraId="539629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模块一：面点制作原料学基础知识</w:t>
            </w:r>
          </w:p>
          <w:p w14:paraId="321F30A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（1）掌握中西面点制作所需原料的分类、鉴别与储存方法，了解原料在面点制作过程中的变化原理。</w:t>
            </w:r>
          </w:p>
          <w:p w14:paraId="0A2DD9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（2）原料学基础是面点制作技艺的基石，掌握原料的分类、鉴别与储存技巧，为面点制作实践打下坚实基础。</w:t>
            </w:r>
          </w:p>
          <w:p w14:paraId="6DBE76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模块二：面粉类原料</w:t>
            </w:r>
          </w:p>
          <w:p w14:paraId="4EFCB4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（1）了解常见面粉的种类、特性及在中西面点中的应用，掌握面粉的选用与处理方法。</w:t>
            </w:r>
          </w:p>
          <w:p w14:paraId="273398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（2）面粉是面点制作的基础原料，学习其种类、特性与应用方法，有助于提升面点的口感与品质。</w:t>
            </w:r>
          </w:p>
          <w:p w14:paraId="53A4AB1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模块三：糖类原料</w:t>
            </w:r>
          </w:p>
          <w:p w14:paraId="43A972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（1）掌握糖的种类、甜度与在中西面点中的作用，学习糖的选用、储存与使用方法。</w:t>
            </w:r>
          </w:p>
          <w:p w14:paraId="562A05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（2）糖是面点制作中的重要调味品，学习其种类、特性与应用方法，有助于调节面点的甜度与口感。</w:t>
            </w:r>
          </w:p>
          <w:p w14:paraId="02DE88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模块四：油脂类原料</w:t>
            </w:r>
          </w:p>
          <w:p w14:paraId="15EA21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（1）了解油脂的种类、性质及在中西面点中的应用，掌握油脂的选用、加工与储存方法。</w:t>
            </w:r>
          </w:p>
          <w:p w14:paraId="4C8D61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（2）油脂是面点制作中的重要原料，学习其种类、性质与应用方法，有助于提升面点的口感与风味。</w:t>
            </w:r>
          </w:p>
          <w:p w14:paraId="489ECE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模块五：乳品与蛋类原料</w:t>
            </w:r>
          </w:p>
          <w:p w14:paraId="36CECB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（1）掌握乳品与蛋类的种类、营养价值及在中西面点中的应用，学习其选用、处理与使用方法。</w:t>
            </w:r>
          </w:p>
          <w:p w14:paraId="67A786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（2）乳品与蛋类是面点制作中的重要辅料，学习其种类、营养与应用方法，有助于提升面点的营养价值与口感。</w:t>
            </w:r>
          </w:p>
          <w:p w14:paraId="3FFF78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模块六：水果与坚果类原料</w:t>
            </w:r>
          </w:p>
          <w:p w14:paraId="68C8F24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（1）了解水果与坚果的种类、特性及在中西面点中的应用，掌握其选用、处理与使用方法。</w:t>
            </w:r>
          </w:p>
          <w:p w14:paraId="55EF3A7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（2）水果与坚果是面点制作中的调味佳品，学习其种类、特性与应用方法，有助于提升面点的口感与色泽。</w:t>
            </w:r>
          </w:p>
          <w:p w14:paraId="4B7179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模块七：巧克力与可可类原料</w:t>
            </w:r>
          </w:p>
          <w:p w14:paraId="571D17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（1）掌握巧克力与可可的种类、特性及在中西面点中的应用，学习其选用、储存与使用方法。</w:t>
            </w:r>
          </w:p>
          <w:p w14:paraId="4B0061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（2）巧克力与可可是面点制作中的重要原料，学习其种类、特性与应用方法，有助于丰富面点的风味与口感。</w:t>
            </w:r>
          </w:p>
          <w:p w14:paraId="580DE1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模块八：香料与调味品</w:t>
            </w:r>
          </w:p>
          <w:p w14:paraId="297A5D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（1）了解香料与调味品的种类、味道特点及其在中西面点中的作用，掌握其选用、搭配与使用方法。</w:t>
            </w:r>
          </w:p>
          <w:p w14:paraId="6431C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（2）香料与调味品是面点制作中不可或缺的部分，学习其种类、味道与应用方法，有助于精准调味与提升面点风味。</w:t>
            </w:r>
          </w:p>
          <w:p w14:paraId="4765CC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模块九：酵母与发酵剂</w:t>
            </w:r>
          </w:p>
          <w:p w14:paraId="655F48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（1）掌握酵母与发酵剂的种类、作用及在中西面点制作中的应用，学习其选用、储存与使用方法。</w:t>
            </w:r>
          </w:p>
          <w:p w14:paraId="70605B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（2）酵母与发酵剂是面点制作中的重要原料，学习其种类、作用与应用方法，有助于提升面点的发酵效果与口感。</w:t>
            </w:r>
          </w:p>
          <w:p w14:paraId="2E7793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模块十：辅助类面点制作原料</w:t>
            </w:r>
          </w:p>
          <w:p w14:paraId="3A1AA6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（1）了解并掌握在中西面点制作中常用的辅助原料（如模具、烘焙纸等）的性质、作用与使用方法。</w:t>
            </w:r>
          </w:p>
          <w:p w14:paraId="18B8B6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（2）辅助类原料在面点制作中起着重要作用，学习其性质、作用与使用方法，有助于提升面点制作的效率与品质。</w:t>
            </w:r>
          </w:p>
          <w:p w14:paraId="114B61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模块十一：面点制作工具与设备</w:t>
            </w:r>
          </w:p>
          <w:p w14:paraId="674FE7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（1）掌握中西面点制作所需工具与设备的种类、用途与使用方法。</w:t>
            </w:r>
          </w:p>
          <w:p w14:paraId="18F34AB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（2）工具与设备是面点制作的重要辅助，学习其种类、用途与使用方法，有助于提升面点制作的技艺与效率。</w:t>
            </w:r>
          </w:p>
        </w:tc>
        <w:tc>
          <w:tcPr>
            <w:tcW w:w="2778" w:type="dxa"/>
            <w:shd w:val="clear" w:color="auto" w:fill="auto"/>
            <w:noWrap w:val="0"/>
            <w:vAlign w:val="center"/>
          </w:tcPr>
          <w:p w14:paraId="387905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eastAsiaTheme="minorEastAsia"/>
                <w:b/>
                <w:bCs/>
                <w:color w:val="auto"/>
                <w:sz w:val="18"/>
                <w:szCs w:val="18"/>
                <w:highlight w:val="none"/>
                <w:lang w:eastAsia="zh-CN"/>
              </w:rPr>
            </w:pPr>
            <w:r>
              <w:rPr>
                <w:rFonts w:hint="default" w:ascii="Times New Roman" w:hAnsi="Times New Roman" w:cs="Times New Roman"/>
                <w:b/>
                <w:bCs/>
                <w:color w:val="auto"/>
                <w:sz w:val="18"/>
                <w:szCs w:val="18"/>
                <w:highlight w:val="none"/>
                <w:lang w:eastAsia="zh-Hans"/>
              </w:rPr>
              <w:t>1</w:t>
            </w:r>
            <w:r>
              <w:rPr>
                <w:rFonts w:hint="default"/>
                <w:b/>
                <w:bCs/>
                <w:color w:val="auto"/>
                <w:sz w:val="18"/>
                <w:szCs w:val="18"/>
                <w:highlight w:val="none"/>
                <w:lang w:eastAsia="zh-Hans"/>
              </w:rPr>
              <w:t>. 教学模式：</w:t>
            </w:r>
          </w:p>
          <w:p w14:paraId="214573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color w:val="auto"/>
                <w:sz w:val="18"/>
                <w:szCs w:val="18"/>
                <w:highlight w:val="none"/>
                <w:lang w:eastAsia="zh-Hans"/>
              </w:rPr>
            </w:pPr>
            <w:r>
              <w:rPr>
                <w:rFonts w:hint="default"/>
                <w:color w:val="auto"/>
                <w:sz w:val="18"/>
                <w:szCs w:val="18"/>
                <w:highlight w:val="none"/>
                <w:lang w:eastAsia="zh-Hans"/>
              </w:rPr>
              <w:t>《中西面点制作基础课程》采用理论讲授与案例分析相结合的教学模式。理论讲授用于系统介绍中西面点制作所需原料、工艺、技巧等基础知识，而案例分析则通过具体面点的制作实例，帮助学生理解和掌握面点制作的原理、方法及其在实践中的应用。</w:t>
            </w:r>
          </w:p>
          <w:p w14:paraId="0241EE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eastAsiaTheme="minorEastAsia"/>
                <w:b/>
                <w:bCs/>
                <w:color w:val="auto"/>
                <w:sz w:val="18"/>
                <w:szCs w:val="18"/>
                <w:highlight w:val="none"/>
                <w:lang w:eastAsia="zh-CN"/>
              </w:rPr>
            </w:pPr>
            <w:r>
              <w:rPr>
                <w:rFonts w:hint="default" w:ascii="Times New Roman" w:hAnsi="Times New Roman" w:cs="Times New Roman"/>
                <w:b/>
                <w:bCs/>
                <w:color w:val="auto"/>
                <w:sz w:val="18"/>
                <w:szCs w:val="18"/>
                <w:highlight w:val="none"/>
                <w:lang w:eastAsia="zh-Hans"/>
              </w:rPr>
              <w:t>2</w:t>
            </w:r>
            <w:r>
              <w:rPr>
                <w:rFonts w:hint="default"/>
                <w:b/>
                <w:bCs/>
                <w:color w:val="auto"/>
                <w:sz w:val="18"/>
                <w:szCs w:val="18"/>
                <w:highlight w:val="none"/>
                <w:lang w:eastAsia="zh-Hans"/>
              </w:rPr>
              <w:t>. 教学方法：</w:t>
            </w:r>
          </w:p>
          <w:p w14:paraId="1D379C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color w:val="auto"/>
                <w:sz w:val="18"/>
                <w:szCs w:val="18"/>
                <w:highlight w:val="none"/>
                <w:lang w:eastAsia="zh-Hans"/>
              </w:rPr>
            </w:pPr>
            <w:r>
              <w:rPr>
                <w:rFonts w:hint="default"/>
                <w:color w:val="auto"/>
                <w:sz w:val="18"/>
                <w:szCs w:val="18"/>
                <w:highlight w:val="none"/>
                <w:lang w:eastAsia="zh-Hans"/>
              </w:rPr>
              <w:t>教学方法强调实践性和互动性，综合运用讲授法、互动讨论、案例分析和现场演示等多种手段。讲授法用于传授中西面点制作的理论知识；互动讨论鼓励学生提问、分享见解和经验；案例分析通过具体面点的制作案例加深学生对知识的理解；现场演示则展示面点的制作技巧、原料处理和成品效果。</w:t>
            </w:r>
          </w:p>
          <w:p w14:paraId="213735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eastAsiaTheme="minorEastAsia"/>
                <w:b/>
                <w:bCs/>
                <w:color w:val="auto"/>
                <w:sz w:val="18"/>
                <w:szCs w:val="18"/>
                <w:highlight w:val="none"/>
                <w:lang w:eastAsia="zh-CN"/>
              </w:rPr>
            </w:pPr>
            <w:r>
              <w:rPr>
                <w:rFonts w:hint="default" w:ascii="Times New Roman" w:hAnsi="Times New Roman" w:cs="Times New Roman"/>
                <w:b/>
                <w:bCs/>
                <w:color w:val="auto"/>
                <w:sz w:val="18"/>
                <w:szCs w:val="18"/>
                <w:highlight w:val="none"/>
                <w:lang w:eastAsia="zh-Hans"/>
              </w:rPr>
              <w:t>3</w:t>
            </w:r>
            <w:r>
              <w:rPr>
                <w:rFonts w:hint="default"/>
                <w:b/>
                <w:bCs/>
                <w:color w:val="auto"/>
                <w:sz w:val="18"/>
                <w:szCs w:val="18"/>
                <w:highlight w:val="none"/>
                <w:lang w:eastAsia="zh-Hans"/>
              </w:rPr>
              <w:t>. 教学条件：</w:t>
            </w:r>
          </w:p>
          <w:p w14:paraId="321469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color w:val="auto"/>
                <w:sz w:val="18"/>
                <w:szCs w:val="18"/>
                <w:highlight w:val="none"/>
                <w:lang w:eastAsia="zh-Hans"/>
              </w:rPr>
            </w:pPr>
            <w:r>
              <w:rPr>
                <w:rFonts w:hint="default"/>
                <w:color w:val="auto"/>
                <w:sz w:val="18"/>
                <w:szCs w:val="18"/>
                <w:highlight w:val="none"/>
                <w:lang w:eastAsia="zh-Hans"/>
              </w:rPr>
              <w:t>课程拥有丰富的教学资源，包括教材、图谱、视频教程等，以及专业的教师团队。教师团队能够提供深入的理论知识讲解和实际应用指导，确保学生能够全面掌握中西面点制作的基础知识和实践技能。</w:t>
            </w:r>
          </w:p>
          <w:p w14:paraId="4B57D0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eastAsiaTheme="minorEastAsia"/>
                <w:b/>
                <w:bCs/>
                <w:color w:val="auto"/>
                <w:sz w:val="18"/>
                <w:szCs w:val="18"/>
                <w:highlight w:val="none"/>
                <w:lang w:eastAsia="zh-CN"/>
              </w:rPr>
            </w:pPr>
            <w:r>
              <w:rPr>
                <w:rFonts w:hint="default" w:ascii="Times New Roman" w:hAnsi="Times New Roman" w:cs="Times New Roman"/>
                <w:b/>
                <w:bCs/>
                <w:color w:val="auto"/>
                <w:sz w:val="18"/>
                <w:szCs w:val="18"/>
                <w:highlight w:val="none"/>
                <w:lang w:eastAsia="zh-Hans"/>
              </w:rPr>
              <w:t>4</w:t>
            </w:r>
            <w:r>
              <w:rPr>
                <w:rFonts w:hint="default"/>
                <w:b/>
                <w:bCs/>
                <w:color w:val="auto"/>
                <w:sz w:val="18"/>
                <w:szCs w:val="18"/>
                <w:highlight w:val="none"/>
                <w:lang w:eastAsia="zh-Hans"/>
              </w:rPr>
              <w:t>. 考核方式：</w:t>
            </w:r>
          </w:p>
          <w:p w14:paraId="65D344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color w:val="auto"/>
                <w:sz w:val="18"/>
                <w:szCs w:val="18"/>
                <w:highlight w:val="none"/>
                <w:lang w:eastAsia="zh-Hans"/>
              </w:rPr>
            </w:pPr>
            <w:r>
              <w:rPr>
                <w:rFonts w:hint="default"/>
                <w:color w:val="auto"/>
                <w:sz w:val="18"/>
                <w:szCs w:val="18"/>
                <w:highlight w:val="none"/>
                <w:lang w:eastAsia="zh-Hans"/>
              </w:rPr>
              <w:t>课程采取学习过程考核（30%）与期末测评（70%）相结合的方式评定学生的学习效果。学习过程考核主要评估学生的课堂参与、作业完成情况和实践操作表现，而期末测评则通过理论考试和实践操作考试全面检验学生的学习成果。</w:t>
            </w:r>
          </w:p>
          <w:p w14:paraId="4F46E5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eastAsiaTheme="minorEastAsia"/>
                <w:b/>
                <w:bCs/>
                <w:color w:val="auto"/>
                <w:sz w:val="18"/>
                <w:szCs w:val="18"/>
                <w:highlight w:val="none"/>
                <w:lang w:eastAsia="zh-CN"/>
              </w:rPr>
            </w:pPr>
            <w:r>
              <w:rPr>
                <w:rFonts w:hint="default" w:ascii="Times New Roman" w:hAnsi="Times New Roman" w:cs="Times New Roman"/>
                <w:b/>
                <w:bCs/>
                <w:color w:val="auto"/>
                <w:sz w:val="18"/>
                <w:szCs w:val="18"/>
                <w:highlight w:val="none"/>
                <w:lang w:eastAsia="zh-Hans"/>
              </w:rPr>
              <w:t>5</w:t>
            </w:r>
            <w:r>
              <w:rPr>
                <w:rFonts w:hint="default"/>
                <w:b/>
                <w:bCs/>
                <w:color w:val="auto"/>
                <w:sz w:val="18"/>
                <w:szCs w:val="18"/>
                <w:highlight w:val="none"/>
                <w:lang w:eastAsia="zh-Hans"/>
              </w:rPr>
              <w:t>. 教师要求：</w:t>
            </w:r>
          </w:p>
          <w:p w14:paraId="4E8EEF1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color w:val="auto"/>
                <w:sz w:val="18"/>
                <w:szCs w:val="18"/>
                <w:highlight w:val="none"/>
                <w:lang w:eastAsia="zh-Hans"/>
              </w:rPr>
            </w:pPr>
            <w:r>
              <w:rPr>
                <w:rFonts w:hint="default"/>
                <w:color w:val="auto"/>
                <w:sz w:val="18"/>
                <w:szCs w:val="18"/>
                <w:highlight w:val="none"/>
                <w:lang w:eastAsia="zh-Hans"/>
              </w:rPr>
              <w:t>教师需具备深厚的中西面点制作专业知识，包括原料学、面点工艺、烘焙技巧等方面的知识，并能够将这些知识系统地传授给学生。同时，教师还应拥有丰富的实践经验，能够结合实际案例进行教学，使教学内容更加生动具体。此外，良好的沟通能力和教学技巧也是必不可少的，以便激发学生的学习兴趣，提升教学效果，并引导学生在中西面点制作领域不断探索和创新。</w:t>
            </w:r>
          </w:p>
          <w:p w14:paraId="34ABBF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imes New Roman" w:hAnsi="Times New Roman" w:eastAsia="宋体" w:cs="Times New Roman"/>
                <w:color w:val="auto"/>
                <w:kern w:val="2"/>
                <w:sz w:val="18"/>
                <w:szCs w:val="18"/>
                <w:highlight w:val="none"/>
                <w:lang w:val="en-US" w:eastAsia="zh-CN" w:bidi="ar-SA"/>
              </w:rPr>
            </w:pPr>
          </w:p>
        </w:tc>
      </w:tr>
      <w:tr w14:paraId="70E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4966CAC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default" w:ascii="宋体" w:hAnsi="宋体" w:cs="宋体"/>
                <w:b/>
                <w:bCs w:val="0"/>
                <w:sz w:val="18"/>
                <w:szCs w:val="18"/>
                <w:lang w:val="en-US" w:eastAsia="zh-CN"/>
              </w:rPr>
            </w:pPr>
            <w:r>
              <w:rPr>
                <w:rFonts w:hint="eastAsia" w:ascii="宋体" w:hAnsi="宋体" w:cs="宋体"/>
                <w:b/>
                <w:bCs w:val="0"/>
                <w:sz w:val="18"/>
                <w:szCs w:val="18"/>
                <w:lang w:val="en-US" w:eastAsia="zh-CN"/>
              </w:rPr>
              <w:t>餐饮成本控制</w:t>
            </w:r>
          </w:p>
        </w:tc>
        <w:tc>
          <w:tcPr>
            <w:tcW w:w="2766" w:type="dxa"/>
            <w:shd w:val="clear" w:color="auto" w:fill="auto"/>
            <w:noWrap w:val="0"/>
            <w:vAlign w:val="center"/>
          </w:tcPr>
          <w:p w14:paraId="6F0BEC8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3A2FB5A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培养学生对餐饮成本核算重要性的认识，增强成本意识和财务责任感。</w:t>
            </w:r>
          </w:p>
          <w:p w14:paraId="5590120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提高学生对餐饮成本数据的分析能力，能够做出合理的成本控制和决策。</w:t>
            </w:r>
          </w:p>
          <w:p w14:paraId="466F4F2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强化学生在成本核算过程中的诚信和专业道德，确保数据的准确性和公正性。</w:t>
            </w:r>
          </w:p>
          <w:p w14:paraId="4E10168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12AC90A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掌握餐饮成本核算的基本概念、原则和方法。</w:t>
            </w:r>
          </w:p>
          <w:p w14:paraId="32BF89F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了解如何核算原料成本和餐饮产品成本，包括直接成本和间接成本的计算。</w:t>
            </w:r>
          </w:p>
          <w:p w14:paraId="03CBA5B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学习如何根据成本核算结果制定合理的餐饮产品定价策略。</w:t>
            </w:r>
          </w:p>
          <w:p w14:paraId="50D3DA5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37DD955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能够独立进行餐饮成本的核算，包括原料采购、存储、加工等环节的成本计算。</w:t>
            </w:r>
          </w:p>
          <w:p w14:paraId="58CF5B3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具备在实际运营中控制成本、提高经济效益的能力。</w:t>
            </w:r>
          </w:p>
          <w:p w14:paraId="3C87644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default"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能够运用成本核算结果为餐饮企业的经营决策提供数据支持和建议。</w:t>
            </w:r>
          </w:p>
        </w:tc>
        <w:tc>
          <w:tcPr>
            <w:tcW w:w="2778" w:type="dxa"/>
            <w:shd w:val="clear" w:color="auto" w:fill="auto"/>
            <w:noWrap w:val="0"/>
            <w:vAlign w:val="center"/>
          </w:tcPr>
          <w:p w14:paraId="4B6CB1AD">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模块一：认识餐饮成本核算</w:t>
            </w:r>
          </w:p>
          <w:p w14:paraId="02F58080">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理解餐饮成本核算的基本概念与重要性，掌握成本核算在餐饮企业经营管理中的核心作用。</w:t>
            </w:r>
          </w:p>
          <w:p w14:paraId="03A6068D">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学习餐饮成本核算的基础知识，认识其对成本控制、利润提升及经营决策的支持作用。</w:t>
            </w:r>
          </w:p>
          <w:p w14:paraId="6ACA550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模块二：原料成本核算</w:t>
            </w:r>
          </w:p>
          <w:p w14:paraId="201502A7">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学习原料成本的构成与分类，掌握原料采购、验收、储存及领用等环节的成本核算方法。</w:t>
            </w:r>
          </w:p>
          <w:p w14:paraId="0CD3F2F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深入了解原料成本，学习如何准确计算并控制原料成本，为餐饮产品定价提供基础数据。</w:t>
            </w:r>
          </w:p>
          <w:p w14:paraId="3FEEE2F9">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模块三：餐饮产品成本核算</w:t>
            </w:r>
          </w:p>
          <w:p w14:paraId="4564503E">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掌握餐饮产品成本的计算方法，包括直接成本与间接成本的分摊原则，理解不同产品成本结构的差异。</w:t>
            </w:r>
          </w:p>
          <w:p w14:paraId="47ED8040">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学习如何对餐饮产品进行成本核算，分析成本构成，为产品定价、成本控制及盈利分析提供依据。</w:t>
            </w:r>
          </w:p>
          <w:p w14:paraId="7669C280">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模块四：餐饮产品价格核算</w:t>
            </w:r>
          </w:p>
          <w:p w14:paraId="16921551">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了解餐饮产品定价的原则与策略，掌握基于成本加成法、竞争导向法等不同定价方法的价格核算技巧。</w:t>
            </w:r>
          </w:p>
          <w:p w14:paraId="3DCA0628">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学习如何合理制定餐饮产品价格，平衡成本、市场需求与竞争环境，实现利润最大化。</w:t>
            </w:r>
          </w:p>
          <w:p w14:paraId="35EFD5E2">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模块五：餐饮业的成本控制</w:t>
            </w:r>
          </w:p>
          <w:p w14:paraId="2C1EDDF7">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掌握餐饮业成本控制的关键环节与措施，包括原料采购、库存管理、生产过程控制及人力成本控制等。</w:t>
            </w:r>
          </w:p>
          <w:p w14:paraId="7B5AA944">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学习如何通过有效的成本控制手段，降低餐饮企业运营成本，提高经营效率与盈利能力。</w:t>
            </w:r>
          </w:p>
        </w:tc>
        <w:tc>
          <w:tcPr>
            <w:tcW w:w="2778" w:type="dxa"/>
            <w:shd w:val="clear" w:color="auto" w:fill="auto"/>
            <w:noWrap w:val="0"/>
            <w:vAlign w:val="center"/>
          </w:tcPr>
          <w:p w14:paraId="2E24C5C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jc w:val="both"/>
              <w:textAlignment w:val="auto"/>
              <w:rPr>
                <w:rFonts w:hint="eastAsia"/>
                <w:color w:val="auto"/>
                <w:sz w:val="18"/>
                <w:szCs w:val="18"/>
                <w:lang w:val="en-US" w:eastAsia="zh-CN"/>
              </w:rPr>
            </w:pPr>
            <w:r>
              <w:rPr>
                <w:rFonts w:hint="default" w:ascii="Times New Roman" w:hAnsi="Times New Roman" w:cs="Times New Roman"/>
                <w:color w:val="auto"/>
                <w:sz w:val="18"/>
                <w:szCs w:val="18"/>
                <w:lang w:eastAsia="zh-CN"/>
              </w:rPr>
              <w:t>1</w:t>
            </w:r>
            <w:r>
              <w:rPr>
                <w:rFonts w:hint="default"/>
                <w:color w:val="auto"/>
                <w:sz w:val="18"/>
                <w:szCs w:val="18"/>
                <w:lang w:eastAsia="zh-CN"/>
              </w:rPr>
              <w:t>.</w:t>
            </w:r>
            <w:r>
              <w:rPr>
                <w:rFonts w:hint="eastAsia"/>
                <w:color w:val="auto"/>
                <w:sz w:val="18"/>
                <w:szCs w:val="18"/>
                <w:lang w:val="en-US" w:eastAsia="zh-CN"/>
              </w:rPr>
              <w:t>教学模式：</w:t>
            </w:r>
          </w:p>
          <w:p w14:paraId="7CB027D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jc w:val="both"/>
              <w:textAlignment w:val="auto"/>
              <w:rPr>
                <w:rFonts w:hint="eastAsia"/>
                <w:b w:val="0"/>
                <w:bCs/>
                <w:color w:val="auto"/>
                <w:sz w:val="18"/>
                <w:szCs w:val="18"/>
                <w:lang w:val="en-US" w:eastAsia="zh-CN"/>
              </w:rPr>
            </w:pPr>
            <w:r>
              <w:rPr>
                <w:rFonts w:hint="eastAsia"/>
                <w:b w:val="0"/>
                <w:bCs/>
                <w:color w:val="auto"/>
                <w:sz w:val="18"/>
                <w:szCs w:val="18"/>
                <w:lang w:val="en-US" w:eastAsia="zh-CN"/>
              </w:rPr>
              <w:t>《餐饮成本控制》课程宜采用案例教学与模拟实践相结合的教学模式。通过案例分析，让学生了解实际餐饮业中的成本核算问题；模拟实践则通过软件或实际操作，让学生亲身体验成本核算流程，加深对理论知识的理解和应用。</w:t>
            </w:r>
          </w:p>
          <w:p w14:paraId="50354A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b/>
                <w:bCs/>
                <w:color w:val="auto"/>
                <w:sz w:val="18"/>
                <w:szCs w:val="18"/>
                <w:lang w:val="en-US" w:eastAsia="zh-CN"/>
              </w:rPr>
            </w:pPr>
            <w:r>
              <w:rPr>
                <w:rFonts w:hint="default" w:ascii="Times New Roman" w:hAnsi="Times New Roman" w:cs="Times New Roman"/>
                <w:b/>
                <w:bCs/>
                <w:color w:val="auto"/>
                <w:sz w:val="18"/>
                <w:szCs w:val="18"/>
                <w:lang w:eastAsia="zh-CN"/>
              </w:rPr>
              <w:t>2</w:t>
            </w:r>
            <w:r>
              <w:rPr>
                <w:rFonts w:hint="eastAsia"/>
                <w:b/>
                <w:bCs/>
                <w:color w:val="auto"/>
                <w:sz w:val="18"/>
                <w:szCs w:val="18"/>
                <w:lang w:val="en-US" w:eastAsia="zh-Hans"/>
              </w:rPr>
              <w:t>.</w:t>
            </w:r>
            <w:r>
              <w:rPr>
                <w:rFonts w:hint="eastAsia"/>
                <w:b/>
                <w:bCs/>
                <w:color w:val="auto"/>
                <w:sz w:val="18"/>
                <w:szCs w:val="18"/>
                <w:lang w:val="en-US" w:eastAsia="zh-CN"/>
              </w:rPr>
              <w:t>教学方法：</w:t>
            </w:r>
          </w:p>
          <w:p w14:paraId="18EF33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color w:val="auto"/>
                <w:sz w:val="18"/>
                <w:szCs w:val="18"/>
                <w:lang w:val="en-US" w:eastAsia="zh-CN"/>
              </w:rPr>
            </w:pPr>
            <w:r>
              <w:rPr>
                <w:rFonts w:hint="eastAsia"/>
                <w:color w:val="auto"/>
                <w:sz w:val="18"/>
                <w:szCs w:val="18"/>
              </w:rPr>
              <w:t>教学方法应注重理论与实践的结合，主要包括讲授法、案例分析法、小组讨论法和模拟演练法。讲授法用于介绍基础概念和理论；案例分析法帮助学生理解复杂情境下的成本核算；小组讨论法促进学生之间的思想交流和合作学习；模拟演练法则让学生在模拟环境中练习成本核算技能。</w:t>
            </w:r>
          </w:p>
          <w:p w14:paraId="3F26CCB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color w:val="auto"/>
                <w:sz w:val="18"/>
                <w:szCs w:val="18"/>
                <w:lang w:val="en-US" w:eastAsia="zh-CN"/>
              </w:rPr>
            </w:pPr>
            <w:r>
              <w:rPr>
                <w:rFonts w:hint="default" w:ascii="Times New Roman" w:hAnsi="Times New Roman" w:cs="Times New Roman"/>
                <w:color w:val="auto"/>
                <w:sz w:val="18"/>
                <w:szCs w:val="18"/>
                <w:lang w:eastAsia="zh-CN"/>
              </w:rPr>
              <w:t>3</w:t>
            </w:r>
            <w:r>
              <w:rPr>
                <w:rFonts w:hint="default"/>
                <w:color w:val="auto"/>
                <w:sz w:val="18"/>
                <w:szCs w:val="18"/>
                <w:lang w:eastAsia="zh-CN"/>
              </w:rPr>
              <w:t>.</w:t>
            </w:r>
            <w:r>
              <w:rPr>
                <w:rFonts w:hint="eastAsia"/>
                <w:color w:val="auto"/>
                <w:sz w:val="18"/>
                <w:szCs w:val="18"/>
                <w:lang w:val="en-US" w:eastAsia="zh-CN"/>
              </w:rPr>
              <w:t>教学条件：</w:t>
            </w:r>
          </w:p>
          <w:p w14:paraId="36F58DD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b w:val="0"/>
                <w:bCs/>
                <w:color w:val="auto"/>
                <w:sz w:val="18"/>
                <w:szCs w:val="18"/>
                <w:lang w:val="en-US" w:eastAsia="zh-CN"/>
              </w:rPr>
            </w:pPr>
            <w:r>
              <w:rPr>
                <w:rFonts w:hint="eastAsia"/>
                <w:b w:val="0"/>
                <w:bCs/>
                <w:color w:val="auto"/>
                <w:sz w:val="18"/>
                <w:szCs w:val="18"/>
                <w:lang w:val="en-US" w:eastAsia="zh-CN"/>
              </w:rPr>
              <w:t>为确保《餐饮成本控制》课程的有效教学，需要具备以下条件：一是配备相应的教学软件或工具，以支持模拟实践和案例分析；二是提供充足的实际案例和数据，供学生分析和学习；三是具有专业知识和实践经验的教师，能够引导学生深入理解成本核算的各个方面。此外，良好的课堂环境和教学设施也是必不可少的。</w:t>
            </w:r>
          </w:p>
          <w:p w14:paraId="2A69069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jc w:val="both"/>
              <w:textAlignment w:val="auto"/>
              <w:rPr>
                <w:rFonts w:hint="eastAsia"/>
                <w:color w:val="auto"/>
                <w:sz w:val="18"/>
                <w:szCs w:val="18"/>
                <w:lang w:val="en-US" w:eastAsia="zh-CN"/>
              </w:rPr>
            </w:pPr>
            <w:r>
              <w:rPr>
                <w:rFonts w:hint="default" w:ascii="Times New Roman" w:hAnsi="Times New Roman" w:cs="Times New Roman"/>
                <w:color w:val="auto"/>
                <w:sz w:val="18"/>
                <w:szCs w:val="18"/>
                <w:lang w:eastAsia="zh-CN"/>
              </w:rPr>
              <w:t>4</w:t>
            </w:r>
            <w:r>
              <w:rPr>
                <w:rFonts w:hint="eastAsia"/>
                <w:color w:val="auto"/>
                <w:sz w:val="18"/>
                <w:szCs w:val="18"/>
                <w:lang w:val="en-US" w:eastAsia="zh-Hans"/>
              </w:rPr>
              <w:t>.</w:t>
            </w:r>
            <w:r>
              <w:rPr>
                <w:rFonts w:hint="default"/>
                <w:color w:val="auto"/>
                <w:sz w:val="18"/>
                <w:szCs w:val="18"/>
                <w:lang w:eastAsia="zh-CN"/>
              </w:rPr>
              <w:t>考核方式</w:t>
            </w:r>
            <w:r>
              <w:rPr>
                <w:rFonts w:hint="eastAsia"/>
                <w:color w:val="auto"/>
                <w:sz w:val="18"/>
                <w:szCs w:val="18"/>
                <w:lang w:val="en-US" w:eastAsia="zh-CN"/>
              </w:rPr>
              <w:t>：</w:t>
            </w:r>
          </w:p>
          <w:p w14:paraId="69E58AD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jc w:val="both"/>
              <w:textAlignment w:val="auto"/>
              <w:rPr>
                <w:rFonts w:hint="eastAsia"/>
                <w:b w:val="0"/>
                <w:bCs/>
                <w:color w:val="auto"/>
                <w:sz w:val="18"/>
                <w:szCs w:val="18"/>
                <w:lang w:val="en-US" w:eastAsia="zh-CN"/>
              </w:rPr>
            </w:pPr>
            <w:r>
              <w:rPr>
                <w:rFonts w:hint="eastAsia"/>
                <w:b w:val="0"/>
                <w:bCs/>
                <w:color w:val="auto"/>
                <w:sz w:val="18"/>
                <w:szCs w:val="18"/>
                <w:lang w:val="en-US" w:eastAsia="zh-CN"/>
              </w:rPr>
              <w:t>采取学习过程考核（30%）+期末测评（70%）评定学习效果。</w:t>
            </w:r>
          </w:p>
          <w:p w14:paraId="17199CAB">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asciiTheme="minorEastAsia" w:hAnsiTheme="minorEastAsia" w:eastAsiaTheme="minorEastAsia" w:cstheme="minorEastAsia"/>
                <w:b/>
                <w:bCs w:val="0"/>
                <w:color w:val="auto"/>
                <w:sz w:val="18"/>
                <w:szCs w:val="18"/>
                <w:highlight w:val="none"/>
                <w:lang w:eastAsia="zh-Hans"/>
              </w:rPr>
            </w:pPr>
            <w:r>
              <w:rPr>
                <w:rFonts w:hint="default" w:ascii="Times New Roman" w:hAnsi="Times New Roman" w:cs="Times New Roman" w:eastAsiaTheme="minorEastAsia"/>
                <w:b/>
                <w:bCs w:val="0"/>
                <w:color w:val="auto"/>
                <w:sz w:val="18"/>
                <w:szCs w:val="18"/>
                <w:highlight w:val="none"/>
                <w:lang w:eastAsia="zh-Hans"/>
              </w:rPr>
              <w:t>5</w:t>
            </w:r>
            <w:r>
              <w:rPr>
                <w:rFonts w:hint="eastAsia" w:asciiTheme="minorEastAsia" w:hAnsiTheme="minorEastAsia" w:eastAsiaTheme="minorEastAsia" w:cstheme="minorEastAsia"/>
                <w:b/>
                <w:bCs w:val="0"/>
                <w:color w:val="auto"/>
                <w:sz w:val="18"/>
                <w:szCs w:val="18"/>
                <w:highlight w:val="none"/>
                <w:lang w:val="en-US" w:eastAsia="zh-Hans"/>
              </w:rPr>
              <w:t>.教师要求</w:t>
            </w:r>
            <w:r>
              <w:rPr>
                <w:rFonts w:hint="default" w:asciiTheme="minorEastAsia" w:hAnsiTheme="minorEastAsia" w:eastAsiaTheme="minorEastAsia" w:cstheme="minorEastAsia"/>
                <w:b/>
                <w:bCs w:val="0"/>
                <w:color w:val="auto"/>
                <w:sz w:val="18"/>
                <w:szCs w:val="18"/>
                <w:highlight w:val="none"/>
                <w:lang w:eastAsia="zh-Hans"/>
              </w:rPr>
              <w:t>：</w:t>
            </w:r>
          </w:p>
          <w:p w14:paraId="64A9C6C7">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Fonts w:hint="eastAsia" w:ascii="Arial" w:hAnsi="Arial" w:eastAsia="宋体" w:cs="Times New Roman"/>
                <w:b/>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具备扎实的餐饮成本控制理论知识，包括但不限于成本核算、成本控制策略、成本分析等方面的内容。同时，教师还应具备丰富的实践经验，能够结合实际案例，将理论知识与实际操作相结合，使学生能够更好地理解和掌握餐饮成本控制的方法和技巧</w:t>
            </w:r>
            <w:r>
              <w:rPr>
                <w:rFonts w:hint="default" w:asciiTheme="minorEastAsia" w:hAnsiTheme="minorEastAsia" w:cstheme="minorEastAsia"/>
                <w:b w:val="0"/>
                <w:bCs/>
                <w:color w:val="auto"/>
                <w:sz w:val="18"/>
                <w:szCs w:val="18"/>
                <w:highlight w:val="none"/>
                <w:lang w:eastAsia="zh-CN"/>
              </w:rPr>
              <w:t>。</w:t>
            </w:r>
          </w:p>
        </w:tc>
      </w:tr>
      <w:tr w14:paraId="30CB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69D882D2">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center"/>
              <w:textAlignment w:val="auto"/>
              <w:rPr>
                <w:rFonts w:hint="eastAsia" w:asciiTheme="minorEastAsia" w:hAnsiTheme="minorEastAsia" w:eastAsiaTheme="minorEastAsia" w:cstheme="minorEastAsia"/>
                <w:b w:val="0"/>
                <w:bCs/>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食品标准与法规</w:t>
            </w:r>
          </w:p>
        </w:tc>
        <w:tc>
          <w:tcPr>
            <w:tcW w:w="2766" w:type="dxa"/>
            <w:noWrap w:val="0"/>
            <w:vAlign w:val="center"/>
          </w:tcPr>
          <w:p w14:paraId="66BD892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1</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素质目标：</w:t>
            </w:r>
          </w:p>
          <w:p w14:paraId="0AF8709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培养学生对食品法律法规的尊重和遵守，提高法律意识和职业道德。</w:t>
            </w:r>
          </w:p>
          <w:p w14:paraId="46D8AF2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加强学生对食品安全对社会的重要性的认识，培养负责任的社会公民意识。</w:t>
            </w:r>
          </w:p>
          <w:p w14:paraId="5DFE586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鼓励学生发展批判性思维，能够理性分析和评估食品安全问题。</w:t>
            </w:r>
          </w:p>
          <w:p w14:paraId="05E5A04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2</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知识目标：</w:t>
            </w:r>
          </w:p>
          <w:p w14:paraId="6B788C4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掌握食品法律法规的基础知识，了解中国及国际食品安全管理的法律法规。</w:t>
            </w:r>
          </w:p>
          <w:p w14:paraId="3CAEB9E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学习食品标准化的基础知识，包括标准编写和各类食品标准的内容。</w:t>
            </w:r>
          </w:p>
          <w:p w14:paraId="57D5EFE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了解食品企业标准体系和食品生产经营许可及认证管理的相关知识。</w:t>
            </w:r>
          </w:p>
          <w:p w14:paraId="3056C62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3</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能力目标：</w:t>
            </w:r>
          </w:p>
          <w:p w14:paraId="7EEB636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具备将食品法律法规应用于实际食品生产和经营中的能力。</w:t>
            </w:r>
          </w:p>
          <w:p w14:paraId="018AC35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能够理解和实施国家及国际食品标准，确保食品质量和安全。</w:t>
            </w:r>
          </w:p>
          <w:p w14:paraId="158F593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highlight w:val="none"/>
                <w:lang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培养在食品生产经营过程中进行合规性检查和管理的能力。</w:t>
            </w:r>
          </w:p>
        </w:tc>
        <w:tc>
          <w:tcPr>
            <w:tcW w:w="2778" w:type="dxa"/>
            <w:shd w:val="clear" w:color="auto" w:fill="auto"/>
            <w:noWrap w:val="0"/>
            <w:vAlign w:val="center"/>
          </w:tcPr>
          <w:p w14:paraId="71827CDF">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模块一：绪论</w:t>
            </w:r>
          </w:p>
          <w:p w14:paraId="5E2F72F2">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（1）了解标准法规的功能及标准与法规（包括技术法规）的关系，标准法规与市场经济的关系及在市场经济和市场竞争中的作用。</w:t>
            </w:r>
          </w:p>
          <w:p w14:paraId="5BD180EE">
            <w:pPr>
              <w:pStyle w:val="5"/>
              <w:keepNext w:val="0"/>
              <w:keepLines w:val="0"/>
              <w:pageBreakBefore w:val="0"/>
              <w:suppressLineNumbers w:val="0"/>
              <w:kinsoku/>
              <w:wordWrap/>
              <w:overflowPunct/>
              <w:topLinePunct w:val="0"/>
              <w:autoSpaceDE/>
              <w:autoSpaceDN/>
              <w:bidi w:val="0"/>
              <w:adjustRightInd w:val="0"/>
              <w:snapToGrid w:val="0"/>
              <w:spacing w:before="0" w:after="0" w:line="360" w:lineRule="exact"/>
              <w:ind w:left="0" w:right="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（2）了解标准法规在国际贸易中的作用，标准法规与食品安全体系的关系，掌握食品标准与法规的主要研究内容、研究意义和学习方法。</w:t>
            </w:r>
          </w:p>
          <w:p w14:paraId="27B9E56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模块二：食品法律法规的基础知识</w:t>
            </w:r>
          </w:p>
          <w:p w14:paraId="205BE5B9">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掌握食品法律法规的基本概念、特点及其在法律体系中的地位，理解法律对食品安全的保障作用。</w:t>
            </w:r>
          </w:p>
          <w:p w14:paraId="01F7F450">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学习如何运用食品法律法规知识，识别并解决食品安全问题，保障消费者权益。</w:t>
            </w:r>
          </w:p>
          <w:p w14:paraId="10AC5493">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模块三：中国的食品法律法规</w:t>
            </w:r>
          </w:p>
          <w:p w14:paraId="03471B92">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详细解读《食品安全法》等核心法律法规，了解中国食品安全监管体制及其实施机制。</w:t>
            </w:r>
          </w:p>
          <w:p w14:paraId="38C131A5">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通过分析实际案例，加深对中国食品法律法规的理解与应用能力。</w:t>
            </w:r>
          </w:p>
          <w:p w14:paraId="409A391C">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模块四：国际与部分国家的食品安全管理机构和法律法规</w:t>
            </w:r>
          </w:p>
          <w:p w14:paraId="03242B53">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了解国际食品法典委员会（CAC）等国际组织及主要国家的食品安全管理机构，掌握其法律法规框架。</w:t>
            </w:r>
          </w:p>
          <w:p w14:paraId="4093F0C7">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对比分析不同国家食品安全管理体系的异同，为我国食品安全管理提供借鉴与启示。</w:t>
            </w:r>
          </w:p>
          <w:p w14:paraId="04980353">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模块五：食品标准化基础知识与标准编写</w:t>
            </w:r>
          </w:p>
          <w:p w14:paraId="45BEF989">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掌握食品标准化的基本概念、原理及标准编写方法，了解标准化在食品安全与质量控制中的作用。</w:t>
            </w:r>
          </w:p>
          <w:p w14:paraId="7259351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学习如何参与或制定食品标准，提升标准化意识与能力。</w:t>
            </w:r>
          </w:p>
          <w:p w14:paraId="73805158">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模块六：我国的食品标准</w:t>
            </w:r>
          </w:p>
          <w:p w14:paraId="0C363FAD">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熟悉我国现行的各类食品标准体系，包括国家标准、行业标准、地方标准等。</w:t>
            </w:r>
          </w:p>
          <w:p w14:paraId="316EA2E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解读关键食品标准的内容与要求，指导食品生产经营实践。</w:t>
            </w:r>
          </w:p>
          <w:p w14:paraId="7AF1635C">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模块七：食品国际标准及采用国际标准</w:t>
            </w:r>
          </w:p>
          <w:p w14:paraId="2C537DE8">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了解国际食品标准的发展趋势与特点，掌握我国采用国际食品标准的机制与程序。</w:t>
            </w:r>
          </w:p>
          <w:p w14:paraId="42DE5B2E">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培养学生在全球化背景下，利用国际标准提升我国食品产业竞争力的意识与能力。</w:t>
            </w:r>
          </w:p>
          <w:p w14:paraId="1FDD781A">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模块八：食品企业标准体系</w:t>
            </w:r>
          </w:p>
          <w:p w14:paraId="7DC6B1EF">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掌握食品企业标准体系的建立与运行要求，了解其在企业管理中的作用与意义。</w:t>
            </w:r>
          </w:p>
          <w:p w14:paraId="6F3BA2F3">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指导学生如何根据企业实际情况，构建和完善食品企业标准体系。</w:t>
            </w:r>
          </w:p>
          <w:p w14:paraId="0F164E57">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模块九：食品生产经营许可和认证管理</w:t>
            </w:r>
          </w:p>
          <w:p w14:paraId="7C5DF0D5">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了解食品生产经营许可与认证管理的相关规定与程序，掌握其在保障食品安全中的作用。</w:t>
            </w:r>
          </w:p>
          <w:p w14:paraId="3F51926F">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Style w:val="15"/>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引导学生树立合规经营意识，熟悉并遵守食品生产经营许可与认证管理的各项要求。</w:t>
            </w:r>
          </w:p>
        </w:tc>
        <w:tc>
          <w:tcPr>
            <w:tcW w:w="2778" w:type="dxa"/>
            <w:shd w:val="clear" w:color="auto" w:fill="auto"/>
            <w:noWrap w:val="0"/>
            <w:vAlign w:val="center"/>
          </w:tcPr>
          <w:p w14:paraId="6B25812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6B964BD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食品标准与法规》课程可以采用理论讲授与案例分析相结合的教学模式。理论讲授部分用于系统介绍食品法律法规和标准的知识，案例分析则通过具体实例来加深学生对食品法规应用和标准实施的理解，同时培养学生的实际操作和问题解决能力。</w:t>
            </w:r>
          </w:p>
          <w:p w14:paraId="7DFA55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0878A8D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注重实用性和互动性，可以采用讲授法、案例教学法、小组讨论、角色扮演和模拟演练等。讲授法用于传授基础理论知识；案例教学法通过分析真实或模拟的食品安全事件来提高学生的分析和判断能力；小组讨论促进学生之间的思想交流；角色扮演和模拟演练则让学生在模拟环境中练习法规应用和标准制定。</w:t>
            </w:r>
          </w:p>
          <w:p w14:paraId="15FF3DD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4950587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此外，与食品行业的联系和合作也有助于提供实际案例和实习机会，增强教学的实践性和针对性。</w:t>
            </w:r>
          </w:p>
          <w:p w14:paraId="7569607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2583828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7554C5F6">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eastAsia="zh-Hans"/>
              </w:rPr>
            </w:pPr>
            <w:r>
              <w:rPr>
                <w:rFonts w:hint="eastAsia" w:asciiTheme="minorEastAsia" w:hAnsiTheme="minorEastAsia" w:eastAsiaTheme="minorEastAsia" w:cstheme="minorEastAsia"/>
                <w:b/>
                <w:bCs w:val="0"/>
                <w:color w:val="auto"/>
                <w:sz w:val="18"/>
                <w:szCs w:val="18"/>
                <w:highlight w:val="none"/>
                <w:lang w:eastAsia="zh-Hans"/>
              </w:rPr>
              <w:t>5</w:t>
            </w:r>
            <w:r>
              <w:rPr>
                <w:rFonts w:hint="eastAsia" w:asciiTheme="minorEastAsia" w:hAnsiTheme="minorEastAsia" w:eastAsiaTheme="minorEastAsia" w:cstheme="minorEastAsia"/>
                <w:b/>
                <w:bCs w:val="0"/>
                <w:color w:val="auto"/>
                <w:sz w:val="18"/>
                <w:szCs w:val="18"/>
                <w:highlight w:val="none"/>
                <w:lang w:val="en-US" w:eastAsia="zh-Hans"/>
              </w:rPr>
              <w:t>.教师要求</w:t>
            </w:r>
            <w:r>
              <w:rPr>
                <w:rFonts w:hint="eastAsia" w:asciiTheme="minorEastAsia" w:hAnsiTheme="minorEastAsia" w:eastAsiaTheme="minorEastAsia" w:cstheme="minorEastAsia"/>
                <w:b/>
                <w:bCs w:val="0"/>
                <w:color w:val="auto"/>
                <w:sz w:val="18"/>
                <w:szCs w:val="18"/>
                <w:highlight w:val="none"/>
                <w:lang w:eastAsia="zh-Hans"/>
              </w:rPr>
              <w:t>：</w:t>
            </w:r>
          </w:p>
          <w:p w14:paraId="684A58CD">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Fonts w:hint="eastAsia" w:asciiTheme="minorEastAsia" w:hAnsiTheme="minorEastAsia" w:eastAsiaTheme="minorEastAsia" w:cstheme="minorEastAsia"/>
                <w:b w:val="0"/>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lang w:eastAsia="zh-Hans"/>
              </w:rPr>
              <w:t>需具备深厚的法学与食品科学背景，能够系统讲授国内外食品标准体系、法律法规框架及其最新动态，引导学生深入理解食品标准制定的科学依据、法律法规的约束作用及其实施机制。</w:t>
            </w:r>
          </w:p>
        </w:tc>
      </w:tr>
      <w:tr w14:paraId="462D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noWrap w:val="0"/>
            <w:vAlign w:val="center"/>
          </w:tcPr>
          <w:p w14:paraId="18FD04A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jc w:val="center"/>
              <w:textAlignment w:val="auto"/>
              <w:rPr>
                <w:rFonts w:hint="default" w:ascii="宋体" w:hAnsi="宋体" w:cs="宋体"/>
                <w:b/>
                <w:bCs w:val="0"/>
                <w:sz w:val="18"/>
                <w:szCs w:val="18"/>
                <w:highlight w:val="yellow"/>
                <w:lang w:val="en-US" w:eastAsia="zh-CN"/>
              </w:rPr>
            </w:pPr>
            <w:r>
              <w:rPr>
                <w:rFonts w:hint="eastAsia" w:ascii="宋体" w:hAnsi="宋体" w:cs="宋体"/>
                <w:b/>
                <w:bCs w:val="0"/>
                <w:sz w:val="18"/>
                <w:szCs w:val="18"/>
                <w:highlight w:val="none"/>
                <w:lang w:val="en-US" w:eastAsia="zh-CN"/>
              </w:rPr>
              <w:t>管理学基础</w:t>
            </w:r>
          </w:p>
        </w:tc>
        <w:tc>
          <w:tcPr>
            <w:tcW w:w="2766" w:type="dxa"/>
            <w:noWrap w:val="0"/>
            <w:vAlign w:val="top"/>
          </w:tcPr>
          <w:p w14:paraId="703F1109">
            <w:pPr>
              <w:pStyle w:val="5"/>
              <w:pageBreakBefore w:val="0"/>
              <w:suppressLineNumbers w:val="0"/>
              <w:kinsoku/>
              <w:wordWrap/>
              <w:overflowPunct/>
              <w:topLinePunct w:val="0"/>
              <w:autoSpaceDE/>
              <w:autoSpaceDN/>
              <w:bidi w:val="0"/>
              <w:adjustRightInd w:val="0"/>
              <w:snapToGrid w:val="0"/>
              <w:spacing w:before="0" w:beforeLines="0" w:after="0" w:afterLines="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eastAsia="zh-CN"/>
              </w:rPr>
              <w:t>1</w:t>
            </w:r>
            <w:r>
              <w:rPr>
                <w:rFonts w:hint="eastAsia" w:asciiTheme="minorEastAsia" w:hAnsiTheme="minorEastAsia" w:eastAsiaTheme="minorEastAsia" w:cstheme="minorEastAsia"/>
                <w:b/>
                <w:bCs w:val="0"/>
                <w:color w:val="auto"/>
                <w:sz w:val="18"/>
                <w:szCs w:val="18"/>
                <w:highlight w:val="none"/>
                <w:lang w:val="en-US" w:eastAsia="zh-Hans"/>
              </w:rPr>
              <w:t>.</w:t>
            </w:r>
            <w:r>
              <w:rPr>
                <w:rFonts w:hint="eastAsia" w:asciiTheme="minorEastAsia" w:hAnsiTheme="minorEastAsia" w:eastAsiaTheme="minorEastAsia" w:cstheme="minorEastAsia"/>
                <w:b/>
                <w:bCs w:val="0"/>
                <w:color w:val="auto"/>
                <w:sz w:val="18"/>
                <w:szCs w:val="18"/>
                <w:highlight w:val="none"/>
                <w:lang w:val="en-US" w:eastAsia="zh-CN"/>
              </w:rPr>
              <w:t>素质目标：</w:t>
            </w:r>
          </w:p>
          <w:p w14:paraId="28FF4DC5">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培养学生的管理思维和综合素质，使他们具备现代管理意识、责任意识和创新意识。</w:t>
            </w:r>
          </w:p>
          <w:p w14:paraId="5BAC7974">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强调学生自我管理、反思能力、团队协作能力和应变能力的培养，以应对复杂多变的管理环境。</w:t>
            </w:r>
          </w:p>
          <w:p w14:paraId="5E942B4E">
            <w:pPr>
              <w:pStyle w:val="5"/>
              <w:pageBreakBefore w:val="0"/>
              <w:suppressLineNumbers w:val="0"/>
              <w:kinsoku/>
              <w:wordWrap/>
              <w:overflowPunct/>
              <w:topLinePunct w:val="0"/>
              <w:autoSpaceDE/>
              <w:autoSpaceDN/>
              <w:bidi w:val="0"/>
              <w:adjustRightInd w:val="0"/>
              <w:snapToGrid w:val="0"/>
              <w:spacing w:before="0" w:beforeLines="0" w:after="0" w:afterLines="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eastAsia="zh-CN"/>
              </w:rPr>
              <w:t>2</w:t>
            </w:r>
            <w:r>
              <w:rPr>
                <w:rFonts w:hint="eastAsia" w:asciiTheme="minorEastAsia" w:hAnsiTheme="minorEastAsia" w:eastAsiaTheme="minorEastAsia" w:cstheme="minorEastAsia"/>
                <w:b/>
                <w:bCs w:val="0"/>
                <w:color w:val="auto"/>
                <w:sz w:val="18"/>
                <w:szCs w:val="18"/>
                <w:highlight w:val="none"/>
                <w:lang w:val="en-US" w:eastAsia="zh-Hans"/>
              </w:rPr>
              <w:t>.</w:t>
            </w:r>
            <w:r>
              <w:rPr>
                <w:rFonts w:hint="eastAsia" w:asciiTheme="minorEastAsia" w:hAnsiTheme="minorEastAsia" w:eastAsiaTheme="minorEastAsia" w:cstheme="minorEastAsia"/>
                <w:b/>
                <w:bCs w:val="0"/>
                <w:color w:val="auto"/>
                <w:sz w:val="18"/>
                <w:szCs w:val="18"/>
                <w:highlight w:val="none"/>
                <w:lang w:val="en-US" w:eastAsia="zh-CN"/>
              </w:rPr>
              <w:t>知识目标：</w:t>
            </w:r>
          </w:p>
          <w:p w14:paraId="230EE4FA">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(1)掌握管理学的基本原理和方法，包括组织理论、决策理论、计划与控制理论等。</w:t>
            </w:r>
          </w:p>
          <w:p w14:paraId="00BB3752">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了解现代企业管理发展趋势和前沿理论，掌握现代企业管理实践和案例分析方法。</w:t>
            </w:r>
          </w:p>
          <w:p w14:paraId="2A1AABDA">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（3）</w:t>
            </w:r>
            <w:r>
              <w:rPr>
                <w:rFonts w:hint="eastAsia" w:asciiTheme="minorEastAsia" w:hAnsiTheme="minorEastAsia" w:eastAsiaTheme="minorEastAsia" w:cstheme="minorEastAsia"/>
                <w:b w:val="0"/>
                <w:bCs/>
                <w:color w:val="auto"/>
                <w:sz w:val="18"/>
                <w:szCs w:val="18"/>
                <w:highlight w:val="none"/>
                <w:lang w:val="en-US" w:eastAsia="zh-CN"/>
              </w:rPr>
              <w:t>能够熟悉管理学的基本概念、原理和理论模型，如组织结构、领导力、决策过程、沟通等。</w:t>
            </w:r>
          </w:p>
          <w:p w14:paraId="74D5685A">
            <w:pPr>
              <w:pStyle w:val="5"/>
              <w:pageBreakBefore w:val="0"/>
              <w:suppressLineNumbers w:val="0"/>
              <w:kinsoku/>
              <w:wordWrap/>
              <w:overflowPunct/>
              <w:topLinePunct w:val="0"/>
              <w:autoSpaceDE/>
              <w:autoSpaceDN/>
              <w:bidi w:val="0"/>
              <w:adjustRightInd w:val="0"/>
              <w:snapToGrid w:val="0"/>
              <w:spacing w:before="0" w:beforeLines="0" w:after="0" w:afterLines="0" w:line="400" w:lineRule="exact"/>
              <w:ind w:left="0" w:right="0"/>
              <w:jc w:val="both"/>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eastAsia="zh-CN"/>
              </w:rPr>
              <w:t>3</w:t>
            </w:r>
            <w:r>
              <w:rPr>
                <w:rFonts w:hint="eastAsia" w:asciiTheme="minorEastAsia" w:hAnsiTheme="minorEastAsia" w:eastAsiaTheme="minorEastAsia" w:cstheme="minorEastAsia"/>
                <w:b/>
                <w:bCs w:val="0"/>
                <w:color w:val="auto"/>
                <w:sz w:val="18"/>
                <w:szCs w:val="18"/>
                <w:highlight w:val="none"/>
                <w:lang w:val="en-US" w:eastAsia="zh-Hans"/>
              </w:rPr>
              <w:t>.</w:t>
            </w:r>
            <w:r>
              <w:rPr>
                <w:rFonts w:hint="eastAsia" w:asciiTheme="minorEastAsia" w:hAnsiTheme="minorEastAsia" w:eastAsiaTheme="minorEastAsia" w:cstheme="minorEastAsia"/>
                <w:b/>
                <w:bCs w:val="0"/>
                <w:color w:val="auto"/>
                <w:sz w:val="18"/>
                <w:szCs w:val="18"/>
                <w:highlight w:val="none"/>
                <w:lang w:val="en-US" w:eastAsia="zh-CN"/>
              </w:rPr>
              <w:t>能力目标：</w:t>
            </w:r>
          </w:p>
          <w:p w14:paraId="1611E228">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培养问题解决和决策能力，能够运用管理学知识分析和解决实际管理问题。</w:t>
            </w:r>
          </w:p>
          <w:p w14:paraId="23FC7201">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具备决策能力、计划能力、组织能力、领导能力、控制能力、创新能力等实际操作能力。</w:t>
            </w:r>
          </w:p>
          <w:p w14:paraId="4DF64369">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eastAsia="zh-CN"/>
              </w:rPr>
              <w:t>（3）</w:t>
            </w:r>
            <w:r>
              <w:rPr>
                <w:rFonts w:hint="eastAsia" w:asciiTheme="minorEastAsia" w:hAnsiTheme="minorEastAsia" w:eastAsiaTheme="minorEastAsia" w:cstheme="minorEastAsia"/>
                <w:b w:val="0"/>
                <w:bCs/>
                <w:color w:val="auto"/>
                <w:sz w:val="18"/>
                <w:szCs w:val="18"/>
                <w:highlight w:val="none"/>
                <w:lang w:val="en-US" w:eastAsia="zh-CN"/>
              </w:rPr>
              <w:t>提高沟通和协商能力，以及团队合作和冲突解决的能力，以便在实际工作中与他人有效合作。</w:t>
            </w:r>
          </w:p>
          <w:p w14:paraId="4BEC8F2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default" w:ascii="宋体" w:hAnsi="宋体" w:eastAsia="宋体" w:cs="宋体"/>
                <w:b w:val="0"/>
                <w:bCs/>
                <w:color w:val="000000" w:themeColor="text1"/>
                <w:sz w:val="18"/>
                <w:szCs w:val="18"/>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18"/>
                <w:szCs w:val="18"/>
                <w:highlight w:val="none"/>
                <w:lang w:eastAsia="zh-CN"/>
              </w:rPr>
              <w:t>（4）</w:t>
            </w:r>
            <w:r>
              <w:rPr>
                <w:rFonts w:hint="eastAsia" w:asciiTheme="minorEastAsia" w:hAnsiTheme="minorEastAsia" w:eastAsiaTheme="minorEastAsia" w:cstheme="minorEastAsia"/>
                <w:b w:val="0"/>
                <w:bCs/>
                <w:color w:val="auto"/>
                <w:sz w:val="18"/>
                <w:szCs w:val="18"/>
                <w:highlight w:val="none"/>
                <w:lang w:val="en-US" w:eastAsia="zh-CN"/>
              </w:rPr>
              <w:t>培养创新创业能力，能够思考和提出创新理念，并在实际环境中领导和管理团队。</w:t>
            </w:r>
          </w:p>
        </w:tc>
        <w:tc>
          <w:tcPr>
            <w:tcW w:w="2778" w:type="dxa"/>
            <w:shd w:val="clear" w:color="auto" w:fill="auto"/>
            <w:noWrap w:val="0"/>
            <w:vAlign w:val="center"/>
          </w:tcPr>
          <w:p w14:paraId="5E4260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模块一：管理认知</w:t>
            </w:r>
          </w:p>
          <w:p w14:paraId="39196D7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管理定义与性质</w:t>
            </w:r>
          </w:p>
          <w:p w14:paraId="48D6750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管理者角色与素质</w:t>
            </w:r>
          </w:p>
          <w:p w14:paraId="2C20B92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管理环境</w:t>
            </w:r>
          </w:p>
          <w:p w14:paraId="7E3F96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模块二：管理思想的演进</w:t>
            </w:r>
          </w:p>
          <w:p w14:paraId="608A76B6">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val="0"/>
                <w:sz w:val="18"/>
                <w:szCs w:val="18"/>
              </w:rPr>
            </w:pPr>
            <w:r>
              <w:rPr>
                <w:rStyle w:val="15"/>
                <w:rFonts w:hint="eastAsia" w:asciiTheme="minorEastAsia" w:hAnsiTheme="minorEastAsia" w:eastAsiaTheme="minorEastAsia" w:cstheme="minorEastAsia"/>
                <w:b w:val="0"/>
                <w:bCs w:val="0"/>
                <w:sz w:val="18"/>
                <w:szCs w:val="18"/>
              </w:rPr>
              <w:t>管理实践与管理思想</w:t>
            </w:r>
          </w:p>
          <w:p w14:paraId="6D70A37D">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default" w:asciiTheme="minorEastAsia" w:hAnsiTheme="minorEastAsia" w:eastAsiaTheme="minorEastAsia" w:cstheme="minorEastAsia"/>
                <w:b w:val="0"/>
                <w:bCs w:val="0"/>
                <w:sz w:val="18"/>
                <w:szCs w:val="18"/>
              </w:rPr>
            </w:pPr>
            <w:r>
              <w:rPr>
                <w:rStyle w:val="15"/>
                <w:rFonts w:hint="eastAsia" w:asciiTheme="minorEastAsia" w:hAnsiTheme="minorEastAsia" w:eastAsiaTheme="minorEastAsia" w:cstheme="minorEastAsia"/>
                <w:b w:val="0"/>
                <w:bCs w:val="0"/>
                <w:sz w:val="18"/>
                <w:szCs w:val="18"/>
              </w:rPr>
              <w:t>古典管理理论</w:t>
            </w:r>
          </w:p>
          <w:p w14:paraId="21A96DA6">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default" w:asciiTheme="minorEastAsia" w:hAnsiTheme="minorEastAsia" w:eastAsiaTheme="minorEastAsia" w:cstheme="minorEastAsia"/>
                <w:b w:val="0"/>
                <w:bCs w:val="0"/>
                <w:sz w:val="18"/>
                <w:szCs w:val="18"/>
              </w:rPr>
            </w:pPr>
            <w:r>
              <w:rPr>
                <w:rStyle w:val="15"/>
                <w:rFonts w:hint="eastAsia" w:asciiTheme="minorEastAsia" w:hAnsiTheme="minorEastAsia" w:eastAsiaTheme="minorEastAsia" w:cstheme="minorEastAsia"/>
                <w:b w:val="0"/>
                <w:bCs w:val="0"/>
                <w:sz w:val="18"/>
                <w:szCs w:val="18"/>
              </w:rPr>
              <w:t>现代管理理论</w:t>
            </w:r>
          </w:p>
          <w:p w14:paraId="315811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模块三：科学决策</w:t>
            </w:r>
          </w:p>
          <w:p w14:paraId="677C907C">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决策的定义与类型</w:t>
            </w:r>
          </w:p>
          <w:p w14:paraId="6A1E6004">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科学决策过程</w:t>
            </w:r>
          </w:p>
          <w:p w14:paraId="34D01E7F">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决策技术与工具</w:t>
            </w:r>
          </w:p>
          <w:p w14:paraId="5A6959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模块四：编制计划</w:t>
            </w:r>
          </w:p>
          <w:p w14:paraId="06610548">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计划的概念与类型</w:t>
            </w:r>
          </w:p>
          <w:p w14:paraId="24250424">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计划编制过程</w:t>
            </w:r>
          </w:p>
          <w:p w14:paraId="5252D17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资源需求计划</w:t>
            </w:r>
          </w:p>
          <w:p w14:paraId="0428A4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模块五：明确分工</w:t>
            </w:r>
          </w:p>
          <w:p w14:paraId="25F58B5D">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组织结构与分工</w:t>
            </w:r>
          </w:p>
          <w:p w14:paraId="1919719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岗位分析与设计</w:t>
            </w:r>
          </w:p>
          <w:p w14:paraId="4B7A6EE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角色与责任明确</w:t>
            </w:r>
          </w:p>
          <w:p w14:paraId="626025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模块六：领导艺术</w:t>
            </w:r>
          </w:p>
          <w:p w14:paraId="7A616D1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领导理论</w:t>
            </w:r>
          </w:p>
          <w:p w14:paraId="30177D14">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领导风格与情境</w:t>
            </w:r>
          </w:p>
          <w:p w14:paraId="1F6C76A7">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eastAsia" w:asciiTheme="minorEastAsia" w:hAnsiTheme="minorEastAsia" w:eastAsiaTheme="minorEastAsia" w:cstheme="minorEastAsia"/>
                <w:b w:val="0"/>
                <w:bCs/>
                <w:sz w:val="18"/>
                <w:szCs w:val="18"/>
              </w:rPr>
              <w:t>领导艺术实践</w:t>
            </w:r>
          </w:p>
          <w:p w14:paraId="6B5B95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模块七：沟通技巧</w:t>
            </w:r>
          </w:p>
          <w:p w14:paraId="7D22B1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（1）</w:t>
            </w:r>
            <w:r>
              <w:rPr>
                <w:rStyle w:val="15"/>
                <w:rFonts w:hint="eastAsia" w:asciiTheme="minorEastAsia" w:hAnsiTheme="minorEastAsia" w:eastAsiaTheme="minorEastAsia" w:cstheme="minorEastAsia"/>
                <w:b w:val="0"/>
                <w:bCs/>
                <w:sz w:val="18"/>
                <w:szCs w:val="18"/>
              </w:rPr>
              <w:t>沟通的定义与类型</w:t>
            </w:r>
          </w:p>
          <w:p w14:paraId="13AE1C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（2）</w:t>
            </w:r>
            <w:r>
              <w:rPr>
                <w:rStyle w:val="15"/>
                <w:rFonts w:hint="eastAsia" w:asciiTheme="minorEastAsia" w:hAnsiTheme="minorEastAsia" w:eastAsiaTheme="minorEastAsia" w:cstheme="minorEastAsia"/>
                <w:b w:val="0"/>
                <w:bCs/>
                <w:sz w:val="18"/>
                <w:szCs w:val="18"/>
              </w:rPr>
              <w:t>有效沟通的原则</w:t>
            </w:r>
          </w:p>
          <w:p w14:paraId="149698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（3）</w:t>
            </w:r>
            <w:r>
              <w:rPr>
                <w:rStyle w:val="15"/>
                <w:rFonts w:hint="eastAsia" w:asciiTheme="minorEastAsia" w:hAnsiTheme="minorEastAsia" w:eastAsiaTheme="minorEastAsia" w:cstheme="minorEastAsia"/>
                <w:b w:val="0"/>
                <w:bCs/>
                <w:sz w:val="18"/>
                <w:szCs w:val="18"/>
              </w:rPr>
              <w:t>沟通技巧与方法</w:t>
            </w:r>
          </w:p>
          <w:p w14:paraId="76C7A2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模块八：有效激励</w:t>
            </w:r>
          </w:p>
          <w:p w14:paraId="06F642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（1）</w:t>
            </w:r>
            <w:r>
              <w:rPr>
                <w:rStyle w:val="15"/>
                <w:rFonts w:hint="eastAsia" w:asciiTheme="minorEastAsia" w:hAnsiTheme="minorEastAsia" w:eastAsiaTheme="minorEastAsia" w:cstheme="minorEastAsia"/>
                <w:b w:val="0"/>
                <w:bCs/>
                <w:sz w:val="18"/>
                <w:szCs w:val="18"/>
              </w:rPr>
              <w:t>激励的定义与作用</w:t>
            </w:r>
          </w:p>
          <w:p w14:paraId="6C0D3B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（2）</w:t>
            </w:r>
            <w:r>
              <w:rPr>
                <w:rStyle w:val="15"/>
                <w:rFonts w:hint="eastAsia" w:asciiTheme="minorEastAsia" w:hAnsiTheme="minorEastAsia" w:eastAsiaTheme="minorEastAsia" w:cstheme="minorEastAsia"/>
                <w:b w:val="0"/>
                <w:bCs/>
                <w:sz w:val="18"/>
                <w:szCs w:val="18"/>
              </w:rPr>
              <w:t>激励理论</w:t>
            </w:r>
          </w:p>
          <w:p w14:paraId="658B64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（3）</w:t>
            </w:r>
            <w:r>
              <w:rPr>
                <w:rStyle w:val="15"/>
                <w:rFonts w:hint="eastAsia" w:asciiTheme="minorEastAsia" w:hAnsiTheme="minorEastAsia" w:eastAsiaTheme="minorEastAsia" w:cstheme="minorEastAsia"/>
                <w:b w:val="0"/>
                <w:bCs/>
                <w:sz w:val="18"/>
                <w:szCs w:val="18"/>
              </w:rPr>
              <w:t>激励实践</w:t>
            </w:r>
          </w:p>
          <w:p w14:paraId="07FF02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模块九：纠正偏差</w:t>
            </w:r>
          </w:p>
          <w:p w14:paraId="33977D9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（1）</w:t>
            </w:r>
            <w:r>
              <w:rPr>
                <w:rStyle w:val="15"/>
                <w:rFonts w:hint="eastAsia" w:asciiTheme="minorEastAsia" w:hAnsiTheme="minorEastAsia" w:eastAsiaTheme="minorEastAsia" w:cstheme="minorEastAsia"/>
                <w:b w:val="0"/>
                <w:bCs/>
                <w:sz w:val="18"/>
                <w:szCs w:val="18"/>
              </w:rPr>
              <w:t>偏差识别</w:t>
            </w:r>
          </w:p>
          <w:p w14:paraId="1DF087F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（2）</w:t>
            </w:r>
            <w:r>
              <w:rPr>
                <w:rStyle w:val="15"/>
                <w:rFonts w:hint="eastAsia" w:asciiTheme="minorEastAsia" w:hAnsiTheme="minorEastAsia" w:eastAsiaTheme="minorEastAsia" w:cstheme="minorEastAsia"/>
                <w:b w:val="0"/>
                <w:bCs/>
                <w:sz w:val="18"/>
                <w:szCs w:val="18"/>
              </w:rPr>
              <w:t>偏差分析</w:t>
            </w:r>
          </w:p>
          <w:p w14:paraId="65639EF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（3）</w:t>
            </w:r>
            <w:r>
              <w:rPr>
                <w:rStyle w:val="15"/>
                <w:rFonts w:hint="eastAsia" w:asciiTheme="minorEastAsia" w:hAnsiTheme="minorEastAsia" w:eastAsiaTheme="minorEastAsia" w:cstheme="minorEastAsia"/>
                <w:b w:val="0"/>
                <w:bCs/>
                <w:sz w:val="18"/>
                <w:szCs w:val="18"/>
              </w:rPr>
              <w:t>纠正措施</w:t>
            </w:r>
          </w:p>
          <w:p w14:paraId="4C212F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模块十：创新</w:t>
            </w:r>
          </w:p>
          <w:p w14:paraId="6F8F10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5"/>
                <w:rFonts w:hint="eastAsia" w:asciiTheme="minorEastAsia" w:hAnsiTheme="minorEastAsia" w:eastAsiaTheme="minorEastAsia" w:cstheme="minorEastAsia"/>
                <w:b w:val="0"/>
                <w:bCs/>
                <w:sz w:val="18"/>
                <w:szCs w:val="18"/>
              </w:rPr>
            </w:pPr>
            <w:r>
              <w:rPr>
                <w:rStyle w:val="15"/>
                <w:rFonts w:hint="default" w:asciiTheme="minorEastAsia" w:hAnsiTheme="minorEastAsia" w:cstheme="minorEastAsia"/>
                <w:b w:val="0"/>
                <w:bCs/>
                <w:sz w:val="18"/>
                <w:szCs w:val="18"/>
              </w:rPr>
              <w:t>（1）</w:t>
            </w:r>
            <w:r>
              <w:rPr>
                <w:rStyle w:val="15"/>
                <w:rFonts w:hint="eastAsia" w:asciiTheme="minorEastAsia" w:hAnsiTheme="minorEastAsia" w:eastAsiaTheme="minorEastAsia" w:cstheme="minorEastAsia"/>
                <w:b w:val="0"/>
                <w:bCs/>
                <w:sz w:val="18"/>
                <w:szCs w:val="18"/>
              </w:rPr>
              <w:t>创新的概念与类型</w:t>
            </w:r>
          </w:p>
          <w:p w14:paraId="5158DF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stheme="minorEastAsia"/>
                <w:b w:val="0"/>
                <w:bCs/>
                <w:color w:val="auto"/>
                <w:kern w:val="2"/>
                <w:sz w:val="18"/>
                <w:szCs w:val="18"/>
                <w:highlight w:val="none"/>
                <w:lang w:eastAsia="zh-CN" w:bidi="ar-SA"/>
              </w:rPr>
            </w:pPr>
            <w:r>
              <w:rPr>
                <w:rStyle w:val="15"/>
                <w:rFonts w:hint="default" w:asciiTheme="minorEastAsia" w:hAnsiTheme="minorEastAsia" w:cstheme="minorEastAsia"/>
                <w:b w:val="0"/>
                <w:bCs/>
                <w:sz w:val="18"/>
                <w:szCs w:val="18"/>
              </w:rPr>
              <w:t>（2）</w:t>
            </w:r>
            <w:r>
              <w:rPr>
                <w:rStyle w:val="15"/>
                <w:rFonts w:hint="eastAsia" w:asciiTheme="minorEastAsia" w:hAnsiTheme="minorEastAsia" w:eastAsiaTheme="minorEastAsia" w:cstheme="minorEastAsia"/>
                <w:b w:val="0"/>
                <w:bCs/>
                <w:sz w:val="18"/>
                <w:szCs w:val="18"/>
              </w:rPr>
              <w:t>创新过程</w:t>
            </w:r>
          </w:p>
          <w:p w14:paraId="3802D00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Theme="minorEastAsia" w:hAnsiTheme="minorEastAsia" w:eastAsiaTheme="minorEastAsia" w:cstheme="minorEastAsia"/>
                <w:b w:val="0"/>
                <w:bCs/>
                <w:color w:val="auto"/>
                <w:sz w:val="18"/>
                <w:szCs w:val="18"/>
                <w:highlight w:val="yellow"/>
                <w:lang w:val="en-US" w:eastAsia="zh-CN"/>
              </w:rPr>
            </w:pPr>
            <w:r>
              <w:rPr>
                <w:rStyle w:val="15"/>
                <w:rFonts w:hint="default" w:asciiTheme="minorEastAsia" w:hAnsiTheme="minorEastAsia" w:cstheme="minorEastAsia"/>
                <w:b w:val="0"/>
                <w:bCs/>
                <w:sz w:val="18"/>
                <w:szCs w:val="18"/>
              </w:rPr>
              <w:t>（3）</w:t>
            </w:r>
            <w:r>
              <w:rPr>
                <w:rStyle w:val="15"/>
                <w:rFonts w:hint="eastAsia" w:asciiTheme="minorEastAsia" w:hAnsiTheme="minorEastAsia" w:eastAsiaTheme="minorEastAsia" w:cstheme="minorEastAsia"/>
                <w:b w:val="0"/>
                <w:bCs/>
                <w:sz w:val="18"/>
                <w:szCs w:val="18"/>
              </w:rPr>
              <w:t>创新策略</w:t>
            </w:r>
          </w:p>
        </w:tc>
        <w:tc>
          <w:tcPr>
            <w:tcW w:w="2778" w:type="dxa"/>
            <w:shd w:val="clear" w:color="auto" w:fill="auto"/>
            <w:noWrap w:val="0"/>
            <w:vAlign w:val="top"/>
          </w:tcPr>
          <w:p w14:paraId="3B3F96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eastAsiaTheme="minorEastAsia"/>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1</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教学模式：</w:t>
            </w:r>
          </w:p>
          <w:p w14:paraId="3A9D75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强调学生的全面发展与职业准备，结合理论与实践，通过案例分析、角色扮演等活动，提升学生的管理理论应用能力、问题解决能力和团队协作能力。</w:t>
            </w:r>
          </w:p>
          <w:p w14:paraId="6EEC7F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eastAsiaTheme="minorEastAsia"/>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2</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教学条件：</w:t>
            </w:r>
          </w:p>
          <w:p w14:paraId="019AE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利用多媒体教室和在线学习平台，为学生提供丰富的学习资源和互动环境，增强学习的趣味性和实效性。</w:t>
            </w:r>
          </w:p>
          <w:p w14:paraId="6414E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cs="宋体" w:eastAsiaTheme="minorEastAsia"/>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3</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教学方法：</w:t>
            </w:r>
          </w:p>
          <w:p w14:paraId="68B18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灵活运用讲授、讨论、案例分析等多种教学方法，引导学生主动参与课堂，提高学习效果。</w:t>
            </w:r>
          </w:p>
          <w:p w14:paraId="21A9A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cs="宋体" w:eastAsiaTheme="minorEastAsia"/>
                <w:b w:val="0"/>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4</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教师要求</w:t>
            </w:r>
            <w:r>
              <w:rPr>
                <w:rFonts w:hint="eastAsia" w:ascii="宋体" w:hAnsi="宋体" w:cs="宋体" w:eastAsiaTheme="minorEastAsia"/>
                <w:b w:val="0"/>
                <w:color w:val="auto"/>
                <w:kern w:val="2"/>
                <w:sz w:val="18"/>
                <w:szCs w:val="18"/>
                <w:lang w:val="en-US" w:eastAsia="zh-CN" w:bidi="ar-SA"/>
              </w:rPr>
              <w:t>：</w:t>
            </w:r>
          </w:p>
          <w:p w14:paraId="6ACE6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教师需结合网络教学资源，采用线上线下相结合的方式，加强与学生的互动，激发学生的学习热情，培养学生的自主学习能力。</w:t>
            </w:r>
          </w:p>
          <w:p w14:paraId="7AF2F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cs="宋体" w:eastAsiaTheme="minorEastAsia"/>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5</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考核方式：</w:t>
            </w:r>
          </w:p>
          <w:p w14:paraId="51A5B99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color w:val="auto"/>
                <w:kern w:val="0"/>
                <w:sz w:val="18"/>
                <w:szCs w:val="18"/>
                <w:highlight w:val="yellow"/>
                <w:lang w:val="en-US" w:eastAsia="zh-CN" w:bidi="ar-SA"/>
              </w:rPr>
            </w:pPr>
            <w:r>
              <w:rPr>
                <w:rFonts w:hint="eastAsia" w:ascii="宋体" w:hAnsi="宋体" w:cs="宋体" w:eastAsiaTheme="minorEastAsia"/>
                <w:b w:val="0"/>
                <w:color w:val="auto"/>
                <w:kern w:val="2"/>
                <w:sz w:val="18"/>
                <w:szCs w:val="18"/>
                <w:lang w:val="en-US" w:eastAsia="zh-CN" w:bidi="ar-SA"/>
              </w:rPr>
              <w:t>综合评价学生的学习过程和学习成果，结合课堂表现、作业完成情况、案例分析报告以及期末考试等多维度考核，确保评价的公正性和科学性</w:t>
            </w:r>
            <w:r>
              <w:rPr>
                <w:rFonts w:hint="eastAsia" w:ascii="宋体" w:hAnsi="宋体" w:cs="宋体"/>
                <w:b w:val="0"/>
                <w:bCs/>
                <w:color w:val="auto"/>
                <w:kern w:val="2"/>
                <w:sz w:val="18"/>
                <w:szCs w:val="18"/>
                <w:highlight w:val="none"/>
                <w:lang w:val="en-US" w:eastAsia="zh-CN" w:bidi="ar-SA"/>
              </w:rPr>
              <w:t>。</w:t>
            </w:r>
          </w:p>
        </w:tc>
      </w:tr>
    </w:tbl>
    <w:p w14:paraId="5431FE35">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778"/>
        <w:gridCol w:w="2778"/>
        <w:gridCol w:w="2819"/>
      </w:tblGrid>
      <w:tr w14:paraId="6D0E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6F3CEA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78" w:type="dxa"/>
            <w:noWrap w:val="0"/>
            <w:vAlign w:val="center"/>
          </w:tcPr>
          <w:p w14:paraId="013FB5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78" w:type="dxa"/>
            <w:noWrap w:val="0"/>
            <w:vAlign w:val="center"/>
          </w:tcPr>
          <w:p w14:paraId="62DC807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819" w:type="dxa"/>
            <w:noWrap w:val="0"/>
            <w:vAlign w:val="center"/>
          </w:tcPr>
          <w:p w14:paraId="600DA7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5B2A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2924FFB0">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center"/>
              <w:textAlignment w:val="auto"/>
              <w:rPr>
                <w:rFonts w:hint="eastAsia" w:asciiTheme="minorEastAsia" w:hAnsiTheme="minorEastAsia" w:eastAsiaTheme="minorEastAsia" w:cstheme="minorEastAsia"/>
                <w:b w:val="0"/>
                <w:bCs/>
                <w:color w:val="548DD4"/>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饮食营养与配餐</w:t>
            </w:r>
          </w:p>
        </w:tc>
        <w:tc>
          <w:tcPr>
            <w:tcW w:w="2778" w:type="dxa"/>
            <w:noWrap w:val="0"/>
            <w:vAlign w:val="center"/>
          </w:tcPr>
          <w:p w14:paraId="7F2FE56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1</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素质目标：</w:t>
            </w:r>
          </w:p>
          <w:p w14:paraId="21C7D39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培养学生对健康饮食和营养均衡的重要性的认识，提高自我健康管理能力。</w:t>
            </w:r>
          </w:p>
          <w:p w14:paraId="3927FE4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激发学生对食品营养科学探索的兴趣，培养严谨的科学态度和批判性思维。</w:t>
            </w:r>
          </w:p>
          <w:p w14:paraId="603A46EF">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增强学生对营养与公共卫生关系的了解，培养服务社会、促进健</w:t>
            </w:r>
            <w:r>
              <w:rPr>
                <w:rFonts w:hint="eastAsia" w:asciiTheme="minorEastAsia" w:hAnsiTheme="minorEastAsia" w:eastAsiaTheme="minorEastAsia" w:cstheme="minorEastAsia"/>
                <w:color w:val="auto"/>
                <w:sz w:val="18"/>
                <w:szCs w:val="18"/>
                <w:lang w:val="en-US" w:eastAsia="zh-CN"/>
              </w:rPr>
              <w:t>康的责任感。</w:t>
            </w:r>
          </w:p>
          <w:p w14:paraId="77AB3D28">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（4）提升学生的沟通交流能力和团队协作能力，使其能够与不同人群进行有效沟通，并在团队中发挥积极作用。</w:t>
            </w:r>
          </w:p>
          <w:p w14:paraId="36C8D7A2">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（5）鼓励学生自主学习，关注营养学领域的最新研究成果和技术动态，不断提升自己的专业素养。</w:t>
            </w:r>
          </w:p>
          <w:p w14:paraId="7A6ECCB6">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（6）激发学生的创新思维，鼓励他们在饮食营养与配餐领域探索新方法、新思路，推动学科的发展。</w:t>
            </w:r>
          </w:p>
          <w:p w14:paraId="6E53B2D5">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（7）培养学生的社会责任感，关注公共营养问题，积极参与营养宣教和公益活动，为社会健康做出贡献。</w:t>
            </w:r>
          </w:p>
          <w:p w14:paraId="0920B1FB">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（8）通过课程学习，使学生养成合理营养、平衡膳食的饮食习惯，并能够将这种健康理念传递给周围的人。</w:t>
            </w:r>
          </w:p>
          <w:p w14:paraId="5B8F869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2</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知识目标：</w:t>
            </w:r>
          </w:p>
          <w:p w14:paraId="0A8BD96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掌握食品营养学的基本概念、营养素分类及其生理功能。</w:t>
            </w:r>
          </w:p>
          <w:p w14:paraId="6507000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了解各类烹饪原料的营养价值，学习如何评估和利用食材中的营养素。</w:t>
            </w:r>
          </w:p>
          <w:p w14:paraId="31E7A1A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学习合理烹饪、科学配餐的原则和方法，掌握食谱的计算与编制技巧。</w:t>
            </w:r>
          </w:p>
          <w:p w14:paraId="5E41B99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（4）了解不同人群（如婴幼儿、儿童、孕妇、老年人、慢性病患者等）的生理特点和营养需求，以及相应的膳食原则。</w:t>
            </w:r>
          </w:p>
          <w:p w14:paraId="01FD4CE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（5）掌握常见食物的营养价值分析方法，能够评估食物的营养素含量和营养价值。</w:t>
            </w:r>
          </w:p>
          <w:p w14:paraId="4B85286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（6）了解并熟悉营养配餐软件和相关工具的使用，提高配餐效率和准确性。</w:t>
            </w:r>
          </w:p>
          <w:p w14:paraId="76F2D1E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（7）了解营养与常见疾病（如肥胖、高血压、糖尿病等）的关系，掌握营养干预的原则和方法。</w:t>
            </w:r>
          </w:p>
          <w:p w14:paraId="78C4932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（8）了解国家关于营养健康方面的政策和法规，确保营养配餐工作的合法合规性。</w:t>
            </w:r>
          </w:p>
          <w:p w14:paraId="05DA4F6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3</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能力目标：</w:t>
            </w:r>
          </w:p>
          <w:p w14:paraId="46CF2E0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能够对不同食物的营养成分进行分析，为不同人群设计营养均衡的食谱。</w:t>
            </w:r>
          </w:p>
          <w:p w14:paraId="4810E39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具备根据不同生理阶段、职业和疾病状态人群的需求，设计个性化食谱的能力。</w:t>
            </w:r>
          </w:p>
          <w:p w14:paraId="5745297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能够提供科学的食品营养指导，帮助人们改善饮食习惯，促进健康。</w:t>
            </w:r>
          </w:p>
          <w:p w14:paraId="689F9EE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（4）具备良好的营养宣教能力，能够通过各种形式（如讲座、咨询等）向公众普及营养知识，同时具备良好的沟通能力，能够与不同人群进行有效沟通。</w:t>
            </w:r>
          </w:p>
          <w:p w14:paraId="2664943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（5）在面对复杂的营养问题时，能够迅速找到问题根源并提出解决方案，在需要做出决策时，能够综合考虑各种因素并做出合理决策。</w:t>
            </w:r>
          </w:p>
          <w:p w14:paraId="3CE18E8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（6）具备自主学习的能力，能够不断更新自己的知识体系和技能水平，同时具备创新精神，能够在实践中探索新方法、新思路以改进营养配餐工作。</w:t>
            </w:r>
          </w:p>
          <w:p w14:paraId="1876240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（7）在团队中能够积极协作并发挥积极作用，在项目管理中能够合理安排时间、资源和任务以确保项目顺利完成。</w:t>
            </w:r>
          </w:p>
          <w:p w14:paraId="75E87DA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548DD4"/>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（8）始终遵循职业道德规范并遵守相关法律法规，在工作中保持诚信、责任心和敬业精神以确保服务质量和社会责任感的履行。</w:t>
            </w:r>
          </w:p>
        </w:tc>
        <w:tc>
          <w:tcPr>
            <w:tcW w:w="2778" w:type="dxa"/>
            <w:noWrap w:val="0"/>
            <w:vAlign w:val="center"/>
          </w:tcPr>
          <w:p w14:paraId="3DDB591E">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模块一：营养学基础知识</w:t>
            </w:r>
          </w:p>
          <w:p w14:paraId="1A630FC9">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掌握营养学的基本概念、营养素分类及其生理功能，理解人体能量代谢与营养需求的基本原理。</w:t>
            </w:r>
          </w:p>
          <w:p w14:paraId="01048EC2">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学习如何将营养学知识应用于日常生活中，识别并改善不良饮食习惯。</w:t>
            </w:r>
          </w:p>
          <w:p w14:paraId="092862AF">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模块二：各类烹饪原料的营养价值</w:t>
            </w:r>
          </w:p>
          <w:p w14:paraId="6720B8B1">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了解常见烹饪原料（如谷物、蔬菜、水果、肉类、海鲜等）的营养成分及其健康益处，识别不同食材的营养特点。</w:t>
            </w:r>
          </w:p>
          <w:p w14:paraId="13C75261">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学习如何根据营养需求选择合适的烹饪原料，实现营养均衡。</w:t>
            </w:r>
          </w:p>
          <w:p w14:paraId="11C4E1FA">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模块三：合理烹饪</w:t>
            </w:r>
          </w:p>
          <w:p w14:paraId="3C8A9F55">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掌握不同烹饪方法对食材营养素的影响，了解如何减少烹饪过程中的营养损失。</w:t>
            </w:r>
          </w:p>
          <w:p w14:paraId="377F9659">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学习并运用科学合理的烹饪技巧，保留食材的最大营养价值。</w:t>
            </w:r>
          </w:p>
          <w:p w14:paraId="1BA89528">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模块四：科学配餐的基础知识</w:t>
            </w:r>
          </w:p>
          <w:p w14:paraId="7C298C2B">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理解膳食平衡的原则，掌握食物搭配的基本原则与方法，确保膳食结构合理。</w:t>
            </w:r>
          </w:p>
          <w:p w14:paraId="205B49FE">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学习如何根据人群特点和营养需求设计科学合理的配餐方案。</w:t>
            </w:r>
          </w:p>
          <w:p w14:paraId="5AD8DD10">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模块五：食谱的计算与编制</w:t>
            </w:r>
          </w:p>
          <w:p w14:paraId="38715F4B">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掌握食谱计算的基本方法，包括能量、营养素需求量的估算及食材分配。</w:t>
            </w:r>
          </w:p>
          <w:p w14:paraId="5F89799B">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学习如何根据营养需求和食材特点编制出既美味又营养的食谱。</w:t>
            </w:r>
          </w:p>
          <w:p w14:paraId="7BDDD213">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模块六：不同生理阶段人群的食谱</w:t>
            </w:r>
          </w:p>
          <w:p w14:paraId="79C09469">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了解不同生理阶段（如婴幼儿、青少年、孕妇、老年人）的营养需求特点。</w:t>
            </w:r>
          </w:p>
          <w:p w14:paraId="49032E02">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学习如何为不同生理阶段的人群设计个性化的营养食谱，满足其特殊需求。</w:t>
            </w:r>
          </w:p>
          <w:p w14:paraId="77137F50">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模块七：不同职业人群的食谱</w:t>
            </w:r>
          </w:p>
          <w:p w14:paraId="169FFF9F">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认识不同职业人群（如体力劳动者、脑力劳动者、夜班工作者等）的工作特点及其对营养的特殊需求。</w:t>
            </w:r>
          </w:p>
          <w:p w14:paraId="48FA808F">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学习如何根据不同职业特点设计适宜的营养食谱，提高工作效率与健康水平。</w:t>
            </w:r>
          </w:p>
          <w:p w14:paraId="7CDCA418">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模块八：不同疾病状态人群的食谱</w:t>
            </w:r>
          </w:p>
          <w:p w14:paraId="526AD5CD">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CN"/>
              </w:rPr>
              <w:t>了解常见疾病（如糖尿病、高血压、高血脂等）的营养治疗原则及饮食禁忌。</w:t>
            </w:r>
          </w:p>
          <w:p w14:paraId="1B292071">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548DD4"/>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学习如何为不同疾病状态的人群设计针对性的营养食谱，辅助疾病治疗与康复。</w:t>
            </w:r>
          </w:p>
        </w:tc>
        <w:tc>
          <w:tcPr>
            <w:tcW w:w="2819" w:type="dxa"/>
            <w:noWrap w:val="0"/>
            <w:vAlign w:val="center"/>
          </w:tcPr>
          <w:p w14:paraId="440E17F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4DF2EF0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饮食营养与配餐》课程可以采用混合式教学模式，结合线上学习和线下互动。线上部分通过网络平台提供课程资料、视频讲座和在线测试，便于学生自主学习；线下部分则通过课堂讨论、小组合作和实践活动，促进学生深入理解和应用营养学知识。</w:t>
            </w:r>
          </w:p>
          <w:p w14:paraId="391F561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202B13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应注重理论与实践的结合，主要包括讲授法、案例分析法、小组讨论法和实验操作法。讲授法用于传授基础理论知识；案例分析法通过具体实例帮助学生理解营养学在实际生活中的应用；小组讨论法鼓励学生之间的交流和合作；实验操作法则通过实际操作加深学生对营养分析和食谱编制的理解。</w:t>
            </w:r>
          </w:p>
          <w:p w14:paraId="6F0DF57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5B04499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饮食营养与配餐》课程的有效教学，需要具备以下条件：一是配备有现代化教学设施的教室，包括多媒体设备和网络资源；二是提供实验室或厨房设施，支持学生进行食品营养分析和食谱编制的实践操作；三是拥有专业知识丰富的教师团队，能够提供深入的理论知识讲解和实践指导；四是提供充足的教学材料和参考书籍，帮助学生扩展知识面和深化理解。</w:t>
            </w:r>
          </w:p>
          <w:p w14:paraId="6337080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4B5252E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6617496C">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18"/>
                <w:szCs w:val="18"/>
                <w:lang w:eastAsia="zh-Hans"/>
              </w:rPr>
            </w:pPr>
            <w:r>
              <w:rPr>
                <w:rFonts w:hint="eastAsia" w:asciiTheme="minorEastAsia" w:hAnsiTheme="minorEastAsia" w:eastAsiaTheme="minorEastAsia" w:cstheme="minorEastAsia"/>
                <w:b/>
                <w:bCs/>
                <w:color w:val="auto"/>
                <w:sz w:val="18"/>
                <w:szCs w:val="18"/>
                <w:lang w:eastAsia="zh-Hans"/>
              </w:rPr>
              <w:t>5</w:t>
            </w:r>
            <w:r>
              <w:rPr>
                <w:rFonts w:hint="eastAsia" w:asciiTheme="minorEastAsia" w:hAnsiTheme="minorEastAsia" w:eastAsiaTheme="minorEastAsia" w:cstheme="minorEastAsia"/>
                <w:b/>
                <w:bCs/>
                <w:color w:val="auto"/>
                <w:sz w:val="18"/>
                <w:szCs w:val="18"/>
                <w:lang w:val="en-US" w:eastAsia="zh-Hans"/>
              </w:rPr>
              <w:t>.教师要求</w:t>
            </w:r>
            <w:r>
              <w:rPr>
                <w:rFonts w:hint="eastAsia" w:asciiTheme="minorEastAsia" w:hAnsiTheme="minorEastAsia" w:eastAsiaTheme="minorEastAsia" w:cstheme="minorEastAsia"/>
                <w:b/>
                <w:bCs/>
                <w:color w:val="auto"/>
                <w:sz w:val="18"/>
                <w:szCs w:val="18"/>
                <w:lang w:eastAsia="zh-Hans"/>
              </w:rPr>
              <w:t>：</w:t>
            </w:r>
          </w:p>
          <w:p w14:paraId="305279A9">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能够系统讲授营养学基础知识、各类烹饪原料的营养价值、合理烹饪与科学配餐的原则与方法，以及不同人群（如不同生理阶段、职业、疾病状态）的营养需求与食谱编制技巧。此外，教师还应关注营养学领域的最新动态，不断更新知识结构，以适应行业需求的变化。</w:t>
            </w:r>
          </w:p>
          <w:p w14:paraId="21878EF8">
            <w:pPr>
              <w:pStyle w:val="17"/>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b w:val="0"/>
                <w:bCs/>
                <w:color w:val="548DD4"/>
                <w:kern w:val="2"/>
                <w:sz w:val="18"/>
                <w:szCs w:val="18"/>
                <w:lang w:val="en-US" w:eastAsia="zh-CN" w:bidi="ar-SA"/>
              </w:rPr>
            </w:pPr>
          </w:p>
        </w:tc>
      </w:tr>
      <w:tr w14:paraId="5155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246630A6">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center"/>
              <w:textAlignment w:val="auto"/>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餐饮食品安全与控制</w:t>
            </w:r>
          </w:p>
        </w:tc>
        <w:tc>
          <w:tcPr>
            <w:tcW w:w="2778" w:type="dxa"/>
            <w:noWrap w:val="0"/>
            <w:vAlign w:val="center"/>
          </w:tcPr>
          <w:p w14:paraId="7C0F494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eastAsia="zh-CN"/>
              </w:rPr>
              <w:t>1</w:t>
            </w:r>
            <w:r>
              <w:rPr>
                <w:rFonts w:hint="eastAsia" w:asciiTheme="minorEastAsia" w:hAnsiTheme="minorEastAsia" w:eastAsiaTheme="minorEastAsia" w:cstheme="minorEastAsia"/>
                <w:b/>
                <w:bCs w:val="0"/>
                <w:color w:val="auto"/>
                <w:sz w:val="18"/>
                <w:szCs w:val="18"/>
                <w:vertAlign w:val="baseline"/>
                <w:lang w:val="en-US" w:eastAsia="zh-Hans"/>
              </w:rPr>
              <w:t>.</w:t>
            </w:r>
            <w:r>
              <w:rPr>
                <w:rFonts w:hint="eastAsia" w:asciiTheme="minorEastAsia" w:hAnsiTheme="minorEastAsia" w:eastAsiaTheme="minorEastAsia" w:cstheme="minorEastAsia"/>
                <w:b/>
                <w:bCs w:val="0"/>
                <w:color w:val="auto"/>
                <w:sz w:val="18"/>
                <w:szCs w:val="18"/>
                <w:vertAlign w:val="baseline"/>
                <w:lang w:val="en-US" w:eastAsia="zh-CN"/>
              </w:rPr>
              <w:t>素质目标：</w:t>
            </w:r>
          </w:p>
          <w:p w14:paraId="267B399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培养学生对食品卫生与安全的高度认识，增强食品安全责任感。</w:t>
            </w:r>
          </w:p>
          <w:p w14:paraId="6A06260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提高学生对食品卫生法规和标准的了解，培养遵规守法的职业习惯。</w:t>
            </w:r>
          </w:p>
          <w:p w14:paraId="2B7EDD6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（3）</w:t>
            </w:r>
            <w:r>
              <w:rPr>
                <w:rFonts w:hint="eastAsia" w:asciiTheme="minorEastAsia" w:hAnsiTheme="minorEastAsia" w:eastAsiaTheme="minorEastAsia" w:cstheme="minorEastAsia"/>
                <w:b w:val="0"/>
                <w:bCs/>
                <w:color w:val="auto"/>
                <w:sz w:val="18"/>
                <w:szCs w:val="18"/>
                <w:vertAlign w:val="baseline"/>
                <w:lang w:val="en-US" w:eastAsia="zh-CN"/>
              </w:rPr>
              <w:t>鼓励学生发展批判性思维，能够科学评估食品安全信息和风险。</w:t>
            </w:r>
          </w:p>
          <w:p w14:paraId="49B79EA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（4）培养学生在餐饮食品安全控制中的团队合作精神，能够与同事、供应商等各方紧密合作，共同维护食品安全。</w:t>
            </w:r>
          </w:p>
          <w:p w14:paraId="6B45EDC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（5）鼓励学生保持持续学习的态度，关注餐饮食品安全领域的最新动态和技术发展，不断提升自己的专业素养。</w:t>
            </w:r>
          </w:p>
          <w:p w14:paraId="4776F0F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（6）激发学生的创新思维，鼓励他们在餐饮食品安全控制中探索新方法、新思路，提高食品安全管理的效率和效果。</w:t>
            </w:r>
          </w:p>
          <w:p w14:paraId="64D05E4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（7）强化学生的服务意识，以顾客为中心，提供安全、健康、美味的餐饮服务，满足顾客的饮食需求。</w:t>
            </w:r>
          </w:p>
          <w:p w14:paraId="6A0B040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eastAsia="zh-CN"/>
              </w:rPr>
              <w:t>2</w:t>
            </w:r>
            <w:r>
              <w:rPr>
                <w:rFonts w:hint="eastAsia" w:asciiTheme="minorEastAsia" w:hAnsiTheme="minorEastAsia" w:eastAsiaTheme="minorEastAsia" w:cstheme="minorEastAsia"/>
                <w:b/>
                <w:bCs w:val="0"/>
                <w:color w:val="auto"/>
                <w:sz w:val="18"/>
                <w:szCs w:val="18"/>
                <w:vertAlign w:val="baseline"/>
                <w:lang w:val="en-US" w:eastAsia="zh-Hans"/>
              </w:rPr>
              <w:t>.</w:t>
            </w:r>
            <w:r>
              <w:rPr>
                <w:rFonts w:hint="eastAsia" w:asciiTheme="minorEastAsia" w:hAnsiTheme="minorEastAsia" w:eastAsiaTheme="minorEastAsia" w:cstheme="minorEastAsia"/>
                <w:b/>
                <w:bCs w:val="0"/>
                <w:color w:val="auto"/>
                <w:sz w:val="18"/>
                <w:szCs w:val="18"/>
                <w:vertAlign w:val="baseline"/>
                <w:lang w:val="en-US" w:eastAsia="zh-CN"/>
              </w:rPr>
              <w:t>知识目标：</w:t>
            </w:r>
          </w:p>
          <w:p w14:paraId="4C04F88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掌握食品可能遭受的生物性、化学性和物理性污染的类型及其预防措施。</w:t>
            </w:r>
          </w:p>
          <w:p w14:paraId="167C80A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了解食品企业安全管理的原则和方法，以及各类食品的安全管理要点。</w:t>
            </w:r>
          </w:p>
          <w:p w14:paraId="3C4C047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（3）</w:t>
            </w:r>
            <w:r>
              <w:rPr>
                <w:rFonts w:hint="eastAsia" w:asciiTheme="minorEastAsia" w:hAnsiTheme="minorEastAsia" w:eastAsiaTheme="minorEastAsia" w:cstheme="minorEastAsia"/>
                <w:b w:val="0"/>
                <w:bCs/>
                <w:color w:val="auto"/>
                <w:sz w:val="18"/>
                <w:szCs w:val="18"/>
                <w:vertAlign w:val="baseline"/>
                <w:lang w:val="en-US" w:eastAsia="zh-CN"/>
              </w:rPr>
              <w:t>学习食品安全性评价的基本概念和毒理学基础知识。</w:t>
            </w:r>
          </w:p>
          <w:p w14:paraId="3D4BC15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（4）了解餐饮服务过程中的安全控制要点，包括餐具清洗消毒、人员卫生、环境卫生等方面的要求，确保餐饮服务的安全卫生。</w:t>
            </w:r>
          </w:p>
          <w:p w14:paraId="54E9C22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（5）了解食品安全风险评估的基本原理和方法，掌握食品安全监测的技术手段和应用范围，为食品安全控制提供科学依据。</w:t>
            </w:r>
          </w:p>
          <w:p w14:paraId="459090C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（6）了解食品安全管理体系的基本框架和运作机制，包括HACCP（危害分析与关键控制点）、ISO 22000等国际标准的应用和实践。</w:t>
            </w:r>
          </w:p>
          <w:p w14:paraId="2870CD1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（7）熟悉国家关于餐饮食品安全的法律法规和政策要求，包括《食品安全法》、《餐饮服务食品安全监督管理办法》等相关法律法规的内容和实施细则。</w:t>
            </w:r>
          </w:p>
          <w:p w14:paraId="24749C0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eastAsia="zh-CN"/>
              </w:rPr>
              <w:t>3</w:t>
            </w:r>
            <w:r>
              <w:rPr>
                <w:rFonts w:hint="eastAsia" w:asciiTheme="minorEastAsia" w:hAnsiTheme="minorEastAsia" w:eastAsiaTheme="minorEastAsia" w:cstheme="minorEastAsia"/>
                <w:b/>
                <w:bCs w:val="0"/>
                <w:color w:val="auto"/>
                <w:sz w:val="18"/>
                <w:szCs w:val="18"/>
                <w:vertAlign w:val="baseline"/>
                <w:lang w:val="en-US" w:eastAsia="zh-Hans"/>
              </w:rPr>
              <w:t>.</w:t>
            </w:r>
            <w:r>
              <w:rPr>
                <w:rFonts w:hint="eastAsia" w:asciiTheme="minorEastAsia" w:hAnsiTheme="minorEastAsia" w:eastAsiaTheme="minorEastAsia" w:cstheme="minorEastAsia"/>
                <w:b/>
                <w:bCs w:val="0"/>
                <w:color w:val="auto"/>
                <w:sz w:val="18"/>
                <w:szCs w:val="18"/>
                <w:vertAlign w:val="baseline"/>
                <w:lang w:val="en-US" w:eastAsia="zh-CN"/>
              </w:rPr>
              <w:t>能力目标：</w:t>
            </w:r>
          </w:p>
          <w:p w14:paraId="3A4865F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能够对食品生产和加工过程中的潜在风险进行识别和评估。</w:t>
            </w:r>
          </w:p>
          <w:p w14:paraId="6066957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具备在食品生产和管理中实施有效卫生控制措施的能力。</w:t>
            </w:r>
          </w:p>
          <w:p w14:paraId="2DD70D6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（3）</w:t>
            </w:r>
            <w:r>
              <w:rPr>
                <w:rFonts w:hint="eastAsia" w:asciiTheme="minorEastAsia" w:hAnsiTheme="minorEastAsia" w:eastAsiaTheme="minorEastAsia" w:cstheme="minorEastAsia"/>
                <w:b w:val="0"/>
                <w:bCs/>
                <w:color w:val="auto"/>
                <w:sz w:val="18"/>
                <w:szCs w:val="18"/>
                <w:vertAlign w:val="baseline"/>
                <w:lang w:val="en-US" w:eastAsia="zh-CN"/>
              </w:rPr>
              <w:t>能够应对食品安全事故，进行应急处理和问题解决。</w:t>
            </w:r>
          </w:p>
          <w:p w14:paraId="2A6070C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（4）具备应对食品安全突发事件的能力，能够在事件发生时迅速启动应急预案，采取有效措施控制事态发展，减少损失和影响。</w:t>
            </w:r>
          </w:p>
          <w:p w14:paraId="1548017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（5）具备良好的沟通协调能力，能够与餐饮企业内部各部门、供应商、消费者以及监管部门等各方进行有效沟通和协调，共同维护食品安全。</w:t>
            </w:r>
          </w:p>
          <w:p w14:paraId="5DE99AB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（6）具备持续改进的意识和能力，能够不断总结食品安全控制工作的经验教训，提出改进措施和优化方案，推动餐饮食品安全控制工作的持续改进和提升。</w:t>
            </w:r>
          </w:p>
          <w:p w14:paraId="63847E9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FF0000"/>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（7）具备培训和指导他人的能力，能够对餐饮企业员工进行食品安全知识和技能的培训和指导，提高整个团队的食品安全意识和能力水平。</w:t>
            </w:r>
          </w:p>
        </w:tc>
        <w:tc>
          <w:tcPr>
            <w:tcW w:w="2778" w:type="dxa"/>
            <w:shd w:val="clear" w:color="auto" w:fill="auto"/>
            <w:noWrap w:val="0"/>
            <w:vAlign w:val="center"/>
          </w:tcPr>
          <w:p w14:paraId="673E1D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模块一：绪论</w:t>
            </w:r>
          </w:p>
          <w:p w14:paraId="2FF54703">
            <w:pPr>
              <w:keepNext w:val="0"/>
              <w:keepLines w:val="0"/>
              <w:pageBreakBefore w:val="0"/>
              <w:widowControl w:val="0"/>
              <w:numPr>
                <w:ilvl w:val="0"/>
                <w:numId w:val="7"/>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餐饮食品安全与控制的核心概念，明确课程涵盖食品污染防控、餐饮企业安全管理体系、各类食品专项管控、安全性评价等核心框架，理解该课程对保障餐饮消费安全、规范餐饮行业运营、降低食品安全风险的重要性。</w:t>
            </w:r>
          </w:p>
          <w:p w14:paraId="71E147A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right="0" w:rightChars="0"/>
              <w:textAlignment w:val="auto"/>
              <w:rPr>
                <w:rFonts w:hint="default" w:asciiTheme="minorEastAsia" w:hAnsiTheme="minorEastAsia" w:eastAsiaTheme="minorEastAsia" w:cstheme="minorEastAsia"/>
                <w:b w:val="0"/>
                <w:bCs/>
                <w:color w:val="auto"/>
                <w:sz w:val="18"/>
                <w:szCs w:val="18"/>
                <w:vertAlign w:val="baseline"/>
                <w:lang w:val="en-US" w:eastAsia="zh-CN"/>
              </w:rPr>
            </w:pPr>
            <w:r>
              <w:rPr>
                <w:rFonts w:hint="default" w:asciiTheme="minorEastAsia" w:hAnsiTheme="minorEastAsia" w:eastAsiaTheme="minorEastAsia" w:cstheme="minorEastAsia"/>
                <w:b w:val="0"/>
                <w:bCs/>
                <w:color w:val="auto"/>
                <w:sz w:val="18"/>
                <w:szCs w:val="18"/>
                <w:vertAlign w:val="baseline"/>
                <w:lang w:val="en-US" w:eastAsia="zh-CN"/>
              </w:rPr>
              <w:t>（2）认识餐饮食品安全在公共卫生体系中的关键地位，明确课程学习目标及学习要求，为后续各模块的针对性学习奠定认知基础。</w:t>
            </w:r>
          </w:p>
          <w:p w14:paraId="57402F6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right="0" w:right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模块二：食品的生物性污染</w:t>
            </w:r>
          </w:p>
          <w:p w14:paraId="6B2AA3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掌握食品生物性污染的概念、类型及主要污染源，了解微生物、寄生虫、昆虫及病毒对食品的污染途径及危害。</w:t>
            </w:r>
          </w:p>
          <w:p w14:paraId="0B9DF3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学习预防和控制食品生物性污染的方法，包括食品加工、储存、运输等环节的卫生管理措施。</w:t>
            </w:r>
          </w:p>
          <w:p w14:paraId="52107B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模块三：食品的化学性污染</w:t>
            </w:r>
          </w:p>
          <w:p w14:paraId="286397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了解食品化学性污染的定义、来源及常见污染物，如农药、兽药、重金属、添加剂等，并认识其对健康的潜在威胁。</w:t>
            </w:r>
          </w:p>
          <w:p w14:paraId="28CCE3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学习如何评估食品中化学污染物的风险，以及减少化学性污染的措施和方法。</w:t>
            </w:r>
          </w:p>
          <w:p w14:paraId="17B673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模块四：食品的物理性污染</w:t>
            </w:r>
          </w:p>
          <w:p w14:paraId="709A2D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掌握食品物理性污染的概念及类型，如杂质、放射性物质等，了解其对食品质量与安全的影响。</w:t>
            </w:r>
          </w:p>
          <w:p w14:paraId="10E162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学习预防和控制食品物理性污染的方法，包括生产加工过程中的质量控制和检测手段。</w:t>
            </w:r>
          </w:p>
          <w:p w14:paraId="11D482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模块五：食品企业的安全管理</w:t>
            </w:r>
          </w:p>
          <w:p w14:paraId="2C23F6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了解食品企业安全管理体系的构建与运行，包括食品安全法律法规、标准规范及管理制度等内容。</w:t>
            </w:r>
          </w:p>
          <w:p w14:paraId="3BA73A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学习如何将安全管理理念和方法应用于实际生产中，提高食品企业的安全管理水平和产品质量。</w:t>
            </w:r>
          </w:p>
          <w:p w14:paraId="1BCA91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模块六：各类食品的安全管理</w:t>
            </w:r>
          </w:p>
          <w:p w14:paraId="4209A3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针对不同类型食品（如肉制品、乳制品、水产品等）的特点，学习其特有的安全管理要求和措施。</w:t>
            </w:r>
          </w:p>
          <w:p w14:paraId="46A2E4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通过分析典型食品安全案例，了解各类食品在安全管理中可能遇到的问题及解决方案。</w:t>
            </w:r>
          </w:p>
          <w:p w14:paraId="50E950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模块七：食品安全性评价概述与毒理学基本知识</w:t>
            </w:r>
          </w:p>
          <w:p w14:paraId="26E05E5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掌握食品安全性评价的基本概念、原则和方法，了解毒理学在食品安全评价中的应用。</w:t>
            </w:r>
          </w:p>
          <w:p w14:paraId="5A01B4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b w:val="0"/>
                <w:bCs/>
                <w:color w:val="auto"/>
                <w:sz w:val="18"/>
                <w:szCs w:val="18"/>
                <w:vertAlign w:val="baseline"/>
                <w:lang w:eastAsia="zh-CN"/>
              </w:rPr>
              <w:t>（2）</w:t>
            </w:r>
            <w:r>
              <w:rPr>
                <w:rFonts w:hint="eastAsia" w:asciiTheme="minorEastAsia" w:hAnsiTheme="minorEastAsia" w:eastAsiaTheme="minorEastAsia" w:cstheme="minorEastAsia"/>
                <w:b w:val="0"/>
                <w:bCs/>
                <w:color w:val="auto"/>
                <w:sz w:val="18"/>
                <w:szCs w:val="18"/>
                <w:vertAlign w:val="baseline"/>
                <w:lang w:val="en-US" w:eastAsia="zh-CN"/>
              </w:rPr>
              <w:t>学习运用毒理学数据和风险评估技术，对食品中的有害物质进行安全性评价和风险控制。</w:t>
            </w:r>
          </w:p>
        </w:tc>
        <w:tc>
          <w:tcPr>
            <w:tcW w:w="2819" w:type="dxa"/>
            <w:shd w:val="clear" w:color="auto" w:fill="auto"/>
            <w:noWrap w:val="0"/>
            <w:vAlign w:val="center"/>
          </w:tcPr>
          <w:p w14:paraId="138B62C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6691040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餐饮食品安全与控制》课程可以采用理论讲授与案例分析相结合的教学模式。理论讲授用于系统介绍食品卫生的基础知识和法规标准，案例分析则通过具体事件来加深学生对食品污染和安全管理的理解，同时培养学生的实际操作和问题解决能力。</w:t>
            </w:r>
          </w:p>
          <w:p w14:paraId="5567CF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520FA7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注重实用性和互动性，可以采用讲授法、案例教学法、角色扮演法和小组讨论法。讲授法用于传授理论知识；案例教学法通过分析真实或模拟的食品安全事件来提高学生的分析和判断能力；角色扮演法可以帮助学生从不同角度理解食品卫生问题；小组讨论法则鼓励学生之间的交流和合作，共同探讨解决方案。</w:t>
            </w:r>
          </w:p>
          <w:p w14:paraId="077A59B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69518D8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餐饮食品安全与控制》课程的有效教学，需要具备以下条件：一是配备有现代化教学设施的教室，包括多媒体设备和网络资源，以支持理论讲授和案例分析；二是实验室或模拟环境，用于进行食品检测和卫生管理的实践操作；三是专业的教师团队，他们应具备食品卫生和安全管理的专业知识和实践经验；四是充足的教学材料，包括教材、参考资料和案例库，以供学生学习和研究。</w:t>
            </w:r>
          </w:p>
          <w:p w14:paraId="07D8697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3B3F509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424D7E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vertAlign w:val="baseline"/>
                <w:lang w:eastAsia="zh-Hans"/>
              </w:rPr>
            </w:pPr>
            <w:r>
              <w:rPr>
                <w:rFonts w:hint="eastAsia" w:asciiTheme="minorEastAsia" w:hAnsiTheme="minorEastAsia" w:eastAsiaTheme="minorEastAsia" w:cstheme="minorEastAsia"/>
                <w:b/>
                <w:bCs w:val="0"/>
                <w:color w:val="auto"/>
                <w:sz w:val="18"/>
                <w:szCs w:val="18"/>
                <w:vertAlign w:val="baseline"/>
                <w:lang w:eastAsia="zh-Hans"/>
              </w:rPr>
              <w:t>5</w:t>
            </w:r>
            <w:r>
              <w:rPr>
                <w:rFonts w:hint="eastAsia" w:asciiTheme="minorEastAsia" w:hAnsiTheme="minorEastAsia" w:eastAsiaTheme="minorEastAsia" w:cstheme="minorEastAsia"/>
                <w:b/>
                <w:bCs w:val="0"/>
                <w:color w:val="auto"/>
                <w:sz w:val="18"/>
                <w:szCs w:val="18"/>
                <w:vertAlign w:val="baseline"/>
                <w:lang w:val="en-US" w:eastAsia="zh-Hans"/>
              </w:rPr>
              <w:t>.教师要求</w:t>
            </w:r>
            <w:r>
              <w:rPr>
                <w:rFonts w:hint="eastAsia" w:asciiTheme="minorEastAsia" w:hAnsiTheme="minorEastAsia" w:eastAsiaTheme="minorEastAsia" w:cstheme="minorEastAsia"/>
                <w:b/>
                <w:bCs w:val="0"/>
                <w:color w:val="auto"/>
                <w:sz w:val="18"/>
                <w:szCs w:val="18"/>
                <w:vertAlign w:val="baseline"/>
                <w:lang w:eastAsia="zh-Hans"/>
              </w:rPr>
              <w:t>：</w:t>
            </w:r>
          </w:p>
          <w:p w14:paraId="5E9FFB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b w:val="0"/>
                <w:bCs/>
                <w:color w:val="auto"/>
                <w:sz w:val="18"/>
                <w:szCs w:val="18"/>
                <w:vertAlign w:val="baseline"/>
                <w:lang w:eastAsia="zh-Hans"/>
              </w:rPr>
              <w:t>需具备深厚的食品安全学、营养学、食品化学等相关领域的专业知识背景，能够系统讲授食品安全的基本原理、控制措施及法规要求。同时，教师还应具备丰富的实践经验，了解餐饮行业的实际操作流程和常见问题，以便将理论知识与实际应用紧密结合。</w:t>
            </w:r>
          </w:p>
        </w:tc>
      </w:tr>
      <w:tr w14:paraId="3673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7BFFFBB5">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center"/>
              <w:textAlignment w:val="auto"/>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bCs w:val="0"/>
                <w:color w:val="auto"/>
                <w:kern w:val="2"/>
                <w:sz w:val="18"/>
                <w:szCs w:val="18"/>
                <w:lang w:val="en-US" w:eastAsia="zh-CN" w:bidi="ar-SA"/>
              </w:rPr>
              <w:t>餐饮企业管理</w:t>
            </w:r>
          </w:p>
        </w:tc>
        <w:tc>
          <w:tcPr>
            <w:tcW w:w="2778" w:type="dxa"/>
            <w:shd w:val="clear" w:color="auto" w:fill="auto"/>
            <w:noWrap w:val="0"/>
            <w:vAlign w:val="center"/>
          </w:tcPr>
          <w:p w14:paraId="1BDAC24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1</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素质目标：</w:t>
            </w:r>
          </w:p>
          <w:p w14:paraId="5A50D9E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培养学生的酒店行业职业道德，强化服务意识和责任感。</w:t>
            </w:r>
          </w:p>
          <w:p w14:paraId="4503C6D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加强学生的团队合作精神，提高在多元化团队中有效沟通和协作的能力。</w:t>
            </w:r>
          </w:p>
          <w:p w14:paraId="6D0A836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激发学生的创新意识，鼓励在酒店管理实践中寻求创新解决方案。</w:t>
            </w:r>
          </w:p>
          <w:p w14:paraId="031EEA1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（4）树立学生以顾客为中心的服务理念，注重提升顾客满意度，通过优质的服务提升餐饮企业的竞争力。</w:t>
            </w:r>
          </w:p>
          <w:p w14:paraId="26B79BE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（5）增强学生的法律意识，使他们了解并遵守国家关于餐饮行业的法律法规，确保餐饮企业的合规经营。</w:t>
            </w:r>
          </w:p>
          <w:p w14:paraId="30DF7F8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（6）鼓励学生保持持续学习的态度，关注餐饮行业的最新动态和技术发展，不断提升自己的专业素养和管理能力。</w:t>
            </w:r>
          </w:p>
          <w:p w14:paraId="6BBAFD4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（7）培养学生具备风险意识，能够识别餐饮企业管理中的潜在风险，并制定相应的应对措施，以保障企业的稳健运营。</w:t>
            </w:r>
          </w:p>
          <w:p w14:paraId="3CBE9C1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（8）树立学生的成本意识，使他们能够合理控制餐饮企业的成本，提高经济效益；同时，掌握基本的财务管理知识，确保企业的财务健康。</w:t>
            </w:r>
          </w:p>
          <w:p w14:paraId="01202D9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（9）培养学生的品牌意识，注重餐饮企业的品牌建设；同时，掌握市场营销的基本原理和方法，能够制定有效的营销策略，提升企业的市场知名度和美誉度。</w:t>
            </w:r>
          </w:p>
          <w:p w14:paraId="0F1FF69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（10）强调环保意识的重要性，鼓励学生采取环保措施，减少餐饮企业的环境污染；同时，注重企业的可持续发展，实现经济效益与社会效益的双赢。</w:t>
            </w:r>
          </w:p>
          <w:p w14:paraId="7C91B53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（11）培养学生的领导力，使他们能够带领团队共同完成任务；同时，具备良好的决策能力，能够在复杂多变的市场环境中做出正确的决策。</w:t>
            </w:r>
          </w:p>
          <w:p w14:paraId="0831734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color w:val="auto"/>
                <w:kern w:val="2"/>
                <w:sz w:val="18"/>
                <w:szCs w:val="18"/>
                <w:lang w:val="en-US" w:eastAsia="zh-CN" w:bidi="ar-SA"/>
              </w:rPr>
              <w:t>（12）培养学生的全球化视野，关注国际餐饮行业的发展趋势和先进经验；同时，提升企业的国际竞争力，为餐饮企业的国际化发展奠定基础。</w:t>
            </w:r>
          </w:p>
          <w:p w14:paraId="3533424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2</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知识目标：</w:t>
            </w:r>
          </w:p>
          <w:p w14:paraId="662A746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掌握酒店管理的基本理论、原则和方法。</w:t>
            </w:r>
          </w:p>
          <w:p w14:paraId="54B5D13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了解酒店各部门的业务流程和管理要点，包括前厅、客房、餐饮等。</w:t>
            </w:r>
          </w:p>
          <w:p w14:paraId="7F915AD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学习酒店市场营销的策略和方法，理解客户需求和市场趋势。</w:t>
            </w:r>
          </w:p>
          <w:p w14:paraId="655BD5C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（4）了解人力资源管理的基本原理和流程，包括招聘、培训、考核、激励等方面的内容。</w:t>
            </w:r>
          </w:p>
          <w:p w14:paraId="09AEEA2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（5）掌握菜单设计的基本原则和技巧，了解菜品创新的方法和途径。</w:t>
            </w:r>
          </w:p>
          <w:p w14:paraId="5A1B011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（6）了解食品安全法律法规和标准要求，掌握食品安全管理和卫生控制的方法。</w:t>
            </w:r>
          </w:p>
          <w:p w14:paraId="54F1505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（7）了解服务质量管理的基本原理和流程，掌握提升服务质量的方法和技巧。</w:t>
            </w:r>
          </w:p>
          <w:p w14:paraId="2F9E2EE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（8）掌握客户关系管理的基本原理和方法，了解服务营销的策略和技巧。</w:t>
            </w:r>
          </w:p>
          <w:p w14:paraId="3B44E2A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（9）了解供应链管理的基本概念和流程，掌握供应商选择、采购管理、库存管理等方面的知识。</w:t>
            </w:r>
          </w:p>
          <w:p w14:paraId="46B3C30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（10）了解信息技术在餐饮管理中的应用现状和趋势，掌握相关软件和系统的使用方法。</w:t>
            </w:r>
          </w:p>
          <w:p w14:paraId="11F16BE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（11）了解国家关于餐饮行业的法律法规和政策环境，确保企业的合规经营。</w:t>
            </w:r>
          </w:p>
          <w:p w14:paraId="58C05B5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color w:val="auto"/>
                <w:kern w:val="2"/>
                <w:sz w:val="18"/>
                <w:szCs w:val="18"/>
                <w:lang w:val="en-US" w:eastAsia="zh-CN" w:bidi="ar-SA"/>
              </w:rPr>
              <w:t>（12）关注餐饮行业的最新动态和发展趋势，了解未来可能的变化和挑战。</w:t>
            </w:r>
          </w:p>
          <w:p w14:paraId="330C7FC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3</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能力目标：</w:t>
            </w:r>
          </w:p>
          <w:p w14:paraId="7DC5BEA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具备酒店日常运营和管理的能力，能够进行有效的组织和协调。</w:t>
            </w:r>
          </w:p>
          <w:p w14:paraId="0915481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能够识别和解决酒店管理过程中出现的各种问题，包括服务、安全和危机管理。</w:t>
            </w:r>
          </w:p>
          <w:p w14:paraId="56CFFC0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能够进行酒店业务的战略规划和创新发展，适应市场变化。</w:t>
            </w:r>
          </w:p>
          <w:p w14:paraId="03BB863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（4）能够高效管理厨房，合理控制成本，提高经济效益。</w:t>
            </w:r>
          </w:p>
          <w:p w14:paraId="58E0F47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（5）能够熟练进行食材采购和供应链管理，确保食材的质量和供应稳定性。</w:t>
            </w:r>
          </w:p>
          <w:p w14:paraId="3B9E0F7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（6）能够制定合理的财务预算和控制方案，提高财务管理水平。</w:t>
            </w:r>
          </w:p>
          <w:p w14:paraId="016C9C9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（7）能够严格遵守食品安全和卫生管理要求，确保顾客健康。</w:t>
            </w:r>
          </w:p>
          <w:p w14:paraId="2BFB10F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（8）能够制定并实施有效的品牌建设和营销策略，提升品牌知名度和美誉度。</w:t>
            </w:r>
          </w:p>
          <w:p w14:paraId="6FB057A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（9）能够在危机事件中迅速反应并妥善处理，有效维护企业形象和声誉。</w:t>
            </w:r>
          </w:p>
          <w:p w14:paraId="7EFDA50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（10）能够领导团队并促进团队成员之间的协作与配合，实现共同目标。</w:t>
            </w:r>
          </w:p>
          <w:p w14:paraId="0B27E39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（11）能够运用数据分析工具和方法进行市场分析和经营决策。</w:t>
            </w:r>
          </w:p>
          <w:p w14:paraId="3D4D2ED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color w:val="548DD4"/>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（12）能够保持持续学习的态度并不断提升自己的专业素养和管理能力以适应行业发展的需求。</w:t>
            </w:r>
          </w:p>
        </w:tc>
        <w:tc>
          <w:tcPr>
            <w:tcW w:w="2778" w:type="dxa"/>
            <w:shd w:val="clear" w:color="auto" w:fill="auto"/>
            <w:noWrap w:val="0"/>
            <w:vAlign w:val="center"/>
          </w:tcPr>
          <w:p w14:paraId="59306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模块一：酒店概述</w:t>
            </w:r>
          </w:p>
          <w:p w14:paraId="317CCC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理解酒店业的基本概念、发展历程及行业特点，掌握酒店分类与等级评定标准。</w:t>
            </w:r>
          </w:p>
          <w:p w14:paraId="39D718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分析酒店业发展趋势，了解国内外知名酒店品牌及其运营模式。</w:t>
            </w:r>
          </w:p>
          <w:p w14:paraId="03A2DE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模块二：酒店管理的理论基础</w:t>
            </w:r>
          </w:p>
          <w:p w14:paraId="092A0A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掌握酒店管理的基本原理、职能与方法，理解现代管理理论在酒店业的应用。</w:t>
            </w:r>
          </w:p>
          <w:p w14:paraId="259441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学习如何将管理理论应用于酒店实际运营中，解决管理难题。</w:t>
            </w:r>
          </w:p>
          <w:p w14:paraId="03F510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模块三：酒店组织管理</w:t>
            </w:r>
          </w:p>
          <w:p w14:paraId="627927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了解酒店组织结构设计原则，掌握部门设置与职能划分方法。</w:t>
            </w:r>
          </w:p>
          <w:p w14:paraId="50A831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学习如何优化酒店组织结构，提高管理效率与团队协作能力。</w:t>
            </w:r>
          </w:p>
          <w:p w14:paraId="34F38E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模块四：酒店市场营销管理</w:t>
            </w:r>
          </w:p>
          <w:p w14:paraId="0BA21DB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掌握酒店市场营销的基本概念、策略与技巧，了解市场需求分析方法。</w:t>
            </w:r>
          </w:p>
          <w:p w14:paraId="4D90AA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学习如何根据市场需求制定有效的酒店营销策略，提升市场竞争力。</w:t>
            </w:r>
          </w:p>
          <w:p w14:paraId="231557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模块五：酒店人力资源管理</w:t>
            </w:r>
          </w:p>
          <w:p w14:paraId="359583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理解酒店人力资源管理的重要性，掌握员工招聘、培训、激励与绩效管理等环节。</w:t>
            </w:r>
          </w:p>
          <w:p w14:paraId="6D5C42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学习如何构建高效的人力资源管理体系，促进员工个人发展与酒店整体目标实现。</w:t>
            </w:r>
          </w:p>
          <w:p w14:paraId="3139D1D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模块六：酒店前厅与客房管理</w:t>
            </w:r>
          </w:p>
          <w:p w14:paraId="6463B0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掌握前厅与客房服务流程与管理要点，了解客房预订、入住、退房等环节的操作规范。</w:t>
            </w:r>
          </w:p>
          <w:p w14:paraId="2F75D0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学习如何提升前厅与客房服务质量，增强顾客满意度与忠诚度。</w:t>
            </w:r>
          </w:p>
          <w:p w14:paraId="3DCA61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模块七：酒店餐饮管理</w:t>
            </w:r>
          </w:p>
          <w:p w14:paraId="78E1EA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了解餐饮业务在酒店运营中的地位与作用，掌握菜单设计、成本控制与食品安全管理技巧。</w:t>
            </w:r>
          </w:p>
          <w:p w14:paraId="280260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学习如何创新餐饮产品与服务，满足顾客多样化需求，提升餐饮业务盈利能力。</w:t>
            </w:r>
          </w:p>
          <w:p w14:paraId="441244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模块八：酒店服务质量管理</w:t>
            </w:r>
          </w:p>
          <w:p w14:paraId="7F7734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理解服务质量的内涵与重要性，掌握服务质量管理体系的构建与运行。</w:t>
            </w:r>
          </w:p>
          <w:p w14:paraId="384851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学习如何实施服务质量监控，及时发现并纠正服务中的问题，持续提升服务质量。</w:t>
            </w:r>
          </w:p>
          <w:p w14:paraId="7F1411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模块九：酒店企业文化管理</w:t>
            </w:r>
          </w:p>
          <w:p w14:paraId="40ABF9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了解企业文化的概念、功能与构建方法，掌握酒店企业文化建设的要点与策略。</w:t>
            </w:r>
          </w:p>
          <w:p w14:paraId="77988B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学习如何通过企业文化引领酒店发展，增强员工凝聚力与归属感。</w:t>
            </w:r>
          </w:p>
          <w:p w14:paraId="7AAA05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模块十：酒店创新管理</w:t>
            </w:r>
          </w:p>
          <w:p w14:paraId="6B7160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理解创新在酒店业发展中的重要性，掌握创新管理的思维与方法。</w:t>
            </w:r>
          </w:p>
          <w:p w14:paraId="67F306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学习如何在酒店运营中实践创新理念，推动酒店产品与服务的持续改进与升级。</w:t>
            </w:r>
          </w:p>
          <w:p w14:paraId="33BFCE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模块十一：酒店安全与危机管理</w:t>
            </w:r>
          </w:p>
          <w:p w14:paraId="22E001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掌握酒店安全管理的基本原则与措施，了解危机管理的流程与应对策略。</w:t>
            </w:r>
          </w:p>
          <w:p w14:paraId="48C745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学习如何建立健全的安全管理体系，有效应对各类突发事件与危机。</w:t>
            </w:r>
          </w:p>
          <w:p w14:paraId="19D58F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模块十二：酒店伦理与职业道德管理</w:t>
            </w:r>
          </w:p>
          <w:p w14:paraId="5A3DAC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理解酒店伦理与职业道德的内涵与要求，掌握伦理决策与职业道德规范。</w:t>
            </w:r>
          </w:p>
          <w:p w14:paraId="6182C0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学习如何在酒店管理中践行伦理与职业道德原则，树立行业良好形象。</w:t>
            </w:r>
          </w:p>
        </w:tc>
        <w:tc>
          <w:tcPr>
            <w:tcW w:w="2819" w:type="dxa"/>
            <w:shd w:val="clear" w:color="auto" w:fill="auto"/>
            <w:noWrap w:val="0"/>
            <w:vAlign w:val="center"/>
          </w:tcPr>
          <w:p w14:paraId="20FA7AD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526B445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餐饮企业管理》课程可以采用混合式教学模式，将传统的课堂讲授与线上学习、案例分析、角色扮演和模拟经营等互动式教学方法相结合。这种模式旨在通过多样化的教学手段，提高学生的参与度，加强理论与实践的结合，以及提升学生的实际操作能力。</w:t>
            </w:r>
          </w:p>
          <w:p w14:paraId="3588B4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4A25FB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注重学生的主动参与和实践能力的培养，可以采用讲授法、案例分析法、小组讨论、模拟演练和现场考察等。讲授法用于传授基础理论知识；案例分析法帮助学生理解理论在实际中的应用；小组讨论促进学生之间的思想交流；模拟演练和角色扮演则让学生在模拟环境中练习管理技能；现场考察可以让学生直观了解酒店运营实况。</w:t>
            </w:r>
          </w:p>
          <w:p w14:paraId="4E2CB99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08D1815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现代酒店管理概论》课程的有效教学，需要具备以下条件：一是配备多媒体教学设施的教室，以支持各种教学媒体的使用；二是与酒店行业有良好的合作关系，以便安排学生实习和现场教学；三是专业的教学团队，教师应具有丰富的酒店管理理论知识和实践经验；四是充足的教学资源，包括教材、案例库、管理软件等，以支持学生的学习和实践。</w:t>
            </w:r>
          </w:p>
          <w:p w14:paraId="25AB37B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30C5C2F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5875D1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lang w:eastAsia="zh-Hans"/>
              </w:rPr>
            </w:pPr>
            <w:r>
              <w:rPr>
                <w:rFonts w:hint="eastAsia" w:asciiTheme="minorEastAsia" w:hAnsiTheme="minorEastAsia" w:eastAsiaTheme="minorEastAsia" w:cstheme="minorEastAsia"/>
                <w:b/>
                <w:bCs w:val="0"/>
                <w:color w:val="auto"/>
                <w:sz w:val="18"/>
                <w:szCs w:val="18"/>
                <w:lang w:eastAsia="zh-Hans"/>
              </w:rPr>
              <w:t>5</w:t>
            </w:r>
            <w:r>
              <w:rPr>
                <w:rFonts w:hint="eastAsia" w:asciiTheme="minorEastAsia" w:hAnsiTheme="minorEastAsia" w:eastAsiaTheme="minorEastAsia" w:cstheme="minorEastAsia"/>
                <w:b/>
                <w:bCs w:val="0"/>
                <w:color w:val="auto"/>
                <w:sz w:val="18"/>
                <w:szCs w:val="18"/>
                <w:lang w:val="en-US" w:eastAsia="zh-Hans"/>
              </w:rPr>
              <w:t>.教师要求</w:t>
            </w:r>
            <w:r>
              <w:rPr>
                <w:rFonts w:hint="eastAsia" w:asciiTheme="minorEastAsia" w:hAnsiTheme="minorEastAsia" w:eastAsiaTheme="minorEastAsia" w:cstheme="minorEastAsia"/>
                <w:b/>
                <w:bCs w:val="0"/>
                <w:color w:val="auto"/>
                <w:sz w:val="18"/>
                <w:szCs w:val="18"/>
                <w:lang w:eastAsia="zh-Hans"/>
              </w:rPr>
              <w:t>：</w:t>
            </w:r>
          </w:p>
          <w:p w14:paraId="585EB4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lang w:eastAsia="zh-Hans"/>
              </w:rPr>
              <w:t>需要具备扎实的餐饮管理理论知识，包括餐饮运营管理、市场营销、人力资源管理等方面的专业知识，还需要有丰富的实践经验，能够将理论知识与实际案例相结合，提升教学的实用性和针对性。</w:t>
            </w:r>
          </w:p>
        </w:tc>
      </w:tr>
      <w:tr w14:paraId="0CE8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5AC0F6FD">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leftChars="0" w:right="0" w:rightChars="0" w:firstLine="0" w:firstLineChars="0"/>
              <w:jc w:val="center"/>
              <w:textAlignment w:val="auto"/>
              <w:rPr>
                <w:rFonts w:hint="default" w:ascii="宋体" w:hAnsi="宋体" w:cs="宋体"/>
                <w:b/>
                <w:bCs w:val="0"/>
                <w:sz w:val="18"/>
                <w:szCs w:val="18"/>
                <w:lang w:val="en-US" w:eastAsia="zh-CN"/>
              </w:rPr>
            </w:pPr>
            <w:r>
              <w:rPr>
                <w:rFonts w:hint="eastAsia" w:asciiTheme="minorEastAsia" w:hAnsiTheme="minorEastAsia" w:eastAsiaTheme="minorEastAsia" w:cstheme="minorEastAsia"/>
                <w:b/>
                <w:bCs w:val="0"/>
                <w:color w:val="auto"/>
                <w:kern w:val="2"/>
                <w:sz w:val="18"/>
                <w:szCs w:val="18"/>
                <w:lang w:val="en-US" w:eastAsia="zh-CN" w:bidi="ar-SA"/>
              </w:rPr>
              <w:t>中西面点原料</w:t>
            </w:r>
          </w:p>
        </w:tc>
        <w:tc>
          <w:tcPr>
            <w:tcW w:w="2778" w:type="dxa"/>
            <w:shd w:val="clear" w:color="auto" w:fill="auto"/>
            <w:noWrap w:val="0"/>
            <w:vAlign w:val="center"/>
          </w:tcPr>
          <w:p w14:paraId="23710FC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1.素质目标：</w:t>
            </w:r>
          </w:p>
          <w:p w14:paraId="32EDA15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（1）培养良好的职业道德品质，形成对中西面点文化的尊重与传承的情感，以及对面点行业负责的态度。</w:t>
            </w:r>
          </w:p>
          <w:p w14:paraId="416AC69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（2）激发对中西面点制作的热爱，培养积极向上的学习和探索精神，以推动个人在中西面点文化领域的成长和发展。</w:t>
            </w:r>
          </w:p>
          <w:p w14:paraId="6A938CD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（3）培养创新意识和创新能力，学会将传统面点制作技艺与现代面点理念相结合，解决实际问题，推动中西面点文化的创新与发展。</w:t>
            </w:r>
          </w:p>
          <w:p w14:paraId="3C87FDB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2.知识目标：</w:t>
            </w:r>
          </w:p>
          <w:p w14:paraId="79635EB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（1）明确中西面点原料的基本概念、分类和特点，理解其在中西面点制作中的重要地位和作用。了解中西面点原料的历史演变过程，包括不同时期的原料使用特点和发展脉络。</w:t>
            </w:r>
          </w:p>
          <w:p w14:paraId="23E0DA0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（2）掌握中西面点原料的主要种类、性质和应用方法，以及原料在不同地域和民族面点中的差异和特色。</w:t>
            </w:r>
          </w:p>
          <w:p w14:paraId="7249AC6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（3）熟悉中西面点原料的理论基础，包括原料选择、加工方法、面点搭配和营养健康等方面的知识。</w:t>
            </w:r>
          </w:p>
          <w:p w14:paraId="6AE9310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3.能力目标：</w:t>
            </w:r>
          </w:p>
          <w:p w14:paraId="469B491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（1）在熟练掌握中西面点原料知识的基础上，能够运用相关理论和方法，分析现代面点行业中的具体问题，如原料选择、面点创新、面点服务等。</w:t>
            </w:r>
          </w:p>
          <w:p w14:paraId="307850D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（2）具备实践操作能力，能够亲自参与面点制作过程，掌握传统面点制作技艺和现代面点制作方法，提升个人在面点行业中的竞争力。</w:t>
            </w:r>
          </w:p>
          <w:p w14:paraId="4587867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（3）培养良好的团队协作能力，能够与团队成员共同策划和执行面点项目，提升团队的整体效能。</w:t>
            </w:r>
          </w:p>
          <w:p w14:paraId="764B942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（4）具备一定的跨文化交际能力，能够与国际友人分享中西面点文化，增进中外文化交流与理解。</w:t>
            </w:r>
          </w:p>
          <w:p w14:paraId="675BA6E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rightChars="0" w:hanging="5" w:firstLineChars="0"/>
              <w:jc w:val="both"/>
              <w:textAlignment w:val="auto"/>
              <w:rPr>
                <w:rFonts w:hint="eastAsia" w:ascii="Arial" w:hAnsi="Arial" w:eastAsia="宋体" w:cs="Times New Roman"/>
                <w:b/>
                <w:color w:val="548DD4"/>
                <w:kern w:val="2"/>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（5）为学习其他相关课程（如食品科学、营养学、烘焙技术等）打下良好的基础，为未来的职业发展提供有力的支持。</w:t>
            </w:r>
          </w:p>
        </w:tc>
        <w:tc>
          <w:tcPr>
            <w:tcW w:w="2778" w:type="dxa"/>
            <w:shd w:val="clear" w:color="auto" w:fill="auto"/>
            <w:noWrap w:val="0"/>
            <w:vAlign w:val="center"/>
          </w:tcPr>
          <w:p w14:paraId="019A56F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模块一：中西面点原料学基础知识</w:t>
            </w:r>
          </w:p>
          <w:p w14:paraId="36D01220">
            <w:pPr>
              <w:pStyle w:val="5"/>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掌握中西面点原料的分类、鉴别与储存方法，了解原料在面点制作过程中的变化原理。</w:t>
            </w:r>
          </w:p>
          <w:p w14:paraId="0DAFD855">
            <w:pPr>
              <w:pStyle w:val="5"/>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after="0" w:line="400" w:lineRule="exact"/>
              <w:ind w:left="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学习原料学基础是掌握中西面点技艺的基石，通过掌握分类、鉴别与储存技巧，为面点实践打下坚实基础。</w:t>
            </w:r>
          </w:p>
          <w:p w14:paraId="48B5FF7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模块二：谷物类原料</w:t>
            </w:r>
          </w:p>
          <w:p w14:paraId="399323F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了解常见谷物类原料的种类、营养成分及在中西面点中的应用，掌握其加工处理方法。</w:t>
            </w:r>
          </w:p>
          <w:p w14:paraId="366DCEF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谷物类原料是中西面点中的重要组成部分，学习其种类、营养与加工方法，有助于提升面点的口感与营养价值。</w:t>
            </w:r>
          </w:p>
          <w:p w14:paraId="5BB6E00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模块三：果蔬类原料</w:t>
            </w:r>
          </w:p>
          <w:p w14:paraId="314753F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掌握果蔬的分类、季节特点与营养价值，学习果蔬的挑选、清洗与在中西面点中的初步加工技巧。</w:t>
            </w:r>
          </w:p>
          <w:p w14:paraId="5E96B89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果蔬在中西面点中扮演着重要角色，学习其分类、季节性与加工方法，有助于保留营养与提升面点风味。</w:t>
            </w:r>
          </w:p>
          <w:p w14:paraId="6465004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模块四：乳类与蛋类原料</w:t>
            </w:r>
          </w:p>
          <w:p w14:paraId="407DE32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了解乳类与蛋类原料的种类、营养成分及在中西面点中的应用，掌握其选购、储存与使用方法。</w:t>
            </w:r>
          </w:p>
          <w:p w14:paraId="0917955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乳类与蛋类原料是中西面点中常用的食材，学习其种类、营养与应用技巧，有助于丰富面点口感与提升品质。</w:t>
            </w:r>
          </w:p>
          <w:p w14:paraId="6981A27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模块五：油脂与糖类原料</w:t>
            </w:r>
          </w:p>
          <w:p w14:paraId="38EBEA3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掌握油脂与糖类原料的种类、特点与在中西面点中的应用，学习其选购、储存与使用方法。</w:t>
            </w:r>
          </w:p>
          <w:p w14:paraId="5F6BF9B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油脂与糖类原料在中西面点制作中起着关键作用，学习其种类、特点与应用技巧，有助于控制面点口感与提升风味。</w:t>
            </w:r>
          </w:p>
          <w:p w14:paraId="5DA6998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模块六：坚果与种子类原料</w:t>
            </w:r>
          </w:p>
          <w:p w14:paraId="13FA8A7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了解坚果与种子类原料的种类、营养价值及在中西面点中的应用，掌握其加工处理与使用方法。</w:t>
            </w:r>
          </w:p>
          <w:p w14:paraId="7A65728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坚果与种子类原料能为中西面点增添独特风味与口感，学习其种类、营养与应用技巧，有助于创新面点制作。</w:t>
            </w:r>
          </w:p>
          <w:p w14:paraId="796484C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模块七：巧克力与可可类原料</w:t>
            </w:r>
          </w:p>
          <w:p w14:paraId="4793AEF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掌握巧克力与可可类原料的种类、特点与在中西面点中的应用，学习其选购、储存与使用方法。</w:t>
            </w:r>
          </w:p>
          <w:p w14:paraId="0441584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巧克力与可可类原料在中西面点中广受欢迎，学习其种类、特点与应用技巧，有助于提升面点的品质与风味。</w:t>
            </w:r>
          </w:p>
          <w:p w14:paraId="18A129C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模块八：烘焙添加剂与辅料</w:t>
            </w:r>
          </w:p>
          <w:p w14:paraId="5ACB894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了解烘焙添加剂与辅料的种类、作用及在中西面点中的应用，掌握其选购、储存与使用方法。</w:t>
            </w:r>
          </w:p>
          <w:p w14:paraId="2BDA518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烘焙添加剂与辅料在中西面点制作中起着重要作用，学习其种类、作用与应用技巧，有助于提升面点的口感与品质。</w:t>
            </w:r>
          </w:p>
          <w:p w14:paraId="73B5E43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模块九：中式面点特色原料</w:t>
            </w:r>
          </w:p>
          <w:p w14:paraId="7419D1B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掌握中式面点中常用的特色原料（如豆沙、莲蓉、五仁等）的种类、制作工艺与使用方法。</w:t>
            </w:r>
          </w:p>
          <w:p w14:paraId="4A8D706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中式面点特色原料是制作传统中式面点不可或缺的部分，学习其种类、工艺与应用技巧，有助于传承与创新中式面点文化。</w:t>
            </w:r>
          </w:p>
          <w:p w14:paraId="6B6C47F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模块十：西式面点特色原料</w:t>
            </w:r>
          </w:p>
          <w:p w14:paraId="135C719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了解西式面点中常用的特色原料（如奶酪、黄油、果酱等）的种类、特点与使用方法。</w:t>
            </w:r>
          </w:p>
          <w:p w14:paraId="4939257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kern w:val="0"/>
                <w:sz w:val="18"/>
                <w:szCs w:val="18"/>
                <w:lang w:val="en-US" w:eastAsia="zh-CN" w:bidi="ar-SA"/>
              </w:rPr>
            </w:pPr>
            <w:r>
              <w:rPr>
                <w:rFonts w:hint="eastAsia" w:asciiTheme="minorEastAsia" w:hAnsiTheme="minorEastAsia" w:eastAsia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val="en-US" w:eastAsia="zh-CN"/>
              </w:rPr>
              <w:t>西式面点特色原料能为西式面点带来独特的风味与口感，学习其种类、特点与应用技巧，有助于丰富面点种类与提升西式面点制作技艺。</w:t>
            </w:r>
          </w:p>
        </w:tc>
        <w:tc>
          <w:tcPr>
            <w:tcW w:w="2819" w:type="dxa"/>
            <w:shd w:val="clear" w:color="auto" w:fill="auto"/>
            <w:noWrap w:val="0"/>
            <w:vAlign w:val="center"/>
          </w:tcPr>
          <w:p w14:paraId="039B8E4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eastAsia="zh-Hans"/>
              </w:rPr>
              <w:t>1</w:t>
            </w:r>
            <w:r>
              <w:rPr>
                <w:rFonts w:hint="eastAsia" w:asciiTheme="minorEastAsia" w:hAnsiTheme="minorEastAsia" w:eastAsiaTheme="minorEastAsia" w:cstheme="minorEastAsia"/>
                <w:b/>
                <w:bCs w:val="0"/>
                <w:color w:val="auto"/>
                <w:sz w:val="18"/>
                <w:szCs w:val="18"/>
                <w:lang w:val="en-US" w:eastAsia="zh-Hans"/>
              </w:rPr>
              <w:t>.教学模式：</w:t>
            </w:r>
          </w:p>
          <w:p w14:paraId="714F422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Hans"/>
              </w:rPr>
            </w:pPr>
            <w:r>
              <w:rPr>
                <w:rFonts w:hint="eastAsia" w:asciiTheme="minorEastAsia" w:hAnsiTheme="minorEastAsia" w:eastAsiaTheme="minorEastAsia" w:cstheme="minorEastAsia"/>
                <w:b w:val="0"/>
                <w:bCs/>
                <w:color w:val="auto"/>
                <w:sz w:val="18"/>
                <w:szCs w:val="18"/>
                <w:lang w:val="en-US" w:eastAsia="zh-Hans"/>
              </w:rPr>
              <w:t>采用项目导向学习模式，将课程内容划分为多个具体的面点制作项目，如中式面点原料应用、西式面点原料搭配等。通过实际操作，学生能够深入理解并应用理论知识，同时培养解决实际问题的能力，如原料选择、搭配与储存等。</w:t>
            </w:r>
          </w:p>
          <w:p w14:paraId="682EF09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Hans"/>
              </w:rPr>
              <w:t>2.教学方法：</w:t>
            </w:r>
          </w:p>
          <w:p w14:paraId="5EDA4F5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Hans"/>
              </w:rPr>
            </w:pPr>
            <w:r>
              <w:rPr>
                <w:rFonts w:hint="eastAsia" w:asciiTheme="minorEastAsia" w:hAnsiTheme="minorEastAsia" w:eastAsiaTheme="minorEastAsia" w:cstheme="minorEastAsia"/>
                <w:b w:val="0"/>
                <w:bCs/>
                <w:color w:val="auto"/>
                <w:sz w:val="18"/>
                <w:szCs w:val="18"/>
                <w:lang w:val="en-US" w:eastAsia="zh-Hans"/>
              </w:rPr>
              <w:t>本课程运用互动式和案例教学方法，通过小组讨论、角色扮演、模拟面点制作等活动，提高学生的参与度。同时，结合真实的中西面点案例分析，加强学生对原料选择、加工处理和应用技巧的理解。</w:t>
            </w:r>
          </w:p>
          <w:p w14:paraId="7096C35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Hans"/>
              </w:rPr>
              <w:t>3.教学条件：</w:t>
            </w:r>
          </w:p>
          <w:p w14:paraId="2D19233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Hans"/>
              </w:rPr>
            </w:pPr>
            <w:r>
              <w:rPr>
                <w:rFonts w:hint="eastAsia" w:asciiTheme="minorEastAsia" w:hAnsiTheme="minorEastAsia" w:eastAsiaTheme="minorEastAsia" w:cstheme="minorEastAsia"/>
                <w:b w:val="0"/>
                <w:bCs/>
                <w:color w:val="auto"/>
                <w:sz w:val="18"/>
                <w:szCs w:val="18"/>
                <w:lang w:val="en-US" w:eastAsia="zh-Hans"/>
              </w:rPr>
              <w:t>为确保教学质量，课程配备了专业的师资队伍和完备的实训设施，包括专业的中西面点原料实训室和必要的工具材料。此外，课程还与面点行业内的企业建立了合作关系，为学生提供了实习和就业机会，使学生能够接触到实际的工作环境，提升实践技能。</w:t>
            </w:r>
          </w:p>
          <w:p w14:paraId="48F44C3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Hans"/>
              </w:rPr>
              <w:t>4.考核方式：</w:t>
            </w:r>
          </w:p>
          <w:p w14:paraId="4CE398A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Hans"/>
              </w:rPr>
            </w:pPr>
            <w:r>
              <w:rPr>
                <w:rFonts w:hint="eastAsia" w:asciiTheme="minorEastAsia" w:hAnsiTheme="minorEastAsia" w:eastAsiaTheme="minorEastAsia" w:cstheme="minorEastAsia"/>
                <w:b w:val="0"/>
                <w:bCs/>
                <w:color w:val="auto"/>
                <w:sz w:val="18"/>
                <w:szCs w:val="18"/>
                <w:lang w:val="en-US" w:eastAsia="zh-Hans"/>
              </w:rPr>
              <w:t>本课程采取学习过程考核（40%）+期末测评（60%）的方式评定学习效果。学习过程考核包括课堂参与度、项目完成情况、实践操作表现等，以确保全面评估学生的学习成果。</w:t>
            </w:r>
          </w:p>
          <w:p w14:paraId="11B78B8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Hans"/>
              </w:rPr>
              <w:t>5.教师要求：</w:t>
            </w:r>
          </w:p>
          <w:p w14:paraId="2E9041D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eastAsiaTheme="minorEastAsia" w:cstheme="minorEastAsia"/>
                <w:b w:val="0"/>
                <w:bCs/>
                <w:color w:val="auto"/>
                <w:sz w:val="18"/>
                <w:szCs w:val="18"/>
                <w:lang w:val="en-US" w:eastAsia="zh-Hans"/>
              </w:rPr>
            </w:pPr>
            <w:r>
              <w:rPr>
                <w:rFonts w:hint="eastAsia" w:asciiTheme="minorEastAsia" w:hAnsiTheme="minorEastAsia" w:eastAsiaTheme="minorEastAsia" w:cstheme="minorEastAsia"/>
                <w:b w:val="0"/>
                <w:bCs/>
                <w:color w:val="auto"/>
                <w:sz w:val="18"/>
                <w:szCs w:val="18"/>
                <w:lang w:val="en-US" w:eastAsia="zh-Hans"/>
              </w:rPr>
              <w:t>教师需具备深厚的中西面点原料理论基础与丰富的实践经验，能够熟练掌握各类原料的特点、选择与应用技巧。同时，教师应具备良好的教学能力和方法，能够引导学生理解中西面点原料的核心要素，培养学生的创新思维和实际操作能力。在教学过程中，教师应注重理论与实践的结合，使学生能够真正掌握中西面点原料的应用技能。</w:t>
            </w:r>
          </w:p>
          <w:p w14:paraId="19CAC0F8">
            <w:pPr>
              <w:pStyle w:val="1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color w:val="auto"/>
                <w:kern w:val="0"/>
                <w:sz w:val="18"/>
                <w:szCs w:val="18"/>
                <w:lang w:val="en-US" w:eastAsia="zh-CN" w:bidi="ar-SA"/>
              </w:rPr>
            </w:pPr>
          </w:p>
        </w:tc>
      </w:tr>
      <w:tr w14:paraId="0A05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77E0F9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bCs w:val="0"/>
                <w:sz w:val="18"/>
                <w:szCs w:val="18"/>
                <w:lang w:val="en-US" w:eastAsia="zh-CN"/>
              </w:rPr>
            </w:pPr>
            <w:r>
              <w:rPr>
                <w:rFonts w:hint="eastAsia" w:ascii="宋体" w:hAnsi="宋体" w:cs="宋体"/>
                <w:b/>
                <w:bCs w:val="0"/>
                <w:sz w:val="18"/>
                <w:szCs w:val="18"/>
                <w:lang w:val="en-US" w:eastAsia="zh-CN"/>
              </w:rPr>
              <w:t>西式面点工艺</w:t>
            </w:r>
          </w:p>
        </w:tc>
        <w:tc>
          <w:tcPr>
            <w:tcW w:w="2778" w:type="dxa"/>
            <w:shd w:val="clear" w:color="auto" w:fill="auto"/>
            <w:noWrap w:val="0"/>
            <w:vAlign w:val="center"/>
          </w:tcPr>
          <w:p w14:paraId="4970924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bCs w:val="0"/>
                <w:color w:val="auto"/>
                <w:sz w:val="18"/>
                <w:szCs w:val="18"/>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素质目标：</w:t>
            </w:r>
          </w:p>
          <w:p w14:paraId="07A8584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（1）培养学生在西式面点制作中遵守岗位规范和面点师礼仪，展现专业形象。</w:t>
            </w:r>
          </w:p>
          <w:p w14:paraId="73FE355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（2）提高学生对西式面点原料特性的观察力，能够在制作过程中做出恰当的调整。</w:t>
            </w:r>
          </w:p>
          <w:p w14:paraId="5624DD4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（3）激发学生在西式面点装饰美化方面的创新意识和审美能力。</w:t>
            </w:r>
          </w:p>
          <w:p w14:paraId="51C0902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（4）鼓励学生保持对西式面点工艺的热情和好奇心，持续学习新知识、新技能，不断提升自己的专业水平。</w:t>
            </w:r>
          </w:p>
          <w:p w14:paraId="04B6B21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（5）树立食品安全意识，了解并遵守食品安全卫生规范，养成良好的个人卫生习惯。</w:t>
            </w:r>
          </w:p>
          <w:p w14:paraId="35C305A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（6）培养学生的环保意识，关注食材的可持续性和资源的合理利用，推动绿色西式面点制作。</w:t>
            </w:r>
          </w:p>
          <w:p w14:paraId="436F444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（7）以顾客为中心，了解顾客需求，提供符合顾客期望的西式面点服务。</w:t>
            </w:r>
          </w:p>
          <w:p w14:paraId="695209F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（8）在西式面点制作过程中融入艺术元素，提升面点的观赏性和文化内涵；同时，鼓励学生发挥创造力，开发新西式面点品种。</w:t>
            </w:r>
          </w:p>
          <w:p w14:paraId="2A5FF3D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（9）了解不同国家和地区的西式面点文化和习俗，尊重并学习其优点，培养国际视野和文化包容性。</w:t>
            </w:r>
          </w:p>
          <w:p w14:paraId="30D77BA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bCs w:val="0"/>
                <w:color w:val="auto"/>
                <w:sz w:val="18"/>
                <w:szCs w:val="18"/>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知识目标：</w:t>
            </w:r>
          </w:p>
          <w:p w14:paraId="32E6E55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（1）了解西式面点岗位设置和面点师工作流程，掌握西式面点管理的基础。</w:t>
            </w:r>
          </w:p>
          <w:p w14:paraId="1064F68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（2）学习西式面点原料的选料与加工技巧，包括面粉、糖、油脂、馅料、辅料等。</w:t>
            </w:r>
          </w:p>
          <w:p w14:paraId="2820436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（3）掌握西式面点的基本工艺，包括和面、搅拌、发酵、成型、烘烤等。</w:t>
            </w:r>
          </w:p>
          <w:p w14:paraId="4603135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（4）了解西式面点调味原理，掌握基本的调和工艺及食材的配伍原则。</w:t>
            </w:r>
          </w:p>
          <w:p w14:paraId="79076D7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（5）掌握各种西式面点（如面包、蛋糕、饼干、派、塔等）的制作工艺和技巧。</w:t>
            </w:r>
          </w:p>
          <w:p w14:paraId="2BEE503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（6）了解西式面点的文化和习俗，包括节日面点、地方特色等。</w:t>
            </w:r>
          </w:p>
          <w:p w14:paraId="7E48A2E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（7）了解营养学基础知识，掌握西式面点制作中的膳食搭配原则。</w:t>
            </w:r>
          </w:p>
          <w:p w14:paraId="0ED4087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（8）了解食品安全法律法规和卫生要求，掌握西式面点制作中的食品安全控制措施。</w:t>
            </w:r>
          </w:p>
          <w:p w14:paraId="11783C7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（9）关注西式面点工艺领域的最新技术、行业动态和发展趋势。</w:t>
            </w:r>
          </w:p>
          <w:p w14:paraId="5A53975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bCs w:val="0"/>
                <w:color w:val="auto"/>
                <w:sz w:val="18"/>
                <w:szCs w:val="18"/>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能力目标：</w:t>
            </w:r>
          </w:p>
          <w:p w14:paraId="55FD306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（1）能够熟练运用西式面点技术，独立完成从原料准备到成品制作的全过程。</w:t>
            </w:r>
          </w:p>
          <w:p w14:paraId="4D86989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（2）具备根据西式面点特点进行风味调配的能力，创造出色香味俱佳的西式面点。</w:t>
            </w:r>
          </w:p>
          <w:p w14:paraId="703153F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（3）能够运用不同的装饰技巧美化西式面点，提升面点的视觉效果和整体质感。</w:t>
            </w:r>
          </w:p>
          <w:p w14:paraId="2634741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（4）能够与团队成员有效沟通、协作完成复杂的西式面点制作任务。</w:t>
            </w:r>
          </w:p>
          <w:p w14:paraId="480F3BF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（5）具备良好的顾客服务意识，能够根据顾客需求提供个性化的西式面点服务。</w:t>
            </w:r>
          </w:p>
          <w:p w14:paraId="0B940C4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（6）了解西式面点成本构成，掌握成本控制的方法和技巧。</w:t>
            </w:r>
          </w:p>
          <w:p w14:paraId="72B3EDC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（7）能够对西式面点的色、香、味、形等方面进行客观评价。</w:t>
            </w:r>
          </w:p>
          <w:p w14:paraId="77ABAE5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Theme="minorEastAsia" w:hAnsiTheme="minorEastAsia" w:cstheme="minorEastAsia"/>
                <w:b w:val="0"/>
                <w:bCs/>
                <w:color w:val="auto"/>
                <w:sz w:val="18"/>
                <w:szCs w:val="18"/>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（8）保持对西式面点工艺领域新知识、新技能的学习热情，不断提升自己的专业水平。</w:t>
            </w:r>
          </w:p>
          <w:p w14:paraId="0EECA667">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eastAsia="宋体" w:asciiTheme="minorEastAsia" w:hAnsiTheme="minorEastAsia" w:cstheme="minorEastAsia"/>
                <w:b w:val="0"/>
                <w:bCs/>
                <w:color w:val="auto"/>
                <w:kern w:val="2"/>
                <w:sz w:val="18"/>
                <w:szCs w:val="18"/>
                <w:vertAlign w:val="baseline"/>
                <w:lang w:val="en-US" w:eastAsia="zh-CN" w:bidi="ar-SA"/>
              </w:rPr>
            </w:pPr>
            <w:r>
              <w:rPr>
                <w:rFonts w:hint="eastAsia" w:asciiTheme="minorEastAsia" w:hAnsiTheme="minorEastAsia" w:cstheme="minorEastAsia"/>
                <w:b w:val="0"/>
                <w:bCs/>
                <w:color w:val="auto"/>
                <w:sz w:val="18"/>
                <w:szCs w:val="18"/>
                <w:vertAlign w:val="baseline"/>
                <w:lang w:val="en-US" w:eastAsia="zh-CN"/>
              </w:rPr>
              <w:t>（9）能够运用现代科技手段（如智能化面点设备、数字化面点配方等）提高西式面点制作效率和质量。</w:t>
            </w:r>
          </w:p>
        </w:tc>
        <w:tc>
          <w:tcPr>
            <w:tcW w:w="2778" w:type="dxa"/>
            <w:shd w:val="clear" w:color="auto" w:fill="auto"/>
            <w:noWrap w:val="0"/>
            <w:vAlign w:val="center"/>
          </w:tcPr>
          <w:p w14:paraId="7B9C4E4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模块一：西式面点岗位设置与面点师礼仪</w:t>
            </w:r>
          </w:p>
          <w:p w14:paraId="1C3C71D7">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（1）掌握西式面点厨房各岗位的设置与职责，明确面点师团队的组织架构。</w:t>
            </w:r>
          </w:p>
          <w:p w14:paraId="77650D1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（2）学习并实践面点师职业礼仪，提升个人职业素养与团队协作能力。</w:t>
            </w:r>
          </w:p>
          <w:p w14:paraId="57BFA76C">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模块二：面点制作基础技术</w:t>
            </w:r>
          </w:p>
          <w:p w14:paraId="025096C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（1）熟练掌握西式面点制作中的基础手法和技巧，如搅拌、折叠、成型等，确保面点制作的精细与高效。</w:t>
            </w:r>
          </w:p>
          <w:p w14:paraId="5E5F1A7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（2）理解基础技术对西式面点成品质量的影响，培养精准操作的习惯。</w:t>
            </w:r>
          </w:p>
          <w:p w14:paraId="42E0B465">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模块三：西式面点原料的选料与加工</w:t>
            </w:r>
          </w:p>
          <w:p w14:paraId="36F7D88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（1）了解常见西式面点原料的种类与特点，掌握正确的选料方法。</w:t>
            </w:r>
          </w:p>
          <w:p w14:paraId="3CF69454">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（2）学习原料的加工技术，包括面粉的处理、糖和油脂的配比等，确保原料状态符合制作要求。</w:t>
            </w:r>
          </w:p>
          <w:p w14:paraId="4E138461">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模块四：鲜活原料的初加工与利用</w:t>
            </w:r>
          </w:p>
          <w:p w14:paraId="0631FFE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（1）掌握西式面点中常用鲜活原料（如水果、坚果等）的选购和初加工技巧，确保原料新鲜、优质。</w:t>
            </w:r>
          </w:p>
          <w:p w14:paraId="6D81D6D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（2）学习如何根据面点特点合理利用鲜活原料，提升面点的口感和营养价值。</w:t>
            </w:r>
          </w:p>
          <w:p w14:paraId="5D10D9B9">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模块五：面点组配与创意设计</w:t>
            </w:r>
          </w:p>
          <w:p w14:paraId="7880AB89">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（1）理解西式面点组配的原则与技巧，包括色彩、口味、形状的搭配等。</w:t>
            </w:r>
          </w:p>
          <w:p w14:paraId="0EAAC4ED">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（2）学习如何根据面点特点进行食材和装饰物的组合，使面点营养均衡、色香味俱佳，并具备创意设计元素。</w:t>
            </w:r>
          </w:p>
          <w:p w14:paraId="1852D72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模块六：面点预制加工技术</w:t>
            </w:r>
          </w:p>
          <w:p w14:paraId="1654AB2E">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（1）掌握西式面点预制加工的基本流程与操作规范，如面团发酵、馅料准备等。</w:t>
            </w:r>
          </w:p>
          <w:p w14:paraId="309F7A0B">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（2）了解不同预制方法对原料性质与后续制作效果的影响，确保预制加工质量。</w:t>
            </w:r>
          </w:p>
          <w:p w14:paraId="4790F110">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模块七：面点烘烤与熟制技术</w:t>
            </w:r>
          </w:p>
          <w:p w14:paraId="5675B9D5">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（1）学习并掌握多种西式面点的烘烤与熟制技法，如烘焙、烤制、蒸制等。</w:t>
            </w:r>
          </w:p>
          <w:p w14:paraId="75D360D4">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（2）理解火候控制在面点熟制中的重要性，掌握不同熟制技法下的火候运用技巧。</w:t>
            </w:r>
          </w:p>
          <w:p w14:paraId="67199D7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模块八：风味调配与创新</w:t>
            </w:r>
          </w:p>
          <w:p w14:paraId="1D4F4954">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（1）了解不同地域、文化背景下的西式面点风味特点与调味原则。</w:t>
            </w:r>
          </w:p>
          <w:p w14:paraId="4952841C">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（2）学习并掌握西式面点中常用调味料的种类、性质与使用方法，能够根据不同面点需求进行风味的调配与创新。</w:t>
            </w:r>
          </w:p>
          <w:p w14:paraId="47926A0D">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模块九：面点装饰美化与艺术表现</w:t>
            </w:r>
          </w:p>
          <w:p w14:paraId="1FA1C1E0">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（1）掌握西式面点装饰美化的基本原则与技巧，如色彩搭配、造型设计等。</w:t>
            </w:r>
          </w:p>
          <w:p w14:paraId="147F4C2D">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（2）学习使用各种装饰材料与方法，提升面点的视觉效果与艺术价值。同时，注重装饰与面点主题的协调统一，展现面点的独特魅力。</w:t>
            </w:r>
          </w:p>
          <w:p w14:paraId="6B30D02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kern w:val="0"/>
                <w:sz w:val="18"/>
                <w:szCs w:val="18"/>
                <w:lang w:val="en-US" w:eastAsia="zh-CN" w:bidi="ar-SA"/>
              </w:rPr>
            </w:pPr>
          </w:p>
        </w:tc>
        <w:tc>
          <w:tcPr>
            <w:tcW w:w="2819" w:type="dxa"/>
            <w:shd w:val="clear" w:color="auto" w:fill="auto"/>
            <w:noWrap w:val="0"/>
            <w:vAlign w:val="center"/>
          </w:tcPr>
          <w:p w14:paraId="24E4D56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1</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教学模式：</w:t>
            </w:r>
          </w:p>
          <w:p w14:paraId="399A37F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采用实践导向型教学模式，将理论讲授与实操演练紧密结合。理论部分通过课堂讲解传授西式面点制作的基础知识和技巧，实操部分则在面点实验室中进行，让学生通过亲手操作来掌握和深化理论知识，达到知行合一的学习效果。</w:t>
            </w:r>
          </w:p>
          <w:p w14:paraId="5EF31BD3">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2</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教学方法：</w:t>
            </w:r>
          </w:p>
          <w:p w14:paraId="3D06970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教学方法应着重培养学生的动手能力和创新思维。可以采用示范教学，由教师展示西式面点制作的关键技巧；实操练习，让学生亲自动手进行面点制作；案例分析，帮助学生理解西式面点工艺在实际生活中的应用；小组合作，则旨在培养学生的团队协作能力和沟通技巧。</w:t>
            </w:r>
          </w:p>
          <w:p w14:paraId="503DA6F9">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3</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教学条件：</w:t>
            </w:r>
          </w:p>
          <w:p w14:paraId="549F33AE">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为确保《西式面点工艺》课程的有效教学，需要满足以下条件：一是配备功能齐全、设备先进的西式面点实验室，包括必要的面点制作工具和安全设施；二是提供丰富的西式面点原料和食材，以支持学生的实操练习；三是拥有专业的教师团队，他们应具备扎实的理论知识和丰富的实践经验；四是提供相关的教学资源，如教材、视频教程、行业标准等，以支持学生的学习和教师的教学工作。</w:t>
            </w:r>
          </w:p>
          <w:p w14:paraId="10A64673">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4</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考核方式：</w:t>
            </w:r>
          </w:p>
          <w:p w14:paraId="756BE619">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采取学习过程考核（30%）+期末测评（70%）的方式来评定学生的学习效果。学习过程考核包括学生的实操表现、作业完成情况以及课堂参与度等，期末测评则是对学生西式面点制作技能和理论知识的综合考察。</w:t>
            </w:r>
          </w:p>
          <w:p w14:paraId="61C935B7">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5</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教师要求：</w:t>
            </w:r>
          </w:p>
          <w:p w14:paraId="4B16C18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具备深厚的西式面点理论知识与丰富的实践经验，能够生动有趣地传授面点制作技艺，并关注学生的创新思维与实操能力的培养。同时，教师应持续学习，紧跟西式面点行业的最新动态，以高尚的职业道德和强烈的责任心，为学生打造一个全面发展的学习平台。</w:t>
            </w:r>
          </w:p>
          <w:p w14:paraId="28BC91E6">
            <w:pPr>
              <w:pStyle w:val="17"/>
              <w:keepNext w:val="0"/>
              <w:keepLines w:val="0"/>
              <w:numPr>
                <w:ilvl w:val="0"/>
                <w:numId w:val="0"/>
              </w:numPr>
              <w:suppressLineNumbers w:val="0"/>
              <w:spacing w:before="0" w:beforeAutospacing="0" w:after="0" w:afterAutospacing="0"/>
              <w:ind w:left="0" w:right="0"/>
              <w:rPr>
                <w:rFonts w:hint="default"/>
                <w:color w:val="auto"/>
                <w:sz w:val="18"/>
                <w:szCs w:val="18"/>
                <w:lang w:eastAsia="zh-Hans"/>
              </w:rPr>
            </w:pPr>
          </w:p>
          <w:p w14:paraId="3A949A5A">
            <w:pPr>
              <w:pStyle w:val="17"/>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kern w:val="0"/>
                <w:sz w:val="18"/>
                <w:szCs w:val="18"/>
                <w:lang w:val="en-US" w:eastAsia="zh-CN" w:bidi="ar-SA"/>
              </w:rPr>
            </w:pPr>
          </w:p>
        </w:tc>
      </w:tr>
      <w:tr w14:paraId="2E52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12BA88A4">
            <w:pPr>
              <w:pStyle w:val="5"/>
              <w:keepNext w:val="0"/>
              <w:keepLines w:val="0"/>
              <w:pageBreakBefore w:val="0"/>
              <w:widowControl w:val="0"/>
              <w:suppressLineNumbers w:val="0"/>
              <w:kinsoku/>
              <w:wordWrap/>
              <w:overflowPunct/>
              <w:topLinePunct w:val="0"/>
              <w:autoSpaceDE/>
              <w:autoSpaceDN/>
              <w:bidi w:val="0"/>
              <w:adjustRightInd w:val="0"/>
              <w:snapToGrid w:val="0"/>
              <w:spacing w:before="0" w:after="0" w:line="400" w:lineRule="exact"/>
              <w:ind w:left="0" w:right="0" w:firstLine="0" w:firstLineChars="0"/>
              <w:jc w:val="center"/>
              <w:textAlignment w:val="auto"/>
              <w:rPr>
                <w:rFonts w:hint="default" w:asciiTheme="minorEastAsia" w:hAnsiTheme="minorEastAsia" w:eastAsiaTheme="minorEastAsia" w:cstheme="minorEastAsia"/>
                <w:b w:val="0"/>
                <w:bCs/>
                <w:sz w:val="18"/>
                <w:szCs w:val="18"/>
                <w:highlight w:val="yellow"/>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中式面点工艺</w:t>
            </w:r>
          </w:p>
        </w:tc>
        <w:tc>
          <w:tcPr>
            <w:tcW w:w="2778" w:type="dxa"/>
            <w:noWrap w:val="0"/>
            <w:vAlign w:val="center"/>
          </w:tcPr>
          <w:p w14:paraId="26E984C0">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bCs w:val="0"/>
                <w:color w:val="auto"/>
                <w:sz w:val="18"/>
                <w:szCs w:val="18"/>
                <w:lang w:val="en-US" w:eastAsia="zh-CN"/>
              </w:rPr>
              <w:t>素质目标：</w:t>
            </w:r>
          </w:p>
          <w:p w14:paraId="77A37F6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（1）培养学生在面点制作中遵守岗位规范和面点师礼仪，展现专业形象。</w:t>
            </w:r>
          </w:p>
          <w:p w14:paraId="02D6EE6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（2）提高学生对面点原料特性的观察力，能够在制作过程中做出恰当的调整。</w:t>
            </w:r>
          </w:p>
          <w:p w14:paraId="680B820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（3）激发学生在面点装饰美化方面的创新意识和审美能力。</w:t>
            </w:r>
          </w:p>
          <w:p w14:paraId="390D92C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（4）鼓励学生保持对面点工艺的热情和好奇心，持续学习新知识、新技能，不断提升自己的专业水平。</w:t>
            </w:r>
          </w:p>
          <w:p w14:paraId="01CD2EF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（5）树立食品安全意识，了解并遵守食品安全卫生规范，养成良好的个人卫生习惯。</w:t>
            </w:r>
          </w:p>
          <w:p w14:paraId="3889235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（6）培养学生的环保意识，关注食材的可持续性和资源的合理利用，推动绿色面点制作。</w:t>
            </w:r>
          </w:p>
          <w:p w14:paraId="45F712C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（7）以顾客为中心，了解顾客需求，提供符合顾客期望的面点服务。</w:t>
            </w:r>
          </w:p>
          <w:p w14:paraId="3805C55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（8）在面点制作过程中融入艺术元素，提升面点的观赏性和文化内涵；同时，鼓励学生发挥创造力，开发新面点品种。</w:t>
            </w:r>
          </w:p>
          <w:p w14:paraId="3AD421E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（9）了解不同地区的面点文化和习俗，尊重并学习其优点，培养文化包容性。</w:t>
            </w:r>
          </w:p>
          <w:p w14:paraId="04BC674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bCs w:val="0"/>
                <w:color w:val="auto"/>
                <w:sz w:val="18"/>
                <w:szCs w:val="18"/>
                <w:lang w:val="en-US" w:eastAsia="zh-CN"/>
              </w:rPr>
            </w:pPr>
            <w:r>
              <w:rPr>
                <w:rFonts w:hint="default"/>
                <w:b/>
                <w:bCs w:val="0"/>
                <w:color w:val="auto"/>
                <w:sz w:val="18"/>
                <w:szCs w:val="18"/>
                <w:lang w:val="en-US" w:eastAsia="zh-CN"/>
              </w:rPr>
              <w:t>知识目标：</w:t>
            </w:r>
          </w:p>
          <w:p w14:paraId="2067B77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（1）了解面点岗位设置和面点师工作流程，掌握面点管理的基础。</w:t>
            </w:r>
          </w:p>
          <w:p w14:paraId="3A3122E8">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（2）学习面点原料的选料与加工技巧，包括面粉、馅料、辅料等。</w:t>
            </w:r>
          </w:p>
          <w:p w14:paraId="5078219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（3）掌握中式面点的基本工艺，包括和面、揉面、发酵、成型、熟制等。</w:t>
            </w:r>
          </w:p>
          <w:p w14:paraId="44E8ED0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（4）了解面点调味原理，掌握基本的调和工艺及食材的配伍原则。</w:t>
            </w:r>
          </w:p>
          <w:p w14:paraId="7103C73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（5）掌握各种中式面点（如包子、饺子、馒头、面条、糕点等）的制作工艺和技巧。</w:t>
            </w:r>
          </w:p>
          <w:p w14:paraId="51E26F2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（6）了解中式面点的文化和习俗，包括节日面点、地方特色等。</w:t>
            </w:r>
          </w:p>
          <w:p w14:paraId="6D904F13">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（7）了解营养学基础知识，掌握面点制作中的膳食搭配原则。</w:t>
            </w:r>
          </w:p>
          <w:p w14:paraId="6760DB6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（8）了解食品安全法律法规和卫生要求，掌握面点制作中的食品安全控制措施。</w:t>
            </w:r>
          </w:p>
          <w:p w14:paraId="73A526B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（9）关注面点工艺领域的最新技术、行业动态和发展趋势。</w:t>
            </w:r>
          </w:p>
          <w:p w14:paraId="53D66C3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bCs w:val="0"/>
                <w:color w:val="auto"/>
                <w:sz w:val="18"/>
                <w:szCs w:val="18"/>
                <w:lang w:val="en-US" w:eastAsia="zh-CN"/>
              </w:rPr>
            </w:pPr>
            <w:r>
              <w:rPr>
                <w:rFonts w:hint="default"/>
                <w:b/>
                <w:bCs w:val="0"/>
                <w:color w:val="auto"/>
                <w:sz w:val="18"/>
                <w:szCs w:val="18"/>
                <w:lang w:val="en-US" w:eastAsia="zh-CN"/>
              </w:rPr>
              <w:t>能力目标：</w:t>
            </w:r>
          </w:p>
          <w:p w14:paraId="4C4B49C5">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（1）能够熟练运用中式面点技术，独立完成从原料准备到成品制作的全过程。</w:t>
            </w:r>
          </w:p>
          <w:p w14:paraId="10D24054">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（2）具备根据面点特点进行风味调配的能力，创造出色香味俱佳的中式面点。</w:t>
            </w:r>
          </w:p>
          <w:p w14:paraId="10CCC441">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（3）能够运用不同的装饰技巧美化面点，提升面点的视觉效果和整体质感。</w:t>
            </w:r>
          </w:p>
          <w:p w14:paraId="484BACC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（4）能够与团队成员有效沟通、协作完成复杂的面点制作任务。</w:t>
            </w:r>
          </w:p>
          <w:p w14:paraId="257D81A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（5）具备良好的顾客服务意识，能够根据顾客需求提供个性化的面点服务。</w:t>
            </w:r>
          </w:p>
          <w:p w14:paraId="32C5AB0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（6）了解面点成本构成，掌握成本控制的方法和技巧。</w:t>
            </w:r>
          </w:p>
          <w:p w14:paraId="6E88806F">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（7）能够对面点的色、香、味、形等方面进行客观评价。</w:t>
            </w:r>
          </w:p>
          <w:p w14:paraId="7CD22B0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default"/>
                <w:b w:val="0"/>
                <w:bCs/>
                <w:color w:val="auto"/>
                <w:sz w:val="18"/>
                <w:szCs w:val="18"/>
                <w:lang w:val="en-US" w:eastAsia="zh-CN"/>
              </w:rPr>
            </w:pPr>
            <w:r>
              <w:rPr>
                <w:rFonts w:hint="default"/>
                <w:b w:val="0"/>
                <w:bCs/>
                <w:color w:val="auto"/>
                <w:sz w:val="18"/>
                <w:szCs w:val="18"/>
                <w:lang w:val="en-US" w:eastAsia="zh-CN"/>
              </w:rPr>
              <w:t>（8）保持对面点工艺领域新知识、新技能的学习热情，不断提升自己的专业水平。</w:t>
            </w:r>
          </w:p>
          <w:p w14:paraId="6937B61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FF0000"/>
                <w:sz w:val="18"/>
                <w:szCs w:val="18"/>
                <w:vertAlign w:val="baseline"/>
                <w:lang w:val="en-US" w:eastAsia="zh-CN"/>
              </w:rPr>
            </w:pPr>
            <w:r>
              <w:rPr>
                <w:rFonts w:hint="default"/>
                <w:b w:val="0"/>
                <w:bCs/>
                <w:color w:val="auto"/>
                <w:sz w:val="18"/>
                <w:szCs w:val="18"/>
                <w:lang w:val="en-US" w:eastAsia="zh-CN"/>
              </w:rPr>
              <w:t>（9）能够运用现代科技手段（如智能化面点设备、数字化面点配方等）提高面点制作效率和质量。</w:t>
            </w:r>
          </w:p>
        </w:tc>
        <w:tc>
          <w:tcPr>
            <w:tcW w:w="2778" w:type="dxa"/>
            <w:noWrap w:val="0"/>
            <w:vAlign w:val="center"/>
          </w:tcPr>
          <w:p w14:paraId="63ED45E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模块一：中式面点厨房岗位设置与面点师礼仪</w:t>
            </w:r>
          </w:p>
          <w:p w14:paraId="35EB1FE1">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（1）掌握中式面点厨房各岗位的设置与职责，明确面点师团队的组织架构。</w:t>
            </w:r>
          </w:p>
          <w:p w14:paraId="43F5D744">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（2）学习并实践中式面点师职业礼仪，提升个人职业素养与团队协作能力。</w:t>
            </w:r>
          </w:p>
          <w:p w14:paraId="6975C06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模块二：面点制作刀工与手法技术</w:t>
            </w:r>
          </w:p>
          <w:p w14:paraId="777CC659">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（1）熟练掌握中式面点制作中的刀工与手法技巧，如切、揉、擀、捏等，确保面点制作的精细与高效。</w:t>
            </w:r>
          </w:p>
          <w:p w14:paraId="4CCDB74C">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（2）理解刀工与手法对面点成品质量的影响，培养精准操作的习惯。</w:t>
            </w:r>
          </w:p>
          <w:p w14:paraId="60696E8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模块三：中式面点原料的选料与加工</w:t>
            </w:r>
          </w:p>
          <w:p w14:paraId="09AA6F1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（1）了解常见中式面点原料的种类与特点，掌握正确的选料方法。</w:t>
            </w:r>
          </w:p>
          <w:p w14:paraId="143B297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（2）学习原料的加工技术，包括面粉的处理、馅料的准备等，确保原料状态符合制作要求。</w:t>
            </w:r>
          </w:p>
          <w:p w14:paraId="6BB175F5">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模块四：中式面点鲜活原料的选料与初加工</w:t>
            </w:r>
          </w:p>
          <w:p w14:paraId="096DE160">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（1）掌握中式面点中常用鲜活原料（如果蔬、肉类等）的选购和初加工技巧，确保原料新鲜、优质。</w:t>
            </w:r>
          </w:p>
          <w:p w14:paraId="381F266D">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（2）学习如何根据面点特点合理利用鲜活原料，提升面点的口感和营养价值。</w:t>
            </w:r>
          </w:p>
          <w:p w14:paraId="50DBDA9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模块五：中式面点组配与搭配技巧</w:t>
            </w:r>
          </w:p>
          <w:p w14:paraId="63747A2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（1）理解中式面点组配的原则与技巧，包括色彩、口味、形状的搭配等。</w:t>
            </w:r>
          </w:p>
          <w:p w14:paraId="2E41B9A5">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（2）学习如何根据面点特点进行食材和装饰物的组合，使面点营养均衡、色香味俱佳。</w:t>
            </w:r>
          </w:p>
          <w:p w14:paraId="3F62C5E4">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模块六：中式面点原料的预制加工</w:t>
            </w:r>
          </w:p>
          <w:p w14:paraId="4131F86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（1）掌握中式面点预制加工的基本流程与操作规范，如面团发酵、馅料调味等。</w:t>
            </w:r>
          </w:p>
          <w:p w14:paraId="0C47FF7B">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（2）了解不同预制方法对原料性质与后续制作效果的影响，确保预制加工质量。</w:t>
            </w:r>
          </w:p>
          <w:p w14:paraId="414AF20C">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模块七：中式面点熟制技术</w:t>
            </w:r>
          </w:p>
          <w:p w14:paraId="601FDB8B">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（1）学习并掌握多种中式面点的熟制技法，如蒸、煮、烙、烤等。</w:t>
            </w:r>
          </w:p>
          <w:p w14:paraId="05276473">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（2）理解火候控制在面点熟制中的重要性，掌握不同熟制技法下的火候运用技巧。</w:t>
            </w:r>
          </w:p>
          <w:p w14:paraId="0BFCB52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模块八：中式面点风味调配与创新</w:t>
            </w:r>
          </w:p>
          <w:p w14:paraId="156F70A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（1）了解不同地域、文化背景下的中式面点风味特点与调味原则。</w:t>
            </w:r>
          </w:p>
          <w:p w14:paraId="7B35E56F">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（2）学习并掌握中式面点中常用调味料的种类、性质与使用方法，能够根据不同面点需求进行风味的调配与创新。</w:t>
            </w:r>
          </w:p>
          <w:p w14:paraId="1767DDB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模块九：中式面点装饰美化与艺术表现</w:t>
            </w:r>
          </w:p>
          <w:p w14:paraId="4DCC371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（1）掌握中式面点装饰美化的基本原则与技巧，如色彩搭配、造型设计等。</w:t>
            </w:r>
          </w:p>
          <w:p w14:paraId="645738F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（2）学习使用各种装饰材料与方法，提升面点的视觉效果与艺术价值。同时，注重装饰与面点主题的协调统一，展现中式面点的独特魅力。</w:t>
            </w:r>
          </w:p>
        </w:tc>
        <w:tc>
          <w:tcPr>
            <w:tcW w:w="2819" w:type="dxa"/>
            <w:noWrap w:val="0"/>
            <w:vAlign w:val="center"/>
          </w:tcPr>
          <w:p w14:paraId="4EC4ABC7">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1</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教学模式：</w:t>
            </w:r>
          </w:p>
          <w:p w14:paraId="411AE9A8">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采用实践导向型教学模式，将理论讲授与实操演练紧密结合。理论部分通过课堂讲解传授面点制作的基础知识和技巧，实操部分则在面点实验室中进行，让学生通过亲手操作来掌握和深化理论知识，达到知行合一的学习效果。</w:t>
            </w:r>
          </w:p>
          <w:p w14:paraId="1581B705">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2</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教学方法：</w:t>
            </w:r>
          </w:p>
          <w:p w14:paraId="6ACB044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教学方法应着重培养学生的动手能力和创新思维。可以采用示范教学，由教师展示面点制作的关键技巧；实操练习，让学生亲自动手进行面点制作；案例分析，帮助学生理解面点工艺在实际生活中的应用；小组合作，则旨在培养学生的团队协作能力和沟通技巧。</w:t>
            </w:r>
          </w:p>
          <w:p w14:paraId="505A1DA7">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3</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教学条件：</w:t>
            </w:r>
          </w:p>
          <w:p w14:paraId="48E0B2C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为确保《中式面点工艺》课程的有效教学，需要满足以下条件：一是配备功能齐全、设备先进的面点实验室，包括必要的面点制作工具和安全设施；二是提供丰富的面点原料和食材，以支持学生的实操练习；三是拥有专业的教师团队，他们应具备扎实的理论知识和丰富的实践经验；四是提供相关的教学资源，如教材、视频教程、行业标准等，以支持学生的学习和教师的教学工作。</w:t>
            </w:r>
          </w:p>
          <w:p w14:paraId="456E15CE">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4</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考核方式：</w:t>
            </w:r>
          </w:p>
          <w:p w14:paraId="69DC0840">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采取学习过程考核（30%）+期末测评（70%）的方式来评定学生的学习效果。学习过程考核包括学生的实操表现、作业完成情况以及课堂参与度等，期末测评则是对学生面点制作技能和理论知识的综合考察。</w:t>
            </w:r>
          </w:p>
          <w:p w14:paraId="2A23F05A">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val="en-US" w:eastAsia="zh-CN"/>
              </w:rPr>
            </w:pPr>
            <w:r>
              <w:rPr>
                <w:rFonts w:hint="default" w:ascii="Times New Roman" w:hAnsi="Times New Roman" w:cs="Times New Roman"/>
                <w:b/>
                <w:bCs w:val="0"/>
                <w:color w:val="auto"/>
                <w:sz w:val="18"/>
                <w:szCs w:val="18"/>
                <w:lang w:eastAsia="zh-Hans"/>
              </w:rPr>
              <w:t>5</w:t>
            </w:r>
            <w:r>
              <w:rPr>
                <w:rFonts w:hint="eastAsia" w:asciiTheme="minorEastAsia" w:hAnsiTheme="minorEastAsia" w:cstheme="minorEastAsia"/>
                <w:b/>
                <w:bCs w:val="0"/>
                <w:color w:val="auto"/>
                <w:sz w:val="18"/>
                <w:szCs w:val="18"/>
                <w:lang w:val="en-US" w:eastAsia="zh-Hans"/>
              </w:rPr>
              <w:t>.</w:t>
            </w:r>
            <w:r>
              <w:rPr>
                <w:rFonts w:hint="default" w:asciiTheme="minorEastAsia" w:hAnsiTheme="minorEastAsia" w:eastAsiaTheme="minorEastAsia" w:cstheme="minorEastAsia"/>
                <w:b/>
                <w:bCs w:val="0"/>
                <w:color w:val="auto"/>
                <w:sz w:val="18"/>
                <w:szCs w:val="18"/>
                <w:lang w:val="en-US" w:eastAsia="zh-Hans"/>
              </w:rPr>
              <w:t>教师要求：</w:t>
            </w:r>
          </w:p>
          <w:p w14:paraId="6AA1DBC2">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default" w:asciiTheme="minorEastAsia" w:hAnsiTheme="minorEastAsia" w:eastAsiaTheme="minorEastAsia" w:cstheme="minorEastAsia"/>
                <w:b w:val="0"/>
                <w:bCs/>
                <w:color w:val="auto"/>
                <w:sz w:val="18"/>
                <w:szCs w:val="18"/>
                <w:lang w:val="en-US" w:eastAsia="zh-Hans"/>
              </w:rPr>
            </w:pPr>
            <w:r>
              <w:rPr>
                <w:rFonts w:hint="default" w:asciiTheme="minorEastAsia" w:hAnsiTheme="minorEastAsia" w:eastAsiaTheme="minorEastAsia" w:cstheme="minorEastAsia"/>
                <w:b w:val="0"/>
                <w:bCs/>
                <w:color w:val="auto"/>
                <w:sz w:val="18"/>
                <w:szCs w:val="18"/>
                <w:lang w:val="en-US" w:eastAsia="zh-Hans"/>
              </w:rPr>
              <w:t>教师应具备深厚的中式面点理论知识与丰富的实践经验，能够生动有趣地传授面点制作技艺，并关注学生的创新思维与实操能力的培养。同时，教师应持续学习，紧跟面点行业的最新动态，以高尚的职业道德和强烈的责任心，为学生打造一个全面发展的学习平台。</w:t>
            </w:r>
          </w:p>
          <w:p w14:paraId="776B7BD2">
            <w:pPr>
              <w:pStyle w:val="17"/>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b w:val="0"/>
                <w:bCs/>
                <w:sz w:val="18"/>
                <w:szCs w:val="18"/>
                <w:lang w:val="en-US" w:eastAsia="zh-CN"/>
              </w:rPr>
            </w:pPr>
          </w:p>
        </w:tc>
      </w:tr>
    </w:tbl>
    <w:p w14:paraId="0BCD17F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777"/>
        <w:gridCol w:w="2756"/>
        <w:gridCol w:w="2881"/>
      </w:tblGrid>
      <w:tr w14:paraId="2D85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noWrap w:val="0"/>
            <w:vAlign w:val="center"/>
          </w:tcPr>
          <w:p w14:paraId="642150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77" w:type="dxa"/>
            <w:noWrap w:val="0"/>
            <w:vAlign w:val="center"/>
          </w:tcPr>
          <w:p w14:paraId="0356F4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56" w:type="dxa"/>
            <w:noWrap w:val="0"/>
            <w:vAlign w:val="center"/>
          </w:tcPr>
          <w:p w14:paraId="5A689F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881" w:type="dxa"/>
            <w:noWrap w:val="0"/>
            <w:vAlign w:val="center"/>
          </w:tcPr>
          <w:p w14:paraId="133B44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0D28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noWrap w:val="0"/>
            <w:vAlign w:val="center"/>
          </w:tcPr>
          <w:p w14:paraId="786868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val="0"/>
                <w:color w:val="548DD4"/>
                <w:kern w:val="2"/>
                <w:sz w:val="18"/>
                <w:szCs w:val="18"/>
                <w:lang w:val="en-US" w:eastAsia="zh-CN" w:bidi="ar-SA"/>
              </w:rPr>
            </w:pPr>
            <w:r>
              <w:rPr>
                <w:rFonts w:hint="eastAsia" w:asciiTheme="minorEastAsia" w:hAnsiTheme="minorEastAsia" w:eastAsiaTheme="minorEastAsia" w:cstheme="minorEastAsia"/>
                <w:b/>
                <w:bCs w:val="0"/>
                <w:sz w:val="18"/>
                <w:szCs w:val="18"/>
                <w:lang w:val="en-US" w:eastAsia="zh-CN"/>
              </w:rPr>
              <w:t>中国饮食保健学</w:t>
            </w:r>
          </w:p>
        </w:tc>
        <w:tc>
          <w:tcPr>
            <w:tcW w:w="2777" w:type="dxa"/>
            <w:noWrap w:val="0"/>
            <w:vAlign w:val="center"/>
          </w:tcPr>
          <w:p w14:paraId="484F9669">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1.素质目标：</w:t>
            </w:r>
          </w:p>
          <w:p w14:paraId="33F94E3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（1）培养学生对健康饮食和生活方式的认识，提高自我保健和疾病预防的意识。</w:t>
            </w:r>
          </w:p>
          <w:p w14:paraId="5ED586B6">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（2）增强学生对中国饮食文化和食疗传统的了解，培养对传统医学文化的尊重和传承意识。</w:t>
            </w:r>
          </w:p>
          <w:p w14:paraId="5C2051DB">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（3）鼓励学生运用科学方法分析和评价食疗保健的效果，培养理性思考的习惯。</w:t>
            </w:r>
          </w:p>
          <w:p w14:paraId="0D33D3F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2.知识目标：</w:t>
            </w:r>
          </w:p>
          <w:p w14:paraId="5DEAD38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（1）掌握中医学的基本理论和中国饮食保健学的基本原理。</w:t>
            </w:r>
          </w:p>
          <w:p w14:paraId="360454B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（2）了解不同食物的性能、作用以及在不同体质和疾病状态下的应用。</w:t>
            </w:r>
          </w:p>
          <w:p w14:paraId="767B8FB2">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（3）学习常用食疗中药材的特性、功效和使用方法。</w:t>
            </w:r>
          </w:p>
          <w:p w14:paraId="2B7FF7FA">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3.能力目标：</w:t>
            </w:r>
          </w:p>
          <w:p w14:paraId="34FB239D">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（1）能够根据个体体质和健康状况，合理选择和搭配食疗方案。</w:t>
            </w:r>
          </w:p>
          <w:p w14:paraId="6B08C24C">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（2）具备对个体体质进行分类和判定的能力，为食疗提供科学依据。</w:t>
            </w:r>
          </w:p>
          <w:p w14:paraId="14D0515E">
            <w:pPr>
              <w:pStyle w:val="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548DD4"/>
                <w:kern w:val="2"/>
                <w:sz w:val="18"/>
                <w:szCs w:val="18"/>
                <w:lang w:val="en-US" w:eastAsia="zh-CN" w:bidi="ar-SA"/>
              </w:rPr>
            </w:pPr>
            <w:r>
              <w:rPr>
                <w:rFonts w:hint="eastAsia" w:asciiTheme="minorEastAsia" w:hAnsiTheme="minorEastAsia" w:eastAsiaTheme="minorEastAsia" w:cstheme="minorEastAsia"/>
                <w:b w:val="0"/>
                <w:bCs/>
                <w:color w:val="auto"/>
                <w:sz w:val="18"/>
                <w:szCs w:val="18"/>
                <w:vertAlign w:val="baseline"/>
                <w:lang w:val="en-US" w:eastAsia="zh-CN"/>
              </w:rPr>
              <w:t>（3）能够根据不同季节和健康状况，提供适宜的饮食建议和保健指导。</w:t>
            </w:r>
          </w:p>
        </w:tc>
        <w:tc>
          <w:tcPr>
            <w:tcW w:w="2756" w:type="dxa"/>
            <w:noWrap w:val="0"/>
            <w:vAlign w:val="center"/>
          </w:tcPr>
          <w:p w14:paraId="51638A2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模块一：概论</w:t>
            </w:r>
          </w:p>
          <w:p w14:paraId="6B28B452">
            <w:pPr>
              <w:pStyle w:val="17"/>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了解中国饮食保健学的基本概念与范畴</w:t>
            </w:r>
            <w:r>
              <w:rPr>
                <w:rFonts w:hint="eastAsia" w:asciiTheme="minorEastAsia" w:hAnsiTheme="minorEastAsia" w:eastAsiaTheme="minorEastAsia" w:cstheme="minorEastAsia"/>
                <w:b w:val="0"/>
                <w:bCs/>
                <w:color w:val="auto"/>
                <w:sz w:val="18"/>
                <w:szCs w:val="18"/>
                <w:lang w:eastAsia="zh-CN"/>
              </w:rPr>
              <w:t>。</w:t>
            </w:r>
          </w:p>
          <w:p w14:paraId="3427B86E">
            <w:pPr>
              <w:pStyle w:val="17"/>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掌握其在健康养生中的重要作用与地位。</w:t>
            </w:r>
          </w:p>
          <w:p w14:paraId="13DFD45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模块二：中国饮食保健学发展简史</w:t>
            </w:r>
          </w:p>
          <w:p w14:paraId="66B0F61D">
            <w:pPr>
              <w:pStyle w:val="17"/>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追溯中国饮食保健学的历史渊源</w:t>
            </w:r>
            <w:r>
              <w:rPr>
                <w:rFonts w:hint="eastAsia" w:asciiTheme="minorEastAsia" w:hAnsiTheme="minorEastAsia" w:eastAsiaTheme="minorEastAsia" w:cstheme="minorEastAsia"/>
                <w:b w:val="0"/>
                <w:bCs/>
                <w:color w:val="auto"/>
                <w:sz w:val="18"/>
                <w:szCs w:val="18"/>
                <w:lang w:eastAsia="zh-CN"/>
              </w:rPr>
              <w:t>。</w:t>
            </w:r>
          </w:p>
          <w:p w14:paraId="1CD7A084">
            <w:pPr>
              <w:pStyle w:val="17"/>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掌握其发展历程中的主要成就与特色。</w:t>
            </w:r>
          </w:p>
          <w:p w14:paraId="7FE1B08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模块三：中医学的基本理论</w:t>
            </w:r>
          </w:p>
          <w:p w14:paraId="5D2E90F6">
            <w:pPr>
              <w:pStyle w:val="17"/>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学习中医的阴阳五行、脏腑经络等基础理论</w:t>
            </w:r>
            <w:r>
              <w:rPr>
                <w:rFonts w:hint="eastAsia" w:asciiTheme="minorEastAsia" w:hAnsiTheme="minorEastAsia" w:eastAsiaTheme="minorEastAsia" w:cstheme="minorEastAsia"/>
                <w:b w:val="0"/>
                <w:bCs/>
                <w:color w:val="auto"/>
                <w:sz w:val="18"/>
                <w:szCs w:val="18"/>
                <w:lang w:eastAsia="zh-CN"/>
              </w:rPr>
              <w:t>。</w:t>
            </w:r>
          </w:p>
          <w:p w14:paraId="09608173">
            <w:pPr>
              <w:pStyle w:val="17"/>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理解其在饮食保健中的应用。</w:t>
            </w:r>
          </w:p>
          <w:p w14:paraId="6088B73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模块四：中国饮食保健学的特点</w:t>
            </w:r>
          </w:p>
          <w:p w14:paraId="49D79D1C">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掌握中国饮食保健学强调的“药食同源”、“食养为先”等核心理念及其独特优势。</w:t>
            </w:r>
          </w:p>
          <w:p w14:paraId="4208982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模块五：体质的分类与判定</w:t>
            </w:r>
          </w:p>
          <w:p w14:paraId="5DA608DB">
            <w:pPr>
              <w:pStyle w:val="17"/>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了解中医体质分类方法</w:t>
            </w:r>
            <w:r>
              <w:rPr>
                <w:rFonts w:hint="eastAsia" w:asciiTheme="minorEastAsia" w:hAnsiTheme="minorEastAsia" w:eastAsiaTheme="minorEastAsia" w:cstheme="minorEastAsia"/>
                <w:b w:val="0"/>
                <w:bCs/>
                <w:color w:val="auto"/>
                <w:sz w:val="18"/>
                <w:szCs w:val="18"/>
                <w:lang w:eastAsia="zh-CN"/>
              </w:rPr>
              <w:t>。</w:t>
            </w:r>
          </w:p>
          <w:p w14:paraId="1EFE49E2">
            <w:pPr>
              <w:pStyle w:val="17"/>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掌握如何根据个体特征进行体质判定，为个性化饮食保健提供依据。</w:t>
            </w:r>
          </w:p>
          <w:p w14:paraId="76D1890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模块六：食物的性能与应用</w:t>
            </w:r>
          </w:p>
          <w:p w14:paraId="46E777E1">
            <w:pPr>
              <w:pStyle w:val="17"/>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学习食物的四气五味、归经等性能特点</w:t>
            </w:r>
            <w:r>
              <w:rPr>
                <w:rFonts w:hint="eastAsia" w:asciiTheme="minorEastAsia" w:hAnsiTheme="minorEastAsia" w:eastAsiaTheme="minorEastAsia" w:cstheme="minorEastAsia"/>
                <w:b w:val="0"/>
                <w:bCs/>
                <w:color w:val="auto"/>
                <w:sz w:val="18"/>
                <w:szCs w:val="18"/>
                <w:lang w:eastAsia="zh-CN"/>
              </w:rPr>
              <w:t>。</w:t>
            </w:r>
          </w:p>
          <w:p w14:paraId="0642EE3F">
            <w:pPr>
              <w:pStyle w:val="17"/>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掌握其在调理身体、预防疾病中的应用原则。</w:t>
            </w:r>
          </w:p>
          <w:p w14:paraId="2953E93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模块七：补益类食物</w:t>
            </w:r>
          </w:p>
          <w:p w14:paraId="317F98F2">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了解具有补益作用的食物种类，掌握其功效特点与适用人群，合理应用于日常保健。</w:t>
            </w:r>
          </w:p>
          <w:p w14:paraId="1B42073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模块八：理气、理血类食物</w:t>
            </w:r>
          </w:p>
          <w:p w14:paraId="4F6D69B0">
            <w:pPr>
              <w:pStyle w:val="17"/>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学习具有理气、理血功效的食物</w:t>
            </w:r>
            <w:r>
              <w:rPr>
                <w:rFonts w:hint="eastAsia" w:asciiTheme="minorEastAsia" w:hAnsiTheme="minorEastAsia" w:eastAsiaTheme="minorEastAsia" w:cstheme="minorEastAsia"/>
                <w:b w:val="0"/>
                <w:bCs/>
                <w:color w:val="auto"/>
                <w:sz w:val="18"/>
                <w:szCs w:val="18"/>
                <w:lang w:eastAsia="zh-CN"/>
              </w:rPr>
              <w:t>。</w:t>
            </w:r>
          </w:p>
          <w:p w14:paraId="244D5442">
            <w:pPr>
              <w:pStyle w:val="17"/>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理解其在调节气血运行、缓解相关症状中的作用。</w:t>
            </w:r>
          </w:p>
          <w:p w14:paraId="2D77223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模块九：祛湿类食物</w:t>
            </w:r>
          </w:p>
          <w:p w14:paraId="3D3E723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掌握祛湿类食物的种类与功效，了解其在改善体内湿气过重症状中的应用。</w:t>
            </w:r>
          </w:p>
          <w:p w14:paraId="31F06C4F">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模块十：消食类食物</w:t>
            </w:r>
          </w:p>
          <w:p w14:paraId="64B1563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了解消食类食物的特点，掌握其在促进消化、缓解食积症状方面的作用。</w:t>
            </w:r>
          </w:p>
          <w:p w14:paraId="0B00DA7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模块十一：温里、清热、解表类食物</w:t>
            </w:r>
          </w:p>
          <w:p w14:paraId="5F20349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学习温里、清热、解表三类食物的功效与应用，理解其在调节体温、缓解外感症状中的作用。</w:t>
            </w:r>
          </w:p>
          <w:p w14:paraId="2E439ABC">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模块十二：收涩类食物</w:t>
            </w:r>
          </w:p>
          <w:p w14:paraId="3F89599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掌握收涩类食物的种类与功效，了解其在固涩止脱、治疗滑脱不禁症状中的应用。</w:t>
            </w:r>
          </w:p>
          <w:p w14:paraId="7058A35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模块十三：化痰止咳平喘类食物</w:t>
            </w:r>
          </w:p>
          <w:p w14:paraId="3666E80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学习具有化痰止咳平喘作用的食物，理解其在缓解呼吸道症状、促进痰液排出方面的作用。</w:t>
            </w:r>
          </w:p>
          <w:p w14:paraId="3E2428F2">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模块十四：其他类食物</w:t>
            </w:r>
          </w:p>
          <w:p w14:paraId="2A5EED6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了解除上述分类外的其他具有特殊保健作用的食物，拓宽饮食保健的知识面。</w:t>
            </w:r>
          </w:p>
          <w:p w14:paraId="55D2F21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模块十五：常用食疗中药材</w:t>
            </w:r>
          </w:p>
          <w:p w14:paraId="08CE8CF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掌握常用食疗中药材的种类、性味归经及功效，了解其在食疗中的应用方法与注意事项。</w:t>
            </w:r>
          </w:p>
          <w:p w14:paraId="54B0705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模块十六：四时食养</w:t>
            </w:r>
          </w:p>
          <w:p w14:paraId="7C977856">
            <w:pPr>
              <w:pStyle w:val="17"/>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548DD4"/>
                <w:kern w:val="2"/>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理解中医“天人合一”的思想，掌握根据四季变化调整饮食、顺应自然规律进行食养的方法。</w:t>
            </w:r>
          </w:p>
        </w:tc>
        <w:tc>
          <w:tcPr>
            <w:tcW w:w="2881" w:type="dxa"/>
            <w:noWrap w:val="0"/>
            <w:vAlign w:val="center"/>
          </w:tcPr>
          <w:p w14:paraId="7E8D27D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中国饮食保健学》课程宜采用综合式教学模式，将传统讲授法与现代教育技术相结合。通过讲授法传授理论知识，同时利用多媒体、网络资源等现代教育手段来丰富教学内容，提高学生的学习兴趣。此外，结合案例教学和讨论式教学，使学生能够将理论与实践相结合，深入理解中国饮食保健学的精髓。</w:t>
            </w:r>
          </w:p>
          <w:p w14:paraId="71A39E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0CA8CF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多样化，包括讲授法、案例分析法、小组讨论、角色扮演和实地考察等。讲授法用于系统介绍理论知识；案例分析法通过具体实例帮助学生理解食疗在实际生活中的应用；小组讨论促进学生之间的思想交流；角色扮演可以让学生从不同角度理解饮食保健；实地考察如访问中药市场或食疗文化场所，有助于增强学生的实践感知。</w:t>
            </w:r>
          </w:p>
          <w:p w14:paraId="06F5140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18D4261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四是安全的实验或实训场所，用于进行食疗配方的制作和品鉴；五是与医疗机构或食疗研究机构的合作，为学生提供实习和研究的机会。</w:t>
            </w:r>
          </w:p>
          <w:p w14:paraId="039D71C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eastAsia="zh-CN"/>
              </w:rPr>
              <w:t>4</w:t>
            </w:r>
            <w:r>
              <w:rPr>
                <w:rFonts w:hint="eastAsia" w:asciiTheme="minorEastAsia" w:hAnsiTheme="minorEastAsia" w:eastAsiaTheme="minorEastAsia" w:cstheme="minorEastAsia"/>
                <w:b/>
                <w:bCs w:val="0"/>
                <w:color w:val="auto"/>
                <w:sz w:val="18"/>
                <w:szCs w:val="18"/>
                <w:lang w:val="en-US" w:eastAsia="zh-Hans"/>
              </w:rPr>
              <w:t>.</w:t>
            </w:r>
            <w:r>
              <w:rPr>
                <w:rFonts w:hint="eastAsia" w:asciiTheme="minorEastAsia" w:hAnsiTheme="minorEastAsia" w:eastAsiaTheme="minorEastAsia" w:cstheme="minorEastAsia"/>
                <w:b/>
                <w:bCs w:val="0"/>
                <w:color w:val="auto"/>
                <w:sz w:val="18"/>
                <w:szCs w:val="18"/>
                <w:lang w:eastAsia="zh-CN"/>
              </w:rPr>
              <w:t>考核方式</w:t>
            </w:r>
            <w:r>
              <w:rPr>
                <w:rFonts w:hint="eastAsia" w:asciiTheme="minorEastAsia" w:hAnsiTheme="minorEastAsia" w:eastAsiaTheme="minorEastAsia" w:cstheme="minorEastAsia"/>
                <w:b/>
                <w:bCs w:val="0"/>
                <w:color w:val="auto"/>
                <w:sz w:val="18"/>
                <w:szCs w:val="18"/>
                <w:lang w:val="en-US" w:eastAsia="zh-CN"/>
              </w:rPr>
              <w:t>：</w:t>
            </w:r>
          </w:p>
          <w:p w14:paraId="2678623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2AF313C2">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eastAsia="zh-Hans"/>
              </w:rPr>
            </w:pPr>
            <w:r>
              <w:rPr>
                <w:rFonts w:hint="eastAsia" w:asciiTheme="minorEastAsia" w:hAnsiTheme="minorEastAsia" w:eastAsiaTheme="minorEastAsia" w:cstheme="minorEastAsia"/>
                <w:b/>
                <w:bCs w:val="0"/>
                <w:color w:val="auto"/>
                <w:sz w:val="18"/>
                <w:szCs w:val="18"/>
                <w:lang w:eastAsia="zh-Hans"/>
              </w:rPr>
              <w:t>5</w:t>
            </w:r>
            <w:r>
              <w:rPr>
                <w:rFonts w:hint="eastAsia" w:asciiTheme="minorEastAsia" w:hAnsiTheme="minorEastAsia" w:eastAsiaTheme="minorEastAsia" w:cstheme="minorEastAsia"/>
                <w:b/>
                <w:bCs w:val="0"/>
                <w:color w:val="auto"/>
                <w:sz w:val="18"/>
                <w:szCs w:val="18"/>
                <w:lang w:val="en-US" w:eastAsia="zh-Hans"/>
              </w:rPr>
              <w:t>.教师要求</w:t>
            </w:r>
            <w:r>
              <w:rPr>
                <w:rFonts w:hint="eastAsia" w:asciiTheme="minorEastAsia" w:hAnsiTheme="minorEastAsia" w:eastAsiaTheme="minorEastAsia" w:cstheme="minorEastAsia"/>
                <w:b/>
                <w:bCs w:val="0"/>
                <w:color w:val="auto"/>
                <w:sz w:val="18"/>
                <w:szCs w:val="18"/>
                <w:lang w:eastAsia="zh-Hans"/>
              </w:rPr>
              <w:t>：</w:t>
            </w:r>
          </w:p>
          <w:p w14:paraId="5AB6674F">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具备深厚的中医理论基础与饮食保健学专业知识，熟悉中国饮食保健学的发展历史与现状，能够熟练运用中医学理论解析食物性能与应用，指导学生理解体质分类与食疗原则。同时，教师应具备良好的教学能力与实践经验，能够结合实际案例，生动传授中国饮食保健学的精髓，培养学生的健康饮食观念与实际应用能力。</w:t>
            </w:r>
          </w:p>
          <w:p w14:paraId="0F394F7C">
            <w:pPr>
              <w:pStyle w:val="17"/>
              <w:keepNext w:val="0"/>
              <w:keepLines w:val="0"/>
              <w:numPr>
                <w:ilvl w:val="0"/>
                <w:numId w:val="0"/>
              </w:numPr>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b w:val="0"/>
                <w:bCs/>
                <w:color w:val="548DD4"/>
                <w:kern w:val="2"/>
                <w:sz w:val="18"/>
                <w:szCs w:val="18"/>
                <w:lang w:val="en-US" w:eastAsia="zh-CN" w:bidi="ar-SA"/>
              </w:rPr>
            </w:pPr>
          </w:p>
        </w:tc>
      </w:tr>
      <w:tr w14:paraId="25AC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noWrap w:val="0"/>
            <w:vAlign w:val="center"/>
          </w:tcPr>
          <w:p w14:paraId="05BDB2C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bCs w:val="0"/>
                <w:color w:val="auto"/>
                <w:sz w:val="18"/>
                <w:szCs w:val="18"/>
                <w:highlight w:val="none"/>
                <w:lang w:val="en-US" w:eastAsia="zh-Hans"/>
              </w:rPr>
              <w:t>酒店数字化营销</w:t>
            </w:r>
          </w:p>
        </w:tc>
        <w:tc>
          <w:tcPr>
            <w:tcW w:w="2777" w:type="dxa"/>
            <w:shd w:val="clear" w:color="auto" w:fill="auto"/>
            <w:noWrap w:val="0"/>
            <w:vAlign w:val="top"/>
          </w:tcPr>
          <w:p w14:paraId="0AAAFBE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vertAlign w:val="baseline"/>
                <w:lang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1</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素质目标</w:t>
            </w:r>
            <w:r>
              <w:rPr>
                <w:rFonts w:hint="eastAsia" w:asciiTheme="minorEastAsia" w:hAnsiTheme="minorEastAsia" w:eastAsiaTheme="minorEastAsia" w:cstheme="minorEastAsia"/>
                <w:b/>
                <w:bCs w:val="0"/>
                <w:color w:val="auto"/>
                <w:sz w:val="18"/>
                <w:szCs w:val="18"/>
                <w:highlight w:val="none"/>
                <w:vertAlign w:val="baseline"/>
                <w:lang w:eastAsia="zh-CN"/>
              </w:rPr>
              <w:t>：</w:t>
            </w:r>
          </w:p>
          <w:p w14:paraId="03419D3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培养学生具有深厚的爱国情感和中华民族自豪感，崇尚宪法、遵法守纪、崇德向善、诚实守信，具有良好的职业道德和工匠精神。</w:t>
            </w:r>
          </w:p>
          <w:p w14:paraId="7FBA44B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培养学生具有创新思维和创业精神，勇于奋斗、乐观向上，具有较强的集体意识和团队合作精神。</w:t>
            </w:r>
          </w:p>
          <w:p w14:paraId="77D5DA6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培养学生具有良好的信息素养，能够熟练利用信息技术工具进行酒店数字化营销的学习和实践。</w:t>
            </w:r>
          </w:p>
          <w:p w14:paraId="6B4C906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vertAlign w:val="baseline"/>
                <w:lang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2</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知识目标</w:t>
            </w:r>
            <w:r>
              <w:rPr>
                <w:rFonts w:hint="eastAsia" w:asciiTheme="minorEastAsia" w:hAnsiTheme="minorEastAsia" w:eastAsiaTheme="minorEastAsia" w:cstheme="minorEastAsia"/>
                <w:b/>
                <w:bCs w:val="0"/>
                <w:color w:val="auto"/>
                <w:sz w:val="18"/>
                <w:szCs w:val="18"/>
                <w:highlight w:val="none"/>
                <w:vertAlign w:val="baseline"/>
                <w:lang w:eastAsia="zh-CN"/>
              </w:rPr>
              <w:t>：</w:t>
            </w:r>
          </w:p>
          <w:p w14:paraId="2F14E28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学生应了解酒店数字化营销的基本概念、原理和发展趋势。</w:t>
            </w:r>
          </w:p>
          <w:p w14:paraId="3F8BB8C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熟悉并掌握搜索引擎优化(SEO)、搜索引擎营销(SEM)、社交媒体营销、电子邮件营销等数字化营销的关键技术和工具。</w:t>
            </w:r>
          </w:p>
          <w:p w14:paraId="777AD2A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了解目标市场的分析方法，掌握客户行为心理和消费行为的相关知识。</w:t>
            </w:r>
          </w:p>
          <w:p w14:paraId="242745D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vertAlign w:val="baseline"/>
                <w:lang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3</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能力目标</w:t>
            </w:r>
            <w:r>
              <w:rPr>
                <w:rFonts w:hint="eastAsia" w:asciiTheme="minorEastAsia" w:hAnsiTheme="minorEastAsia" w:eastAsiaTheme="minorEastAsia" w:cstheme="minorEastAsia"/>
                <w:b/>
                <w:bCs w:val="0"/>
                <w:color w:val="auto"/>
                <w:sz w:val="18"/>
                <w:szCs w:val="18"/>
                <w:highlight w:val="none"/>
                <w:vertAlign w:val="baseline"/>
                <w:lang w:eastAsia="zh-CN"/>
              </w:rPr>
              <w:t>：</w:t>
            </w:r>
          </w:p>
          <w:p w14:paraId="1389174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能够根据酒店的实际情况，制定有效的数字化营销策略，包括目标市场分析、竞争对手分析、目标制定、渠道选择、内容创作等。</w:t>
            </w:r>
          </w:p>
          <w:p w14:paraId="1C6B5D2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熟练掌握并运用各种数字化营销工具和技术，如社交媒体平台、搜索引擎、电子邮件等，进行酒店产品的推广和销售。</w:t>
            </w:r>
          </w:p>
          <w:p w14:paraId="42F31D5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能够分析酒店数字化营销的效果和ROI（投资回报率），并根据分析结果进行相应的调整和优化。</w:t>
            </w:r>
          </w:p>
        </w:tc>
        <w:tc>
          <w:tcPr>
            <w:tcW w:w="2756" w:type="dxa"/>
            <w:shd w:val="clear" w:color="auto" w:fill="auto"/>
            <w:noWrap w:val="0"/>
            <w:vAlign w:val="top"/>
          </w:tcPr>
          <w:p w14:paraId="001DD0C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模块一：酒店数字化营销概述</w:t>
            </w:r>
          </w:p>
          <w:p w14:paraId="5B955D93">
            <w:pPr>
              <w:keepNext w:val="0"/>
              <w:keepLines w:val="0"/>
              <w:pageBreakBefore w:val="0"/>
              <w:numPr>
                <w:ilvl w:val="0"/>
                <w:numId w:val="15"/>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理解数字化营销在酒店行业的应用，掌握数字化营销的基本概念、优势及主要策略。</w:t>
            </w:r>
          </w:p>
          <w:p w14:paraId="1E8F9D3C">
            <w:pPr>
              <w:keepNext w:val="0"/>
              <w:keepLines w:val="0"/>
              <w:pageBreakBefore w:val="0"/>
              <w:numPr>
                <w:ilvl w:val="0"/>
                <w:numId w:val="15"/>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深入了解数字化营销如何提升酒店品牌知名度、客户粘性和市场竞争力。</w:t>
            </w:r>
          </w:p>
          <w:p w14:paraId="452D1C4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模块二：微信营销</w:t>
            </w:r>
          </w:p>
          <w:p w14:paraId="16E128AA">
            <w:pPr>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熟悉微信公众号、小程序等平台的操作与管理，掌握内容创作与发布技巧。</w:t>
            </w:r>
          </w:p>
          <w:p w14:paraId="75F5AD5D">
            <w:pPr>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学习如何通过微信营销吸引潜在客户，提高用户互动和转化率，增强品牌忠诚度。</w:t>
            </w:r>
          </w:p>
          <w:p w14:paraId="1316208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模块三：微博营销</w:t>
            </w:r>
          </w:p>
          <w:p w14:paraId="42354CF2">
            <w:pPr>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掌握微博平台的特点和用户行为，学习制定有效的微博营销策略。</w:t>
            </w:r>
          </w:p>
          <w:p w14:paraId="1182077C">
            <w:pPr>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了解如何通过热门话题、KOL合作、互动活动等方式提高微博曝光率和用户参与度。</w:t>
            </w:r>
          </w:p>
          <w:p w14:paraId="14FACC6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模块四：APP营销</w:t>
            </w:r>
          </w:p>
          <w:p w14:paraId="63EFCF84">
            <w:pPr>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理解APP营销的重要性和必要性，学习APP的设计与开发原则。</w:t>
            </w:r>
          </w:p>
          <w:p w14:paraId="027C7EF4">
            <w:pPr>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掌握APP推广策略，包括应用商店优化、用户反馈处理及用户留存提升方法。</w:t>
            </w:r>
          </w:p>
          <w:p w14:paraId="0E0C472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模块五：网站营销</w:t>
            </w:r>
          </w:p>
          <w:p w14:paraId="4FB6A969">
            <w:pPr>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了解网站建设和优化的基本原则，掌握SEO和SEM技术。</w:t>
            </w:r>
          </w:p>
          <w:p w14:paraId="396D631A">
            <w:pPr>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学习如何通过网站营销提高搜索引擎排名，吸引更多潜在客户，提升网站转化率和用户体验。</w:t>
            </w:r>
          </w:p>
          <w:p w14:paraId="51E3D88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模块六：团购营销</w:t>
            </w:r>
          </w:p>
          <w:p w14:paraId="3889C3B1">
            <w:pPr>
              <w:keepNext w:val="0"/>
              <w:keepLines w:val="0"/>
              <w:pageBreakBefore w:val="0"/>
              <w:numPr>
                <w:ilvl w:val="0"/>
                <w:numId w:val="20"/>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掌握团购营销的基本原理和操作流程，了解如何选择合适的团购平台和合作伙伴。</w:t>
            </w:r>
          </w:p>
          <w:p w14:paraId="717CA686">
            <w:pPr>
              <w:keepNext w:val="0"/>
              <w:keepLines w:val="0"/>
              <w:pageBreakBefore w:val="0"/>
              <w:numPr>
                <w:ilvl w:val="0"/>
                <w:numId w:val="20"/>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学习如何通过团购活动吸引用户，提高销售额和品牌影响力，同时关注用户反馈和服务质量。</w:t>
            </w:r>
          </w:p>
          <w:p w14:paraId="144BBF4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模块七：OTA营销</w:t>
            </w:r>
          </w:p>
          <w:p w14:paraId="1589DE05">
            <w:pPr>
              <w:keepNext w:val="0"/>
              <w:keepLines w:val="0"/>
              <w:pageBreakBefore w:val="0"/>
              <w:numPr>
                <w:ilvl w:val="0"/>
                <w:numId w:val="21"/>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了解OTA平台的特点和运营机制，掌握与OTA合作的策略和方法。</w:t>
            </w:r>
          </w:p>
          <w:p w14:paraId="1C026D00">
            <w:pPr>
              <w:keepNext w:val="0"/>
              <w:keepLines w:val="0"/>
              <w:pageBreakBefore w:val="0"/>
              <w:numPr>
                <w:ilvl w:val="0"/>
                <w:numId w:val="21"/>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学习如何优化OTA平台上的酒店信息，提高曝光率和预订转化率，同时维护品牌形象和用户体验。</w:t>
            </w:r>
          </w:p>
          <w:p w14:paraId="4E785B3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模块八：搜索引擎营销</w:t>
            </w:r>
          </w:p>
          <w:p w14:paraId="719045A0">
            <w:pPr>
              <w:keepNext w:val="0"/>
              <w:keepLines w:val="0"/>
              <w:pageBreakBefore w:val="0"/>
              <w:numPr>
                <w:ilvl w:val="0"/>
                <w:numId w:val="22"/>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深入理解搜索引擎的工作原理和排名机制，掌握关键词优化和竞价排名技术。</w:t>
            </w:r>
          </w:p>
          <w:p w14:paraId="27DAD9BA">
            <w:pPr>
              <w:keepNext w:val="0"/>
              <w:keepLines w:val="0"/>
              <w:pageBreakBefore w:val="0"/>
              <w:numPr>
                <w:ilvl w:val="0"/>
                <w:numId w:val="22"/>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学习如何通过搜索引擎营销提高酒店网站的可见度和流量，进而提升品牌知名度和客户转化率。</w:t>
            </w:r>
          </w:p>
          <w:p w14:paraId="06F9DA2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sz w:val="18"/>
                <w:szCs w:val="18"/>
                <w:highlight w:val="none"/>
                <w:lang w:val="en-US" w:eastAsia="zh-Hans"/>
              </w:rPr>
            </w:pPr>
            <w:r>
              <w:rPr>
                <w:rFonts w:hint="eastAsia" w:asciiTheme="minorEastAsia" w:hAnsiTheme="minorEastAsia" w:eastAsiaTheme="minorEastAsia" w:cstheme="minorEastAsia"/>
                <w:b/>
                <w:bCs w:val="0"/>
                <w:color w:val="auto"/>
                <w:sz w:val="18"/>
                <w:szCs w:val="18"/>
                <w:highlight w:val="none"/>
                <w:lang w:val="en-US" w:eastAsia="zh-Hans"/>
              </w:rPr>
              <w:t>模块九：大数据营销</w:t>
            </w:r>
          </w:p>
          <w:p w14:paraId="4FCC0809">
            <w:pPr>
              <w:keepNext w:val="0"/>
              <w:keepLines w:val="0"/>
              <w:pageBreakBefore w:val="0"/>
              <w:numPr>
                <w:ilvl w:val="0"/>
                <w:numId w:val="23"/>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sz w:val="18"/>
                <w:szCs w:val="18"/>
                <w:highlight w:val="none"/>
                <w:lang w:val="en-US" w:eastAsia="zh-Hans"/>
              </w:rPr>
            </w:pPr>
            <w:r>
              <w:rPr>
                <w:rFonts w:hint="eastAsia" w:asciiTheme="minorEastAsia" w:hAnsiTheme="minorEastAsia" w:eastAsiaTheme="minorEastAsia" w:cstheme="minorEastAsia"/>
                <w:b w:val="0"/>
                <w:bCs/>
                <w:color w:val="auto"/>
                <w:sz w:val="18"/>
                <w:szCs w:val="18"/>
                <w:highlight w:val="none"/>
                <w:lang w:val="en-US" w:eastAsia="zh-Hans"/>
              </w:rPr>
              <w:t>了解大数据在酒店行业的应用场景和价值，掌握数据采集、分析和应用的方法。</w:t>
            </w:r>
          </w:p>
          <w:p w14:paraId="5F1E253E">
            <w:pPr>
              <w:keepNext w:val="0"/>
              <w:keepLines w:val="0"/>
              <w:pageBreakBefore w:val="0"/>
              <w:numPr>
                <w:ilvl w:val="0"/>
                <w:numId w:val="23"/>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Hans"/>
              </w:rPr>
              <w:t>学习如何利用大数据洞察客户需求和行为，制定个性化的营销策略，提高客户满意度和忠诚度。</w:t>
            </w:r>
          </w:p>
        </w:tc>
        <w:tc>
          <w:tcPr>
            <w:tcW w:w="2881" w:type="dxa"/>
            <w:shd w:val="clear" w:color="auto" w:fill="auto"/>
            <w:noWrap w:val="0"/>
            <w:vAlign w:val="top"/>
          </w:tcPr>
          <w:p w14:paraId="1933B9F2">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Hans" w:bidi="ar-SA"/>
              </w:rPr>
              <w:t>1</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教学模式：</w:t>
            </w:r>
          </w:p>
          <w:p w14:paraId="1FDFF088">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采用“思维技能第一”导向的教学模式，注重理论与实践相结合。</w:t>
            </w:r>
          </w:p>
          <w:p w14:paraId="2BB84601">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bCs w:val="0"/>
                <w:i w:val="0"/>
                <w:iCs w:val="0"/>
                <w:color w:val="auto"/>
                <w:kern w:val="2"/>
                <w:sz w:val="18"/>
                <w:szCs w:val="18"/>
                <w:highlight w:val="none"/>
                <w:lang w:val="en-US" w:eastAsia="zh-CN" w:bidi="ar-SA"/>
              </w:rPr>
            </w:pPr>
            <w:r>
              <w:rPr>
                <w:rFonts w:hint="eastAsia" w:asciiTheme="minorEastAsia" w:hAnsiTheme="minorEastAsia" w:eastAsiaTheme="minorEastAsia" w:cstheme="minorEastAsia"/>
                <w:b/>
                <w:bCs w:val="0"/>
                <w:i w:val="0"/>
                <w:iCs w:val="0"/>
                <w:color w:val="auto"/>
                <w:kern w:val="2"/>
                <w:sz w:val="18"/>
                <w:szCs w:val="18"/>
                <w:highlight w:val="none"/>
                <w:lang w:eastAsia="zh-CN" w:bidi="ar-SA"/>
              </w:rPr>
              <w:t>2</w:t>
            </w:r>
            <w:r>
              <w:rPr>
                <w:rFonts w:hint="eastAsia" w:asciiTheme="minorEastAsia" w:hAnsiTheme="minorEastAsia" w:eastAsiaTheme="minorEastAsia" w:cstheme="minorEastAsia"/>
                <w:b/>
                <w:bCs w:val="0"/>
                <w:i w:val="0"/>
                <w:i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i w:val="0"/>
                <w:iCs w:val="0"/>
                <w:color w:val="auto"/>
                <w:kern w:val="2"/>
                <w:sz w:val="18"/>
                <w:szCs w:val="18"/>
                <w:highlight w:val="none"/>
                <w:lang w:val="en-US" w:eastAsia="zh-CN" w:bidi="ar-SA"/>
              </w:rPr>
              <w:t>教学方法：</w:t>
            </w:r>
          </w:p>
          <w:p w14:paraId="0C98A061">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采用线上线下相结合的教学模式。线上教学利用数字化教学平台，提供丰富的数字化营销案例、教学视频和在线互动功能，帮助学生掌握基本理论知识。线下教学则注重实践操作，通过案例分析、小组讨论、角色扮演等方式，培养学生的实际操作能力和创新思维。</w:t>
            </w:r>
          </w:p>
          <w:p w14:paraId="60F7D37E">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3</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教学条件：</w:t>
            </w:r>
          </w:p>
          <w:p w14:paraId="73AC3A26">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专业的数字化教学平台和实训系统，如酒店PMS系统、CRM系统、在线商城等，以便学生进行实践操作和模拟演练。</w:t>
            </w:r>
          </w:p>
          <w:p w14:paraId="191C8342">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4</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教师要求：</w:t>
            </w:r>
          </w:p>
          <w:p w14:paraId="1D11E3C2">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具备扎实的酒店管理和数字化营销理论知识，</w:t>
            </w:r>
          </w:p>
          <w:p w14:paraId="238397F8">
            <w:pPr>
              <w:pStyle w:val="5"/>
              <w:pageBreakBefore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firstLine="0" w:firstLineChars="0"/>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5</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考核方式：</w:t>
            </w:r>
          </w:p>
          <w:p w14:paraId="7E314AE1">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融合理论与实践，通过</w:t>
            </w:r>
            <w:r>
              <w:rPr>
                <w:rFonts w:hint="eastAsia" w:asciiTheme="minorEastAsia" w:hAnsiTheme="minorEastAsia" w:eastAsiaTheme="minorEastAsia" w:cstheme="minorEastAsia"/>
                <w:b w:val="0"/>
                <w:bCs/>
                <w:color w:val="auto"/>
                <w:sz w:val="18"/>
                <w:szCs w:val="18"/>
                <w:highlight w:val="none"/>
                <w:lang w:val="en-US" w:eastAsia="zh-Hans"/>
              </w:rPr>
              <w:t>开卷</w:t>
            </w:r>
            <w:r>
              <w:rPr>
                <w:rFonts w:hint="eastAsia" w:asciiTheme="minorEastAsia" w:hAnsiTheme="minorEastAsia" w:eastAsiaTheme="minorEastAsia" w:cstheme="minorEastAsia"/>
                <w:b w:val="0"/>
                <w:bCs/>
                <w:color w:val="auto"/>
                <w:sz w:val="18"/>
                <w:szCs w:val="18"/>
                <w:highlight w:val="none"/>
                <w:lang w:val="en-US" w:eastAsia="zh-CN"/>
              </w:rPr>
              <w:t>考试检验学生对数字化营销理论知识的掌握，同时结合案例分析、项目实践及技能操作考核，全面评估学生的策略制定、问题解决、团队协作及技术应用能力。注重过程性考核和结果性考核相结合。</w:t>
            </w:r>
          </w:p>
        </w:tc>
      </w:tr>
      <w:tr w14:paraId="3F63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noWrap w:val="0"/>
            <w:vAlign w:val="center"/>
          </w:tcPr>
          <w:p w14:paraId="4900D6F3">
            <w:pPr>
              <w:pStyle w:val="5"/>
              <w:keepNext w:val="0"/>
              <w:keepLines w:val="0"/>
              <w:pageBreakBefore w:val="0"/>
              <w:widowControl w:val="0"/>
              <w:suppressLineNumbers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bCs w:val="0"/>
                <w:color w:val="auto"/>
                <w:sz w:val="18"/>
                <w:szCs w:val="18"/>
                <w:vertAlign w:val="baseline"/>
                <w:lang w:val="en-US" w:eastAsia="zh-CN"/>
              </w:rPr>
              <w:t>食品雕刻工艺</w:t>
            </w:r>
          </w:p>
        </w:tc>
        <w:tc>
          <w:tcPr>
            <w:tcW w:w="2777" w:type="dxa"/>
            <w:shd w:val="clear" w:color="auto" w:fill="auto"/>
            <w:noWrap w:val="0"/>
            <w:vAlign w:val="center"/>
          </w:tcPr>
          <w:p w14:paraId="4D2F681B">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1</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素质目标：</w:t>
            </w:r>
          </w:p>
          <w:p w14:paraId="407F6EF9">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培养学生对食品雕刻艺术的欣赏能力和审美意识。</w:t>
            </w:r>
          </w:p>
          <w:p w14:paraId="4C00CC6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锻炼学生的耐心和细致，提高在精细工艺操作中的表现。</w:t>
            </w:r>
          </w:p>
          <w:p w14:paraId="1335227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激发学生的创新思维，鼓励在食品雕刻中尝试新颖的设计和应用。</w:t>
            </w:r>
          </w:p>
          <w:p w14:paraId="6059705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2</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知识目标：</w:t>
            </w:r>
          </w:p>
          <w:p w14:paraId="4D3BCAB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掌握食品雕刻的基础知识，包括工具使用、材料选择和安全操作。</w:t>
            </w:r>
          </w:p>
          <w:p w14:paraId="2E0648D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了解不同类别的食品雕刻，如花卉、禽类、水产、畜类、人物和景物雕刻的特点。</w:t>
            </w:r>
          </w:p>
          <w:p w14:paraId="234AC39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学习食品雕刻的创作设计原理，理解如何将艺术设计与食品雕刻相结合。</w:t>
            </w:r>
          </w:p>
          <w:p w14:paraId="58D4EF1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3</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能力目标：</w:t>
            </w:r>
          </w:p>
          <w:p w14:paraId="2735D675">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具备将各种食品材料雕刻成精细图案和造型的能力。</w:t>
            </w:r>
          </w:p>
          <w:p w14:paraId="210E52B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能够将创意构思转化为实际的食品雕刻作品。</w:t>
            </w:r>
          </w:p>
          <w:p w14:paraId="7593731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掌握食品雕刻在餐饮装饰、宴会设计等领域的应用技巧。</w:t>
            </w:r>
          </w:p>
        </w:tc>
        <w:tc>
          <w:tcPr>
            <w:tcW w:w="2756" w:type="dxa"/>
            <w:shd w:val="clear" w:color="auto" w:fill="auto"/>
            <w:noWrap w:val="0"/>
            <w:vAlign w:val="center"/>
          </w:tcPr>
          <w:p w14:paraId="278039F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项目一：食品雕刻基础知识</w:t>
            </w:r>
          </w:p>
          <w:p w14:paraId="71C33AD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掌握食品雕刻的基本工具与材料，了解雕刻前的食材准备与卫生安全要求。</w:t>
            </w:r>
          </w:p>
          <w:p w14:paraId="001EA2C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项目二：花卉雕刻</w:t>
            </w:r>
          </w:p>
          <w:p w14:paraId="201EF679">
            <w:pPr>
              <w:pStyle w:val="17"/>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学习不同花卉的形态特征与雕刻技巧</w:t>
            </w:r>
            <w:r>
              <w:rPr>
                <w:rFonts w:hint="eastAsia" w:asciiTheme="minorEastAsia" w:hAnsiTheme="minorEastAsia" w:eastAsiaTheme="minorEastAsia" w:cstheme="minorEastAsia"/>
                <w:b w:val="0"/>
                <w:bCs/>
                <w:color w:val="auto"/>
                <w:sz w:val="18"/>
                <w:szCs w:val="18"/>
                <w:vertAlign w:val="baseline"/>
                <w:lang w:eastAsia="zh-CN"/>
              </w:rPr>
              <w:t>。</w:t>
            </w:r>
          </w:p>
          <w:p w14:paraId="356E495A">
            <w:pPr>
              <w:pStyle w:val="17"/>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掌握花瓣、叶片等细节处理，提升雕刻作品的生动性。</w:t>
            </w:r>
          </w:p>
          <w:p w14:paraId="6CC2371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项目三：禽类雕刻</w:t>
            </w:r>
          </w:p>
          <w:p w14:paraId="092BC4D6">
            <w:pPr>
              <w:pStyle w:val="17"/>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了解禽类动物的骨骼结构与肌肉分布</w:t>
            </w:r>
            <w:r>
              <w:rPr>
                <w:rFonts w:hint="eastAsia" w:asciiTheme="minorEastAsia" w:hAnsiTheme="minorEastAsia" w:eastAsiaTheme="minorEastAsia" w:cstheme="minorEastAsia"/>
                <w:b w:val="0"/>
                <w:bCs/>
                <w:color w:val="auto"/>
                <w:sz w:val="18"/>
                <w:szCs w:val="18"/>
                <w:vertAlign w:val="baseline"/>
                <w:lang w:eastAsia="zh-CN"/>
              </w:rPr>
              <w:t>。</w:t>
            </w:r>
          </w:p>
          <w:p w14:paraId="21A0F588">
            <w:pPr>
              <w:pStyle w:val="17"/>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掌握其形态特征的雕刻技巧，注重动态与神韵的表现。</w:t>
            </w:r>
          </w:p>
          <w:p w14:paraId="235CFCC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项目四：水产雕刻</w:t>
            </w:r>
          </w:p>
          <w:p w14:paraId="1166FB01">
            <w:pPr>
              <w:pStyle w:val="17"/>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学习鱼类、贝类等水产品的形态特点</w:t>
            </w:r>
            <w:r>
              <w:rPr>
                <w:rFonts w:hint="eastAsia" w:asciiTheme="minorEastAsia" w:hAnsiTheme="minorEastAsia" w:eastAsiaTheme="minorEastAsia" w:cstheme="minorEastAsia"/>
                <w:b w:val="0"/>
                <w:bCs/>
                <w:color w:val="auto"/>
                <w:sz w:val="18"/>
                <w:szCs w:val="18"/>
                <w:vertAlign w:val="baseline"/>
                <w:lang w:eastAsia="zh-CN"/>
              </w:rPr>
              <w:t>。</w:t>
            </w:r>
          </w:p>
          <w:p w14:paraId="4CD45A60">
            <w:pPr>
              <w:pStyle w:val="17"/>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掌握其鳞片、鳍等细节雕刻方法，展现水产的灵动之美。</w:t>
            </w:r>
          </w:p>
          <w:p w14:paraId="3116AE3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项目五：畜类雕刻</w:t>
            </w:r>
          </w:p>
          <w:p w14:paraId="1D969622">
            <w:pPr>
              <w:pStyle w:val="17"/>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熟悉畜类动物（如牛、羊、猪等）的体型特征</w:t>
            </w:r>
            <w:r>
              <w:rPr>
                <w:rFonts w:hint="eastAsia" w:asciiTheme="minorEastAsia" w:hAnsiTheme="minorEastAsia" w:eastAsiaTheme="minorEastAsia" w:cstheme="minorEastAsia"/>
                <w:b w:val="0"/>
                <w:bCs/>
                <w:color w:val="auto"/>
                <w:sz w:val="18"/>
                <w:szCs w:val="18"/>
                <w:vertAlign w:val="baseline"/>
                <w:lang w:eastAsia="zh-CN"/>
              </w:rPr>
              <w:t>。</w:t>
            </w:r>
          </w:p>
          <w:p w14:paraId="1AA9A6CD">
            <w:pPr>
              <w:pStyle w:val="17"/>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掌握其肌肉纹理与表情的雕刻技巧，增强作品的真实感。</w:t>
            </w:r>
          </w:p>
          <w:p w14:paraId="49AD6EE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项目六：人物雕刻</w:t>
            </w:r>
          </w:p>
          <w:p w14:paraId="3F9DD639">
            <w:pPr>
              <w:pStyle w:val="17"/>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学习人体比例与结构</w:t>
            </w:r>
            <w:r>
              <w:rPr>
                <w:rFonts w:hint="eastAsia" w:asciiTheme="minorEastAsia" w:hAnsiTheme="minorEastAsia" w:eastAsiaTheme="minorEastAsia" w:cstheme="minorEastAsia"/>
                <w:b w:val="0"/>
                <w:bCs/>
                <w:color w:val="auto"/>
                <w:sz w:val="18"/>
                <w:szCs w:val="18"/>
                <w:vertAlign w:val="baseline"/>
                <w:lang w:eastAsia="zh-CN"/>
              </w:rPr>
              <w:t>。</w:t>
            </w:r>
          </w:p>
          <w:p w14:paraId="3BE0993A">
            <w:pPr>
              <w:pStyle w:val="17"/>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掌握面部表情、服饰纹理等雕刻细节，注重人物性格与情感的表达。</w:t>
            </w:r>
          </w:p>
          <w:p w14:paraId="1FD1DE2C">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项目七：景物雕刻</w:t>
            </w:r>
          </w:p>
          <w:p w14:paraId="509D024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eastAsia="zh-CN"/>
              </w:rPr>
              <w:t>（1）</w:t>
            </w:r>
            <w:r>
              <w:rPr>
                <w:rFonts w:hint="eastAsia" w:asciiTheme="minorEastAsia" w:hAnsiTheme="minorEastAsia" w:eastAsiaTheme="minorEastAsia" w:cstheme="minorEastAsia"/>
                <w:b w:val="0"/>
                <w:bCs/>
                <w:color w:val="auto"/>
                <w:sz w:val="18"/>
                <w:szCs w:val="18"/>
                <w:vertAlign w:val="baseline"/>
                <w:lang w:val="en-US" w:eastAsia="zh-CN"/>
              </w:rPr>
              <w:t>了解山水、建筑等景物的构图原理，掌握其雕刻技巧与表现手法，营造具有意境的雕刻作品。</w:t>
            </w:r>
          </w:p>
          <w:p w14:paraId="494E586F">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vertAlign w:val="baseline"/>
                <w:lang w:val="en-US" w:eastAsia="zh-CN"/>
              </w:rPr>
            </w:pPr>
            <w:r>
              <w:rPr>
                <w:rFonts w:hint="eastAsia" w:asciiTheme="minorEastAsia" w:hAnsiTheme="minorEastAsia" w:eastAsiaTheme="minorEastAsia" w:cstheme="minorEastAsia"/>
                <w:b/>
                <w:bCs w:val="0"/>
                <w:color w:val="auto"/>
                <w:sz w:val="18"/>
                <w:szCs w:val="18"/>
                <w:vertAlign w:val="baseline"/>
                <w:lang w:val="en-US" w:eastAsia="zh-CN"/>
              </w:rPr>
              <w:t>项目八：食品雕刻的创作设计与应用</w:t>
            </w:r>
          </w:p>
          <w:p w14:paraId="25D3D0CC">
            <w:pPr>
              <w:pStyle w:val="17"/>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vertAlign w:val="baseline"/>
                <w:lang w:eastAsia="zh-CN"/>
              </w:rPr>
            </w:pPr>
            <w:r>
              <w:rPr>
                <w:rFonts w:hint="eastAsia" w:asciiTheme="minorEastAsia" w:hAnsiTheme="minorEastAsia" w:eastAsiaTheme="minorEastAsia" w:cstheme="minorEastAsia"/>
                <w:b w:val="0"/>
                <w:bCs/>
                <w:color w:val="auto"/>
                <w:sz w:val="18"/>
                <w:szCs w:val="18"/>
                <w:vertAlign w:val="baseline"/>
                <w:lang w:val="en-US" w:eastAsia="zh-CN"/>
              </w:rPr>
              <w:t>掌握食品雕刻的创作思路与设计方法</w:t>
            </w:r>
            <w:r>
              <w:rPr>
                <w:rFonts w:hint="eastAsia" w:asciiTheme="minorEastAsia" w:hAnsiTheme="minorEastAsia" w:eastAsiaTheme="minorEastAsia" w:cstheme="minorEastAsia"/>
                <w:b w:val="0"/>
                <w:bCs/>
                <w:color w:val="auto"/>
                <w:sz w:val="18"/>
                <w:szCs w:val="18"/>
                <w:vertAlign w:val="baseline"/>
                <w:lang w:eastAsia="zh-CN"/>
              </w:rPr>
              <w:t>。</w:t>
            </w:r>
          </w:p>
          <w:p w14:paraId="351E06BD">
            <w:pPr>
              <w:pStyle w:val="17"/>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kern w:val="0"/>
                <w:sz w:val="18"/>
                <w:szCs w:val="18"/>
                <w:vertAlign w:val="baseline"/>
                <w:lang w:val="en-US" w:eastAsia="zh-CN" w:bidi="ar-SA"/>
              </w:rPr>
            </w:pPr>
            <w:r>
              <w:rPr>
                <w:rFonts w:hint="eastAsia" w:asciiTheme="minorEastAsia" w:hAnsiTheme="minorEastAsia" w:eastAsiaTheme="minorEastAsia" w:cstheme="minorEastAsia"/>
                <w:b w:val="0"/>
                <w:bCs/>
                <w:color w:val="auto"/>
                <w:sz w:val="18"/>
                <w:szCs w:val="18"/>
                <w:vertAlign w:val="baseline"/>
                <w:lang w:val="en-US" w:eastAsia="zh-CN"/>
              </w:rPr>
              <w:t>了解其在宴席装饰、菜品摆盘等场合的应用，提升作品的实用性与艺术价值。</w:t>
            </w:r>
          </w:p>
        </w:tc>
        <w:tc>
          <w:tcPr>
            <w:tcW w:w="2881" w:type="dxa"/>
            <w:shd w:val="clear" w:color="auto" w:fill="auto"/>
            <w:noWrap w:val="0"/>
            <w:vAlign w:val="center"/>
          </w:tcPr>
          <w:p w14:paraId="3025E77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5733A99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食品雕刻工艺》课程应采用实践与理论相结合的教学模式。通过理论讲授来介绍食品雕刻的基础知识和艺术原理，而实践操作则让学生在教师的指导下亲自动手进行雕刻练习，以实现对雕刻技艺的深入理解和技能掌握。</w:t>
            </w:r>
          </w:p>
          <w:p w14:paraId="1B5124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CN"/>
              </w:rPr>
              <w:t>教学方法：</w:t>
            </w:r>
          </w:p>
          <w:p w14:paraId="3D06B3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强调技能的培养和创造力的发展，可以采用示范教学、实操练习、创意工作坊、小组合作和竞赛激励等。示范教学用于展示食品雕刻的技巧和步骤；实操练习让学生通过反复练习来精进技艺；创意工作坊鼓励学生探索和实践个人的设计想法；小组合作促进学生之间的交流和协作；竞赛激励则通过组织雕刻比赛来激发学生的学习热情和创新能力。</w:t>
            </w:r>
          </w:p>
          <w:p w14:paraId="40C6B25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7A4366E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食品雕刻工艺》课程的有效教学，需要具备以下条件：一是设备齐全的实训室，包括必要的雕刻工具和各种食品材料；二是专业的教师团队，具备高水平的食品雕刻技能和教学经验；三是丰富的教学资源，如雕刻作品集、视频教程、行业案例等，以支持学生的学习和创新；四是良好的学习氛围，鼓励学生发挥创造力和进行艺术实践。此外，安全规范的制定和执行也是必不可少的，以确保学生在实践操作中的安全。</w:t>
            </w:r>
          </w:p>
          <w:p w14:paraId="6CE8A4D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105BF32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采取学习过程考核（30%）+期末测评（70%）评定学习效果。</w:t>
            </w:r>
          </w:p>
          <w:p w14:paraId="6BA97F8B">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vertAlign w:val="baseline"/>
                <w:lang w:eastAsia="zh-Hans"/>
              </w:rPr>
            </w:pPr>
            <w:r>
              <w:rPr>
                <w:rFonts w:hint="eastAsia" w:asciiTheme="minorEastAsia" w:hAnsiTheme="minorEastAsia" w:eastAsiaTheme="minorEastAsia" w:cstheme="minorEastAsia"/>
                <w:b/>
                <w:bCs w:val="0"/>
                <w:color w:val="auto"/>
                <w:sz w:val="18"/>
                <w:szCs w:val="18"/>
                <w:vertAlign w:val="baseline"/>
                <w:lang w:eastAsia="zh-Hans"/>
              </w:rPr>
              <w:t>5</w:t>
            </w:r>
            <w:r>
              <w:rPr>
                <w:rFonts w:hint="eastAsia" w:asciiTheme="minorEastAsia" w:hAnsiTheme="minorEastAsia" w:eastAsiaTheme="minorEastAsia" w:cstheme="minorEastAsia"/>
                <w:b/>
                <w:bCs w:val="0"/>
                <w:color w:val="auto"/>
                <w:sz w:val="18"/>
                <w:szCs w:val="18"/>
                <w:vertAlign w:val="baseline"/>
                <w:lang w:val="en-US" w:eastAsia="zh-Hans"/>
              </w:rPr>
              <w:t>.教师要求</w:t>
            </w:r>
            <w:r>
              <w:rPr>
                <w:rFonts w:hint="eastAsia" w:asciiTheme="minorEastAsia" w:hAnsiTheme="minorEastAsia" w:eastAsiaTheme="minorEastAsia" w:cstheme="minorEastAsia"/>
                <w:b/>
                <w:bCs w:val="0"/>
                <w:color w:val="auto"/>
                <w:sz w:val="18"/>
                <w:szCs w:val="18"/>
                <w:vertAlign w:val="baseline"/>
                <w:lang w:eastAsia="zh-Hans"/>
              </w:rPr>
              <w:t>：</w:t>
            </w:r>
          </w:p>
          <w:p w14:paraId="2A354E98">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b w:val="0"/>
                <w:bCs/>
                <w:color w:val="auto"/>
                <w:sz w:val="18"/>
                <w:szCs w:val="18"/>
                <w:vertAlign w:val="baseline"/>
                <w:lang w:val="en-US" w:eastAsia="zh-CN"/>
              </w:rPr>
              <w:t>需具备扎实的食品雕刻理论基础与丰富的实践经验，能够熟练掌握花卉、禽类、水产、畜类、人物及景物等各类雕刻技巧，并具备创新设计与应用能力。教师应具备良好的教学能力和方法，能够生动传授食品雕刻技艺，同时关注学生审美能力和实际操作技能的培养。</w:t>
            </w:r>
          </w:p>
        </w:tc>
      </w:tr>
      <w:tr w14:paraId="098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noWrap w:val="0"/>
            <w:vAlign w:val="center"/>
          </w:tcPr>
          <w:p w14:paraId="71297CD2">
            <w:pPr>
              <w:keepNext w:val="0"/>
              <w:keepLines w:val="0"/>
              <w:pageBreakBefore w:val="0"/>
              <w:suppressLineNumbers w:val="0"/>
              <w:kinsoku/>
              <w:wordWrap/>
              <w:overflowPunct/>
              <w:topLinePunct w:val="0"/>
              <w:autoSpaceDE/>
              <w:autoSpaceDN/>
              <w:bidi w:val="0"/>
              <w:spacing w:before="0" w:beforeAutospacing="0" w:after="0" w:afterAutospacing="0" w:line="400" w:lineRule="atLeast"/>
              <w:ind w:left="0" w:right="0"/>
              <w:jc w:val="center"/>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bCs w:val="0"/>
                <w:color w:val="auto"/>
                <w:sz w:val="18"/>
                <w:szCs w:val="18"/>
                <w:highlight w:val="none"/>
                <w:lang w:val="en-US" w:eastAsia="zh-CN"/>
              </w:rPr>
              <w:t>茶文化与茶艺</w:t>
            </w:r>
          </w:p>
        </w:tc>
        <w:tc>
          <w:tcPr>
            <w:tcW w:w="2777" w:type="dxa"/>
            <w:shd w:val="clear" w:color="auto" w:fill="auto"/>
            <w:noWrap w:val="0"/>
            <w:vAlign w:val="top"/>
          </w:tcPr>
          <w:p w14:paraId="63AE0E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1</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323EF6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培养学生良好的职业道德品质，形成对茶文化传承与发展的责任感和使命感，以及对茶艺实践的敬畏之心。</w:t>
            </w:r>
          </w:p>
          <w:p w14:paraId="577C72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培养学生对于茶文化的热爱和兴趣，形成对茶艺的尊重和欣赏，以及积极向上的学习态度。</w:t>
            </w:r>
          </w:p>
          <w:p w14:paraId="095812B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培养学生的创新精神和创新能力，学会将茶文化与茶艺知识融入现代生活，推动茶文化艺术的传承与创新。</w:t>
            </w:r>
          </w:p>
          <w:p w14:paraId="2B2AFD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2</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3AD5D2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明确茶文化与茶艺的基本概念、历史渊源和发展脉络，理解茶文化在中国传统文化中的重要地位。</w:t>
            </w:r>
          </w:p>
          <w:p w14:paraId="011D8E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掌握茶叶的分类、品质鉴别、储存方法以及泡茶技艺等基础知识，了解茶叶的种植、采摘、加工等生产过程。</w:t>
            </w:r>
          </w:p>
          <w:p w14:paraId="78B539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了解茶文化的主要理论流派、代表人物及其理论贡献，熟悉茶文化的传播与影响，以及茶文化与其他文化的交融与碰撞。</w:t>
            </w:r>
          </w:p>
          <w:p w14:paraId="5A6573D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熟悉茶艺表演的基本程序、动作规范以及茶具的选用与保养，掌握茶艺表演的艺术技巧和表现手法。</w:t>
            </w:r>
          </w:p>
          <w:p w14:paraId="0FCD07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3</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7D45C9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在熟练掌握茶文化与茶艺知识的基础上，能够运用相关理论和方法，分析茶文化在现代社会中的发展趋势和价值，为茶文化的传承与创新提供理论支持。</w:t>
            </w:r>
          </w:p>
          <w:p w14:paraId="7814F49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培养学生具备独立进行茶艺表演的能力，能够运用所学知识进行茶艺创作，表达个人对茶文化的理解和感悟。</w:t>
            </w:r>
          </w:p>
          <w:p w14:paraId="7057280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培养学生具备良好的沟通能力和团队协作能力，能够在茶艺表演和茶文化交流中与他人有效合作，共同推动茶文化的传播与发展。</w:t>
            </w:r>
          </w:p>
          <w:p w14:paraId="43EC6F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（4）</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培养学生具备分析问题和解决问题的能力，能够运用茶文化与茶艺知识解决实际生活中遇到的问题，为提升个人素养和生活品质提供实践支持。</w:t>
            </w:r>
          </w:p>
          <w:p w14:paraId="589580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为学习其他相关课程（如茶文化历史、茶学概论等）打下坚实的茶文化基础，拓宽学生的</w:t>
            </w:r>
            <w:r>
              <w:rPr>
                <w:rFonts w:hint="eastAsia" w:asciiTheme="minorEastAsia" w:hAnsiTheme="minorEastAsia" w:eastAsiaTheme="minorEastAsia" w:cstheme="minorEastAsia"/>
                <w:b w:val="0"/>
                <w:bCs/>
                <w:color w:val="auto"/>
                <w:sz w:val="18"/>
                <w:szCs w:val="18"/>
                <w:highlight w:val="none"/>
                <w:vertAlign w:val="baseline"/>
                <w:lang w:val="en-US" w:eastAsia="zh-CN"/>
              </w:rPr>
              <w:t>知识视野和综合素质。</w:t>
            </w:r>
          </w:p>
        </w:tc>
        <w:tc>
          <w:tcPr>
            <w:tcW w:w="2756" w:type="dxa"/>
            <w:shd w:val="clear" w:color="auto" w:fill="auto"/>
            <w:noWrap w:val="0"/>
            <w:vAlign w:val="top"/>
          </w:tcPr>
          <w:p w14:paraId="2983EAF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模块一：走进茶文化与茶艺</w:t>
            </w:r>
          </w:p>
          <w:p w14:paraId="76B2EC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（1）茶文化的起源与发展</w:t>
            </w:r>
          </w:p>
          <w:p w14:paraId="2535753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（2）茶艺的基本概念与定义</w:t>
            </w:r>
          </w:p>
          <w:p w14:paraId="5B9699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模块二：茶文化思想的演进</w:t>
            </w:r>
          </w:p>
          <w:p w14:paraId="5BAE46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（1）分析古代茶文化思想</w:t>
            </w:r>
          </w:p>
          <w:p w14:paraId="2275476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（2）探讨近现代茶文化的发展</w:t>
            </w:r>
          </w:p>
          <w:p w14:paraId="6EA63F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（3）描述当代茶文化的多元趋势</w:t>
            </w:r>
          </w:p>
          <w:p w14:paraId="1AD879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模块三：茶叶的选择与品鉴</w:t>
            </w:r>
          </w:p>
          <w:p w14:paraId="329F34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（1）分析茶叶的品种与特性</w:t>
            </w:r>
          </w:p>
          <w:p w14:paraId="617411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（2）学习茶叶的鉴别与品评方法</w:t>
            </w:r>
          </w:p>
          <w:p w14:paraId="2CCAE64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（3）探讨茶叶的储存与保鲜</w:t>
            </w:r>
          </w:p>
          <w:p w14:paraId="41BEAB1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模块四：茶艺的规划与准备</w:t>
            </w:r>
          </w:p>
          <w:p w14:paraId="1496E5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（1）确定茶艺活动的目标与主题</w:t>
            </w:r>
          </w:p>
          <w:p w14:paraId="212A0DA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（2）制定茶艺活动的计划与流程</w:t>
            </w:r>
          </w:p>
          <w:p w14:paraId="5C5E7DA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（3）做好茶艺活动的时间管理与资源准备</w:t>
            </w:r>
          </w:p>
          <w:p w14:paraId="396122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模块五：茶艺展示与服务</w:t>
            </w:r>
          </w:p>
          <w:p w14:paraId="65A360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（1）设计茶艺表演的场景与道具</w:t>
            </w:r>
          </w:p>
          <w:p w14:paraId="3FF7514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（2）分析茶艺表演的形式与技巧</w:t>
            </w:r>
          </w:p>
          <w:p w14:paraId="10CFE1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（3）提供茶艺服务的标准与流程</w:t>
            </w:r>
          </w:p>
          <w:p w14:paraId="32F629A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模块六：茶艺领导与指导</w:t>
            </w:r>
          </w:p>
          <w:p w14:paraId="6F1C2E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（1）树立茶艺领导的理念与原则</w:t>
            </w:r>
          </w:p>
          <w:p w14:paraId="48124A4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（2）学习茶艺指导的方法与技巧</w:t>
            </w:r>
          </w:p>
          <w:p w14:paraId="0C6829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（3）善用茶艺领导艺术提升团队水平</w:t>
            </w:r>
          </w:p>
          <w:p w14:paraId="5BBAA60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模块七：茶艺沟通与交流</w:t>
            </w:r>
          </w:p>
          <w:p w14:paraId="749D11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（1）识别茶艺沟通的条件与需求</w:t>
            </w:r>
          </w:p>
          <w:p w14:paraId="7065636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（2）克服茶艺沟通中的障碍与误解</w:t>
            </w:r>
          </w:p>
          <w:p w14:paraId="13101A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（3）实现茶艺交流的有效与深入</w:t>
            </w:r>
          </w:p>
          <w:p w14:paraId="178719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val="en-US" w:eastAsia="zh-CN" w:bidi="ar-SA"/>
              </w:rPr>
              <w:t>模块八：茶艺创新与拓展</w:t>
            </w:r>
          </w:p>
          <w:p w14:paraId="39019E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（1）分析茶艺创新的过程与途径</w:t>
            </w:r>
          </w:p>
          <w:p w14:paraId="0CD2C2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（2）解读茶艺创新的理论与实践</w:t>
            </w:r>
          </w:p>
          <w:p w14:paraId="2981A3E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atLeast"/>
              <w:ind w:left="0" w:leftChars="0" w:right="0" w:firstLine="0" w:firstLineChars="0"/>
              <w:jc w:val="left"/>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（3）选择茶艺创新的方法与策略</w:t>
            </w:r>
          </w:p>
        </w:tc>
        <w:tc>
          <w:tcPr>
            <w:tcW w:w="2881" w:type="dxa"/>
            <w:shd w:val="clear" w:color="auto" w:fill="auto"/>
            <w:noWrap w:val="0"/>
            <w:vAlign w:val="top"/>
          </w:tcPr>
          <w:p w14:paraId="4E32EC4A">
            <w:pPr>
              <w:keepNext w:val="0"/>
              <w:keepLines w:val="0"/>
              <w:pageBreakBefore w:val="0"/>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1</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教学模式</w:t>
            </w:r>
            <w:r>
              <w:rPr>
                <w:rFonts w:hint="eastAsia" w:asciiTheme="minorEastAsia" w:hAnsiTheme="minorEastAsia" w:eastAsiaTheme="minorEastAsia" w:cstheme="minorEastAsia"/>
                <w:b w:val="0"/>
                <w:bCs/>
                <w:color w:val="auto"/>
                <w:sz w:val="18"/>
                <w:szCs w:val="18"/>
                <w:highlight w:val="none"/>
                <w:vertAlign w:val="baseline"/>
                <w:lang w:val="en-US" w:eastAsia="zh-CN"/>
              </w:rPr>
              <w:t>：</w:t>
            </w:r>
          </w:p>
          <w:p w14:paraId="3809D8F5">
            <w:pPr>
              <w:keepNext w:val="0"/>
              <w:keepLines w:val="0"/>
              <w:pageBreakBefore w:val="0"/>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以茶文化传承和茶艺技能培养为核心，融合理论与实践，通过茶艺表演、品茶体验等活动，提升学生茶艺鉴赏能力和实践操作水平。</w:t>
            </w:r>
          </w:p>
          <w:p w14:paraId="72D2F157">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2</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教学条件</w:t>
            </w:r>
            <w:r>
              <w:rPr>
                <w:rFonts w:hint="eastAsia" w:asciiTheme="minorEastAsia" w:hAnsiTheme="minorEastAsia" w:eastAsiaTheme="minorEastAsia" w:cstheme="minorEastAsia"/>
                <w:b w:val="0"/>
                <w:bCs/>
                <w:color w:val="auto"/>
                <w:sz w:val="18"/>
                <w:szCs w:val="18"/>
                <w:highlight w:val="none"/>
                <w:vertAlign w:val="baseline"/>
                <w:lang w:val="en-US" w:eastAsia="zh-CN"/>
              </w:rPr>
              <w:t>：</w:t>
            </w:r>
          </w:p>
          <w:p w14:paraId="53667F0E">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配备茶艺实训室、多媒体展示设备等，模拟真实茶艺环境，增强学习体验。</w:t>
            </w:r>
          </w:p>
          <w:p w14:paraId="642B557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3</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教学方法</w:t>
            </w:r>
            <w:r>
              <w:rPr>
                <w:rFonts w:hint="eastAsia" w:asciiTheme="minorEastAsia" w:hAnsiTheme="minorEastAsia" w:eastAsiaTheme="minorEastAsia" w:cstheme="minorEastAsia"/>
                <w:b w:val="0"/>
                <w:bCs/>
                <w:color w:val="auto"/>
                <w:sz w:val="18"/>
                <w:szCs w:val="18"/>
                <w:highlight w:val="none"/>
                <w:vertAlign w:val="baseline"/>
                <w:lang w:val="en-US" w:eastAsia="zh-CN"/>
              </w:rPr>
              <w:t>：</w:t>
            </w:r>
          </w:p>
          <w:p w14:paraId="3EBE47DD">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运用讲解、示范、实践操作、案例分析等多样化教学手段，促进学生主动学习与探究。</w:t>
            </w:r>
          </w:p>
          <w:p w14:paraId="5F46599E">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4</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教师要求：</w:t>
            </w:r>
          </w:p>
          <w:p w14:paraId="2DD59C5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eastAsia" w:asciiTheme="minorEastAsia" w:hAnsiTheme="minorEastAsia" w:eastAsiaTheme="minorEastAsia" w:cstheme="minorEastAsia"/>
                <w:b w:val="0"/>
                <w:bCs/>
                <w:color w:val="auto"/>
                <w:sz w:val="18"/>
                <w:szCs w:val="18"/>
                <w:highlight w:val="none"/>
                <w:vertAlign w:val="baseline"/>
                <w:lang w:val="en-US" w:eastAsia="zh-CN"/>
              </w:rPr>
              <w:t>教师需具备深厚的茶文化底蕴和茶艺技能，能引导学生深入了解茶文化，并激发其学习茶艺的兴趣。</w:t>
            </w:r>
          </w:p>
          <w:p w14:paraId="3D03BA67">
            <w:pPr>
              <w:keepNext w:val="0"/>
              <w:keepLines w:val="0"/>
              <w:pageBreakBefore w:val="0"/>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eastAsia" w:asciiTheme="minorEastAsia" w:hAnsiTheme="minorEastAsia" w:eastAsiaTheme="minorEastAsia" w:cstheme="minorEastAsia"/>
                <w:b/>
                <w:bCs w:val="0"/>
                <w:color w:val="auto"/>
                <w:sz w:val="18"/>
                <w:szCs w:val="18"/>
                <w:highlight w:val="none"/>
                <w:vertAlign w:val="baseline"/>
                <w:lang w:eastAsia="zh-CN"/>
              </w:rPr>
              <w:t>5</w:t>
            </w:r>
            <w:r>
              <w:rPr>
                <w:rFonts w:hint="eastAsia" w:asciiTheme="minorEastAsia" w:hAnsiTheme="minorEastAsia" w:eastAsia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考核方式：</w:t>
            </w:r>
          </w:p>
          <w:p w14:paraId="1A6ACF75">
            <w:pPr>
              <w:keepNext w:val="0"/>
              <w:keepLines w:val="0"/>
              <w:pageBreakBefore w:val="0"/>
              <w:suppressLineNumbers w:val="0"/>
              <w:kinsoku/>
              <w:wordWrap/>
              <w:overflowPunct/>
              <w:topLinePunct w:val="0"/>
              <w:autoSpaceDE/>
              <w:autoSpaceDN/>
              <w:bidi w:val="0"/>
              <w:spacing w:before="0" w:beforeAutospacing="0" w:after="0" w:afterAutospacing="0" w:line="400" w:lineRule="atLeast"/>
              <w:ind w:left="0" w:right="0"/>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结合学生课堂表现、实践报告、项目作业等，全面评估学生对中国</w:t>
            </w:r>
            <w:r>
              <w:rPr>
                <w:rFonts w:hint="eastAsia" w:asciiTheme="minorEastAsia" w:hAnsiTheme="minorEastAsia" w:eastAsiaTheme="minorEastAsia" w:cstheme="minorEastAsia"/>
                <w:b w:val="0"/>
                <w:bCs/>
                <w:color w:val="auto"/>
                <w:sz w:val="18"/>
                <w:szCs w:val="18"/>
                <w:highlight w:val="none"/>
                <w:lang w:val="en-US" w:eastAsia="zh-Hans"/>
              </w:rPr>
              <w:t>茶</w:t>
            </w:r>
            <w:r>
              <w:rPr>
                <w:rFonts w:hint="eastAsia" w:asciiTheme="minorEastAsia" w:hAnsiTheme="minorEastAsia" w:eastAsiaTheme="minorEastAsia" w:cstheme="minorEastAsia"/>
                <w:b w:val="0"/>
                <w:bCs/>
                <w:color w:val="auto"/>
                <w:sz w:val="18"/>
                <w:szCs w:val="18"/>
                <w:highlight w:val="none"/>
                <w:lang w:val="en-US" w:eastAsia="zh-CN"/>
              </w:rPr>
              <w:t>文化的理解和应用能力。</w:t>
            </w:r>
          </w:p>
        </w:tc>
      </w:tr>
      <w:tr w14:paraId="24E4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noWrap w:val="0"/>
            <w:vAlign w:val="center"/>
          </w:tcPr>
          <w:p w14:paraId="29776801">
            <w:pPr>
              <w:pStyle w:val="5"/>
              <w:keepNext w:val="0"/>
              <w:keepLines w:val="0"/>
              <w:pageBreakBefore w:val="0"/>
              <w:widowControl w:val="0"/>
              <w:suppressLineNumbers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bCs w:val="0"/>
                <w:color w:val="auto"/>
                <w:sz w:val="18"/>
                <w:szCs w:val="18"/>
                <w:lang w:val="en-US" w:eastAsia="zh-CN"/>
              </w:rPr>
              <w:t>饮食消费心理与实务</w:t>
            </w:r>
          </w:p>
        </w:tc>
        <w:tc>
          <w:tcPr>
            <w:tcW w:w="2777" w:type="dxa"/>
            <w:shd w:val="clear" w:color="auto" w:fill="auto"/>
            <w:noWrap w:val="0"/>
            <w:vAlign w:val="center"/>
          </w:tcPr>
          <w:p w14:paraId="14D44F1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1</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素质目标：</w:t>
            </w:r>
          </w:p>
          <w:p w14:paraId="69392CF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培养学生对心理学基本概念和理论的理解和尊重，提升科学态度和批判性思维。</w:t>
            </w:r>
          </w:p>
          <w:p w14:paraId="5F6C65C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提高学生对消费者行为背后心理动机的洞察力，增强同理心和客户服务意识。</w:t>
            </w:r>
          </w:p>
          <w:p w14:paraId="0B94DD4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增强学生在餐饮服务过程中与消费者沟通和协调的能力。</w:t>
            </w:r>
          </w:p>
          <w:p w14:paraId="23A6052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2</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知识目标：</w:t>
            </w:r>
          </w:p>
          <w:p w14:paraId="02B3EF1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掌握饮食消费心理学的基本理论、概念和研究方法。</w:t>
            </w:r>
          </w:p>
          <w:p w14:paraId="35B0FC4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了解饮食消费者的感知觉、个性、动机和行为决策过程。</w:t>
            </w:r>
          </w:p>
          <w:p w14:paraId="7DDAB219">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学习不同社会群体的饮食消费特征及其对市场策略的影响。</w:t>
            </w:r>
          </w:p>
          <w:p w14:paraId="426943E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eastAsia="zh-CN" w:bidi="ar-SA"/>
              </w:rPr>
              <w:t>3</w:t>
            </w:r>
            <w:r>
              <w:rPr>
                <w:rFonts w:hint="eastAsia" w:asciiTheme="minorEastAsia" w:hAnsiTheme="minorEastAsia" w:eastAsia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能力目标：</w:t>
            </w:r>
          </w:p>
          <w:p w14:paraId="6C26B22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能够分析和理解消费者的心理活动，预测其消费行为。</w:t>
            </w:r>
          </w:p>
          <w:p w14:paraId="69A76C7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掌握对饮食消费心理进行有效干预的方法，以促进销售和服务。</w:t>
            </w:r>
          </w:p>
          <w:p w14:paraId="1C6CFF85">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具备将心理学知识应用于餐饮市场分析、产品开发和品牌推广的能力。</w:t>
            </w:r>
          </w:p>
        </w:tc>
        <w:tc>
          <w:tcPr>
            <w:tcW w:w="2756" w:type="dxa"/>
            <w:shd w:val="clear" w:color="auto" w:fill="auto"/>
            <w:noWrap w:val="0"/>
            <w:vAlign w:val="center"/>
          </w:tcPr>
          <w:p w14:paraId="45EBE9C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模块一：饮食消费心理学基础知识</w:t>
            </w:r>
          </w:p>
          <w:p w14:paraId="45A4FA6A">
            <w:pPr>
              <w:pStyle w:val="17"/>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掌握饮食消费心理学的基本概念与理论框架</w:t>
            </w:r>
            <w:r>
              <w:rPr>
                <w:rFonts w:hint="eastAsia" w:asciiTheme="minorEastAsia" w:hAnsiTheme="minorEastAsia" w:eastAsiaTheme="minorEastAsia" w:cstheme="minorEastAsia"/>
                <w:b w:val="0"/>
                <w:bCs/>
                <w:color w:val="auto"/>
                <w:sz w:val="18"/>
                <w:szCs w:val="18"/>
                <w:lang w:eastAsia="zh-CN"/>
              </w:rPr>
              <w:t>。</w:t>
            </w:r>
          </w:p>
          <w:p w14:paraId="15278BE4">
            <w:pPr>
              <w:pStyle w:val="17"/>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理解其在市场营销与消费者行为研究中的重要性。</w:t>
            </w:r>
          </w:p>
          <w:p w14:paraId="134DF67F">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模块二：饮食消费一般心理过程</w:t>
            </w:r>
          </w:p>
          <w:p w14:paraId="5B1921D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了解消费者从需求产生到购买决策的心理路径，分析各阶段的心理变化与影响因素。</w:t>
            </w:r>
          </w:p>
          <w:p w14:paraId="650917B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模块三：饮食消费感知觉心理活动</w:t>
            </w:r>
          </w:p>
          <w:p w14:paraId="37F6086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研究消费者对食物色、香、味、形等感官属性的感知过程，探讨感知差异对消费选择的影响。</w:t>
            </w:r>
          </w:p>
          <w:p w14:paraId="5F50CCB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模块四：饮食消费者个性心理</w:t>
            </w:r>
          </w:p>
          <w:p w14:paraId="5F35C0E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分析不同消费者的性格特征、兴趣偏好对饮食消费选择的影响，理解个性化消费趋势。</w:t>
            </w:r>
          </w:p>
          <w:p w14:paraId="000D500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模块五：饮食消费动机和行为决策</w:t>
            </w:r>
          </w:p>
          <w:p w14:paraId="5C32A2DE">
            <w:pPr>
              <w:pStyle w:val="17"/>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探索驱动饮食消费的内在动机与外在因素</w:t>
            </w:r>
            <w:r>
              <w:rPr>
                <w:rFonts w:hint="eastAsia" w:asciiTheme="minorEastAsia" w:hAnsiTheme="minorEastAsia" w:eastAsiaTheme="minorEastAsia" w:cstheme="minorEastAsia"/>
                <w:b w:val="0"/>
                <w:bCs/>
                <w:color w:val="auto"/>
                <w:sz w:val="18"/>
                <w:szCs w:val="18"/>
                <w:lang w:eastAsia="zh-CN"/>
              </w:rPr>
              <w:t>。</w:t>
            </w:r>
          </w:p>
          <w:p w14:paraId="7FE1863F">
            <w:pPr>
              <w:pStyle w:val="17"/>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分析消费者如何根据信息评估做出购买决策。</w:t>
            </w:r>
          </w:p>
          <w:p w14:paraId="390CA29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模块六：饮食消费社会群体特征</w:t>
            </w:r>
          </w:p>
          <w:p w14:paraId="3D1B59AF">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研究饮食消费中的社会群体行为，包括家庭、朋友、文化群体等对消费选择的影响与塑造。</w:t>
            </w:r>
          </w:p>
          <w:p w14:paraId="56A76D1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模块七：饮食消费心理干预</w:t>
            </w:r>
          </w:p>
          <w:p w14:paraId="39361E5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学习如何通过营销策略、环境设计等心理干预手段，引导消费者产生积极的饮食消费行为。</w:t>
            </w:r>
          </w:p>
          <w:p w14:paraId="5A3C7AD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模块八：饮食销售服务心理</w:t>
            </w:r>
          </w:p>
          <w:p w14:paraId="4348011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理解销售人员在服务过程中如何运用心理学原理，提升顾客满意度与忠诚度，促进销售增长。</w:t>
            </w:r>
          </w:p>
          <w:p w14:paraId="52C9D8C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模块九：饮食消费心理发展</w:t>
            </w:r>
          </w:p>
          <w:p w14:paraId="48EBA302">
            <w:pPr>
              <w:pStyle w:val="17"/>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探讨饮食消费心理随社会、经济、文化等因素的变化趋势</w:t>
            </w:r>
            <w:r>
              <w:rPr>
                <w:rFonts w:hint="eastAsia" w:asciiTheme="minorEastAsia" w:hAnsiTheme="minorEastAsia" w:eastAsiaTheme="minorEastAsia" w:cstheme="minorEastAsia"/>
                <w:b w:val="0"/>
                <w:bCs/>
                <w:color w:val="auto"/>
                <w:sz w:val="18"/>
                <w:szCs w:val="18"/>
                <w:lang w:eastAsia="zh-CN"/>
              </w:rPr>
              <w:t>。</w:t>
            </w:r>
          </w:p>
          <w:p w14:paraId="28274823">
            <w:pPr>
              <w:pStyle w:val="17"/>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kern w:val="0"/>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预测未来饮食消费心理的发展方向。</w:t>
            </w:r>
          </w:p>
        </w:tc>
        <w:tc>
          <w:tcPr>
            <w:tcW w:w="2881" w:type="dxa"/>
            <w:shd w:val="clear" w:color="auto" w:fill="auto"/>
            <w:noWrap w:val="0"/>
            <w:vAlign w:val="center"/>
          </w:tcPr>
          <w:p w14:paraId="4D6A0C2B">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教学模式：</w:t>
            </w:r>
          </w:p>
          <w:p w14:paraId="712E1BC5">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饮食消费心理与实务》课程应采用互动式和案例导向的教学模式。结合线上资源和线下讨论，通过讲授、角色扮演、模拟演练等多样化的教学活动，使学生能够在理解理论知识的同时，通过实践加深对消费者心理的理解。</w:t>
            </w:r>
          </w:p>
          <w:p w14:paraId="502985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eastAsia="zh-CN"/>
              </w:rPr>
              <w:t>2</w:t>
            </w:r>
            <w:r>
              <w:rPr>
                <w:rFonts w:hint="eastAsia" w:asciiTheme="minorEastAsia" w:hAnsiTheme="minorEastAsia" w:eastAsiaTheme="minorEastAsia" w:cstheme="minorEastAsia"/>
                <w:b/>
                <w:bCs/>
                <w:color w:val="auto"/>
                <w:sz w:val="18"/>
                <w:szCs w:val="18"/>
                <w:lang w:val="en-US" w:eastAsia="zh-Hans"/>
              </w:rPr>
              <w:t>.</w:t>
            </w:r>
            <w:r>
              <w:rPr>
                <w:rFonts w:hint="eastAsia" w:asciiTheme="minorEastAsia" w:hAnsiTheme="minorEastAsia" w:eastAsiaTheme="minorEastAsia" w:cstheme="minorEastAsia"/>
                <w:b/>
                <w:bCs/>
                <w:color w:val="auto"/>
                <w:sz w:val="18"/>
                <w:szCs w:val="18"/>
                <w:lang w:val="en-US" w:eastAsia="zh-CN"/>
              </w:rPr>
              <w:t>教学方法：</w:t>
            </w:r>
          </w:p>
          <w:p w14:paraId="72291D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教学方法应强调学生参与和体验，可以采用讲授法、案例分析法、小组讨论、互动问答和现场模拟等。讲授法用于传授基础理论；案例分析法帮助学生将理论应用于实际情境；小组讨论促进学生之间的思想交流；互动问答和现场模拟则提高学生的参与度和实际操作能力。</w:t>
            </w:r>
          </w:p>
          <w:p w14:paraId="203E9119">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val="en-US" w:eastAsia="zh-CN"/>
              </w:rPr>
              <w:t>教学条件：</w:t>
            </w:r>
          </w:p>
          <w:p w14:paraId="5AD75B3B">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为确保《饮食消费心理学》课程的有效教学，需要具备以下条件：一是配备多媒体教学设施的教室，以支持多样化的教学活动；二是丰富的教学资源，包括心理学教材、案例库、视频资料等；三是专业的教师团队，具备心理学和餐饮服务的专业知识；四是实践教学的环境，如模拟餐厅或实验室，用于进行角色扮演和现场模拟等活动。</w:t>
            </w:r>
          </w:p>
          <w:p w14:paraId="2142967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4</w:t>
            </w:r>
            <w:r>
              <w:rPr>
                <w:rFonts w:hint="eastAsia" w:asciiTheme="minorEastAsia" w:hAnsiTheme="minorEastAsia" w:eastAsiaTheme="minorEastAsia" w:cstheme="minorEastAsia"/>
                <w:color w:val="auto"/>
                <w:sz w:val="18"/>
                <w:szCs w:val="18"/>
                <w:lang w:val="en-US" w:eastAsia="zh-Hans"/>
              </w:rPr>
              <w:t>.</w:t>
            </w:r>
            <w:r>
              <w:rPr>
                <w:rFonts w:hint="eastAsia" w:asciiTheme="minorEastAsia" w:hAnsiTheme="minorEastAsia" w:eastAsiaTheme="minorEastAsia" w:cstheme="minorEastAsia"/>
                <w:color w:val="auto"/>
                <w:sz w:val="18"/>
                <w:szCs w:val="18"/>
                <w:lang w:eastAsia="zh-CN"/>
              </w:rPr>
              <w:t>考核方式</w:t>
            </w:r>
            <w:r>
              <w:rPr>
                <w:rFonts w:hint="eastAsia" w:asciiTheme="minorEastAsia" w:hAnsiTheme="minorEastAsia" w:eastAsiaTheme="minorEastAsia" w:cstheme="minorEastAsia"/>
                <w:color w:val="auto"/>
                <w:sz w:val="18"/>
                <w:szCs w:val="18"/>
                <w:lang w:val="en-US" w:eastAsia="zh-CN"/>
              </w:rPr>
              <w:t>：</w:t>
            </w:r>
          </w:p>
          <w:p w14:paraId="593DA0D0">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采取学习过程考核（30%）+期末测评（70%）评定学习效果。</w:t>
            </w:r>
          </w:p>
          <w:p w14:paraId="5E7696E2">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lang w:eastAsia="zh-Hans"/>
              </w:rPr>
            </w:pPr>
            <w:r>
              <w:rPr>
                <w:rFonts w:hint="eastAsia" w:asciiTheme="minorEastAsia" w:hAnsiTheme="minorEastAsia" w:eastAsiaTheme="minorEastAsia" w:cstheme="minorEastAsia"/>
                <w:b/>
                <w:bCs w:val="0"/>
                <w:color w:val="auto"/>
                <w:sz w:val="18"/>
                <w:szCs w:val="18"/>
                <w:lang w:eastAsia="zh-Hans"/>
              </w:rPr>
              <w:t>5</w:t>
            </w:r>
            <w:r>
              <w:rPr>
                <w:rFonts w:hint="eastAsia" w:asciiTheme="minorEastAsia" w:hAnsiTheme="minorEastAsia" w:eastAsiaTheme="minorEastAsia" w:cstheme="minorEastAsia"/>
                <w:b/>
                <w:bCs w:val="0"/>
                <w:color w:val="auto"/>
                <w:sz w:val="18"/>
                <w:szCs w:val="18"/>
                <w:lang w:val="en-US" w:eastAsia="zh-Hans"/>
              </w:rPr>
              <w:t>.教师要求</w:t>
            </w:r>
            <w:r>
              <w:rPr>
                <w:rFonts w:hint="eastAsia" w:asciiTheme="minorEastAsia" w:hAnsiTheme="minorEastAsia" w:eastAsiaTheme="minorEastAsia" w:cstheme="minorEastAsia"/>
                <w:b/>
                <w:bCs w:val="0"/>
                <w:color w:val="auto"/>
                <w:sz w:val="18"/>
                <w:szCs w:val="18"/>
                <w:lang w:eastAsia="zh-Hans"/>
              </w:rPr>
              <w:t>：</w:t>
            </w:r>
          </w:p>
          <w:p w14:paraId="7F8FB237">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需具备扎实的心理学理论基础，特别是消费心理学和饮食心理学领域的专业知识；同时，应具有丰富的饮食行业实践经验，能够深入理解饮食消费市场的运作规律；出色的教学能力，能够运用多种教学方法和手段，将理论知识与实务操作紧密结合，激发学生的学习兴趣和积极性，培养学生的分析能力和解决问题的能力。</w:t>
            </w:r>
          </w:p>
          <w:p w14:paraId="3130CBB9">
            <w:pPr>
              <w:pStyle w:val="17"/>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auto"/>
                <w:kern w:val="0"/>
                <w:sz w:val="18"/>
                <w:szCs w:val="18"/>
                <w:lang w:val="en-US" w:eastAsia="zh-CN" w:bidi="ar-SA"/>
              </w:rPr>
            </w:pPr>
          </w:p>
        </w:tc>
      </w:tr>
      <w:tr w14:paraId="7F6F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noWrap w:val="0"/>
            <w:vAlign w:val="center"/>
          </w:tcPr>
          <w:p w14:paraId="4BF9217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酒店英语</w:t>
            </w:r>
          </w:p>
        </w:tc>
        <w:tc>
          <w:tcPr>
            <w:tcW w:w="2777" w:type="dxa"/>
            <w:shd w:val="clear" w:color="auto" w:fill="auto"/>
            <w:noWrap w:val="0"/>
            <w:vAlign w:val="top"/>
          </w:tcPr>
          <w:p w14:paraId="7AE9D9F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eastAsia="zh-CN" w:bidi="ar-SA"/>
              </w:rPr>
              <w:t>1.</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素质目标</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w:t>
            </w:r>
          </w:p>
          <w:p w14:paraId="63B4DE6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提高学生的跨文化交流能力和全球化视野</w:t>
            </w:r>
          </w:p>
          <w:p w14:paraId="31AF9EE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培养学生良好的职业道德和服务意识，注重培养学生的团队协作和创新精神。</w:t>
            </w:r>
          </w:p>
          <w:p w14:paraId="0298B03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eastAsia="zh-CN" w:bidi="ar-SA"/>
              </w:rPr>
              <w:t>2</w:t>
            </w: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知识目标</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w:t>
            </w:r>
          </w:p>
          <w:p w14:paraId="7A62511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使学生掌握酒店英语的基本语法和词汇知识</w:t>
            </w:r>
          </w:p>
          <w:p w14:paraId="60E92F6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了解酒店行业英语的专业术语和常用表达方式</w:t>
            </w:r>
          </w:p>
          <w:p w14:paraId="291464F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熟悉酒店英语交流的文化背景和礼仪规范。</w:t>
            </w:r>
          </w:p>
          <w:p w14:paraId="7C89389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eastAsia="zh-CN" w:bidi="ar-SA"/>
              </w:rPr>
              <w:t>3</w:t>
            </w: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能力目标：</w:t>
            </w:r>
          </w:p>
          <w:p w14:paraId="3B637F7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培养学生运用酒店英语进行日常沟通、客户服务和商务活动的能力</w:t>
            </w:r>
          </w:p>
          <w:p w14:paraId="1930036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（2）具备听、说、读、写的综合应用能力。</w:t>
            </w:r>
          </w:p>
        </w:tc>
        <w:tc>
          <w:tcPr>
            <w:tcW w:w="2756" w:type="dxa"/>
            <w:shd w:val="clear" w:color="auto" w:fill="auto"/>
            <w:noWrap w:val="0"/>
            <w:vAlign w:val="top"/>
          </w:tcPr>
          <w:p w14:paraId="70C2D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模块一：</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PartⅠ Front Office Department</w:t>
            </w:r>
          </w:p>
          <w:p w14:paraId="538C2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sz w:val="18"/>
                <w:szCs w:val="18"/>
                <w:lang w:eastAsia="zh-CN"/>
              </w:rPr>
            </w:pPr>
            <w:r>
              <w:rPr>
                <w:rStyle w:val="15"/>
                <w:rFonts w:hint="eastAsia" w:asciiTheme="minorEastAsia" w:hAnsiTheme="minorEastAsia" w:eastAsiaTheme="minorEastAsia" w:cstheme="minorEastAsia"/>
                <w:b w:val="0"/>
                <w:bCs/>
                <w:kern w:val="0"/>
                <w:sz w:val="18"/>
                <w:szCs w:val="18"/>
                <w:lang w:val="en-US" w:eastAsia="zh-CN" w:bidi="ar"/>
              </w:rPr>
              <w:t>宾客接待与登记</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客户服务与咨询</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收银与结算</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客房预订管理</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客户关系管理</w:t>
            </w:r>
            <w:r>
              <w:rPr>
                <w:rStyle w:val="15"/>
                <w:rFonts w:hint="eastAsia" w:asciiTheme="minorEastAsia" w:hAnsiTheme="minorEastAsia" w:eastAsiaTheme="minorEastAsia" w:cstheme="minorEastAsia"/>
                <w:b w:val="0"/>
                <w:bCs/>
                <w:kern w:val="0"/>
                <w:sz w:val="18"/>
                <w:szCs w:val="18"/>
                <w:lang w:eastAsia="zh-CN" w:bidi="ar"/>
              </w:rPr>
              <w:t>。</w:t>
            </w:r>
          </w:p>
          <w:p w14:paraId="76386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模块二：</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Part Ⅱ Housekeeping Department</w:t>
            </w:r>
          </w:p>
          <w:p w14:paraId="7F848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sz w:val="18"/>
                <w:szCs w:val="18"/>
                <w:lang w:eastAsia="zh-Hans"/>
              </w:rPr>
            </w:pPr>
            <w:r>
              <w:rPr>
                <w:rStyle w:val="15"/>
                <w:rFonts w:hint="eastAsia" w:asciiTheme="minorEastAsia" w:hAnsiTheme="minorEastAsia" w:eastAsiaTheme="minorEastAsia" w:cstheme="minorEastAsia"/>
                <w:b w:val="0"/>
                <w:bCs/>
                <w:kern w:val="0"/>
                <w:sz w:val="18"/>
                <w:szCs w:val="18"/>
                <w:lang w:val="en-US" w:eastAsia="zh-CN" w:bidi="ar"/>
              </w:rPr>
              <w:t>客房清洁与维护</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布草与客用品管理</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卫生与安全标准</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环保与可持续发展</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员工培训与激励</w:t>
            </w:r>
            <w:r>
              <w:rPr>
                <w:rStyle w:val="15"/>
                <w:rFonts w:hint="eastAsia" w:asciiTheme="minorEastAsia" w:hAnsiTheme="minorEastAsia" w:eastAsiaTheme="minorEastAsia" w:cstheme="minorEastAsia"/>
                <w:b w:val="0"/>
                <w:bCs/>
                <w:kern w:val="0"/>
                <w:sz w:val="18"/>
                <w:szCs w:val="18"/>
                <w:lang w:eastAsia="zh-CN" w:bidi="ar"/>
              </w:rPr>
              <w:t>。</w:t>
            </w:r>
          </w:p>
          <w:p w14:paraId="43107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模块三：</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Part Ⅲ Food and Beverage Department</w:t>
            </w:r>
          </w:p>
          <w:p w14:paraId="0C31B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sz w:val="18"/>
                <w:szCs w:val="18"/>
                <w:lang w:eastAsia="zh-Hans"/>
              </w:rPr>
            </w:pPr>
            <w:r>
              <w:rPr>
                <w:rFonts w:hint="eastAsia" w:asciiTheme="minorEastAsia" w:hAnsiTheme="minorEastAsia" w:eastAsiaTheme="minorEastAsia" w:cstheme="minorEastAsia"/>
                <w:sz w:val="18"/>
                <w:szCs w:val="18"/>
                <w:lang w:val="en-US" w:eastAsia="zh-Hans"/>
              </w:rPr>
              <w:t>菜单设计与</w:t>
            </w:r>
            <w:r>
              <w:rPr>
                <w:rFonts w:hint="eastAsia" w:asciiTheme="minorEastAsia" w:hAnsiTheme="minorEastAsia" w:eastAsiaTheme="minorEastAsia" w:cstheme="minorEastAsia"/>
                <w:b w:val="0"/>
                <w:bCs w:val="0"/>
                <w:sz w:val="18"/>
                <w:szCs w:val="18"/>
                <w:lang w:val="en-US" w:eastAsia="zh-Hans"/>
              </w:rPr>
              <w:t>更新</w:t>
            </w:r>
            <w:r>
              <w:rPr>
                <w:rFonts w:hint="eastAsia" w:asciiTheme="minorEastAsia" w:hAnsiTheme="minorEastAsia" w:eastAsiaTheme="minorEastAsia" w:cstheme="minorEastAsia"/>
                <w:b w:val="0"/>
                <w:bCs w:val="0"/>
                <w:sz w:val="18"/>
                <w:szCs w:val="18"/>
                <w:lang w:eastAsia="zh-Hans"/>
              </w:rPr>
              <w:t>、厨房运营与管理、</w:t>
            </w:r>
            <w:r>
              <w:rPr>
                <w:rStyle w:val="15"/>
                <w:rFonts w:hint="eastAsia" w:asciiTheme="minorEastAsia" w:hAnsiTheme="minorEastAsia" w:eastAsiaTheme="minorEastAsia" w:cstheme="minorEastAsia"/>
                <w:b w:val="0"/>
                <w:bCs w:val="0"/>
                <w:kern w:val="0"/>
                <w:sz w:val="18"/>
                <w:szCs w:val="18"/>
                <w:lang w:val="en-US" w:eastAsia="zh-CN" w:bidi="ar"/>
              </w:rPr>
              <w:t>餐厅服务技巧</w:t>
            </w:r>
            <w:r>
              <w:rPr>
                <w:rStyle w:val="15"/>
                <w:rFonts w:hint="eastAsia" w:asciiTheme="minorEastAsia" w:hAnsiTheme="minorEastAsia" w:eastAsiaTheme="minorEastAsia" w:cstheme="minorEastAsia"/>
                <w:b w:val="0"/>
                <w:bCs w:val="0"/>
                <w:kern w:val="0"/>
                <w:sz w:val="18"/>
                <w:szCs w:val="18"/>
                <w:lang w:eastAsia="zh-CN" w:bidi="ar"/>
              </w:rPr>
              <w:t>、</w:t>
            </w:r>
            <w:r>
              <w:rPr>
                <w:rStyle w:val="15"/>
                <w:rFonts w:hint="eastAsia" w:asciiTheme="minorEastAsia" w:hAnsiTheme="minorEastAsia" w:eastAsiaTheme="minorEastAsia" w:cstheme="minorEastAsia"/>
                <w:b w:val="0"/>
                <w:bCs w:val="0"/>
                <w:kern w:val="0"/>
                <w:sz w:val="18"/>
                <w:szCs w:val="18"/>
                <w:lang w:val="en-US" w:eastAsia="zh-CN" w:bidi="ar"/>
              </w:rPr>
              <w:t>酒水知识与调酒技巧</w:t>
            </w:r>
            <w:r>
              <w:rPr>
                <w:rStyle w:val="15"/>
                <w:rFonts w:hint="eastAsia" w:asciiTheme="minorEastAsia" w:hAnsiTheme="minorEastAsia" w:eastAsiaTheme="minorEastAsia" w:cstheme="minorEastAsia"/>
                <w:b w:val="0"/>
                <w:bCs w:val="0"/>
                <w:kern w:val="0"/>
                <w:sz w:val="18"/>
                <w:szCs w:val="18"/>
                <w:lang w:eastAsia="zh-CN" w:bidi="ar"/>
              </w:rPr>
              <w:t>、</w:t>
            </w:r>
            <w:r>
              <w:rPr>
                <w:rStyle w:val="15"/>
                <w:rFonts w:hint="eastAsia" w:asciiTheme="minorEastAsia" w:hAnsiTheme="minorEastAsia" w:eastAsiaTheme="minorEastAsia" w:cstheme="minorEastAsia"/>
                <w:b w:val="0"/>
                <w:bCs w:val="0"/>
                <w:kern w:val="0"/>
                <w:sz w:val="18"/>
                <w:szCs w:val="18"/>
                <w:lang w:val="en-US" w:eastAsia="zh-CN" w:bidi="ar"/>
              </w:rPr>
              <w:t>成本控制与盈利分析</w:t>
            </w:r>
            <w:r>
              <w:rPr>
                <w:rStyle w:val="15"/>
                <w:rFonts w:hint="eastAsia" w:asciiTheme="minorEastAsia" w:hAnsiTheme="minorEastAsia" w:eastAsiaTheme="minorEastAsia" w:cstheme="minorEastAsia"/>
                <w:b w:val="0"/>
                <w:bCs w:val="0"/>
                <w:kern w:val="0"/>
                <w:sz w:val="18"/>
                <w:szCs w:val="18"/>
                <w:lang w:eastAsia="zh-CN" w:bidi="ar"/>
              </w:rPr>
              <w:t>。</w:t>
            </w:r>
          </w:p>
          <w:p w14:paraId="6B44D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模块四：</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Part Ⅳ Recreation</w:t>
            </w:r>
            <w:r>
              <w:rPr>
                <w:rFonts w:hint="eastAsia" w:asciiTheme="minorEastAsia" w:hAnsiTheme="minorEastAsia" w:eastAsiaTheme="minorEastAsia" w:cstheme="minorEastAsia"/>
                <w:b/>
                <w:bCs w:val="0"/>
                <w:color w:val="auto"/>
                <w:kern w:val="2"/>
                <w:sz w:val="18"/>
                <w:szCs w:val="18"/>
                <w:highlight w:val="none"/>
                <w:vertAlign w:val="baseline"/>
                <w:lang w:eastAsia="zh-CN" w:bidi="ar-SA"/>
              </w:rPr>
              <w:t xml:space="preserve"> </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and Convention Service</w:t>
            </w:r>
          </w:p>
          <w:p w14:paraId="4A0A7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Style w:val="15"/>
                <w:rFonts w:hint="eastAsia" w:asciiTheme="minorEastAsia" w:hAnsiTheme="minorEastAsia" w:eastAsiaTheme="minorEastAsia" w:cstheme="minorEastAsia"/>
                <w:b w:val="0"/>
                <w:bCs/>
                <w:kern w:val="0"/>
                <w:sz w:val="18"/>
                <w:szCs w:val="18"/>
                <w:lang w:val="en-US" w:eastAsia="zh-CN" w:bidi="ar"/>
              </w:rPr>
              <w:t>康乐设施管理</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会议与宴会服务</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活动策划与执行</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客户关系维护</w:t>
            </w:r>
            <w:r>
              <w:rPr>
                <w:rStyle w:val="15"/>
                <w:rFonts w:hint="eastAsia" w:asciiTheme="minorEastAsia" w:hAnsiTheme="minorEastAsia" w:eastAsiaTheme="minorEastAsia" w:cstheme="minorEastAsia"/>
                <w:b w:val="0"/>
                <w:bCs/>
                <w:kern w:val="0"/>
                <w:sz w:val="18"/>
                <w:szCs w:val="18"/>
                <w:lang w:eastAsia="zh-CN" w:bidi="ar"/>
              </w:rPr>
              <w:t>、</w:t>
            </w:r>
            <w:r>
              <w:rPr>
                <w:rStyle w:val="15"/>
                <w:rFonts w:hint="eastAsia" w:asciiTheme="minorEastAsia" w:hAnsiTheme="minorEastAsia" w:eastAsiaTheme="minorEastAsia" w:cstheme="minorEastAsia"/>
                <w:b w:val="0"/>
                <w:bCs/>
                <w:kern w:val="0"/>
                <w:sz w:val="18"/>
                <w:szCs w:val="18"/>
                <w:lang w:val="en-US" w:eastAsia="zh-CN" w:bidi="ar"/>
              </w:rPr>
              <w:t>服务质量监督与提升</w:t>
            </w:r>
            <w:r>
              <w:rPr>
                <w:rStyle w:val="15"/>
                <w:rFonts w:hint="eastAsia" w:asciiTheme="minorEastAsia" w:hAnsiTheme="minorEastAsia" w:eastAsiaTheme="minorEastAsia" w:cstheme="minorEastAsia"/>
                <w:b w:val="0"/>
                <w:bCs/>
                <w:kern w:val="0"/>
                <w:sz w:val="18"/>
                <w:szCs w:val="18"/>
                <w:lang w:eastAsia="zh-CN" w:bidi="ar"/>
              </w:rPr>
              <w:t>。</w:t>
            </w:r>
          </w:p>
        </w:tc>
        <w:tc>
          <w:tcPr>
            <w:tcW w:w="2881" w:type="dxa"/>
            <w:shd w:val="clear" w:color="auto" w:fill="auto"/>
            <w:noWrap w:val="0"/>
            <w:vAlign w:val="top"/>
          </w:tcPr>
          <w:p w14:paraId="38E8662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sz w:val="18"/>
                <w:szCs w:val="18"/>
                <w:lang w:val="en-US" w:eastAsia="zh-Hans"/>
              </w:rPr>
            </w:pPr>
            <w:r>
              <w:rPr>
                <w:rFonts w:hint="eastAsia" w:asciiTheme="minorEastAsia" w:hAnsiTheme="minorEastAsia" w:eastAsiaTheme="minorEastAsia" w:cstheme="minorEastAsia"/>
                <w:b/>
                <w:bCs/>
                <w:sz w:val="18"/>
                <w:szCs w:val="18"/>
                <w:lang w:eastAsia="zh-Hans"/>
              </w:rPr>
              <w:t>1</w:t>
            </w:r>
            <w:r>
              <w:rPr>
                <w:rFonts w:hint="eastAsia" w:asciiTheme="minorEastAsia" w:hAnsiTheme="minorEastAsia" w:eastAsiaTheme="minorEastAsia" w:cstheme="minorEastAsia"/>
                <w:b/>
                <w:bCs/>
                <w:sz w:val="18"/>
                <w:szCs w:val="18"/>
                <w:lang w:val="en-US" w:eastAsia="zh-Hans"/>
              </w:rPr>
              <w:t>.教学模式：</w:t>
            </w:r>
          </w:p>
          <w:p w14:paraId="7FF5E64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围绕实用性和职业性展开，采取任务导向和项目式学习的教学模式。通过模拟真实的酒店工作场景，如前台接待、客房服务、餐饮服务等，让学生在完成任务和项目的过程中，掌握酒店行业所需的英语交流技能。同时，课程注重培养学生的跨文化交流能力，使其能够适应国际化的酒店服务环境。</w:t>
            </w:r>
          </w:p>
          <w:p w14:paraId="7DCAB85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sz w:val="18"/>
                <w:szCs w:val="18"/>
                <w:lang w:eastAsia="zh-Hans"/>
              </w:rPr>
            </w:pPr>
            <w:r>
              <w:rPr>
                <w:rFonts w:hint="eastAsia" w:asciiTheme="minorEastAsia" w:hAnsiTheme="minorEastAsia" w:eastAsiaTheme="minorEastAsia" w:cstheme="minorEastAsia"/>
                <w:b/>
                <w:bCs/>
                <w:sz w:val="18"/>
                <w:szCs w:val="18"/>
                <w:lang w:eastAsia="zh-CN"/>
              </w:rPr>
              <w:t>2</w:t>
            </w:r>
            <w:r>
              <w:rPr>
                <w:rFonts w:hint="eastAsia" w:asciiTheme="minorEastAsia" w:hAnsiTheme="minorEastAsia" w:eastAsiaTheme="minorEastAsia" w:cstheme="minorEastAsia"/>
                <w:b/>
                <w:bCs/>
                <w:sz w:val="18"/>
                <w:szCs w:val="18"/>
                <w:lang w:val="en-US" w:eastAsia="zh-Hans"/>
              </w:rPr>
              <w:t>.教学方法</w:t>
            </w:r>
            <w:r>
              <w:rPr>
                <w:rFonts w:hint="eastAsia" w:asciiTheme="minorEastAsia" w:hAnsiTheme="minorEastAsia" w:eastAsiaTheme="minorEastAsia" w:cstheme="minorEastAsia"/>
                <w:b/>
                <w:bCs/>
                <w:sz w:val="18"/>
                <w:szCs w:val="18"/>
                <w:lang w:eastAsia="zh-Hans"/>
              </w:rPr>
              <w:t>：</w:t>
            </w:r>
          </w:p>
          <w:p w14:paraId="264878F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lang w:val="en-US" w:eastAsia="zh-Hans"/>
              </w:rPr>
            </w:pPr>
            <w:r>
              <w:rPr>
                <w:rFonts w:hint="eastAsia" w:asciiTheme="minorEastAsia" w:hAnsiTheme="minorEastAsia" w:eastAsiaTheme="minorEastAsia" w:cstheme="minorEastAsia"/>
                <w:sz w:val="18"/>
                <w:szCs w:val="18"/>
                <w:lang w:val="en-US" w:eastAsia="zh-Hans"/>
              </w:rPr>
              <w:t>包括角色扮演、情景模拟、案例分析和小组讨论等多种方式。通过角色扮演，学生可以模拟酒店员工和顾客之间的对话，提高口语表达能力；情景模拟则让学生在模拟的酒店环境中，体验并学习如何应对各种服务场景；案例分析则通过讨论和分析真实案例，提高学生的问题解决能力；小组讨论鼓励学生之间的交流和合作，共同解决问题并分享学习成果。</w:t>
            </w:r>
          </w:p>
          <w:p w14:paraId="4B6D56C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b/>
                <w:bCs/>
                <w:sz w:val="18"/>
                <w:szCs w:val="18"/>
                <w:lang w:val="en-US" w:eastAsia="zh-Hans"/>
              </w:rPr>
            </w:pPr>
            <w:r>
              <w:rPr>
                <w:rFonts w:hint="eastAsia" w:asciiTheme="minorEastAsia" w:hAnsiTheme="minorEastAsia" w:eastAsiaTheme="minorEastAsia" w:cstheme="minorEastAsia"/>
                <w:b/>
                <w:bCs/>
                <w:sz w:val="18"/>
                <w:szCs w:val="18"/>
                <w:lang w:eastAsia="zh-Hans"/>
              </w:rPr>
              <w:t>3</w:t>
            </w:r>
            <w:r>
              <w:rPr>
                <w:rFonts w:hint="eastAsia" w:asciiTheme="minorEastAsia" w:hAnsiTheme="minorEastAsia" w:eastAsiaTheme="minorEastAsia" w:cstheme="minorEastAsia"/>
                <w:b/>
                <w:bCs/>
                <w:sz w:val="18"/>
                <w:szCs w:val="18"/>
                <w:lang w:val="en-US" w:eastAsia="zh-Hans"/>
              </w:rPr>
              <w:t>.教学条件：</w:t>
            </w:r>
          </w:p>
          <w:p w14:paraId="6008EB8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stheme="minorEastAsia"/>
                <w:sz w:val="18"/>
                <w:szCs w:val="18"/>
                <w:lang w:val="en-US" w:eastAsia="zh-Hans"/>
              </w:rPr>
            </w:pPr>
            <w:r>
              <w:rPr>
                <w:rFonts w:hint="eastAsia" w:asciiTheme="minorEastAsia" w:hAnsiTheme="minorEastAsia" w:eastAsiaTheme="minorEastAsia" w:cstheme="minorEastAsia"/>
                <w:sz w:val="18"/>
                <w:szCs w:val="18"/>
                <w:lang w:val="en-US" w:eastAsia="zh-Hans"/>
              </w:rPr>
              <w:t>有现代化的教学设施，如多媒体教室、模拟酒店工作场景等，以便为学生提供真实的学习环境；拥有丰富的教学资源，如酒店英语教材、教学视频、在线学习平台等，以满足学生多样化的学习需求。</w:t>
            </w:r>
          </w:p>
          <w:p w14:paraId="50C42FB8">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55" w:leftChars="0" w:right="0"/>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eastAsia="zh-CN"/>
              </w:rPr>
              <w:t>4</w:t>
            </w:r>
            <w:r>
              <w:rPr>
                <w:rFonts w:hint="eastAsia" w:asciiTheme="minorEastAsia" w:hAnsiTheme="minorEastAsia" w:eastAsiaTheme="minorEastAsia" w:cstheme="minorEastAsia"/>
                <w:b/>
                <w:bCs/>
                <w:sz w:val="18"/>
                <w:szCs w:val="18"/>
                <w:lang w:val="en-US" w:eastAsia="zh-Hans"/>
              </w:rPr>
              <w:t>.</w:t>
            </w:r>
            <w:r>
              <w:rPr>
                <w:rFonts w:hint="eastAsia" w:asciiTheme="minorEastAsia" w:hAnsiTheme="minorEastAsia" w:eastAsiaTheme="minorEastAsia" w:cstheme="minorEastAsia"/>
                <w:b/>
                <w:bCs/>
                <w:sz w:val="18"/>
                <w:szCs w:val="18"/>
                <w:lang w:val="en-US" w:eastAsia="zh-CN"/>
              </w:rPr>
              <w:t>考核方式：</w:t>
            </w:r>
          </w:p>
          <w:p w14:paraId="5CC0A19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57" w:leftChars="0" w:right="0"/>
              <w:textAlignment w:val="auto"/>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口语+作文</w:t>
            </w:r>
            <w:r>
              <w:rPr>
                <w:rFonts w:hint="eastAsia" w:asciiTheme="minorEastAsia" w:hAnsiTheme="minorEastAsia" w:eastAsiaTheme="minorEastAsia" w:cstheme="minorEastAsia"/>
                <w:bCs/>
                <w:color w:val="auto"/>
                <w:sz w:val="18"/>
                <w:szCs w:val="18"/>
                <w:highlight w:val="none"/>
                <w:lang w:eastAsia="zh-CN"/>
              </w:rPr>
              <w:t>。</w:t>
            </w:r>
            <w:r>
              <w:rPr>
                <w:rFonts w:hint="eastAsia" w:asciiTheme="minorEastAsia" w:hAnsiTheme="minorEastAsia" w:eastAsiaTheme="minorEastAsia" w:cstheme="minorEastAsia"/>
                <w:bCs/>
                <w:color w:val="auto"/>
                <w:sz w:val="18"/>
                <w:szCs w:val="18"/>
                <w:highlight w:val="none"/>
                <w:lang w:val="en-US" w:eastAsia="zh-CN"/>
              </w:rPr>
              <w:t>（</w:t>
            </w:r>
            <w:r>
              <w:rPr>
                <w:rFonts w:hint="eastAsia" w:asciiTheme="minorEastAsia" w:hAnsiTheme="minorEastAsia" w:eastAsiaTheme="minorEastAsia" w:cstheme="minorEastAsia"/>
                <w:bCs/>
                <w:color w:val="auto"/>
                <w:sz w:val="18"/>
                <w:szCs w:val="18"/>
                <w:highlight w:val="none"/>
              </w:rPr>
              <w:t>考勤+课堂表现+日常作</w:t>
            </w:r>
            <w:r>
              <w:rPr>
                <w:rFonts w:hint="eastAsia" w:asciiTheme="minorEastAsia" w:hAnsiTheme="minorEastAsia" w:eastAsiaTheme="minorEastAsia" w:cstheme="minorEastAsia"/>
                <w:bCs/>
                <w:color w:val="auto"/>
                <w:sz w:val="18"/>
                <w:szCs w:val="18"/>
                <w:highlight w:val="none"/>
                <w:lang w:val="en-US" w:eastAsia="zh-CN"/>
              </w:rPr>
              <w:t>业）平时成绩</w:t>
            </w:r>
            <w:r>
              <w:rPr>
                <w:rFonts w:hint="eastAsia" w:asciiTheme="minorEastAsia" w:hAnsiTheme="minorEastAsia" w:eastAsiaTheme="minorEastAsia" w:cstheme="minorEastAsia"/>
                <w:bCs/>
                <w:color w:val="auto"/>
                <w:sz w:val="18"/>
                <w:szCs w:val="18"/>
                <w:highlight w:val="none"/>
              </w:rPr>
              <w:t>30%</w:t>
            </w:r>
            <w:r>
              <w:rPr>
                <w:rFonts w:hint="eastAsia" w:asciiTheme="minorEastAsia" w:hAnsiTheme="minorEastAsia" w:eastAsiaTheme="minorEastAsia" w:cstheme="minorEastAsia"/>
                <w:bCs/>
                <w:color w:val="auto"/>
                <w:sz w:val="18"/>
                <w:szCs w:val="18"/>
                <w:highlight w:val="none"/>
                <w:lang w:val="en-US" w:eastAsia="zh-CN"/>
              </w:rPr>
              <w:t>+</w:t>
            </w:r>
            <w:r>
              <w:rPr>
                <w:rFonts w:hint="eastAsia" w:asciiTheme="minorEastAsia" w:hAnsiTheme="minorEastAsia" w:eastAsiaTheme="minorEastAsia" w:cstheme="minorEastAsia"/>
                <w:bCs/>
                <w:color w:val="auto"/>
                <w:sz w:val="18"/>
                <w:szCs w:val="18"/>
                <w:highlight w:val="none"/>
              </w:rPr>
              <w:t xml:space="preserve"> </w:t>
            </w:r>
            <w:r>
              <w:rPr>
                <w:rFonts w:hint="eastAsia" w:asciiTheme="minorEastAsia" w:hAnsiTheme="minorEastAsia" w:eastAsiaTheme="minorEastAsia" w:cstheme="minorEastAsia"/>
                <w:bCs/>
                <w:color w:val="auto"/>
                <w:sz w:val="18"/>
                <w:szCs w:val="18"/>
                <w:highlight w:val="none"/>
                <w:lang w:eastAsia="zh-CN"/>
              </w:rPr>
              <w:t>（</w:t>
            </w:r>
            <w:r>
              <w:rPr>
                <w:rFonts w:hint="eastAsia" w:asciiTheme="minorEastAsia" w:hAnsiTheme="minorEastAsia" w:eastAsiaTheme="minorEastAsia" w:cstheme="minorEastAsia"/>
                <w:bCs/>
                <w:color w:val="auto"/>
                <w:sz w:val="18"/>
                <w:szCs w:val="18"/>
                <w:highlight w:val="none"/>
                <w:lang w:val="en-US" w:eastAsia="zh-CN"/>
              </w:rPr>
              <w:t>口语35%+作文35%</w:t>
            </w:r>
            <w:r>
              <w:rPr>
                <w:rFonts w:hint="eastAsia" w:asciiTheme="minorEastAsia" w:hAnsiTheme="minorEastAsia" w:eastAsiaTheme="minorEastAsia" w:cstheme="minorEastAsia"/>
                <w:bCs/>
                <w:color w:val="auto"/>
                <w:sz w:val="18"/>
                <w:szCs w:val="18"/>
                <w:highlight w:val="none"/>
                <w:lang w:eastAsia="zh-CN"/>
              </w:rPr>
              <w:t>）</w:t>
            </w:r>
            <w:r>
              <w:rPr>
                <w:rFonts w:hint="eastAsia" w:asciiTheme="minorEastAsia" w:hAnsiTheme="minorEastAsia" w:eastAsiaTheme="minorEastAsia" w:cstheme="minorEastAsia"/>
                <w:bCs/>
                <w:color w:val="auto"/>
                <w:sz w:val="18"/>
                <w:szCs w:val="18"/>
                <w:highlight w:val="none"/>
              </w:rPr>
              <w:t>期末考试成绩70%</w:t>
            </w:r>
            <w:r>
              <w:rPr>
                <w:rFonts w:hint="eastAsia" w:asciiTheme="minorEastAsia" w:hAnsiTheme="minorEastAsia" w:eastAsiaTheme="minorEastAsia" w:cstheme="minorEastAsia"/>
                <w:bCs/>
                <w:color w:val="auto"/>
                <w:sz w:val="18"/>
                <w:szCs w:val="18"/>
                <w:highlight w:val="none"/>
                <w:lang w:eastAsia="zh-CN"/>
              </w:rPr>
              <w:t>。</w:t>
            </w:r>
            <w:r>
              <w:rPr>
                <w:rFonts w:hint="eastAsia" w:asciiTheme="minorEastAsia" w:hAnsiTheme="minorEastAsia" w:eastAsiaTheme="minorEastAsia" w:cstheme="minorEastAsia"/>
                <w:bCs/>
                <w:color w:val="auto"/>
                <w:sz w:val="18"/>
                <w:szCs w:val="18"/>
                <w:highlight w:val="none"/>
              </w:rPr>
              <w:t>将课前、课中、课后三个阶段的学习表现纳入过程考核，注重第二课堂学习成果增值性评价，综合评定学生学习效果。</w:t>
            </w:r>
          </w:p>
          <w:p w14:paraId="7474691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57" w:leftChars="0" w:right="0"/>
              <w:textAlignment w:val="auto"/>
              <w:rPr>
                <w:rFonts w:hint="eastAsia" w:asciiTheme="minorEastAsia" w:hAnsiTheme="minorEastAsia" w:eastAsiaTheme="minorEastAsia" w:cstheme="minorEastAsia"/>
                <w:b/>
                <w:bCs w:val="0"/>
                <w:color w:val="auto"/>
                <w:kern w:val="2"/>
                <w:sz w:val="18"/>
                <w:szCs w:val="18"/>
                <w:highlight w:val="none"/>
                <w:vertAlign w:val="baseline"/>
                <w:lang w:eastAsia="zh-Hans" w:bidi="ar-SA"/>
              </w:rPr>
            </w:pPr>
            <w:r>
              <w:rPr>
                <w:rFonts w:hint="eastAsia" w:asciiTheme="minorEastAsia" w:hAnsiTheme="minorEastAsia" w:eastAsiaTheme="minorEastAsia" w:cstheme="minorEastAsia"/>
                <w:b/>
                <w:bCs w:val="0"/>
                <w:color w:val="auto"/>
                <w:kern w:val="2"/>
                <w:sz w:val="18"/>
                <w:szCs w:val="18"/>
                <w:highlight w:val="none"/>
                <w:vertAlign w:val="baseline"/>
                <w:lang w:eastAsia="zh-Hans" w:bidi="ar-SA"/>
              </w:rPr>
              <w:t>5</w:t>
            </w:r>
            <w:r>
              <w:rPr>
                <w:rFonts w:hint="eastAsia" w:asciiTheme="minorEastAsia" w:hAnsiTheme="minorEastAsia" w:eastAsiaTheme="minorEastAsia" w:cstheme="minorEastAsia"/>
                <w:b/>
                <w:bCs w:val="0"/>
                <w:color w:val="auto"/>
                <w:kern w:val="2"/>
                <w:sz w:val="18"/>
                <w:szCs w:val="18"/>
                <w:highlight w:val="none"/>
                <w:vertAlign w:val="baseline"/>
                <w:lang w:val="en-US" w:eastAsia="zh-Hans" w:bidi="ar-SA"/>
              </w:rPr>
              <w:t>.教师要求</w:t>
            </w:r>
            <w:r>
              <w:rPr>
                <w:rFonts w:hint="eastAsia" w:asciiTheme="minorEastAsia" w:hAnsiTheme="minorEastAsia" w:eastAsiaTheme="minorEastAsia" w:cstheme="minorEastAsia"/>
                <w:b/>
                <w:bCs w:val="0"/>
                <w:color w:val="auto"/>
                <w:kern w:val="2"/>
                <w:sz w:val="18"/>
                <w:szCs w:val="18"/>
                <w:highlight w:val="none"/>
                <w:vertAlign w:val="baseline"/>
                <w:lang w:eastAsia="zh-Hans" w:bidi="ar-SA"/>
              </w:rPr>
              <w:t>：</w:t>
            </w:r>
          </w:p>
          <w:p w14:paraId="6A06EC1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57" w:leftChars="0" w:right="0" w:firstLine="0" w:firstLineChars="0"/>
              <w:textAlignment w:val="auto"/>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b w:val="0"/>
                <w:bCs/>
                <w:color w:val="auto"/>
                <w:kern w:val="2"/>
                <w:sz w:val="18"/>
                <w:szCs w:val="18"/>
                <w:highlight w:val="none"/>
                <w:vertAlign w:val="baseline"/>
                <w:lang w:eastAsia="zh-Hans" w:bidi="ar-SA"/>
              </w:rPr>
              <w:t>具备英语专业本科及以上学历，精通酒店业专业词汇与表达方式，拥有流利的英语口语和发音标准。他们需具备丰富的教学经验和多样化的教学方法，能够结合实际案例，激发学生学习兴趣，提升教学效果。同时，教师应了解酒店业最新动态，具备实践经验，并注重培养学生的职业素养和服务意识，以培养出适应酒店业发展的高素质英语人才。</w:t>
            </w:r>
          </w:p>
        </w:tc>
      </w:tr>
    </w:tbl>
    <w:p w14:paraId="5FE267E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789"/>
        <w:gridCol w:w="2766"/>
        <w:gridCol w:w="2889"/>
      </w:tblGrid>
      <w:tr w14:paraId="1C1F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23AE6FE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89" w:type="dxa"/>
            <w:noWrap w:val="0"/>
            <w:vAlign w:val="center"/>
          </w:tcPr>
          <w:p w14:paraId="462FCD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66" w:type="dxa"/>
            <w:noWrap w:val="0"/>
            <w:vAlign w:val="center"/>
          </w:tcPr>
          <w:p w14:paraId="2613007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889" w:type="dxa"/>
            <w:noWrap w:val="0"/>
            <w:vAlign w:val="center"/>
          </w:tcPr>
          <w:p w14:paraId="0A102AC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49D1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15" w:type="dxa"/>
            <w:shd w:val="clear" w:color="auto" w:fill="auto"/>
            <w:noWrap w:val="0"/>
            <w:vAlign w:val="center"/>
          </w:tcPr>
          <w:p w14:paraId="05C8B567">
            <w:pPr>
              <w:keepNext w:val="0"/>
              <w:keepLines/>
              <w:suppressLineNumbers w:val="0"/>
              <w:shd w:val="clear" w:color="auto" w:fill="FFFFFF"/>
              <w:spacing w:before="0" w:beforeAutospacing="0" w:after="0" w:afterAutospacing="0" w:line="300" w:lineRule="exact"/>
              <w:ind w:left="0" w:right="0"/>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b/>
                <w:bCs/>
                <w:sz w:val="18"/>
                <w:szCs w:val="18"/>
                <w:highlight w:val="none"/>
                <w:lang w:val="en-US" w:eastAsia="zh-Hans"/>
              </w:rPr>
              <w:t>岗位实习</w:t>
            </w:r>
          </w:p>
        </w:tc>
        <w:tc>
          <w:tcPr>
            <w:tcW w:w="2789" w:type="dxa"/>
            <w:shd w:val="clear" w:color="auto" w:fill="auto"/>
            <w:noWrap w:val="0"/>
            <w:vAlign w:val="center"/>
          </w:tcPr>
          <w:p w14:paraId="218318A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1</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4BA14FE5">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（1）培养学生的职业责任感和道德标准，强调诚信、敬业和团队合作的重要性</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3B31756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（2）提高学生在不同工作环境中的适应性，使其能够快速融入并有效工作</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568240E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（3）加强学生的沟通能力，包括与同事、上级和客户的有效交流</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152B1F9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2</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6E1DCA9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（1）了解烹饪行业的运作模式、行业标准和最新趋势</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0FCEDEA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（2）掌握特定岗位所需的专业知识和技能，包括工作流程和职责</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71A50F3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（3）学习与烹饪相关的法律法规和食品安全标准</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66177C5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right="0"/>
              <w:jc w:val="both"/>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eastAsia" w:asciiTheme="minorEastAsia" w:hAnsiTheme="minorEastAsia" w:eastAsiaTheme="minorEastAsia" w:cstheme="minorEastAsia"/>
                <w:b/>
                <w:bCs w:val="0"/>
                <w:color w:val="auto"/>
                <w:kern w:val="2"/>
                <w:sz w:val="18"/>
                <w:szCs w:val="18"/>
                <w:highlight w:val="none"/>
                <w:lang w:eastAsia="zh-CN" w:bidi="ar-SA"/>
              </w:rPr>
              <w:t>3</w:t>
            </w:r>
            <w:r>
              <w:rPr>
                <w:rFonts w:hint="eastAsia" w:asciiTheme="minorEastAsia" w:hAnsiTheme="minorEastAsia" w:eastAsia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2D475DC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（1）通过实际工作，使学生能够熟练运用专业技能，完成岗位任务</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4F6EE5E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（2）培养学生在实际工作中遇到问题时的分析和解决能力</w:t>
            </w:r>
            <w:r>
              <w:rPr>
                <w:rFonts w:hint="eastAsia" w:asciiTheme="minorEastAsia" w:hAnsiTheme="minorEastAsia" w:eastAsiaTheme="minorEastAsia" w:cstheme="minorEastAsia"/>
                <w:b w:val="0"/>
                <w:bCs/>
                <w:color w:val="auto"/>
                <w:kern w:val="2"/>
                <w:sz w:val="18"/>
                <w:szCs w:val="18"/>
                <w:highlight w:val="none"/>
                <w:lang w:val="en-US" w:eastAsia="zh-CN" w:bidi="ar-SA"/>
              </w:rPr>
              <w:t>。</w:t>
            </w:r>
          </w:p>
          <w:p w14:paraId="4EB51E66">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lang w:eastAsia="zh-CN" w:bidi="ar-SA"/>
              </w:rPr>
              <w:t>（3）提高学生的时间管理、自我激励和自我提升的能力</w:t>
            </w:r>
            <w:r>
              <w:rPr>
                <w:rFonts w:hint="eastAsia" w:asciiTheme="minorEastAsia" w:hAnsiTheme="minorEastAsia" w:eastAsiaTheme="minorEastAsia" w:cstheme="minorEastAsia"/>
                <w:b w:val="0"/>
                <w:bCs/>
                <w:color w:val="auto"/>
                <w:kern w:val="2"/>
                <w:sz w:val="18"/>
                <w:szCs w:val="18"/>
                <w:highlight w:val="none"/>
                <w:lang w:val="en-US" w:eastAsia="zh-CN" w:bidi="ar-SA"/>
              </w:rPr>
              <w:t>。</w:t>
            </w:r>
          </w:p>
        </w:tc>
        <w:tc>
          <w:tcPr>
            <w:tcW w:w="2766" w:type="dxa"/>
            <w:shd w:val="clear" w:color="auto" w:fill="auto"/>
            <w:noWrap w:val="0"/>
            <w:vAlign w:val="center"/>
          </w:tcPr>
          <w:p w14:paraId="1373E803">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bCs w:val="0"/>
                <w:color w:val="auto"/>
                <w:sz w:val="18"/>
                <w:szCs w:val="18"/>
                <w:highlight w:val="none"/>
                <w:lang w:val="en-US" w:eastAsia="zh-CN"/>
              </w:rPr>
              <w:t>模块一：实习前准备</w:t>
            </w:r>
          </w:p>
          <w:p w14:paraId="6F489E8F">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学习实习单位的选择标准，准备个人简历和求职信，掌握面试技巧，以及了解实习单位的企业文化和岗位要求。</w:t>
            </w:r>
          </w:p>
          <w:p w14:paraId="48D0DAC6">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模块二：岗位技能实训</w:t>
            </w:r>
          </w:p>
          <w:p w14:paraId="7AD71998">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根据实习岗位的特点，进行专业技能的强化训练，包括烹饪技术、服务流程、菜品制作等，确保学生能够胜任岗位工作。</w:t>
            </w:r>
          </w:p>
          <w:p w14:paraId="41126D57">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模块三：职场沟通与团队协作</w:t>
            </w:r>
          </w:p>
          <w:p w14:paraId="002B5E8C">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学习职场沟通技巧，包括与同事、上级和客户的有效交流，以及如何在团队中发挥协作精神。</w:t>
            </w:r>
          </w:p>
          <w:p w14:paraId="67E462CF">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模块四：职业道德与法规教育</w:t>
            </w:r>
          </w:p>
          <w:p w14:paraId="43795971">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强化职业道德教育，学习相关的法律法规，确保学生在实习过程中能够遵守行业规范。</w:t>
            </w:r>
          </w:p>
          <w:p w14:paraId="5AC66162">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bCs w:val="0"/>
                <w:color w:val="auto"/>
                <w:sz w:val="18"/>
                <w:szCs w:val="18"/>
                <w:highlight w:val="none"/>
                <w:lang w:val="en-US" w:eastAsia="zh-CN"/>
              </w:rPr>
              <w:t>模块五：实习过程管理</w:t>
            </w:r>
          </w:p>
          <w:p w14:paraId="2FAD59D3">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学习如何管理自己的实习过程，包括目标设定、进度跟踪、问题记录和反馈沟通。</w:t>
            </w:r>
          </w:p>
          <w:p w14:paraId="653EB51C">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bCs w:val="0"/>
                <w:color w:val="auto"/>
                <w:sz w:val="18"/>
                <w:szCs w:val="18"/>
                <w:highlight w:val="none"/>
                <w:lang w:val="en-US" w:eastAsia="zh-CN"/>
              </w:rPr>
              <w:t>模块六：职业素养提升</w:t>
            </w:r>
          </w:p>
          <w:p w14:paraId="0FD42B22">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通过实习经历，提升学生的职业素养，包括时间管理、自我激励、适应变化和持续学习的能力。</w:t>
            </w:r>
          </w:p>
          <w:p w14:paraId="33E901F5">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模块七：实习成果展示与评价</w:t>
            </w:r>
          </w:p>
          <w:p w14:paraId="5BC648B5">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学生在实习结束时展示自己的工作成果，进行自我评价和接受他人的评价，以促进自我反思和成长。</w:t>
            </w:r>
          </w:p>
          <w:p w14:paraId="116568CA">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模块八：职业规划与发展</w:t>
            </w:r>
          </w:p>
          <w:p w14:paraId="6105F5C0">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0"/>
                <w:sz w:val="18"/>
                <w:szCs w:val="18"/>
                <w:highlight w:val="none"/>
                <w:lang w:val="en-US" w:eastAsia="zh-CN" w:bidi="ar-SA"/>
              </w:rPr>
              <w:t>根据实习经验，指导学生进行职业规划，帮助他们明确职业目标和发展路径。</w:t>
            </w:r>
          </w:p>
        </w:tc>
        <w:tc>
          <w:tcPr>
            <w:tcW w:w="2889" w:type="dxa"/>
            <w:shd w:val="clear" w:color="auto" w:fill="auto"/>
            <w:noWrap w:val="0"/>
            <w:vAlign w:val="center"/>
          </w:tcPr>
          <w:p w14:paraId="3F954CC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1</w:t>
            </w:r>
            <w:r>
              <w:rPr>
                <w:rFonts w:hint="eastAsia" w:asciiTheme="minorEastAsia" w:hAnsiTheme="minorEastAsia" w:eastAsiaTheme="minorEastAsia" w:cstheme="minorEastAsia"/>
                <w:color w:val="auto"/>
                <w:sz w:val="18"/>
                <w:szCs w:val="18"/>
                <w:highlight w:val="none"/>
                <w:lang w:val="en-US" w:eastAsia="zh-Hans"/>
              </w:rPr>
              <w:t>.</w:t>
            </w:r>
            <w:r>
              <w:rPr>
                <w:rFonts w:hint="eastAsia" w:asciiTheme="minorEastAsia" w:hAnsiTheme="minorEastAsia" w:eastAsiaTheme="minorEastAsia" w:cstheme="minorEastAsia"/>
                <w:color w:val="auto"/>
                <w:sz w:val="18"/>
                <w:szCs w:val="18"/>
                <w:highlight w:val="none"/>
                <w:lang w:val="en-US" w:eastAsia="zh-CN"/>
              </w:rPr>
              <w:t>教学模式：</w:t>
            </w:r>
          </w:p>
          <w:p w14:paraId="2414A7D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采用"工学结合"的教学模式，将课堂教学与实际工作紧密结合，通过在真实工作环境中的实习经历，实现理论与实践的有机融合。</w:t>
            </w:r>
          </w:p>
          <w:p w14:paraId="0F20FE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eastAsia="zh-CN"/>
              </w:rPr>
              <w:t>2</w:t>
            </w:r>
            <w:r>
              <w:rPr>
                <w:rFonts w:hint="eastAsia" w:asciiTheme="minorEastAsia" w:hAnsiTheme="minorEastAsia" w:eastAsiaTheme="minorEastAsia" w:cstheme="minorEastAsia"/>
                <w:b/>
                <w:bCs/>
                <w:color w:val="auto"/>
                <w:sz w:val="18"/>
                <w:szCs w:val="18"/>
                <w:highlight w:val="none"/>
                <w:lang w:val="en-US" w:eastAsia="zh-Hans"/>
              </w:rPr>
              <w:t>.</w:t>
            </w:r>
            <w:r>
              <w:rPr>
                <w:rFonts w:hint="eastAsia" w:asciiTheme="minorEastAsia" w:hAnsiTheme="minorEastAsia" w:eastAsiaTheme="minorEastAsia" w:cstheme="minorEastAsia"/>
                <w:b/>
                <w:bCs/>
                <w:color w:val="auto"/>
                <w:sz w:val="18"/>
                <w:szCs w:val="18"/>
                <w:highlight w:val="none"/>
                <w:lang w:val="en-US" w:eastAsia="zh-CN"/>
              </w:rPr>
              <w:t>教学方法：</w:t>
            </w:r>
          </w:p>
          <w:p w14:paraId="5E9674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利用现场指导、案例分析、反思报告和研讨会等教学方法，使学生能够在实践中学习，并通过反思和讨论深化理解。</w:t>
            </w:r>
          </w:p>
          <w:p w14:paraId="52AB448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3</w:t>
            </w:r>
            <w:r>
              <w:rPr>
                <w:rFonts w:hint="eastAsia" w:asciiTheme="minorEastAsia" w:hAnsiTheme="minorEastAsia" w:eastAsiaTheme="minorEastAsia" w:cstheme="minorEastAsia"/>
                <w:color w:val="auto"/>
                <w:sz w:val="18"/>
                <w:szCs w:val="18"/>
                <w:highlight w:val="none"/>
                <w:lang w:val="en-US" w:eastAsia="zh-Hans"/>
              </w:rPr>
              <w:t>.</w:t>
            </w:r>
            <w:r>
              <w:rPr>
                <w:rFonts w:hint="eastAsia" w:asciiTheme="minorEastAsia" w:hAnsiTheme="minorEastAsia" w:eastAsiaTheme="minorEastAsia" w:cstheme="minorEastAsia"/>
                <w:color w:val="auto"/>
                <w:sz w:val="18"/>
                <w:szCs w:val="18"/>
                <w:highlight w:val="none"/>
                <w:lang w:val="en-US" w:eastAsia="zh-CN"/>
              </w:rPr>
              <w:t>教学条件：</w:t>
            </w:r>
          </w:p>
          <w:p w14:paraId="4268563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确保学生能够在具有行业代表性的企业或机构中进行实习，提供必要的实习指导和安全保障，以及与实习岗位相关的学习资源和工具。</w:t>
            </w:r>
          </w:p>
          <w:p w14:paraId="0E94FFD6">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4</w:t>
            </w:r>
            <w:r>
              <w:rPr>
                <w:rFonts w:hint="eastAsia" w:asciiTheme="minorEastAsia" w:hAnsiTheme="minorEastAsia" w:eastAsiaTheme="minorEastAsia" w:cstheme="minorEastAsia"/>
                <w:color w:val="auto"/>
                <w:sz w:val="18"/>
                <w:szCs w:val="18"/>
                <w:highlight w:val="none"/>
                <w:lang w:val="en-US" w:eastAsia="zh-Hans"/>
              </w:rPr>
              <w:t>.</w:t>
            </w:r>
            <w:r>
              <w:rPr>
                <w:rFonts w:hint="eastAsia" w:asciiTheme="minorEastAsia" w:hAnsiTheme="minorEastAsia" w:eastAsiaTheme="minorEastAsia" w:cstheme="minorEastAsia"/>
                <w:color w:val="auto"/>
                <w:sz w:val="18"/>
                <w:szCs w:val="18"/>
                <w:highlight w:val="none"/>
                <w:lang w:eastAsia="zh-CN"/>
              </w:rPr>
              <w:t>考核方式</w:t>
            </w:r>
            <w:r>
              <w:rPr>
                <w:rFonts w:hint="eastAsia" w:asciiTheme="minorEastAsia" w:hAnsiTheme="minorEastAsia" w:eastAsiaTheme="minorEastAsia" w:cstheme="minorEastAsia"/>
                <w:color w:val="auto"/>
                <w:sz w:val="18"/>
                <w:szCs w:val="18"/>
                <w:highlight w:val="none"/>
                <w:lang w:val="en-US" w:eastAsia="zh-CN"/>
              </w:rPr>
              <w:t>：</w:t>
            </w:r>
          </w:p>
          <w:p w14:paraId="1624D63E">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eastAsia="zh-Hans" w:bidi="ar-SA"/>
              </w:rPr>
            </w:pPr>
            <w:r>
              <w:rPr>
                <w:rFonts w:hint="eastAsia" w:asciiTheme="minorEastAsia" w:hAnsiTheme="minorEastAsia" w:eastAsiaTheme="minorEastAsia" w:cstheme="minorEastAsia"/>
                <w:b w:val="0"/>
                <w:bCs/>
                <w:color w:val="auto"/>
                <w:kern w:val="2"/>
                <w:sz w:val="18"/>
                <w:szCs w:val="18"/>
                <w:highlight w:val="none"/>
                <w:lang w:eastAsia="zh-Hans" w:bidi="ar-SA"/>
              </w:rPr>
              <w:t>实习报告与项目成果：在烹饪工艺与营养专业的岗位实习中，学生需提交详尽的实习报告，该报告应全面总结实习期间的厨房操作经验、烹饪技艺的提升、食材知识的深化以及营养搭配原理的应用等。此外，学生还需通过参与实际餐饮项目或菜品创新设计，展示其将理论知识转化为实践操作的能力，以及在烹饪艺术上的创新思维。这些项目成果不仅体现了学生的专业技能，也反映了他们对现代烹饪工艺与营养学融合的理解与应用。</w:t>
            </w:r>
          </w:p>
          <w:p w14:paraId="50D6DA2E">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val="0"/>
                <w:bCs/>
                <w:color w:val="auto"/>
                <w:kern w:val="2"/>
                <w:sz w:val="18"/>
                <w:szCs w:val="18"/>
                <w:highlight w:val="none"/>
                <w:lang w:eastAsia="zh-Hans" w:bidi="ar-SA"/>
              </w:rPr>
            </w:pPr>
            <w:r>
              <w:rPr>
                <w:rFonts w:hint="eastAsia" w:asciiTheme="minorEastAsia" w:hAnsiTheme="minorEastAsia" w:eastAsiaTheme="minorEastAsia" w:cstheme="minorEastAsia"/>
                <w:b w:val="0"/>
                <w:bCs/>
                <w:color w:val="auto"/>
                <w:kern w:val="2"/>
                <w:sz w:val="18"/>
                <w:szCs w:val="18"/>
                <w:highlight w:val="none"/>
                <w:lang w:eastAsia="zh-Hans" w:bidi="ar-SA"/>
              </w:rPr>
              <w:t>过程评价与反馈：实习期间，指导教师将密切关注学生的实习进展，定期对其烹饪技能掌握情况、工作态度、团队协作及食品安全意识等方面进行评价。评价依据包括实习过程记录、日常操作表现、菜品制作质量、以及参与团队讨论和项目策划的活跃度与贡献度。指导教师将及时给予学生反馈，指出其优点与不足，并提供个性化的指导和建议，以促进学生专业技能与职业素养的全面提升。</w:t>
            </w:r>
          </w:p>
          <w:p w14:paraId="5DD03BC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bCs w:val="0"/>
                <w:color w:val="auto"/>
                <w:kern w:val="2"/>
                <w:sz w:val="18"/>
                <w:szCs w:val="18"/>
                <w:highlight w:val="none"/>
                <w:lang w:eastAsia="zh-Hans" w:bidi="ar-SA"/>
              </w:rPr>
            </w:pPr>
            <w:r>
              <w:rPr>
                <w:rFonts w:hint="eastAsia" w:asciiTheme="minorEastAsia" w:hAnsiTheme="minorEastAsia" w:eastAsiaTheme="minorEastAsia" w:cstheme="minorEastAsia"/>
                <w:b/>
                <w:bCs w:val="0"/>
                <w:color w:val="auto"/>
                <w:kern w:val="2"/>
                <w:sz w:val="18"/>
                <w:szCs w:val="18"/>
                <w:highlight w:val="none"/>
                <w:lang w:eastAsia="zh-Hans" w:bidi="ar-SA"/>
              </w:rPr>
              <w:t>5</w:t>
            </w:r>
            <w:r>
              <w:rPr>
                <w:rFonts w:hint="eastAsia" w:asciiTheme="minorEastAsia" w:hAnsiTheme="minorEastAsia" w:eastAsiaTheme="minorEastAsia" w:cstheme="minorEastAsia"/>
                <w:b/>
                <w:bCs w:val="0"/>
                <w:color w:val="auto"/>
                <w:kern w:val="2"/>
                <w:sz w:val="18"/>
                <w:szCs w:val="18"/>
                <w:highlight w:val="none"/>
                <w:lang w:val="en-US" w:eastAsia="zh-Hans" w:bidi="ar-SA"/>
              </w:rPr>
              <w:t>.教师要求</w:t>
            </w:r>
            <w:r>
              <w:rPr>
                <w:rFonts w:hint="eastAsia" w:asciiTheme="minorEastAsia" w:hAnsiTheme="minorEastAsia" w:eastAsiaTheme="minorEastAsia" w:cstheme="minorEastAsia"/>
                <w:b/>
                <w:bCs w:val="0"/>
                <w:color w:val="auto"/>
                <w:kern w:val="2"/>
                <w:sz w:val="18"/>
                <w:szCs w:val="18"/>
                <w:highlight w:val="none"/>
                <w:lang w:eastAsia="zh-Hans" w:bidi="ar-SA"/>
              </w:rPr>
              <w:t>：</w:t>
            </w:r>
          </w:p>
          <w:p w14:paraId="4809923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400" w:lineRule="exact"/>
              <w:ind w:left="5" w:leftChars="0" w:right="0" w:hanging="5" w:firstLineChars="0"/>
              <w:jc w:val="both"/>
              <w:textAlignment w:val="auto"/>
              <w:rPr>
                <w:rFonts w:hint="eastAsia" w:asciiTheme="minorEastAsia" w:hAnsiTheme="minorEastAsia" w:eastAsiaTheme="minorEastAsia" w:cstheme="minorEastAsia"/>
                <w:b/>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教师应具备丰富的行业经验和教学能力，能够为学生提供专业的实习指导，同时与实习单位保持良好的沟通，确保学生能够在实习中获得有效的学习和成长。</w:t>
            </w:r>
          </w:p>
        </w:tc>
      </w:tr>
      <w:tr w14:paraId="4FA1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15" w:type="dxa"/>
            <w:shd w:val="clear" w:color="auto" w:fill="auto"/>
            <w:noWrap w:val="0"/>
            <w:vAlign w:val="center"/>
          </w:tcPr>
          <w:p w14:paraId="767CA4B7">
            <w:pPr>
              <w:keepNext w:val="0"/>
              <w:keepLines/>
              <w:suppressLineNumbers w:val="0"/>
              <w:shd w:val="clear" w:color="auto" w:fill="FFFFFF"/>
              <w:spacing w:before="0" w:beforeAutospacing="0" w:after="0" w:afterAutospacing="0" w:line="300" w:lineRule="exact"/>
              <w:ind w:left="0" w:right="0"/>
              <w:jc w:val="cente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bCs/>
                <w:sz w:val="18"/>
                <w:szCs w:val="18"/>
                <w:highlight w:val="none"/>
              </w:rPr>
              <w:t>毕业设计与毕业教育</w:t>
            </w:r>
          </w:p>
        </w:tc>
        <w:tc>
          <w:tcPr>
            <w:tcW w:w="2789" w:type="dxa"/>
            <w:shd w:val="clear" w:color="auto" w:fill="auto"/>
            <w:noWrap w:val="0"/>
            <w:vAlign w:val="top"/>
          </w:tcPr>
          <w:p w14:paraId="40C9B9CF">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color w:val="auto"/>
                <w:sz w:val="18"/>
                <w:szCs w:val="18"/>
                <w:highlight w:val="none"/>
              </w:rPr>
              <w:t>1.素质目标：</w:t>
            </w:r>
          </w:p>
          <w:p w14:paraId="48F0F917">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（1）培养学生对烹饪工艺与营养专业的热爱和专业自豪感，以及持续追求卓越的态度。</w:t>
            </w:r>
          </w:p>
          <w:p w14:paraId="71EF8FFE">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（2）激发学生的创新思维，鼓励他们运用所学知识解决实际问题，并在毕业设计中展现创新能力。</w:t>
            </w:r>
          </w:p>
          <w:p w14:paraId="783A16F4">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（3）加强学生的责任感，使其能够在毕业设计和职业生涯中承担起相应的社会责任。</w:t>
            </w:r>
          </w:p>
          <w:p w14:paraId="2F9CD30B">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color w:val="auto"/>
                <w:sz w:val="18"/>
                <w:szCs w:val="18"/>
                <w:highlight w:val="none"/>
              </w:rPr>
              <w:t>2.知识目标：</w:t>
            </w:r>
          </w:p>
          <w:p w14:paraId="4B9CFD56">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（1）使学生能够综合运用烹饪工艺与营养的专业知识，解决复杂的实际问题。</w:t>
            </w:r>
          </w:p>
          <w:p w14:paraId="3BE16D1D">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（2）掌握科学研究的基本方法，包括文献综述、数据分析和研究报告撰写。</w:t>
            </w:r>
          </w:p>
          <w:p w14:paraId="21CC5C94">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color w:val="auto"/>
                <w:sz w:val="18"/>
                <w:szCs w:val="18"/>
                <w:highlight w:val="none"/>
              </w:rPr>
              <w:t>3.能力目标：</w:t>
            </w:r>
          </w:p>
          <w:p w14:paraId="52F1804D">
            <w:pPr>
              <w:pStyle w:val="5"/>
              <w:suppressLineNumbers w:val="0"/>
              <w:adjustRightInd w:val="0"/>
              <w:snapToGrid w:val="0"/>
              <w:spacing w:before="0" w:after="0" w:line="400" w:lineRule="exact"/>
              <w:ind w:left="5" w:right="0" w:hanging="5"/>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（1）提高学生对毕业设计项目的管理能力，包括时间管理、资源协调和风险控制。</w:t>
            </w:r>
          </w:p>
          <w:p w14:paraId="576B6718">
            <w:pPr>
              <w:pStyle w:val="5"/>
              <w:suppressLineNumbers w:val="0"/>
              <w:adjustRightInd w:val="0"/>
              <w:snapToGrid w:val="0"/>
              <w:spacing w:before="0" w:after="0" w:line="400" w:lineRule="exact"/>
              <w:ind w:left="5" w:leftChars="0" w:right="0" w:hanging="5" w:firstLineChars="0"/>
              <w:jc w:val="left"/>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sz w:val="18"/>
                <w:szCs w:val="18"/>
                <w:highlight w:val="none"/>
              </w:rPr>
              <w:t>（2）能够在毕业设计（论文）实施过程中自主学习，能够结合已学专业基础知识和专业知识对信息进行理解、归纳、总结和提出技术问题，并能够批判性地甄别和关联。</w:t>
            </w:r>
          </w:p>
        </w:tc>
        <w:tc>
          <w:tcPr>
            <w:tcW w:w="2766" w:type="dxa"/>
            <w:shd w:val="clear" w:color="auto" w:fill="auto"/>
            <w:noWrap w:val="0"/>
            <w:vAlign w:val="top"/>
          </w:tcPr>
          <w:p w14:paraId="2367DC05">
            <w:pPr>
              <w:pStyle w:val="5"/>
              <w:suppressLineNumbers w:val="0"/>
              <w:adjustRightInd w:val="0"/>
              <w:snapToGrid w:val="0"/>
              <w:spacing w:before="0" w:after="0" w:line="400" w:lineRule="exact"/>
              <w:ind w:left="5" w:leftChars="0" w:right="0" w:hanging="5" w:firstLineChars="0"/>
              <w:jc w:val="left"/>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sz w:val="18"/>
                <w:szCs w:val="18"/>
                <w:highlight w:val="none"/>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89" w:type="dxa"/>
            <w:shd w:val="clear" w:color="auto" w:fill="auto"/>
            <w:noWrap w:val="0"/>
            <w:vAlign w:val="top"/>
          </w:tcPr>
          <w:p w14:paraId="50DA3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（1）明确教学目标：毕业设计课程教学目标要明确，要求学生通过毕业设计课程的学习，达到一定的知识、技能和能力水平，能够独立进行研究和创新。</w:t>
            </w:r>
          </w:p>
          <w:p w14:paraId="254D4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（2）合理安排课程内容：毕业设计课程要合理安排课程内容，将理论知识与实践技能相结合，以满足学生综合能力培养的需要。</w:t>
            </w:r>
          </w:p>
          <w:p w14:paraId="182DC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6939A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（4）教学方法与手段：毕业设计课程的教学方法和手段要多样化，灵活运用讲授、案例分析、实践操作、课外调研等教学手段，激发学生学习兴趣，提高学习效果。</w:t>
            </w:r>
          </w:p>
          <w:p w14:paraId="79ECE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2E787FE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22" w:name="_Toc16644"/>
      <w:r>
        <w:rPr>
          <w:rFonts w:hint="eastAsia" w:ascii="Times New Roman" w:hAnsi="Times New Roman" w:eastAsia="宋体" w:cs="Times New Roman"/>
          <w:b/>
          <w:kern w:val="2"/>
          <w:sz w:val="24"/>
          <w:szCs w:val="24"/>
          <w:lang w:val="en-US" w:eastAsia="zh-CN" w:bidi="ar-SA"/>
        </w:rPr>
        <w:t>七、教学进程总体安排</w:t>
      </w:r>
      <w:bookmarkEnd w:id="22"/>
    </w:p>
    <w:p w14:paraId="2792A3AA">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bookmarkStart w:id="23" w:name="_Toc18647"/>
      <w:bookmarkStart w:id="24" w:name="_Toc3332"/>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bookmarkEnd w:id="23"/>
      <w:bookmarkEnd w:id="24"/>
    </w:p>
    <w:p w14:paraId="39CF76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2"/>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7C9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630F9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bookmarkStart w:id="25" w:name="_Toc10922"/>
            <w:bookmarkStart w:id="26" w:name="_Toc9607"/>
            <w:r>
              <w:rPr>
                <w:rFonts w:hint="eastAsia" w:asciiTheme="minorEastAsia" w:hAnsiTheme="minorEastAsia" w:cstheme="minorEastAsia"/>
                <w:b/>
                <w:bCs/>
                <w:sz w:val="18"/>
                <w:szCs w:val="18"/>
              </w:rPr>
              <w:t xml:space="preserve">    分类</w:t>
            </w:r>
          </w:p>
          <w:p w14:paraId="5AAF7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学期</w:t>
            </w:r>
          </w:p>
        </w:tc>
        <w:tc>
          <w:tcPr>
            <w:tcW w:w="663" w:type="pct"/>
            <w:shd w:val="clear" w:color="auto" w:fill="F2F2F2"/>
            <w:vAlign w:val="center"/>
          </w:tcPr>
          <w:p w14:paraId="0826C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理实一体教学</w:t>
            </w:r>
          </w:p>
        </w:tc>
        <w:tc>
          <w:tcPr>
            <w:tcW w:w="640" w:type="pct"/>
            <w:shd w:val="clear" w:color="auto" w:fill="F2F2F2"/>
            <w:vAlign w:val="center"/>
          </w:tcPr>
          <w:p w14:paraId="79B47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综合实践教学</w:t>
            </w:r>
          </w:p>
        </w:tc>
        <w:tc>
          <w:tcPr>
            <w:tcW w:w="595" w:type="pct"/>
            <w:shd w:val="clear" w:color="auto" w:fill="F2F2F2"/>
            <w:vAlign w:val="center"/>
          </w:tcPr>
          <w:p w14:paraId="593D9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eastAsia="宋体" w:asciiTheme="minorEastAsia" w:hAnsiTheme="minorEastAsia" w:cstheme="minorEastAsia"/>
                <w:b/>
                <w:bCs/>
                <w:sz w:val="18"/>
                <w:szCs w:val="18"/>
                <w:lang w:eastAsia="zh-CN"/>
              </w:rPr>
            </w:pPr>
            <w:r>
              <w:rPr>
                <w:rFonts w:hint="eastAsia" w:asciiTheme="minorEastAsia" w:hAnsiTheme="minorEastAsia" w:cstheme="minorEastAsia"/>
                <w:b/>
                <w:bCs/>
                <w:sz w:val="18"/>
                <w:szCs w:val="18"/>
                <w:lang w:val="en-US" w:eastAsia="zh-CN"/>
              </w:rPr>
              <w:t>军事技能训练</w:t>
            </w:r>
          </w:p>
        </w:tc>
        <w:tc>
          <w:tcPr>
            <w:tcW w:w="633" w:type="pct"/>
            <w:shd w:val="clear" w:color="auto" w:fill="F2F2F2"/>
            <w:vAlign w:val="center"/>
          </w:tcPr>
          <w:p w14:paraId="789854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岗位实习</w:t>
            </w:r>
          </w:p>
        </w:tc>
        <w:tc>
          <w:tcPr>
            <w:tcW w:w="773" w:type="pct"/>
            <w:shd w:val="clear" w:color="auto" w:fill="F2F2F2"/>
            <w:vAlign w:val="center"/>
          </w:tcPr>
          <w:p w14:paraId="492A9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毕业设计与毕业教育</w:t>
            </w:r>
          </w:p>
        </w:tc>
        <w:tc>
          <w:tcPr>
            <w:tcW w:w="383" w:type="pct"/>
            <w:shd w:val="clear" w:color="auto" w:fill="F2F2F2"/>
            <w:vAlign w:val="center"/>
          </w:tcPr>
          <w:p w14:paraId="166AF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考试</w:t>
            </w:r>
          </w:p>
        </w:tc>
        <w:tc>
          <w:tcPr>
            <w:tcW w:w="272" w:type="pct"/>
            <w:shd w:val="clear" w:color="auto" w:fill="F2F2F2"/>
            <w:vAlign w:val="center"/>
          </w:tcPr>
          <w:p w14:paraId="28D01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机动</w:t>
            </w:r>
          </w:p>
        </w:tc>
        <w:tc>
          <w:tcPr>
            <w:tcW w:w="312" w:type="pct"/>
            <w:shd w:val="clear" w:color="auto" w:fill="F2F2F2"/>
            <w:vAlign w:val="center"/>
          </w:tcPr>
          <w:p w14:paraId="40E370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合计</w:t>
            </w:r>
          </w:p>
        </w:tc>
      </w:tr>
      <w:tr w14:paraId="193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5B9207E">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第一学期</w:t>
            </w:r>
          </w:p>
        </w:tc>
        <w:tc>
          <w:tcPr>
            <w:tcW w:w="663" w:type="pct"/>
            <w:vAlign w:val="center"/>
          </w:tcPr>
          <w:p w14:paraId="3A82198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16</w:t>
            </w:r>
          </w:p>
        </w:tc>
        <w:tc>
          <w:tcPr>
            <w:tcW w:w="640" w:type="pct"/>
            <w:vAlign w:val="center"/>
          </w:tcPr>
          <w:p w14:paraId="2569B91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595" w:type="pct"/>
            <w:vAlign w:val="center"/>
          </w:tcPr>
          <w:p w14:paraId="05F8C0F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77EC54F4">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773" w:type="pct"/>
            <w:vAlign w:val="center"/>
          </w:tcPr>
          <w:p w14:paraId="735B79A0">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383" w:type="pct"/>
            <w:vAlign w:val="center"/>
          </w:tcPr>
          <w:p w14:paraId="290970C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419248C4">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312" w:type="pct"/>
            <w:vAlign w:val="center"/>
          </w:tcPr>
          <w:p w14:paraId="7255F2AE">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B8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A803B3E">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第二学期</w:t>
            </w:r>
          </w:p>
        </w:tc>
        <w:tc>
          <w:tcPr>
            <w:tcW w:w="663" w:type="pct"/>
            <w:vAlign w:val="center"/>
          </w:tcPr>
          <w:p w14:paraId="03362F15">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A5B3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eastAsia="zh-CN"/>
              </w:rPr>
            </w:pPr>
          </w:p>
        </w:tc>
        <w:tc>
          <w:tcPr>
            <w:tcW w:w="595" w:type="pct"/>
            <w:vAlign w:val="center"/>
          </w:tcPr>
          <w:p w14:paraId="7F3A9ABF">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33" w:type="pct"/>
            <w:vAlign w:val="center"/>
          </w:tcPr>
          <w:p w14:paraId="2BB39D9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773" w:type="pct"/>
            <w:vAlign w:val="center"/>
          </w:tcPr>
          <w:p w14:paraId="1890EE5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383" w:type="pct"/>
            <w:vAlign w:val="center"/>
          </w:tcPr>
          <w:p w14:paraId="5A4436EE">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06EBEB1D">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24BF4F7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50F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B16F17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第三学期</w:t>
            </w:r>
          </w:p>
        </w:tc>
        <w:tc>
          <w:tcPr>
            <w:tcW w:w="663" w:type="pct"/>
            <w:vAlign w:val="center"/>
          </w:tcPr>
          <w:p w14:paraId="6BDF0FE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6842D">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eastAsia="zh-CN"/>
              </w:rPr>
            </w:pPr>
          </w:p>
        </w:tc>
        <w:tc>
          <w:tcPr>
            <w:tcW w:w="595" w:type="pct"/>
            <w:vAlign w:val="center"/>
          </w:tcPr>
          <w:p w14:paraId="15FEE0B5">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33" w:type="pct"/>
            <w:vAlign w:val="center"/>
          </w:tcPr>
          <w:p w14:paraId="4AAE5F5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773" w:type="pct"/>
            <w:vAlign w:val="center"/>
          </w:tcPr>
          <w:p w14:paraId="1F270FC0">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383" w:type="pct"/>
            <w:vAlign w:val="center"/>
          </w:tcPr>
          <w:p w14:paraId="64095C6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7E24747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E91D9C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0F25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669052">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第四学期</w:t>
            </w:r>
          </w:p>
        </w:tc>
        <w:tc>
          <w:tcPr>
            <w:tcW w:w="663" w:type="pct"/>
            <w:vAlign w:val="center"/>
          </w:tcPr>
          <w:p w14:paraId="6FFEDCB4">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6353527F">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eastAsia="zh-CN"/>
              </w:rPr>
            </w:pPr>
          </w:p>
        </w:tc>
        <w:tc>
          <w:tcPr>
            <w:tcW w:w="595" w:type="pct"/>
            <w:vAlign w:val="center"/>
          </w:tcPr>
          <w:p w14:paraId="3037918A">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33" w:type="pct"/>
            <w:vAlign w:val="center"/>
          </w:tcPr>
          <w:p w14:paraId="10E25EFA">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773" w:type="pct"/>
            <w:vAlign w:val="center"/>
          </w:tcPr>
          <w:p w14:paraId="68DDCB9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383" w:type="pct"/>
            <w:vAlign w:val="center"/>
          </w:tcPr>
          <w:p w14:paraId="30DC8D2F">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61A88D53">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6CFE5E20">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C4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6B179F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第五学期</w:t>
            </w:r>
          </w:p>
        </w:tc>
        <w:tc>
          <w:tcPr>
            <w:tcW w:w="663" w:type="pct"/>
            <w:vAlign w:val="center"/>
          </w:tcPr>
          <w:p w14:paraId="4F148CA1">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40" w:type="pct"/>
            <w:vAlign w:val="center"/>
          </w:tcPr>
          <w:p w14:paraId="1110286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595" w:type="pct"/>
            <w:vAlign w:val="center"/>
          </w:tcPr>
          <w:p w14:paraId="3D91A8D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33" w:type="pct"/>
            <w:vAlign w:val="center"/>
          </w:tcPr>
          <w:p w14:paraId="31C778E8">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18</w:t>
            </w:r>
          </w:p>
        </w:tc>
        <w:tc>
          <w:tcPr>
            <w:tcW w:w="773" w:type="pct"/>
            <w:vAlign w:val="center"/>
          </w:tcPr>
          <w:p w14:paraId="33A865E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383" w:type="pct"/>
            <w:vAlign w:val="center"/>
          </w:tcPr>
          <w:p w14:paraId="066134DC">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54A335D7">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1E31A7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F7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79CD87B">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第六学期</w:t>
            </w:r>
          </w:p>
        </w:tc>
        <w:tc>
          <w:tcPr>
            <w:tcW w:w="663" w:type="pct"/>
            <w:vAlign w:val="center"/>
          </w:tcPr>
          <w:p w14:paraId="5D1A57F1">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40" w:type="pct"/>
            <w:vAlign w:val="center"/>
          </w:tcPr>
          <w:p w14:paraId="69B02255">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595" w:type="pct"/>
            <w:vAlign w:val="center"/>
          </w:tcPr>
          <w:p w14:paraId="35D68301">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p>
        </w:tc>
        <w:tc>
          <w:tcPr>
            <w:tcW w:w="633" w:type="pct"/>
            <w:vAlign w:val="center"/>
          </w:tcPr>
          <w:p w14:paraId="2B51ED11">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w:t>
            </w:r>
          </w:p>
        </w:tc>
        <w:tc>
          <w:tcPr>
            <w:tcW w:w="773" w:type="pct"/>
            <w:vAlign w:val="center"/>
          </w:tcPr>
          <w:p w14:paraId="33A89817">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0AE3B420">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187D26A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77DBC13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E5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A1F527D">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总计</w:t>
            </w:r>
          </w:p>
        </w:tc>
        <w:tc>
          <w:tcPr>
            <w:tcW w:w="663" w:type="pct"/>
            <w:vAlign w:val="center"/>
          </w:tcPr>
          <w:p w14:paraId="01C74F11">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eastAsia="宋体"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70</w:t>
            </w:r>
          </w:p>
        </w:tc>
        <w:tc>
          <w:tcPr>
            <w:tcW w:w="640" w:type="pct"/>
            <w:vAlign w:val="center"/>
          </w:tcPr>
          <w:p w14:paraId="3A20A466">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eastAsia="宋体"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0</w:t>
            </w:r>
          </w:p>
        </w:tc>
        <w:tc>
          <w:tcPr>
            <w:tcW w:w="595" w:type="pct"/>
            <w:vAlign w:val="center"/>
          </w:tcPr>
          <w:p w14:paraId="630691B9">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46B6431D">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26</w:t>
            </w:r>
          </w:p>
        </w:tc>
        <w:tc>
          <w:tcPr>
            <w:tcW w:w="773" w:type="pct"/>
            <w:vAlign w:val="center"/>
          </w:tcPr>
          <w:p w14:paraId="118D38A4">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3BF05AF2">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w:t>
            </w:r>
          </w:p>
        </w:tc>
        <w:tc>
          <w:tcPr>
            <w:tcW w:w="272" w:type="pct"/>
            <w:vAlign w:val="center"/>
          </w:tcPr>
          <w:p w14:paraId="4947D915">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312" w:type="pct"/>
            <w:vAlign w:val="center"/>
          </w:tcPr>
          <w:p w14:paraId="5E112F6E">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r>
    </w:tbl>
    <w:p w14:paraId="35899582">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（二）教学历程表</w:t>
      </w:r>
      <w:bookmarkEnd w:id="25"/>
      <w:bookmarkEnd w:id="26"/>
    </w:p>
    <w:tbl>
      <w:tblPr>
        <w:tblStyle w:val="1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4B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noWrap w:val="0"/>
            <w:vAlign w:val="center"/>
          </w:tcPr>
          <w:p w14:paraId="647480C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6D088B9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268" w:type="pct"/>
            <w:vMerge w:val="restart"/>
            <w:noWrap w:val="0"/>
            <w:vAlign w:val="center"/>
          </w:tcPr>
          <w:p w14:paraId="3F8B8ED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4EEFFD2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4452" w:type="pct"/>
            <w:gridSpan w:val="20"/>
            <w:noWrap w:val="0"/>
            <w:vAlign w:val="center"/>
          </w:tcPr>
          <w:p w14:paraId="7E88ACA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3A3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noWrap w:val="0"/>
            <w:vAlign w:val="center"/>
          </w:tcPr>
          <w:p w14:paraId="2693EAB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268" w:type="pct"/>
            <w:vMerge w:val="continue"/>
            <w:noWrap w:val="0"/>
            <w:vAlign w:val="center"/>
          </w:tcPr>
          <w:p w14:paraId="777AD54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224" w:type="pct"/>
            <w:noWrap w:val="0"/>
            <w:vAlign w:val="center"/>
          </w:tcPr>
          <w:p w14:paraId="2D928E7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211" w:type="pct"/>
            <w:noWrap w:val="0"/>
            <w:vAlign w:val="center"/>
          </w:tcPr>
          <w:p w14:paraId="510A401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224" w:type="pct"/>
            <w:noWrap w:val="0"/>
            <w:vAlign w:val="center"/>
          </w:tcPr>
          <w:p w14:paraId="30E415D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206" w:type="pct"/>
            <w:noWrap w:val="0"/>
            <w:vAlign w:val="center"/>
          </w:tcPr>
          <w:p w14:paraId="4EBDC8D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219" w:type="pct"/>
            <w:noWrap w:val="0"/>
            <w:vAlign w:val="center"/>
          </w:tcPr>
          <w:p w14:paraId="55AA610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219" w:type="pct"/>
            <w:noWrap w:val="0"/>
            <w:vAlign w:val="center"/>
          </w:tcPr>
          <w:p w14:paraId="75A75EE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211" w:type="pct"/>
            <w:noWrap w:val="0"/>
            <w:vAlign w:val="center"/>
          </w:tcPr>
          <w:p w14:paraId="3289DC0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211" w:type="pct"/>
            <w:noWrap w:val="0"/>
            <w:vAlign w:val="center"/>
          </w:tcPr>
          <w:p w14:paraId="777EEE9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211" w:type="pct"/>
            <w:noWrap w:val="0"/>
            <w:vAlign w:val="center"/>
          </w:tcPr>
          <w:p w14:paraId="6197E55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211" w:type="pct"/>
            <w:noWrap w:val="0"/>
            <w:vAlign w:val="center"/>
          </w:tcPr>
          <w:p w14:paraId="61323F3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219" w:type="pct"/>
            <w:noWrap w:val="0"/>
            <w:vAlign w:val="center"/>
          </w:tcPr>
          <w:p w14:paraId="0D722BB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215" w:type="pct"/>
            <w:noWrap w:val="0"/>
            <w:vAlign w:val="center"/>
          </w:tcPr>
          <w:p w14:paraId="4DBCD67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219" w:type="pct"/>
            <w:noWrap w:val="0"/>
            <w:vAlign w:val="center"/>
          </w:tcPr>
          <w:p w14:paraId="59DAE59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219" w:type="pct"/>
            <w:noWrap w:val="0"/>
            <w:vAlign w:val="center"/>
          </w:tcPr>
          <w:p w14:paraId="21F3176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219" w:type="pct"/>
            <w:noWrap w:val="0"/>
            <w:vAlign w:val="center"/>
          </w:tcPr>
          <w:p w14:paraId="450D4F3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211" w:type="pct"/>
            <w:noWrap w:val="0"/>
            <w:vAlign w:val="center"/>
          </w:tcPr>
          <w:p w14:paraId="21E36A4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219" w:type="pct"/>
            <w:noWrap w:val="0"/>
            <w:vAlign w:val="center"/>
          </w:tcPr>
          <w:p w14:paraId="6BA72B1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211" w:type="pct"/>
            <w:noWrap w:val="0"/>
            <w:vAlign w:val="center"/>
          </w:tcPr>
          <w:p w14:paraId="0AB84AA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214" w:type="pct"/>
            <w:noWrap w:val="0"/>
            <w:vAlign w:val="center"/>
          </w:tcPr>
          <w:p w14:paraId="77C2B11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349" w:type="pct"/>
            <w:noWrap w:val="0"/>
            <w:vAlign w:val="center"/>
          </w:tcPr>
          <w:p w14:paraId="35FB275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7FF2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noWrap w:val="0"/>
            <w:vAlign w:val="center"/>
          </w:tcPr>
          <w:p w14:paraId="2AECFD3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一</w:t>
            </w:r>
          </w:p>
        </w:tc>
        <w:tc>
          <w:tcPr>
            <w:tcW w:w="268" w:type="pct"/>
            <w:noWrap w:val="0"/>
            <w:vAlign w:val="center"/>
          </w:tcPr>
          <w:p w14:paraId="2ADB51C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224" w:type="pct"/>
            <w:noWrap w:val="0"/>
            <w:vAlign w:val="center"/>
          </w:tcPr>
          <w:p w14:paraId="45DF2E5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06212E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4586AEF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7702D3B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9D2A19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6825DD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88AAB7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4167BA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D0708C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854C31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758D22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412745F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198C15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2263F7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E8727B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5EFC18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87D8DC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611D80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0CE17B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031B491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4ED9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noWrap w:val="0"/>
            <w:vAlign w:val="center"/>
          </w:tcPr>
          <w:p w14:paraId="147552A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268" w:type="pct"/>
            <w:noWrap w:val="0"/>
            <w:vAlign w:val="center"/>
          </w:tcPr>
          <w:p w14:paraId="6A0F207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224" w:type="pct"/>
            <w:noWrap w:val="0"/>
            <w:vAlign w:val="center"/>
          </w:tcPr>
          <w:p w14:paraId="538BDCE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6D64EC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220ECB9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547C281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F932CC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6E9334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B4B9A3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4C0456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31F93D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76F873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0AA6B6F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305BE7C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836E01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007C63C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7AFF55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678E05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C2C4A5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1" w:type="pct"/>
            <w:noWrap w:val="0"/>
            <w:vAlign w:val="center"/>
          </w:tcPr>
          <w:p w14:paraId="34302BE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4" w:type="pct"/>
            <w:noWrap w:val="0"/>
            <w:vAlign w:val="center"/>
          </w:tcPr>
          <w:p w14:paraId="30A00E1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125B8BC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3D4A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noWrap w:val="0"/>
            <w:vAlign w:val="center"/>
          </w:tcPr>
          <w:p w14:paraId="4A87BA4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二</w:t>
            </w:r>
          </w:p>
        </w:tc>
        <w:tc>
          <w:tcPr>
            <w:tcW w:w="268" w:type="pct"/>
            <w:noWrap w:val="0"/>
            <w:vAlign w:val="center"/>
          </w:tcPr>
          <w:p w14:paraId="0679F63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224" w:type="pct"/>
            <w:noWrap w:val="0"/>
            <w:vAlign w:val="center"/>
          </w:tcPr>
          <w:p w14:paraId="17381DD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41545E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61225AE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1B6BDC1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D2E682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55D754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9F2E76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EB1288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2CC1F4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D59CF9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0072B3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7495BC3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0E0815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D6111F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4854152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B41AFB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7D5B1D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1" w:type="pct"/>
            <w:noWrap w:val="0"/>
            <w:vAlign w:val="center"/>
          </w:tcPr>
          <w:p w14:paraId="15B6068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4" w:type="pct"/>
            <w:noWrap w:val="0"/>
            <w:vAlign w:val="center"/>
          </w:tcPr>
          <w:p w14:paraId="363C17D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401EE59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037A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noWrap w:val="0"/>
            <w:vAlign w:val="center"/>
          </w:tcPr>
          <w:p w14:paraId="5D1F530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268" w:type="pct"/>
            <w:noWrap w:val="0"/>
            <w:vAlign w:val="center"/>
          </w:tcPr>
          <w:p w14:paraId="371FE09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224" w:type="pct"/>
            <w:noWrap w:val="0"/>
            <w:vAlign w:val="center"/>
          </w:tcPr>
          <w:p w14:paraId="1E661CD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2ABDE2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3D9471F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6466266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1D3F39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7E0335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BA11DB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349524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9BC6C6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4D917E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7C287F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44F8231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9C57A9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0F95347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39C3698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E51839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AE9ECF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1" w:type="pct"/>
            <w:noWrap w:val="0"/>
            <w:vAlign w:val="center"/>
          </w:tcPr>
          <w:p w14:paraId="7863D38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rPr>
              <w:t>～</w:t>
            </w:r>
          </w:p>
        </w:tc>
        <w:tc>
          <w:tcPr>
            <w:tcW w:w="214" w:type="pct"/>
            <w:noWrap w:val="0"/>
            <w:vAlign w:val="center"/>
          </w:tcPr>
          <w:p w14:paraId="1135BFC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009044D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8AA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noWrap w:val="0"/>
            <w:vAlign w:val="center"/>
          </w:tcPr>
          <w:p w14:paraId="7AE3774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三</w:t>
            </w:r>
          </w:p>
        </w:tc>
        <w:tc>
          <w:tcPr>
            <w:tcW w:w="268" w:type="pct"/>
            <w:noWrap w:val="0"/>
            <w:vAlign w:val="center"/>
          </w:tcPr>
          <w:p w14:paraId="4B30EA5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224" w:type="pct"/>
            <w:noWrap w:val="0"/>
            <w:vAlign w:val="center"/>
          </w:tcPr>
          <w:p w14:paraId="3F1317E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919D98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464AC72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71CB49D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04DAA0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3C30AAD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3ED430D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2BEF0B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560D3D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C2968C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4EA7C7D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74E3117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659CBF8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461EAEE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181132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BC0213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7B8D3F1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5136C7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711593E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5BBFEEF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0724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noWrap w:val="0"/>
            <w:vAlign w:val="center"/>
          </w:tcPr>
          <w:p w14:paraId="6911338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268" w:type="pct"/>
            <w:noWrap w:val="0"/>
            <w:vAlign w:val="center"/>
          </w:tcPr>
          <w:p w14:paraId="3964599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224" w:type="pct"/>
            <w:noWrap w:val="0"/>
            <w:vAlign w:val="center"/>
          </w:tcPr>
          <w:p w14:paraId="288188F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7BB04E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4" w:type="pct"/>
            <w:noWrap w:val="0"/>
            <w:vAlign w:val="center"/>
          </w:tcPr>
          <w:p w14:paraId="156BB73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026FEB8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C065E1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13330E4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D6549D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C6C63F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D2606B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167CE8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D3C765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5" w:type="pct"/>
            <w:noWrap w:val="0"/>
            <w:vAlign w:val="center"/>
          </w:tcPr>
          <w:p w14:paraId="58C8391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04659A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39ABDF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20E9A9F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1CF39A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35BBD8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3843C1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05F4D03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49" w:type="pct"/>
            <w:noWrap w:val="0"/>
            <w:vAlign w:val="center"/>
          </w:tcPr>
          <w:p w14:paraId="7E85408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3B57EE71">
      <w:pPr>
        <w:adjustRightInd w:val="0"/>
        <w:snapToGrid w:val="0"/>
        <w:spacing w:before="0" w:beforeLines="0" w:after="0" w:afterLines="0" w:line="400" w:lineRule="exact"/>
        <w:ind w:firstLine="480" w:firstLineChars="200"/>
        <w:rPr>
          <w:sz w:val="24"/>
          <w:szCs w:val="24"/>
        </w:rPr>
        <w:sectPr>
          <w:headerReference r:id="rId4" w:type="default"/>
          <w:footerReference r:id="rId5" w:type="default"/>
          <w:pgSz w:w="11906" w:h="16838"/>
          <w:pgMar w:top="1134" w:right="1417" w:bottom="1134" w:left="1417" w:header="850" w:footer="992" w:gutter="0"/>
          <w:pgNumType w:fmt="numberInDash" w:start="1"/>
          <w:cols w:space="0" w:num="1"/>
          <w:docGrid w:linePitch="312" w:charSpace="0"/>
        </w:sectPr>
      </w:pPr>
    </w:p>
    <w:p w14:paraId="18D9753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b/>
          <w:bCs/>
          <w:sz w:val="21"/>
          <w:szCs w:val="21"/>
        </w:rPr>
      </w:pPr>
      <w:r>
        <w:rPr>
          <w:rFonts w:hint="eastAsia" w:ascii="Arial" w:hAnsi="Arial" w:eastAsia="宋体" w:cs="Times New Roman"/>
          <w:b/>
          <w:sz w:val="21"/>
          <w:szCs w:val="21"/>
          <w:lang w:val="en-US" w:eastAsia="zh-CN"/>
        </w:rPr>
        <w:t>（三）专业教学进程表</w:t>
      </w:r>
    </w:p>
    <w:p w14:paraId="37D64FCD">
      <w:pPr>
        <w:pageBreakBefore w:val="0"/>
        <w:widowControl w:val="0"/>
        <w:kinsoku/>
        <w:wordWrap/>
        <w:overflowPunct/>
        <w:topLinePunct w:val="0"/>
        <w:autoSpaceDE/>
        <w:autoSpaceDN/>
        <w:bidi w:val="0"/>
        <w:spacing w:line="400" w:lineRule="exact"/>
        <w:ind w:firstLine="422" w:firstLineChars="200"/>
        <w:jc w:val="center"/>
        <w:textAlignment w:val="auto"/>
        <w:rPr>
          <w:b/>
          <w:bCs/>
          <w:sz w:val="21"/>
          <w:szCs w:val="21"/>
        </w:rPr>
      </w:pPr>
      <w:r>
        <w:rPr>
          <w:rFonts w:hint="eastAsia" w:ascii="宋体" w:hAnsi="宋体"/>
          <w:b/>
          <w:bCs/>
          <w:sz w:val="21"/>
          <w:szCs w:val="21"/>
        </w:rPr>
        <w:t>专业教学进度安排表</w:t>
      </w:r>
    </w:p>
    <w:tbl>
      <w:tblPr>
        <w:tblStyle w:val="12"/>
        <w:tblW w:w="11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418"/>
        <w:gridCol w:w="396"/>
        <w:gridCol w:w="901"/>
        <w:gridCol w:w="1901"/>
        <w:gridCol w:w="357"/>
        <w:gridCol w:w="628"/>
        <w:gridCol w:w="504"/>
        <w:gridCol w:w="578"/>
        <w:gridCol w:w="422"/>
        <w:gridCol w:w="511"/>
        <w:gridCol w:w="557"/>
        <w:gridCol w:w="510"/>
        <w:gridCol w:w="533"/>
        <w:gridCol w:w="527"/>
        <w:gridCol w:w="542"/>
        <w:gridCol w:w="688"/>
        <w:gridCol w:w="778"/>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1" w:type="dxa"/>
            <w:vMerge w:val="restart"/>
            <w:noWrap w:val="0"/>
            <w:vAlign w:val="center"/>
          </w:tcPr>
          <w:p w14:paraId="21DF16F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kern w:val="0"/>
                <w:sz w:val="18"/>
                <w:szCs w:val="18"/>
                <w:highlight w:val="none"/>
              </w:rPr>
              <w:t>课程类</w:t>
            </w:r>
            <w:r>
              <w:rPr>
                <w:rFonts w:hint="eastAsia" w:ascii="宋体" w:hAnsi="宋体" w:eastAsia="宋体" w:cs="宋体"/>
                <w:color w:val="000000"/>
                <w:kern w:val="0"/>
                <w:sz w:val="18"/>
                <w:szCs w:val="18"/>
                <w:highlight w:val="none"/>
                <w:lang w:val="en-US" w:eastAsia="zh-CN"/>
              </w:rPr>
              <w:t>别</w:t>
            </w:r>
          </w:p>
        </w:tc>
        <w:tc>
          <w:tcPr>
            <w:tcW w:w="418" w:type="dxa"/>
            <w:vMerge w:val="restart"/>
            <w:noWrap w:val="0"/>
            <w:vAlign w:val="center"/>
          </w:tcPr>
          <w:p w14:paraId="4EBB36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课程性质</w:t>
            </w:r>
          </w:p>
        </w:tc>
        <w:tc>
          <w:tcPr>
            <w:tcW w:w="396" w:type="dxa"/>
            <w:vMerge w:val="restart"/>
            <w:noWrap w:val="0"/>
            <w:vAlign w:val="center"/>
          </w:tcPr>
          <w:p w14:paraId="334BE8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901" w:type="dxa"/>
            <w:vMerge w:val="restart"/>
            <w:noWrap w:val="0"/>
            <w:vAlign w:val="center"/>
          </w:tcPr>
          <w:p w14:paraId="31122E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课程代码</w:t>
            </w:r>
          </w:p>
        </w:tc>
        <w:tc>
          <w:tcPr>
            <w:tcW w:w="1901" w:type="dxa"/>
            <w:vMerge w:val="restart"/>
            <w:noWrap w:val="0"/>
            <w:vAlign w:val="center"/>
          </w:tcPr>
          <w:p w14:paraId="08D636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课程名称</w:t>
            </w:r>
          </w:p>
        </w:tc>
        <w:tc>
          <w:tcPr>
            <w:tcW w:w="357" w:type="dxa"/>
            <w:vMerge w:val="restart"/>
            <w:noWrap w:val="0"/>
            <w:vAlign w:val="center"/>
          </w:tcPr>
          <w:p w14:paraId="46DC16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课程类型</w:t>
            </w:r>
          </w:p>
        </w:tc>
        <w:tc>
          <w:tcPr>
            <w:tcW w:w="628" w:type="dxa"/>
            <w:vMerge w:val="restart"/>
            <w:noWrap w:val="0"/>
            <w:vAlign w:val="center"/>
          </w:tcPr>
          <w:p w14:paraId="578941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p w14:paraId="01D8C4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总学时</w:t>
            </w:r>
          </w:p>
        </w:tc>
        <w:tc>
          <w:tcPr>
            <w:tcW w:w="504" w:type="dxa"/>
            <w:vMerge w:val="restart"/>
            <w:noWrap w:val="0"/>
            <w:vAlign w:val="center"/>
          </w:tcPr>
          <w:p w14:paraId="02273F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理论学时</w:t>
            </w:r>
          </w:p>
        </w:tc>
        <w:tc>
          <w:tcPr>
            <w:tcW w:w="578" w:type="dxa"/>
            <w:vMerge w:val="restart"/>
            <w:noWrap w:val="0"/>
            <w:vAlign w:val="center"/>
          </w:tcPr>
          <w:p w14:paraId="0C5834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实践学时</w:t>
            </w:r>
          </w:p>
        </w:tc>
        <w:tc>
          <w:tcPr>
            <w:tcW w:w="422" w:type="dxa"/>
            <w:vMerge w:val="restart"/>
            <w:noWrap w:val="0"/>
            <w:vAlign w:val="center"/>
          </w:tcPr>
          <w:p w14:paraId="7FABDA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总学分</w:t>
            </w:r>
          </w:p>
          <w:p w14:paraId="05ACEB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180" w:type="dxa"/>
            <w:gridSpan w:val="6"/>
            <w:noWrap w:val="0"/>
            <w:vAlign w:val="center"/>
          </w:tcPr>
          <w:p w14:paraId="2F9D6C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按学年、学期及学期学时分配</w:t>
            </w:r>
          </w:p>
        </w:tc>
        <w:tc>
          <w:tcPr>
            <w:tcW w:w="688" w:type="dxa"/>
            <w:vMerge w:val="restart"/>
            <w:noWrap w:val="0"/>
            <w:vAlign w:val="center"/>
          </w:tcPr>
          <w:p w14:paraId="4E38D4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考核方式</w:t>
            </w:r>
          </w:p>
        </w:tc>
        <w:tc>
          <w:tcPr>
            <w:tcW w:w="778" w:type="dxa"/>
            <w:vMerge w:val="restart"/>
            <w:noWrap w:val="0"/>
            <w:vAlign w:val="center"/>
          </w:tcPr>
          <w:p w14:paraId="106F3E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1" w:type="dxa"/>
            <w:vMerge w:val="continue"/>
            <w:noWrap w:val="0"/>
            <w:vAlign w:val="center"/>
          </w:tcPr>
          <w:p w14:paraId="21BEA3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912700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noWrap w:val="0"/>
            <w:vAlign w:val="center"/>
          </w:tcPr>
          <w:p w14:paraId="067BF4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901" w:type="dxa"/>
            <w:vMerge w:val="continue"/>
            <w:noWrap w:val="0"/>
            <w:vAlign w:val="center"/>
          </w:tcPr>
          <w:p w14:paraId="5DBB27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901" w:type="dxa"/>
            <w:vMerge w:val="continue"/>
            <w:noWrap w:val="0"/>
            <w:vAlign w:val="center"/>
          </w:tcPr>
          <w:p w14:paraId="6F1A79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vMerge w:val="continue"/>
            <w:noWrap w:val="0"/>
            <w:vAlign w:val="center"/>
          </w:tcPr>
          <w:p w14:paraId="101299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28" w:type="dxa"/>
            <w:vMerge w:val="continue"/>
            <w:noWrap w:val="0"/>
            <w:vAlign w:val="center"/>
          </w:tcPr>
          <w:p w14:paraId="52540F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04" w:type="dxa"/>
            <w:vMerge w:val="continue"/>
            <w:noWrap w:val="0"/>
            <w:vAlign w:val="center"/>
          </w:tcPr>
          <w:p w14:paraId="435AD8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78" w:type="dxa"/>
            <w:vMerge w:val="continue"/>
            <w:noWrap w:val="0"/>
            <w:vAlign w:val="center"/>
          </w:tcPr>
          <w:p w14:paraId="14D21B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22" w:type="dxa"/>
            <w:vMerge w:val="continue"/>
            <w:noWrap w:val="0"/>
            <w:vAlign w:val="center"/>
          </w:tcPr>
          <w:p w14:paraId="40AC26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068" w:type="dxa"/>
            <w:gridSpan w:val="2"/>
            <w:noWrap w:val="0"/>
            <w:vAlign w:val="center"/>
          </w:tcPr>
          <w:p w14:paraId="75045A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第一学年</w:t>
            </w:r>
          </w:p>
        </w:tc>
        <w:tc>
          <w:tcPr>
            <w:tcW w:w="1043" w:type="dxa"/>
            <w:gridSpan w:val="2"/>
            <w:noWrap w:val="0"/>
            <w:vAlign w:val="center"/>
          </w:tcPr>
          <w:p w14:paraId="0B8A7E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第二学年</w:t>
            </w:r>
          </w:p>
        </w:tc>
        <w:tc>
          <w:tcPr>
            <w:tcW w:w="1069" w:type="dxa"/>
            <w:gridSpan w:val="2"/>
            <w:noWrap w:val="0"/>
            <w:vAlign w:val="center"/>
          </w:tcPr>
          <w:p w14:paraId="694D6E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第三学年</w:t>
            </w:r>
          </w:p>
        </w:tc>
        <w:tc>
          <w:tcPr>
            <w:tcW w:w="688" w:type="dxa"/>
            <w:vMerge w:val="continue"/>
            <w:noWrap w:val="0"/>
            <w:vAlign w:val="center"/>
          </w:tcPr>
          <w:p w14:paraId="5BAF81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vMerge w:val="continue"/>
            <w:noWrap w:val="0"/>
            <w:vAlign w:val="center"/>
          </w:tcPr>
          <w:p w14:paraId="052A6D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51" w:type="dxa"/>
            <w:vMerge w:val="continue"/>
            <w:noWrap w:val="0"/>
            <w:vAlign w:val="center"/>
          </w:tcPr>
          <w:p w14:paraId="411CC7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C3A03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noWrap w:val="0"/>
            <w:vAlign w:val="center"/>
          </w:tcPr>
          <w:p w14:paraId="18B7F4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901" w:type="dxa"/>
            <w:vMerge w:val="continue"/>
            <w:noWrap w:val="0"/>
            <w:vAlign w:val="center"/>
          </w:tcPr>
          <w:p w14:paraId="7563A2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901" w:type="dxa"/>
            <w:vMerge w:val="continue"/>
            <w:noWrap w:val="0"/>
            <w:vAlign w:val="center"/>
          </w:tcPr>
          <w:p w14:paraId="631DC1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vMerge w:val="continue"/>
            <w:noWrap w:val="0"/>
            <w:vAlign w:val="center"/>
          </w:tcPr>
          <w:p w14:paraId="5B0843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28" w:type="dxa"/>
            <w:vMerge w:val="continue"/>
            <w:noWrap w:val="0"/>
            <w:vAlign w:val="center"/>
          </w:tcPr>
          <w:p w14:paraId="5A213D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04" w:type="dxa"/>
            <w:vMerge w:val="continue"/>
            <w:noWrap w:val="0"/>
            <w:vAlign w:val="center"/>
          </w:tcPr>
          <w:p w14:paraId="76A07E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78" w:type="dxa"/>
            <w:vMerge w:val="continue"/>
            <w:noWrap w:val="0"/>
            <w:vAlign w:val="center"/>
          </w:tcPr>
          <w:p w14:paraId="223A66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22" w:type="dxa"/>
            <w:vMerge w:val="continue"/>
            <w:noWrap w:val="0"/>
            <w:vAlign w:val="center"/>
          </w:tcPr>
          <w:p w14:paraId="4E4BF7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1" w:type="dxa"/>
            <w:noWrap w:val="0"/>
            <w:vAlign w:val="center"/>
          </w:tcPr>
          <w:p w14:paraId="6AD662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第一学期</w:t>
            </w:r>
          </w:p>
        </w:tc>
        <w:tc>
          <w:tcPr>
            <w:tcW w:w="557" w:type="dxa"/>
            <w:noWrap w:val="0"/>
            <w:vAlign w:val="center"/>
          </w:tcPr>
          <w:p w14:paraId="17FD5F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第二学期</w:t>
            </w:r>
          </w:p>
        </w:tc>
        <w:tc>
          <w:tcPr>
            <w:tcW w:w="510" w:type="dxa"/>
            <w:noWrap w:val="0"/>
            <w:vAlign w:val="center"/>
          </w:tcPr>
          <w:p w14:paraId="2B4D2B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第三学期</w:t>
            </w:r>
          </w:p>
        </w:tc>
        <w:tc>
          <w:tcPr>
            <w:tcW w:w="533" w:type="dxa"/>
            <w:noWrap w:val="0"/>
            <w:vAlign w:val="center"/>
          </w:tcPr>
          <w:p w14:paraId="4FDA0F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第四学期</w:t>
            </w:r>
          </w:p>
        </w:tc>
        <w:tc>
          <w:tcPr>
            <w:tcW w:w="527" w:type="dxa"/>
            <w:noWrap w:val="0"/>
            <w:vAlign w:val="center"/>
          </w:tcPr>
          <w:p w14:paraId="41B0A8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第五学期</w:t>
            </w:r>
          </w:p>
        </w:tc>
        <w:tc>
          <w:tcPr>
            <w:tcW w:w="542" w:type="dxa"/>
            <w:noWrap w:val="0"/>
            <w:vAlign w:val="center"/>
          </w:tcPr>
          <w:p w14:paraId="32ADD0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第六学期</w:t>
            </w:r>
          </w:p>
        </w:tc>
        <w:tc>
          <w:tcPr>
            <w:tcW w:w="688" w:type="dxa"/>
            <w:vMerge w:val="continue"/>
            <w:noWrap w:val="0"/>
            <w:vAlign w:val="center"/>
          </w:tcPr>
          <w:p w14:paraId="681253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78" w:type="dxa"/>
            <w:vMerge w:val="continue"/>
            <w:noWrap w:val="0"/>
            <w:vAlign w:val="center"/>
          </w:tcPr>
          <w:p w14:paraId="36CE31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restart"/>
            <w:noWrap w:val="0"/>
            <w:vAlign w:val="center"/>
          </w:tcPr>
          <w:p w14:paraId="0B1A766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公共基础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418" w:type="dxa"/>
            <w:vMerge w:val="restart"/>
            <w:noWrap w:val="0"/>
            <w:vAlign w:val="center"/>
          </w:tcPr>
          <w:p w14:paraId="3ACA5D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必修</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396" w:type="dxa"/>
            <w:noWrap w:val="0"/>
            <w:vAlign w:val="center"/>
          </w:tcPr>
          <w:p w14:paraId="0B6795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901" w:type="dxa"/>
            <w:noWrap w:val="0"/>
            <w:vAlign w:val="center"/>
          </w:tcPr>
          <w:p w14:paraId="467952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000000G</w:t>
            </w:r>
          </w:p>
        </w:tc>
        <w:tc>
          <w:tcPr>
            <w:tcW w:w="1901" w:type="dxa"/>
            <w:noWrap w:val="0"/>
            <w:vAlign w:val="center"/>
          </w:tcPr>
          <w:p w14:paraId="712C19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军事技能训练</w:t>
            </w:r>
          </w:p>
        </w:tc>
        <w:tc>
          <w:tcPr>
            <w:tcW w:w="357" w:type="dxa"/>
            <w:noWrap w:val="0"/>
            <w:vAlign w:val="center"/>
          </w:tcPr>
          <w:p w14:paraId="1573D2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w:t>
            </w:r>
          </w:p>
        </w:tc>
        <w:tc>
          <w:tcPr>
            <w:tcW w:w="628" w:type="dxa"/>
            <w:noWrap w:val="0"/>
            <w:vAlign w:val="center"/>
          </w:tcPr>
          <w:p w14:paraId="385071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504" w:type="dxa"/>
            <w:noWrap w:val="0"/>
            <w:vAlign w:val="center"/>
          </w:tcPr>
          <w:p w14:paraId="231F93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78" w:type="dxa"/>
            <w:noWrap w:val="0"/>
            <w:vAlign w:val="center"/>
          </w:tcPr>
          <w:p w14:paraId="0B6FF5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422" w:type="dxa"/>
            <w:noWrap w:val="0"/>
            <w:vAlign w:val="center"/>
          </w:tcPr>
          <w:p w14:paraId="114F22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noWrap w:val="0"/>
            <w:vAlign w:val="center"/>
          </w:tcPr>
          <w:p w14:paraId="18C72B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w:t>
            </w:r>
          </w:p>
        </w:tc>
        <w:tc>
          <w:tcPr>
            <w:tcW w:w="557" w:type="dxa"/>
            <w:noWrap w:val="0"/>
            <w:vAlign w:val="center"/>
          </w:tcPr>
          <w:p w14:paraId="7B63A8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noWrap w:val="0"/>
            <w:vAlign w:val="center"/>
          </w:tcPr>
          <w:p w14:paraId="048C4C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02A3ADB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2616E19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640484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16903995">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6DC74F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vMerge w:val="continue"/>
            <w:noWrap w:val="0"/>
            <w:vAlign w:val="center"/>
          </w:tcPr>
          <w:p w14:paraId="17660C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30A42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232E58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901" w:type="dxa"/>
            <w:shd w:val="clear" w:color="auto" w:fill="auto"/>
            <w:noWrap w:val="0"/>
            <w:vAlign w:val="center"/>
          </w:tcPr>
          <w:p w14:paraId="2920EA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000008G</w:t>
            </w:r>
          </w:p>
        </w:tc>
        <w:tc>
          <w:tcPr>
            <w:tcW w:w="1901" w:type="dxa"/>
            <w:shd w:val="clear" w:color="auto" w:fill="auto"/>
            <w:noWrap w:val="0"/>
            <w:vAlign w:val="center"/>
          </w:tcPr>
          <w:p w14:paraId="6C7054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军事理论</w:t>
            </w:r>
          </w:p>
        </w:tc>
        <w:tc>
          <w:tcPr>
            <w:tcW w:w="357" w:type="dxa"/>
            <w:shd w:val="clear" w:color="auto" w:fill="auto"/>
            <w:noWrap w:val="0"/>
            <w:vAlign w:val="center"/>
          </w:tcPr>
          <w:p w14:paraId="7DDFFE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058DE8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36</w:t>
            </w:r>
          </w:p>
        </w:tc>
        <w:tc>
          <w:tcPr>
            <w:tcW w:w="504" w:type="dxa"/>
            <w:shd w:val="clear" w:color="auto" w:fill="auto"/>
            <w:noWrap w:val="0"/>
            <w:vAlign w:val="center"/>
          </w:tcPr>
          <w:p w14:paraId="7F3590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18</w:t>
            </w:r>
          </w:p>
        </w:tc>
        <w:tc>
          <w:tcPr>
            <w:tcW w:w="578" w:type="dxa"/>
            <w:shd w:val="clear" w:color="auto" w:fill="auto"/>
            <w:noWrap w:val="0"/>
            <w:vAlign w:val="center"/>
          </w:tcPr>
          <w:p w14:paraId="3C7295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18</w:t>
            </w:r>
          </w:p>
        </w:tc>
        <w:tc>
          <w:tcPr>
            <w:tcW w:w="422" w:type="dxa"/>
            <w:shd w:val="clear" w:color="auto" w:fill="auto"/>
            <w:noWrap w:val="0"/>
            <w:vAlign w:val="center"/>
          </w:tcPr>
          <w:p w14:paraId="0A2176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082A8C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36</w:t>
            </w:r>
          </w:p>
        </w:tc>
        <w:tc>
          <w:tcPr>
            <w:tcW w:w="557" w:type="dxa"/>
            <w:noWrap w:val="0"/>
            <w:vAlign w:val="center"/>
          </w:tcPr>
          <w:p w14:paraId="6472CB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noWrap w:val="0"/>
            <w:vAlign w:val="center"/>
          </w:tcPr>
          <w:p w14:paraId="768A42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1E6B55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67A364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7F2A495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28C8B592">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kern w:val="0"/>
                <w:sz w:val="18"/>
                <w:szCs w:val="18"/>
                <w:highlight w:val="none"/>
                <w:lang w:val="en-US" w:eastAsia="zh-CN" w:bidi="ar"/>
              </w:rPr>
              <w:t>①</w:t>
            </w:r>
          </w:p>
        </w:tc>
        <w:tc>
          <w:tcPr>
            <w:tcW w:w="778" w:type="dxa"/>
            <w:noWrap w:val="0"/>
            <w:vAlign w:val="center"/>
          </w:tcPr>
          <w:p w14:paraId="015A9A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vMerge w:val="continue"/>
            <w:noWrap w:val="0"/>
            <w:vAlign w:val="center"/>
          </w:tcPr>
          <w:p w14:paraId="594850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A47DE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5568D0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901" w:type="dxa"/>
            <w:shd w:val="clear" w:color="auto" w:fill="auto"/>
            <w:noWrap w:val="0"/>
            <w:vAlign w:val="center"/>
          </w:tcPr>
          <w:p w14:paraId="535544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000001G</w:t>
            </w:r>
          </w:p>
        </w:tc>
        <w:tc>
          <w:tcPr>
            <w:tcW w:w="1901" w:type="dxa"/>
            <w:shd w:val="clear" w:color="auto" w:fill="auto"/>
            <w:noWrap w:val="0"/>
            <w:vAlign w:val="center"/>
          </w:tcPr>
          <w:p w14:paraId="536A93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思想道德与法治</w:t>
            </w:r>
          </w:p>
        </w:tc>
        <w:tc>
          <w:tcPr>
            <w:tcW w:w="357" w:type="dxa"/>
            <w:shd w:val="clear" w:color="auto" w:fill="auto"/>
            <w:noWrap w:val="0"/>
            <w:vAlign w:val="center"/>
          </w:tcPr>
          <w:p w14:paraId="67EFB5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43ED40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48</w:t>
            </w:r>
          </w:p>
        </w:tc>
        <w:tc>
          <w:tcPr>
            <w:tcW w:w="504" w:type="dxa"/>
            <w:shd w:val="clear" w:color="auto" w:fill="auto"/>
            <w:noWrap w:val="0"/>
            <w:vAlign w:val="center"/>
          </w:tcPr>
          <w:p w14:paraId="445323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42</w:t>
            </w:r>
          </w:p>
        </w:tc>
        <w:tc>
          <w:tcPr>
            <w:tcW w:w="578" w:type="dxa"/>
            <w:shd w:val="clear" w:color="auto" w:fill="auto"/>
            <w:noWrap w:val="0"/>
            <w:vAlign w:val="center"/>
          </w:tcPr>
          <w:p w14:paraId="4F6583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422" w:type="dxa"/>
            <w:shd w:val="clear" w:color="auto" w:fill="auto"/>
            <w:noWrap w:val="0"/>
            <w:vAlign w:val="center"/>
          </w:tcPr>
          <w:p w14:paraId="3CCD9C3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511" w:type="dxa"/>
            <w:shd w:val="clear" w:color="auto" w:fill="auto"/>
            <w:noWrap w:val="0"/>
            <w:vAlign w:val="center"/>
          </w:tcPr>
          <w:p w14:paraId="123A7E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48</w:t>
            </w:r>
          </w:p>
        </w:tc>
        <w:tc>
          <w:tcPr>
            <w:tcW w:w="557" w:type="dxa"/>
            <w:shd w:val="clear" w:color="auto" w:fill="auto"/>
            <w:noWrap w:val="0"/>
            <w:vAlign w:val="center"/>
          </w:tcPr>
          <w:p w14:paraId="3A0734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6023679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478AC4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5E11CA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1C82DE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52068A62">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kern w:val="0"/>
                <w:sz w:val="18"/>
                <w:szCs w:val="18"/>
                <w:highlight w:val="none"/>
                <w:lang w:val="en-US" w:eastAsia="zh-CN" w:bidi="ar"/>
              </w:rPr>
              <w:t>②</w:t>
            </w:r>
          </w:p>
        </w:tc>
        <w:tc>
          <w:tcPr>
            <w:tcW w:w="778" w:type="dxa"/>
            <w:noWrap w:val="0"/>
            <w:vAlign w:val="center"/>
          </w:tcPr>
          <w:p w14:paraId="6BD594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vMerge w:val="continue"/>
            <w:noWrap w:val="0"/>
            <w:vAlign w:val="center"/>
          </w:tcPr>
          <w:p w14:paraId="1337ED5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01BB4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1D3D7E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901" w:type="dxa"/>
            <w:shd w:val="clear" w:color="auto" w:fill="auto"/>
            <w:noWrap w:val="0"/>
            <w:vAlign w:val="center"/>
          </w:tcPr>
          <w:p w14:paraId="411D5C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000011G</w:t>
            </w:r>
          </w:p>
        </w:tc>
        <w:tc>
          <w:tcPr>
            <w:tcW w:w="1901" w:type="dxa"/>
            <w:shd w:val="clear" w:color="auto" w:fill="auto"/>
            <w:noWrap w:val="0"/>
            <w:vAlign w:val="center"/>
          </w:tcPr>
          <w:p w14:paraId="37F309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毛泽东思想和中国特色社会主义理论体系概论</w:t>
            </w:r>
          </w:p>
        </w:tc>
        <w:tc>
          <w:tcPr>
            <w:tcW w:w="357" w:type="dxa"/>
            <w:shd w:val="clear" w:color="auto" w:fill="auto"/>
            <w:noWrap w:val="0"/>
            <w:vAlign w:val="center"/>
          </w:tcPr>
          <w:p w14:paraId="5A313A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7DEEC0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28C5DA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30</w:t>
            </w:r>
          </w:p>
        </w:tc>
        <w:tc>
          <w:tcPr>
            <w:tcW w:w="578" w:type="dxa"/>
            <w:shd w:val="clear" w:color="auto" w:fill="auto"/>
            <w:noWrap w:val="0"/>
            <w:vAlign w:val="center"/>
          </w:tcPr>
          <w:p w14:paraId="1563F0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422" w:type="dxa"/>
            <w:shd w:val="clear" w:color="auto" w:fill="auto"/>
            <w:noWrap w:val="0"/>
            <w:vAlign w:val="center"/>
          </w:tcPr>
          <w:p w14:paraId="6E34CB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6A022C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557EDC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10" w:type="dxa"/>
            <w:shd w:val="clear" w:color="auto" w:fill="auto"/>
            <w:noWrap w:val="0"/>
            <w:vAlign w:val="center"/>
          </w:tcPr>
          <w:p w14:paraId="2C1B0A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5400E94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622E6B4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24D80C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647EABF1">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0"/>
                <w:sz w:val="18"/>
                <w:szCs w:val="18"/>
                <w:highlight w:val="none"/>
                <w:lang w:val="en-US" w:eastAsia="zh-CN" w:bidi="ar"/>
              </w:rPr>
              <w:t>②</w:t>
            </w:r>
          </w:p>
        </w:tc>
        <w:tc>
          <w:tcPr>
            <w:tcW w:w="778" w:type="dxa"/>
            <w:noWrap w:val="0"/>
            <w:vAlign w:val="center"/>
          </w:tcPr>
          <w:p w14:paraId="0589EE8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continue"/>
            <w:noWrap w:val="0"/>
            <w:vAlign w:val="center"/>
          </w:tcPr>
          <w:p w14:paraId="16DEAE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F9DB4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433D20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901" w:type="dxa"/>
            <w:shd w:val="clear" w:color="auto" w:fill="auto"/>
            <w:noWrap w:val="0"/>
            <w:vAlign w:val="center"/>
          </w:tcPr>
          <w:p w14:paraId="717F06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000012G</w:t>
            </w:r>
          </w:p>
        </w:tc>
        <w:tc>
          <w:tcPr>
            <w:tcW w:w="1901" w:type="dxa"/>
            <w:shd w:val="clear" w:color="auto" w:fill="auto"/>
            <w:noWrap w:val="0"/>
            <w:vAlign w:val="center"/>
          </w:tcPr>
          <w:p w14:paraId="255E8B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习近平新时代中国特色社会主义思想概论</w:t>
            </w:r>
          </w:p>
        </w:tc>
        <w:tc>
          <w:tcPr>
            <w:tcW w:w="357" w:type="dxa"/>
            <w:shd w:val="clear" w:color="auto" w:fill="auto"/>
            <w:noWrap w:val="0"/>
            <w:vAlign w:val="center"/>
          </w:tcPr>
          <w:p w14:paraId="0BAAFD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1385D0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48</w:t>
            </w:r>
          </w:p>
        </w:tc>
        <w:tc>
          <w:tcPr>
            <w:tcW w:w="504" w:type="dxa"/>
            <w:shd w:val="clear" w:color="auto" w:fill="auto"/>
            <w:noWrap w:val="0"/>
            <w:vAlign w:val="center"/>
          </w:tcPr>
          <w:p w14:paraId="2D577F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42</w:t>
            </w:r>
          </w:p>
        </w:tc>
        <w:tc>
          <w:tcPr>
            <w:tcW w:w="578" w:type="dxa"/>
            <w:shd w:val="clear" w:color="auto" w:fill="auto"/>
            <w:noWrap w:val="0"/>
            <w:vAlign w:val="center"/>
          </w:tcPr>
          <w:p w14:paraId="400B4A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422" w:type="dxa"/>
            <w:shd w:val="clear" w:color="auto" w:fill="auto"/>
            <w:noWrap w:val="0"/>
            <w:vAlign w:val="center"/>
          </w:tcPr>
          <w:p w14:paraId="556E371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511" w:type="dxa"/>
            <w:shd w:val="clear" w:color="auto" w:fill="auto"/>
            <w:noWrap w:val="0"/>
            <w:vAlign w:val="center"/>
          </w:tcPr>
          <w:p w14:paraId="5A8BA1C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73863E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13451E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48</w:t>
            </w:r>
          </w:p>
        </w:tc>
        <w:tc>
          <w:tcPr>
            <w:tcW w:w="533" w:type="dxa"/>
            <w:shd w:val="clear" w:color="auto" w:fill="auto"/>
            <w:noWrap w:val="0"/>
            <w:vAlign w:val="center"/>
          </w:tcPr>
          <w:p w14:paraId="61B097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1F2E0B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356153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5A7B1098">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0"/>
                <w:sz w:val="18"/>
                <w:szCs w:val="18"/>
                <w:highlight w:val="none"/>
                <w:lang w:val="en-US" w:eastAsia="zh-CN" w:bidi="ar"/>
              </w:rPr>
              <w:t>②</w:t>
            </w:r>
          </w:p>
        </w:tc>
        <w:tc>
          <w:tcPr>
            <w:tcW w:w="778" w:type="dxa"/>
            <w:noWrap w:val="0"/>
            <w:vAlign w:val="center"/>
          </w:tcPr>
          <w:p w14:paraId="3FBCDD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vMerge w:val="continue"/>
            <w:noWrap w:val="0"/>
            <w:vAlign w:val="center"/>
          </w:tcPr>
          <w:p w14:paraId="53D7CB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0C7A7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4D25EB5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901" w:type="dxa"/>
            <w:shd w:val="clear" w:color="auto" w:fill="auto"/>
            <w:noWrap w:val="0"/>
            <w:vAlign w:val="center"/>
          </w:tcPr>
          <w:p w14:paraId="7891AFE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000009G</w:t>
            </w:r>
          </w:p>
          <w:p w14:paraId="476E07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000059G</w:t>
            </w:r>
          </w:p>
          <w:p w14:paraId="37D12F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000029G</w:t>
            </w:r>
          </w:p>
          <w:p w14:paraId="3475FA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000039G</w:t>
            </w:r>
          </w:p>
        </w:tc>
        <w:tc>
          <w:tcPr>
            <w:tcW w:w="1901" w:type="dxa"/>
            <w:shd w:val="clear" w:color="auto" w:fill="auto"/>
            <w:noWrap w:val="0"/>
            <w:vAlign w:val="center"/>
          </w:tcPr>
          <w:p w14:paraId="59DA32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形势与政策</w:t>
            </w:r>
          </w:p>
        </w:tc>
        <w:tc>
          <w:tcPr>
            <w:tcW w:w="357" w:type="dxa"/>
            <w:shd w:val="clear" w:color="auto" w:fill="auto"/>
            <w:noWrap w:val="0"/>
            <w:vAlign w:val="center"/>
          </w:tcPr>
          <w:p w14:paraId="475D0C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3A8071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7322B5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578" w:type="dxa"/>
            <w:shd w:val="clear" w:color="auto" w:fill="auto"/>
            <w:noWrap w:val="0"/>
            <w:vAlign w:val="center"/>
          </w:tcPr>
          <w:p w14:paraId="045F81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422" w:type="dxa"/>
            <w:shd w:val="clear" w:color="auto" w:fill="auto"/>
            <w:noWrap w:val="0"/>
            <w:vAlign w:val="center"/>
          </w:tcPr>
          <w:p w14:paraId="32286B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1BF960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57" w:type="dxa"/>
            <w:shd w:val="clear" w:color="auto" w:fill="auto"/>
            <w:noWrap w:val="0"/>
            <w:vAlign w:val="center"/>
          </w:tcPr>
          <w:p w14:paraId="4004A5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10" w:type="dxa"/>
            <w:shd w:val="clear" w:color="auto" w:fill="auto"/>
            <w:noWrap w:val="0"/>
            <w:vAlign w:val="center"/>
          </w:tcPr>
          <w:p w14:paraId="69A387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33" w:type="dxa"/>
            <w:shd w:val="clear" w:color="auto" w:fill="auto"/>
            <w:noWrap w:val="0"/>
            <w:vAlign w:val="center"/>
          </w:tcPr>
          <w:p w14:paraId="29EBFD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27" w:type="dxa"/>
            <w:noWrap w:val="0"/>
            <w:vAlign w:val="center"/>
          </w:tcPr>
          <w:p w14:paraId="51334F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25DAAC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6D3C06FA">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0"/>
                <w:sz w:val="18"/>
                <w:szCs w:val="18"/>
                <w:highlight w:val="none"/>
                <w:lang w:val="en-US" w:eastAsia="zh-CN" w:bidi="ar"/>
              </w:rPr>
              <w:t>⑤</w:t>
            </w:r>
          </w:p>
        </w:tc>
        <w:tc>
          <w:tcPr>
            <w:tcW w:w="778" w:type="dxa"/>
            <w:noWrap w:val="0"/>
            <w:vAlign w:val="center"/>
          </w:tcPr>
          <w:p w14:paraId="378238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noWrap w:val="0"/>
            <w:vAlign w:val="center"/>
          </w:tcPr>
          <w:p w14:paraId="1ACB23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494F3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01631D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7</w:t>
            </w:r>
          </w:p>
        </w:tc>
        <w:tc>
          <w:tcPr>
            <w:tcW w:w="901" w:type="dxa"/>
            <w:shd w:val="clear" w:color="auto" w:fill="auto"/>
            <w:noWrap w:val="0"/>
            <w:vAlign w:val="center"/>
          </w:tcPr>
          <w:p w14:paraId="035609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000005G</w:t>
            </w:r>
          </w:p>
          <w:p w14:paraId="752444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000015G</w:t>
            </w:r>
          </w:p>
        </w:tc>
        <w:tc>
          <w:tcPr>
            <w:tcW w:w="1901" w:type="dxa"/>
            <w:shd w:val="clear" w:color="auto" w:fill="auto"/>
            <w:noWrap w:val="0"/>
            <w:vAlign w:val="center"/>
          </w:tcPr>
          <w:p w14:paraId="1C3630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大学英语</w:t>
            </w:r>
          </w:p>
        </w:tc>
        <w:tc>
          <w:tcPr>
            <w:tcW w:w="357" w:type="dxa"/>
            <w:shd w:val="clear" w:color="auto" w:fill="auto"/>
            <w:noWrap w:val="0"/>
            <w:vAlign w:val="center"/>
          </w:tcPr>
          <w:p w14:paraId="119552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A</w:t>
            </w:r>
          </w:p>
        </w:tc>
        <w:tc>
          <w:tcPr>
            <w:tcW w:w="628" w:type="dxa"/>
            <w:shd w:val="clear" w:color="auto" w:fill="auto"/>
            <w:noWrap w:val="0"/>
            <w:vAlign w:val="center"/>
          </w:tcPr>
          <w:p w14:paraId="056D65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128</w:t>
            </w:r>
          </w:p>
        </w:tc>
        <w:tc>
          <w:tcPr>
            <w:tcW w:w="504" w:type="dxa"/>
            <w:shd w:val="clear" w:color="auto" w:fill="auto"/>
            <w:noWrap w:val="0"/>
            <w:vAlign w:val="center"/>
          </w:tcPr>
          <w:p w14:paraId="2FE93B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128</w:t>
            </w:r>
          </w:p>
        </w:tc>
        <w:tc>
          <w:tcPr>
            <w:tcW w:w="578" w:type="dxa"/>
            <w:shd w:val="clear" w:color="auto" w:fill="auto"/>
            <w:noWrap w:val="0"/>
            <w:vAlign w:val="center"/>
          </w:tcPr>
          <w:p w14:paraId="3D1344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shd w:val="clear" w:color="auto" w:fill="auto"/>
            <w:noWrap w:val="0"/>
            <w:vAlign w:val="center"/>
          </w:tcPr>
          <w:p w14:paraId="680652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11" w:type="dxa"/>
            <w:shd w:val="clear" w:color="auto" w:fill="auto"/>
            <w:noWrap w:val="0"/>
            <w:vAlign w:val="center"/>
          </w:tcPr>
          <w:p w14:paraId="089138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57" w:type="dxa"/>
            <w:shd w:val="clear" w:color="auto" w:fill="auto"/>
            <w:noWrap w:val="0"/>
            <w:vAlign w:val="center"/>
          </w:tcPr>
          <w:p w14:paraId="107D15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10" w:type="dxa"/>
            <w:shd w:val="clear" w:color="auto" w:fill="auto"/>
            <w:noWrap w:val="0"/>
            <w:vAlign w:val="center"/>
          </w:tcPr>
          <w:p w14:paraId="172217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6E23C1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7B695F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43688C6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401F7481">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2"/>
                <w:sz w:val="18"/>
                <w:szCs w:val="18"/>
                <w:highlight w:val="none"/>
                <w:lang w:val="en-US" w:eastAsia="zh-CN" w:bidi="ar"/>
              </w:rPr>
              <w:t>④⑤</w:t>
            </w:r>
          </w:p>
        </w:tc>
        <w:tc>
          <w:tcPr>
            <w:tcW w:w="778" w:type="dxa"/>
            <w:noWrap w:val="0"/>
            <w:vAlign w:val="center"/>
          </w:tcPr>
          <w:p w14:paraId="14E50F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vMerge w:val="continue"/>
            <w:noWrap w:val="0"/>
            <w:vAlign w:val="center"/>
          </w:tcPr>
          <w:p w14:paraId="60B543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206E0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1BEB3E8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901" w:type="dxa"/>
            <w:shd w:val="clear" w:color="auto" w:fill="auto"/>
            <w:noWrap w:val="0"/>
            <w:vAlign w:val="center"/>
          </w:tcPr>
          <w:p w14:paraId="17C254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000004G</w:t>
            </w:r>
          </w:p>
        </w:tc>
        <w:tc>
          <w:tcPr>
            <w:tcW w:w="1901" w:type="dxa"/>
            <w:shd w:val="clear" w:color="auto" w:fill="auto"/>
            <w:noWrap w:val="0"/>
            <w:vAlign w:val="center"/>
          </w:tcPr>
          <w:p w14:paraId="730EE6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大学语文</w:t>
            </w:r>
          </w:p>
        </w:tc>
        <w:tc>
          <w:tcPr>
            <w:tcW w:w="357" w:type="dxa"/>
            <w:shd w:val="clear" w:color="auto" w:fill="auto"/>
            <w:noWrap w:val="0"/>
            <w:vAlign w:val="center"/>
          </w:tcPr>
          <w:p w14:paraId="24713D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A</w:t>
            </w:r>
          </w:p>
        </w:tc>
        <w:tc>
          <w:tcPr>
            <w:tcW w:w="628" w:type="dxa"/>
            <w:shd w:val="clear" w:color="auto" w:fill="auto"/>
            <w:noWrap w:val="0"/>
            <w:vAlign w:val="center"/>
          </w:tcPr>
          <w:p w14:paraId="261B3A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7960D1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78" w:type="dxa"/>
            <w:shd w:val="clear" w:color="auto" w:fill="auto"/>
            <w:noWrap w:val="0"/>
            <w:vAlign w:val="center"/>
          </w:tcPr>
          <w:p w14:paraId="666A13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shd w:val="clear" w:color="auto" w:fill="auto"/>
            <w:noWrap w:val="0"/>
            <w:vAlign w:val="center"/>
          </w:tcPr>
          <w:p w14:paraId="307987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777942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57" w:type="dxa"/>
            <w:shd w:val="clear" w:color="auto" w:fill="auto"/>
            <w:noWrap w:val="0"/>
            <w:vAlign w:val="center"/>
          </w:tcPr>
          <w:p w14:paraId="07EEED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254CB1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63CBE2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2EACF3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1C8670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54DBA294">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0"/>
                <w:sz w:val="18"/>
                <w:szCs w:val="18"/>
                <w:highlight w:val="none"/>
                <w:lang w:val="en-US" w:eastAsia="zh-CN" w:bidi="ar"/>
              </w:rPr>
              <w:t>⑤</w:t>
            </w:r>
          </w:p>
        </w:tc>
        <w:tc>
          <w:tcPr>
            <w:tcW w:w="778" w:type="dxa"/>
            <w:noWrap w:val="0"/>
            <w:vAlign w:val="center"/>
          </w:tcPr>
          <w:p w14:paraId="6B10195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vMerge w:val="continue"/>
            <w:noWrap w:val="0"/>
            <w:vAlign w:val="center"/>
          </w:tcPr>
          <w:p w14:paraId="63B934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941B9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76311E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9</w:t>
            </w:r>
          </w:p>
        </w:tc>
        <w:tc>
          <w:tcPr>
            <w:tcW w:w="901" w:type="dxa"/>
            <w:shd w:val="clear" w:color="auto" w:fill="auto"/>
            <w:noWrap w:val="0"/>
            <w:vAlign w:val="center"/>
          </w:tcPr>
          <w:p w14:paraId="2DBBB53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000007G000017G000027G</w:t>
            </w:r>
          </w:p>
        </w:tc>
        <w:tc>
          <w:tcPr>
            <w:tcW w:w="1901" w:type="dxa"/>
            <w:shd w:val="clear" w:color="auto" w:fill="auto"/>
            <w:noWrap w:val="0"/>
            <w:vAlign w:val="center"/>
          </w:tcPr>
          <w:p w14:paraId="3F7663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大学体育</w:t>
            </w:r>
          </w:p>
        </w:tc>
        <w:tc>
          <w:tcPr>
            <w:tcW w:w="357" w:type="dxa"/>
            <w:shd w:val="clear" w:color="auto" w:fill="auto"/>
            <w:noWrap w:val="0"/>
            <w:vAlign w:val="center"/>
          </w:tcPr>
          <w:p w14:paraId="1D523F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w:t>
            </w:r>
          </w:p>
        </w:tc>
        <w:tc>
          <w:tcPr>
            <w:tcW w:w="628" w:type="dxa"/>
            <w:shd w:val="clear" w:color="auto" w:fill="auto"/>
            <w:noWrap w:val="0"/>
            <w:vAlign w:val="center"/>
          </w:tcPr>
          <w:p w14:paraId="421D19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108</w:t>
            </w:r>
          </w:p>
        </w:tc>
        <w:tc>
          <w:tcPr>
            <w:tcW w:w="504" w:type="dxa"/>
            <w:shd w:val="clear" w:color="auto" w:fill="auto"/>
            <w:noWrap w:val="0"/>
            <w:vAlign w:val="center"/>
          </w:tcPr>
          <w:p w14:paraId="3441BF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578" w:type="dxa"/>
            <w:shd w:val="clear" w:color="auto" w:fill="auto"/>
            <w:noWrap w:val="0"/>
            <w:vAlign w:val="center"/>
          </w:tcPr>
          <w:p w14:paraId="4EAF98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102</w:t>
            </w:r>
          </w:p>
        </w:tc>
        <w:tc>
          <w:tcPr>
            <w:tcW w:w="422" w:type="dxa"/>
            <w:shd w:val="clear" w:color="auto" w:fill="auto"/>
            <w:noWrap w:val="0"/>
            <w:vAlign w:val="center"/>
          </w:tcPr>
          <w:p w14:paraId="683149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511" w:type="dxa"/>
            <w:shd w:val="clear" w:color="auto" w:fill="auto"/>
            <w:noWrap w:val="0"/>
            <w:vAlign w:val="center"/>
          </w:tcPr>
          <w:p w14:paraId="593646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36</w:t>
            </w:r>
          </w:p>
        </w:tc>
        <w:tc>
          <w:tcPr>
            <w:tcW w:w="557" w:type="dxa"/>
            <w:shd w:val="clear" w:color="auto" w:fill="auto"/>
            <w:noWrap w:val="0"/>
            <w:vAlign w:val="center"/>
          </w:tcPr>
          <w:p w14:paraId="62455B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36</w:t>
            </w:r>
          </w:p>
        </w:tc>
        <w:tc>
          <w:tcPr>
            <w:tcW w:w="510" w:type="dxa"/>
            <w:shd w:val="clear" w:color="auto" w:fill="auto"/>
            <w:noWrap w:val="0"/>
            <w:vAlign w:val="center"/>
          </w:tcPr>
          <w:p w14:paraId="50C4FA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36</w:t>
            </w:r>
          </w:p>
        </w:tc>
        <w:tc>
          <w:tcPr>
            <w:tcW w:w="533" w:type="dxa"/>
            <w:shd w:val="clear" w:color="auto" w:fill="auto"/>
            <w:noWrap w:val="0"/>
            <w:vAlign w:val="center"/>
          </w:tcPr>
          <w:p w14:paraId="3D9C14E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114095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46917A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65B906F3">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2"/>
                <w:sz w:val="18"/>
                <w:szCs w:val="18"/>
                <w:highlight w:val="none"/>
                <w:lang w:val="en-US" w:eastAsia="zh-CN" w:bidi="ar"/>
              </w:rPr>
              <w:t>③</w:t>
            </w:r>
          </w:p>
        </w:tc>
        <w:tc>
          <w:tcPr>
            <w:tcW w:w="778" w:type="dxa"/>
            <w:noWrap w:val="0"/>
            <w:vAlign w:val="center"/>
          </w:tcPr>
          <w:p w14:paraId="4A1C35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vMerge w:val="continue"/>
            <w:noWrap w:val="0"/>
            <w:vAlign w:val="center"/>
          </w:tcPr>
          <w:p w14:paraId="14362E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1C9BA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2A7277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0</w:t>
            </w:r>
          </w:p>
        </w:tc>
        <w:tc>
          <w:tcPr>
            <w:tcW w:w="901" w:type="dxa"/>
            <w:shd w:val="clear" w:color="auto" w:fill="auto"/>
            <w:noWrap w:val="0"/>
            <w:vAlign w:val="center"/>
          </w:tcPr>
          <w:p w14:paraId="5B1566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000013G</w:t>
            </w:r>
          </w:p>
        </w:tc>
        <w:tc>
          <w:tcPr>
            <w:tcW w:w="1901" w:type="dxa"/>
            <w:shd w:val="clear" w:color="auto" w:fill="auto"/>
            <w:noWrap w:val="0"/>
            <w:vAlign w:val="center"/>
          </w:tcPr>
          <w:p w14:paraId="183513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大学生心理健康教育</w:t>
            </w:r>
          </w:p>
        </w:tc>
        <w:tc>
          <w:tcPr>
            <w:tcW w:w="357" w:type="dxa"/>
            <w:shd w:val="clear" w:color="auto" w:fill="auto"/>
            <w:noWrap w:val="0"/>
            <w:vAlign w:val="center"/>
          </w:tcPr>
          <w:p w14:paraId="531C18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A</w:t>
            </w:r>
          </w:p>
        </w:tc>
        <w:tc>
          <w:tcPr>
            <w:tcW w:w="628" w:type="dxa"/>
            <w:shd w:val="clear" w:color="auto" w:fill="auto"/>
            <w:noWrap w:val="0"/>
            <w:vAlign w:val="center"/>
          </w:tcPr>
          <w:p w14:paraId="691E3B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3543E6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78" w:type="dxa"/>
            <w:shd w:val="clear" w:color="auto" w:fill="auto"/>
            <w:noWrap w:val="0"/>
            <w:vAlign w:val="center"/>
          </w:tcPr>
          <w:p w14:paraId="5402FD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shd w:val="clear" w:color="auto" w:fill="auto"/>
            <w:noWrap w:val="0"/>
            <w:vAlign w:val="center"/>
          </w:tcPr>
          <w:p w14:paraId="73AD096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4AD577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57" w:type="dxa"/>
            <w:shd w:val="clear" w:color="auto" w:fill="auto"/>
            <w:noWrap w:val="0"/>
            <w:vAlign w:val="center"/>
          </w:tcPr>
          <w:p w14:paraId="245EDC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3492F6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0A9A6E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7A019F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618D9AC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6ADD97C1">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Times New Roman" w:hAnsi="Times New Roman" w:eastAsia="宋体" w:cs="Times New Roman"/>
                <w:color w:val="000000"/>
                <w:kern w:val="0"/>
                <w:sz w:val="18"/>
                <w:szCs w:val="18"/>
                <w:highlight w:val="none"/>
                <w:lang w:val="en-US" w:eastAsia="zh-CN" w:bidi="ar-SA"/>
              </w:rPr>
            </w:pPr>
            <w:r>
              <w:rPr>
                <w:rFonts w:hint="eastAsia" w:ascii="宋体" w:hAnsi="宋体" w:eastAsia="宋体" w:cs="宋体"/>
                <w:kern w:val="2"/>
                <w:sz w:val="18"/>
                <w:szCs w:val="18"/>
                <w:highlight w:val="none"/>
                <w:lang w:val="en-US" w:eastAsia="zh-CN" w:bidi="ar"/>
              </w:rPr>
              <w:t>⑤</w:t>
            </w:r>
          </w:p>
        </w:tc>
        <w:tc>
          <w:tcPr>
            <w:tcW w:w="778" w:type="dxa"/>
            <w:noWrap w:val="0"/>
            <w:vAlign w:val="center"/>
          </w:tcPr>
          <w:p w14:paraId="567DA6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51" w:type="dxa"/>
            <w:vMerge w:val="continue"/>
            <w:noWrap w:val="0"/>
            <w:vAlign w:val="center"/>
          </w:tcPr>
          <w:p w14:paraId="1DD634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C453A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2F5576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01" w:type="dxa"/>
            <w:shd w:val="clear" w:color="auto" w:fill="auto"/>
            <w:noWrap w:val="0"/>
            <w:vAlign w:val="center"/>
          </w:tcPr>
          <w:p w14:paraId="646EC5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000003G</w:t>
            </w:r>
          </w:p>
        </w:tc>
        <w:tc>
          <w:tcPr>
            <w:tcW w:w="1901" w:type="dxa"/>
            <w:shd w:val="clear" w:color="auto" w:fill="auto"/>
            <w:noWrap w:val="0"/>
            <w:vAlign w:val="center"/>
          </w:tcPr>
          <w:p w14:paraId="1D0157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职业发展与就业指导</w:t>
            </w:r>
          </w:p>
        </w:tc>
        <w:tc>
          <w:tcPr>
            <w:tcW w:w="357" w:type="dxa"/>
            <w:shd w:val="clear" w:color="auto" w:fill="auto"/>
            <w:noWrap w:val="0"/>
            <w:vAlign w:val="center"/>
          </w:tcPr>
          <w:p w14:paraId="309D0C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5FE9A4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5A92FD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578" w:type="dxa"/>
            <w:shd w:val="clear" w:color="auto" w:fill="auto"/>
            <w:noWrap w:val="0"/>
            <w:vAlign w:val="center"/>
          </w:tcPr>
          <w:p w14:paraId="44B40D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422" w:type="dxa"/>
            <w:shd w:val="clear" w:color="auto" w:fill="auto"/>
            <w:noWrap w:val="0"/>
            <w:vAlign w:val="center"/>
          </w:tcPr>
          <w:p w14:paraId="47CAD4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51441A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57" w:type="dxa"/>
            <w:shd w:val="clear" w:color="auto" w:fill="auto"/>
            <w:noWrap w:val="0"/>
            <w:vAlign w:val="center"/>
          </w:tcPr>
          <w:p w14:paraId="76D9B9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16F3A6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7F016A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791C1A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50E3BC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1B8F5816">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2"/>
                <w:sz w:val="18"/>
                <w:szCs w:val="18"/>
                <w:highlight w:val="none"/>
                <w:lang w:val="en-US" w:eastAsia="zh-CN" w:bidi="ar"/>
              </w:rPr>
              <w:t>⑩</w:t>
            </w:r>
          </w:p>
        </w:tc>
        <w:tc>
          <w:tcPr>
            <w:tcW w:w="778" w:type="dxa"/>
            <w:noWrap w:val="0"/>
            <w:vAlign w:val="center"/>
          </w:tcPr>
          <w:p w14:paraId="1775DF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noWrap w:val="0"/>
            <w:vAlign w:val="center"/>
          </w:tcPr>
          <w:p w14:paraId="0EA768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A5C69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6AAF34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901" w:type="dxa"/>
            <w:shd w:val="clear" w:color="auto" w:fill="auto"/>
            <w:noWrap w:val="0"/>
            <w:vAlign w:val="center"/>
          </w:tcPr>
          <w:p w14:paraId="70651C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000043G</w:t>
            </w:r>
          </w:p>
        </w:tc>
        <w:tc>
          <w:tcPr>
            <w:tcW w:w="1901" w:type="dxa"/>
            <w:shd w:val="clear" w:color="auto" w:fill="auto"/>
            <w:noWrap w:val="0"/>
            <w:vAlign w:val="center"/>
          </w:tcPr>
          <w:p w14:paraId="1DB80D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创新创业教育</w:t>
            </w:r>
          </w:p>
        </w:tc>
        <w:tc>
          <w:tcPr>
            <w:tcW w:w="357" w:type="dxa"/>
            <w:shd w:val="clear" w:color="auto" w:fill="auto"/>
            <w:noWrap w:val="0"/>
            <w:vAlign w:val="center"/>
          </w:tcPr>
          <w:p w14:paraId="4D57DA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A</w:t>
            </w:r>
          </w:p>
        </w:tc>
        <w:tc>
          <w:tcPr>
            <w:tcW w:w="628" w:type="dxa"/>
            <w:shd w:val="clear" w:color="auto" w:fill="auto"/>
            <w:noWrap w:val="0"/>
            <w:vAlign w:val="center"/>
          </w:tcPr>
          <w:p w14:paraId="59E355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04" w:type="dxa"/>
            <w:shd w:val="clear" w:color="auto" w:fill="auto"/>
            <w:noWrap w:val="0"/>
            <w:vAlign w:val="center"/>
          </w:tcPr>
          <w:p w14:paraId="0D8C49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shd w:val="clear" w:color="auto" w:fill="auto"/>
            <w:noWrap w:val="0"/>
            <w:vAlign w:val="center"/>
          </w:tcPr>
          <w:p w14:paraId="2106EA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shd w:val="clear" w:color="auto" w:fill="auto"/>
            <w:noWrap w:val="0"/>
            <w:vAlign w:val="center"/>
          </w:tcPr>
          <w:p w14:paraId="4F0BF7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511" w:type="dxa"/>
            <w:shd w:val="clear" w:color="auto" w:fill="auto"/>
            <w:noWrap w:val="0"/>
            <w:vAlign w:val="center"/>
          </w:tcPr>
          <w:p w14:paraId="7CB50A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07BBBA1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2C8244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33" w:type="dxa"/>
            <w:shd w:val="clear" w:color="auto" w:fill="auto"/>
            <w:noWrap w:val="0"/>
            <w:vAlign w:val="center"/>
          </w:tcPr>
          <w:p w14:paraId="52E582F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67FD4A2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2544AA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3FE004B8">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2"/>
                <w:sz w:val="18"/>
                <w:szCs w:val="18"/>
                <w:highlight w:val="none"/>
                <w:lang w:val="en-US" w:eastAsia="zh-CN" w:bidi="ar"/>
              </w:rPr>
              <w:t>⑩</w:t>
            </w:r>
          </w:p>
        </w:tc>
        <w:tc>
          <w:tcPr>
            <w:tcW w:w="778" w:type="dxa"/>
            <w:noWrap w:val="0"/>
            <w:vAlign w:val="center"/>
          </w:tcPr>
          <w:p w14:paraId="42654C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4FE1F0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72AFD8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021079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901" w:type="dxa"/>
            <w:shd w:val="clear" w:color="auto" w:fill="auto"/>
            <w:noWrap w:val="0"/>
            <w:vAlign w:val="center"/>
          </w:tcPr>
          <w:p w14:paraId="38CF85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000002G</w:t>
            </w:r>
          </w:p>
        </w:tc>
        <w:tc>
          <w:tcPr>
            <w:tcW w:w="1901" w:type="dxa"/>
            <w:shd w:val="clear" w:color="auto" w:fill="auto"/>
            <w:noWrap w:val="0"/>
            <w:vAlign w:val="center"/>
          </w:tcPr>
          <w:p w14:paraId="36FEBAA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信息技术</w:t>
            </w:r>
          </w:p>
        </w:tc>
        <w:tc>
          <w:tcPr>
            <w:tcW w:w="357" w:type="dxa"/>
            <w:shd w:val="clear" w:color="auto" w:fill="auto"/>
            <w:noWrap w:val="0"/>
            <w:vAlign w:val="center"/>
          </w:tcPr>
          <w:p w14:paraId="2386E0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60BF2E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04" w:type="dxa"/>
            <w:shd w:val="clear" w:color="auto" w:fill="auto"/>
            <w:noWrap w:val="0"/>
            <w:vAlign w:val="center"/>
          </w:tcPr>
          <w:p w14:paraId="3261DB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78" w:type="dxa"/>
            <w:shd w:val="clear" w:color="auto" w:fill="auto"/>
            <w:noWrap w:val="0"/>
            <w:vAlign w:val="center"/>
          </w:tcPr>
          <w:p w14:paraId="51CDF1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422" w:type="dxa"/>
            <w:shd w:val="clear" w:color="auto" w:fill="auto"/>
            <w:noWrap w:val="0"/>
            <w:vAlign w:val="center"/>
          </w:tcPr>
          <w:p w14:paraId="48C480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511" w:type="dxa"/>
            <w:shd w:val="clear" w:color="auto" w:fill="auto"/>
            <w:noWrap w:val="0"/>
            <w:vAlign w:val="center"/>
          </w:tcPr>
          <w:p w14:paraId="4F19DE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50D598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10" w:type="dxa"/>
            <w:shd w:val="clear" w:color="auto" w:fill="auto"/>
            <w:noWrap w:val="0"/>
            <w:vAlign w:val="center"/>
          </w:tcPr>
          <w:p w14:paraId="4FA1FF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58B41B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7FE7E7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18A283F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62641320">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2"/>
                <w:sz w:val="18"/>
                <w:szCs w:val="18"/>
                <w:highlight w:val="none"/>
                <w:lang w:val="en-US" w:eastAsia="zh-CN" w:bidi="ar"/>
              </w:rPr>
              <w:t>⑩</w:t>
            </w:r>
          </w:p>
        </w:tc>
        <w:tc>
          <w:tcPr>
            <w:tcW w:w="778" w:type="dxa"/>
            <w:noWrap w:val="0"/>
            <w:vAlign w:val="center"/>
          </w:tcPr>
          <w:p w14:paraId="6BF060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225496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AA859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1A151F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901" w:type="dxa"/>
            <w:noWrap w:val="0"/>
            <w:vAlign w:val="center"/>
          </w:tcPr>
          <w:p w14:paraId="400960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010126Z</w:t>
            </w:r>
          </w:p>
        </w:tc>
        <w:tc>
          <w:tcPr>
            <w:tcW w:w="1901" w:type="dxa"/>
            <w:shd w:val="clear" w:color="auto" w:fill="auto"/>
            <w:noWrap w:val="0"/>
            <w:vAlign w:val="center"/>
          </w:tcPr>
          <w:p w14:paraId="263E47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人工智能与应用</w:t>
            </w:r>
          </w:p>
        </w:tc>
        <w:tc>
          <w:tcPr>
            <w:tcW w:w="357" w:type="dxa"/>
            <w:shd w:val="clear" w:color="auto" w:fill="auto"/>
            <w:noWrap w:val="0"/>
            <w:vAlign w:val="center"/>
          </w:tcPr>
          <w:p w14:paraId="3988EB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425EAE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263151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shd w:val="clear" w:color="auto" w:fill="auto"/>
            <w:noWrap w:val="0"/>
            <w:vAlign w:val="center"/>
          </w:tcPr>
          <w:p w14:paraId="1FB49D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422" w:type="dxa"/>
            <w:shd w:val="clear" w:color="auto" w:fill="auto"/>
            <w:noWrap w:val="0"/>
            <w:vAlign w:val="center"/>
          </w:tcPr>
          <w:p w14:paraId="7B30A1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485800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7C6D94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10" w:type="dxa"/>
            <w:noWrap w:val="0"/>
            <w:vAlign w:val="center"/>
          </w:tcPr>
          <w:p w14:paraId="0C5000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4F4F66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43F530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309CC3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37944693">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2"/>
                <w:sz w:val="18"/>
                <w:szCs w:val="18"/>
                <w:highlight w:val="none"/>
                <w:lang w:val="en-US" w:eastAsia="zh-CN" w:bidi="ar"/>
              </w:rPr>
              <w:t>⑩</w:t>
            </w:r>
          </w:p>
        </w:tc>
        <w:tc>
          <w:tcPr>
            <w:tcW w:w="778" w:type="dxa"/>
            <w:noWrap w:val="0"/>
            <w:vAlign w:val="center"/>
          </w:tcPr>
          <w:p w14:paraId="2B69AE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6EBD9C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28B7A2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768EC2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901" w:type="dxa"/>
            <w:noWrap w:val="0"/>
            <w:vAlign w:val="center"/>
          </w:tcPr>
          <w:p w14:paraId="24FF03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000023G</w:t>
            </w:r>
          </w:p>
        </w:tc>
        <w:tc>
          <w:tcPr>
            <w:tcW w:w="1901" w:type="dxa"/>
            <w:noWrap w:val="0"/>
            <w:vAlign w:val="center"/>
          </w:tcPr>
          <w:p w14:paraId="24105F3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劳动教育与实践</w:t>
            </w:r>
          </w:p>
        </w:tc>
        <w:tc>
          <w:tcPr>
            <w:tcW w:w="357" w:type="dxa"/>
            <w:noWrap w:val="0"/>
            <w:vAlign w:val="center"/>
          </w:tcPr>
          <w:p w14:paraId="5C2A8D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6950FF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noWrap w:val="0"/>
            <w:vAlign w:val="center"/>
          </w:tcPr>
          <w:p w14:paraId="2DDEF7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noWrap w:val="0"/>
            <w:vAlign w:val="center"/>
          </w:tcPr>
          <w:p w14:paraId="33E253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422" w:type="dxa"/>
            <w:noWrap w:val="0"/>
            <w:vAlign w:val="center"/>
          </w:tcPr>
          <w:p w14:paraId="4752D9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noWrap w:val="0"/>
            <w:vAlign w:val="center"/>
          </w:tcPr>
          <w:p w14:paraId="653A2E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57" w:type="dxa"/>
            <w:noWrap w:val="0"/>
            <w:vAlign w:val="center"/>
          </w:tcPr>
          <w:p w14:paraId="5207B41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10" w:type="dxa"/>
            <w:noWrap w:val="0"/>
            <w:vAlign w:val="center"/>
          </w:tcPr>
          <w:p w14:paraId="6D93DA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12D89C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5351CA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148A91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69A05CDD">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kern w:val="2"/>
                <w:sz w:val="18"/>
                <w:szCs w:val="18"/>
                <w:highlight w:val="none"/>
                <w:lang w:val="en-US" w:eastAsia="zh-CN" w:bidi="ar"/>
              </w:rPr>
              <w:t>⑥⑧</w:t>
            </w:r>
          </w:p>
        </w:tc>
        <w:tc>
          <w:tcPr>
            <w:tcW w:w="778" w:type="dxa"/>
            <w:noWrap w:val="0"/>
            <w:vAlign w:val="center"/>
          </w:tcPr>
          <w:p w14:paraId="673754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65AE2A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1F3F508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57F2BF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901" w:type="dxa"/>
            <w:noWrap w:val="0"/>
            <w:vAlign w:val="center"/>
          </w:tcPr>
          <w:p w14:paraId="74CA0B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000033G</w:t>
            </w:r>
          </w:p>
        </w:tc>
        <w:tc>
          <w:tcPr>
            <w:tcW w:w="1901" w:type="dxa"/>
            <w:noWrap w:val="0"/>
            <w:vAlign w:val="center"/>
          </w:tcPr>
          <w:p w14:paraId="4A8EC8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国家安全教育</w:t>
            </w:r>
          </w:p>
        </w:tc>
        <w:tc>
          <w:tcPr>
            <w:tcW w:w="357" w:type="dxa"/>
            <w:noWrap w:val="0"/>
            <w:vAlign w:val="center"/>
          </w:tcPr>
          <w:p w14:paraId="4125B04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A</w:t>
            </w:r>
          </w:p>
        </w:tc>
        <w:tc>
          <w:tcPr>
            <w:tcW w:w="628" w:type="dxa"/>
            <w:noWrap w:val="0"/>
            <w:vAlign w:val="center"/>
          </w:tcPr>
          <w:p w14:paraId="351211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04" w:type="dxa"/>
            <w:noWrap w:val="0"/>
            <w:vAlign w:val="center"/>
          </w:tcPr>
          <w:p w14:paraId="7C05008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noWrap w:val="0"/>
            <w:vAlign w:val="center"/>
          </w:tcPr>
          <w:p w14:paraId="7AFB47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noWrap w:val="0"/>
            <w:vAlign w:val="center"/>
          </w:tcPr>
          <w:p w14:paraId="5C606A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511" w:type="dxa"/>
            <w:noWrap w:val="0"/>
            <w:vAlign w:val="center"/>
          </w:tcPr>
          <w:p w14:paraId="5B2045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57" w:type="dxa"/>
            <w:noWrap w:val="0"/>
            <w:vAlign w:val="center"/>
          </w:tcPr>
          <w:p w14:paraId="340EC4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noWrap w:val="0"/>
            <w:vAlign w:val="center"/>
          </w:tcPr>
          <w:p w14:paraId="5E9D34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1BA135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486C0D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3960BC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26E7BB2F">
            <w:pPr>
              <w:keepNext w:val="0"/>
              <w:keepLines w:val="0"/>
              <w:widowControl/>
              <w:suppressLineNumbers w:val="0"/>
              <w:autoSpaceDE w:val="0"/>
              <w:autoSpaceDN/>
              <w:spacing w:before="0" w:beforeAutospacing="0" w:after="0" w:afterAutospacing="0" w:line="360" w:lineRule="atLeas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kern w:val="2"/>
                <w:sz w:val="18"/>
                <w:szCs w:val="18"/>
                <w:highlight w:val="none"/>
                <w:lang w:val="en-US" w:eastAsia="zh-CN" w:bidi="ar"/>
              </w:rPr>
              <w:t>②</w:t>
            </w:r>
          </w:p>
        </w:tc>
        <w:tc>
          <w:tcPr>
            <w:tcW w:w="778" w:type="dxa"/>
            <w:noWrap w:val="0"/>
            <w:vAlign w:val="center"/>
          </w:tcPr>
          <w:p w14:paraId="3F0070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51" w:type="dxa"/>
            <w:vMerge w:val="continue"/>
            <w:noWrap w:val="0"/>
            <w:vAlign w:val="center"/>
          </w:tcPr>
          <w:p w14:paraId="7F66A2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14E4B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19A352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小计</w:t>
            </w:r>
          </w:p>
        </w:tc>
        <w:tc>
          <w:tcPr>
            <w:tcW w:w="1901" w:type="dxa"/>
            <w:noWrap w:val="0"/>
            <w:vAlign w:val="center"/>
          </w:tcPr>
          <w:p w14:paraId="473FAE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357" w:type="dxa"/>
            <w:noWrap w:val="0"/>
            <w:vAlign w:val="center"/>
          </w:tcPr>
          <w:p w14:paraId="78A7E8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28" w:type="dxa"/>
            <w:shd w:val="clear" w:color="auto" w:fill="auto"/>
            <w:noWrap w:val="0"/>
            <w:vAlign w:val="center"/>
          </w:tcPr>
          <w:p w14:paraId="78C039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800</w:t>
            </w:r>
          </w:p>
        </w:tc>
        <w:tc>
          <w:tcPr>
            <w:tcW w:w="504" w:type="dxa"/>
            <w:shd w:val="clear" w:color="auto" w:fill="auto"/>
            <w:noWrap w:val="0"/>
            <w:vAlign w:val="center"/>
          </w:tcPr>
          <w:p w14:paraId="2CBF90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474</w:t>
            </w:r>
          </w:p>
        </w:tc>
        <w:tc>
          <w:tcPr>
            <w:tcW w:w="578" w:type="dxa"/>
            <w:shd w:val="clear" w:color="auto" w:fill="auto"/>
            <w:noWrap w:val="0"/>
            <w:vAlign w:val="center"/>
          </w:tcPr>
          <w:p w14:paraId="786A5C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326</w:t>
            </w:r>
          </w:p>
        </w:tc>
        <w:tc>
          <w:tcPr>
            <w:tcW w:w="422" w:type="dxa"/>
            <w:shd w:val="clear" w:color="auto" w:fill="auto"/>
            <w:noWrap w:val="0"/>
            <w:vAlign w:val="center"/>
          </w:tcPr>
          <w:p w14:paraId="76003F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44</w:t>
            </w:r>
          </w:p>
        </w:tc>
        <w:tc>
          <w:tcPr>
            <w:tcW w:w="511" w:type="dxa"/>
            <w:shd w:val="clear" w:color="auto" w:fill="auto"/>
            <w:noWrap w:val="0"/>
            <w:vAlign w:val="center"/>
          </w:tcPr>
          <w:p w14:paraId="7CDA49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432</w:t>
            </w:r>
          </w:p>
        </w:tc>
        <w:tc>
          <w:tcPr>
            <w:tcW w:w="557" w:type="dxa"/>
            <w:shd w:val="clear" w:color="auto" w:fill="auto"/>
            <w:noWrap w:val="0"/>
            <w:vAlign w:val="center"/>
          </w:tcPr>
          <w:p w14:paraId="20B649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252</w:t>
            </w:r>
          </w:p>
        </w:tc>
        <w:tc>
          <w:tcPr>
            <w:tcW w:w="510" w:type="dxa"/>
            <w:shd w:val="clear" w:color="auto" w:fill="auto"/>
            <w:noWrap w:val="0"/>
            <w:vAlign w:val="center"/>
          </w:tcPr>
          <w:p w14:paraId="0AECCF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108</w:t>
            </w:r>
          </w:p>
        </w:tc>
        <w:tc>
          <w:tcPr>
            <w:tcW w:w="533" w:type="dxa"/>
            <w:shd w:val="clear" w:color="auto" w:fill="auto"/>
            <w:noWrap w:val="0"/>
            <w:vAlign w:val="center"/>
          </w:tcPr>
          <w:p w14:paraId="193F3C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527" w:type="dxa"/>
            <w:noWrap w:val="0"/>
            <w:vAlign w:val="center"/>
          </w:tcPr>
          <w:p w14:paraId="05FC9C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42" w:type="dxa"/>
            <w:noWrap w:val="0"/>
            <w:vAlign w:val="center"/>
          </w:tcPr>
          <w:p w14:paraId="03328E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88" w:type="dxa"/>
            <w:noWrap w:val="0"/>
            <w:vAlign w:val="center"/>
          </w:tcPr>
          <w:p w14:paraId="3F49817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sz w:val="18"/>
                <w:szCs w:val="18"/>
                <w:highlight w:val="none"/>
              </w:rPr>
            </w:pPr>
          </w:p>
        </w:tc>
        <w:tc>
          <w:tcPr>
            <w:tcW w:w="778" w:type="dxa"/>
            <w:noWrap w:val="0"/>
            <w:vAlign w:val="center"/>
          </w:tcPr>
          <w:p w14:paraId="611C0C6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51" w:type="dxa"/>
            <w:vMerge w:val="continue"/>
            <w:noWrap w:val="0"/>
            <w:vAlign w:val="center"/>
          </w:tcPr>
          <w:p w14:paraId="7FCFBF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restart"/>
            <w:noWrap w:val="0"/>
            <w:vAlign w:val="center"/>
          </w:tcPr>
          <w:p w14:paraId="7491964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限</w:t>
            </w:r>
            <w:r>
              <w:rPr>
                <w:rFonts w:hint="eastAsia" w:ascii="宋体" w:hAnsi="宋体" w:eastAsia="宋体" w:cs="宋体"/>
                <w:color w:val="000000" w:themeColor="text1"/>
                <w:kern w:val="0"/>
                <w:sz w:val="18"/>
                <w:szCs w:val="18"/>
                <w:highlight w:val="none"/>
                <w14:textFill>
                  <w14:solidFill>
                    <w14:schemeClr w14:val="tx1"/>
                  </w14:solidFill>
                </w14:textFill>
              </w:rPr>
              <w:t>选课</w:t>
            </w:r>
          </w:p>
        </w:tc>
        <w:tc>
          <w:tcPr>
            <w:tcW w:w="396" w:type="dxa"/>
            <w:vMerge w:val="restart"/>
            <w:noWrap w:val="0"/>
            <w:vAlign w:val="center"/>
          </w:tcPr>
          <w:p w14:paraId="7AFFD0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限选课</w:t>
            </w:r>
          </w:p>
        </w:tc>
        <w:tc>
          <w:tcPr>
            <w:tcW w:w="901" w:type="dxa"/>
            <w:vMerge w:val="restart"/>
            <w:noWrap w:val="0"/>
            <w:vAlign w:val="center"/>
          </w:tcPr>
          <w:p w14:paraId="5DBFE7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901" w:type="dxa"/>
            <w:vMerge w:val="restart"/>
            <w:shd w:val="clear" w:color="auto" w:fill="auto"/>
            <w:noWrap w:val="0"/>
            <w:vAlign w:val="center"/>
          </w:tcPr>
          <w:p w14:paraId="2D2585F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eastAsiaTheme="minorEastAsia"/>
                <w:bCs/>
                <w:color w:val="000000" w:themeColor="text1"/>
                <w:sz w:val="18"/>
                <w:szCs w:val="18"/>
                <w:highlight w:val="none"/>
                <w:lang w:val="en-US" w:eastAsia="zh-CN"/>
                <w14:textFill>
                  <w14:solidFill>
                    <w14:schemeClr w14:val="tx1"/>
                  </w14:solidFill>
                </w14:textFill>
              </w:rPr>
              <w:t>从公共选修课清单表中艺术类课程8门课程限选2门，具体开设以实际执行为准</w:t>
            </w:r>
          </w:p>
        </w:tc>
        <w:tc>
          <w:tcPr>
            <w:tcW w:w="357" w:type="dxa"/>
            <w:vMerge w:val="restart"/>
            <w:shd w:val="clear" w:color="auto" w:fill="auto"/>
            <w:noWrap w:val="0"/>
            <w:vAlign w:val="center"/>
          </w:tcPr>
          <w:p w14:paraId="0FEB6A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628" w:type="dxa"/>
            <w:shd w:val="clear" w:color="auto" w:fill="auto"/>
            <w:noWrap w:val="0"/>
            <w:vAlign w:val="center"/>
          </w:tcPr>
          <w:p w14:paraId="40AF6B3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35992BA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shd w:val="clear" w:color="auto" w:fill="auto"/>
            <w:noWrap w:val="0"/>
            <w:vAlign w:val="center"/>
          </w:tcPr>
          <w:p w14:paraId="5FEC4BD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422" w:type="dxa"/>
            <w:shd w:val="clear" w:color="auto" w:fill="auto"/>
            <w:noWrap w:val="0"/>
            <w:vAlign w:val="center"/>
          </w:tcPr>
          <w:p w14:paraId="6BBDFFC6">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b w:val="0"/>
                <w:bCs/>
                <w:color w:val="000000" w:themeColor="text1"/>
                <w:kern w:val="2"/>
                <w:sz w:val="18"/>
                <w:szCs w:val="18"/>
                <w:highlight w:val="none"/>
                <w:lang w:val="en-US" w:eastAsia="zh-CN" w:bidi="ar-SA"/>
                <w14:textFill>
                  <w14:solidFill>
                    <w14:schemeClr w14:val="tx1"/>
                  </w14:solidFill>
                </w14:textFill>
              </w:rPr>
              <w:t>2</w:t>
            </w:r>
          </w:p>
        </w:tc>
        <w:tc>
          <w:tcPr>
            <w:tcW w:w="511" w:type="dxa"/>
            <w:shd w:val="clear" w:color="auto" w:fill="auto"/>
            <w:noWrap w:val="0"/>
            <w:vAlign w:val="center"/>
          </w:tcPr>
          <w:p w14:paraId="6C899D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57" w:type="dxa"/>
            <w:shd w:val="clear" w:color="auto" w:fill="auto"/>
            <w:noWrap w:val="0"/>
            <w:vAlign w:val="center"/>
          </w:tcPr>
          <w:p w14:paraId="66545DE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0" w:type="dxa"/>
            <w:noWrap w:val="0"/>
            <w:vAlign w:val="center"/>
          </w:tcPr>
          <w:p w14:paraId="2B8B19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3" w:type="dxa"/>
            <w:noWrap w:val="0"/>
            <w:vAlign w:val="center"/>
          </w:tcPr>
          <w:p w14:paraId="512F08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7" w:type="dxa"/>
            <w:noWrap w:val="0"/>
            <w:vAlign w:val="center"/>
          </w:tcPr>
          <w:p w14:paraId="48BFD8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42" w:type="dxa"/>
            <w:noWrap w:val="0"/>
            <w:vAlign w:val="center"/>
          </w:tcPr>
          <w:p w14:paraId="2EB1A6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88" w:type="dxa"/>
            <w:noWrap w:val="0"/>
            <w:vAlign w:val="center"/>
          </w:tcPr>
          <w:p w14:paraId="29857DC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⑤⑥</w:t>
            </w:r>
          </w:p>
        </w:tc>
        <w:tc>
          <w:tcPr>
            <w:tcW w:w="778" w:type="dxa"/>
            <w:vMerge w:val="restart"/>
            <w:noWrap w:val="0"/>
            <w:vAlign w:val="center"/>
          </w:tcPr>
          <w:p w14:paraId="237FA226">
            <w:pPr>
              <w:keepNext w:val="0"/>
              <w:keepLines w:val="0"/>
              <w:widowControl/>
              <w:suppressLineNumbers w:val="0"/>
              <w:spacing w:before="0" w:beforeAutospacing="0" w:after="0" w:afterAutospacing="0"/>
              <w:ind w:left="0" w:right="0"/>
              <w:jc w:val="both"/>
              <w:rPr>
                <w:rFonts w:hint="eastAsia" w:ascii="宋体" w:hAnsi="宋体" w:cs="宋体"/>
                <w:b w:val="0"/>
                <w:bCs/>
                <w:color w:val="000000" w:themeColor="text1"/>
                <w:kern w:val="2"/>
                <w:sz w:val="18"/>
                <w:szCs w:val="18"/>
                <w:highlight w:val="none"/>
                <w:lang w:val="en-US" w:eastAsia="zh-CN" w:bidi="ar-SA"/>
                <w14:textFill>
                  <w14:solidFill>
                    <w14:schemeClr w14:val="tx1"/>
                  </w14:solidFill>
                </w14:textFill>
              </w:rPr>
            </w:pPr>
          </w:p>
          <w:p w14:paraId="3DD7CFA0">
            <w:pPr>
              <w:keepNext w:val="0"/>
              <w:keepLines w:val="0"/>
              <w:widowControl/>
              <w:suppressLineNumbers w:val="0"/>
              <w:spacing w:before="0" w:beforeAutospacing="0" w:after="0" w:afterAutospacing="0"/>
              <w:ind w:left="0" w:right="0"/>
              <w:jc w:val="both"/>
              <w:rPr>
                <w:rFonts w:hint="eastAsia" w:ascii="宋体" w:hAnsi="宋体" w:cs="宋体"/>
                <w:b w:val="0"/>
                <w:bCs/>
                <w:color w:val="000000" w:themeColor="text1"/>
                <w:kern w:val="2"/>
                <w:sz w:val="18"/>
                <w:szCs w:val="18"/>
                <w:highlight w:val="none"/>
                <w:lang w:val="en-US" w:eastAsia="zh-CN" w:bidi="ar-SA"/>
                <w14:textFill>
                  <w14:solidFill>
                    <w14:schemeClr w14:val="tx1"/>
                  </w14:solidFill>
                </w14:textFill>
              </w:rPr>
            </w:pPr>
          </w:p>
          <w:p w14:paraId="2B0072AE">
            <w:pPr>
              <w:keepNext w:val="0"/>
              <w:keepLines w:val="0"/>
              <w:widowControl/>
              <w:suppressLineNumbers w:val="0"/>
              <w:spacing w:before="0" w:beforeAutospacing="0" w:after="0" w:afterAutospacing="0"/>
              <w:ind w:left="0" w:right="0"/>
              <w:jc w:val="both"/>
              <w:rPr>
                <w:rFonts w:hint="default"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5BEB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51" w:type="dxa"/>
            <w:vMerge w:val="continue"/>
            <w:noWrap w:val="0"/>
            <w:vAlign w:val="center"/>
          </w:tcPr>
          <w:p w14:paraId="3848C4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15BC979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noWrap w:val="0"/>
            <w:vAlign w:val="center"/>
          </w:tcPr>
          <w:p w14:paraId="19C252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901" w:type="dxa"/>
            <w:vMerge w:val="continue"/>
            <w:shd w:val="clear" w:color="auto" w:fill="auto"/>
            <w:noWrap w:val="0"/>
            <w:vAlign w:val="center"/>
          </w:tcPr>
          <w:p w14:paraId="7EF6B4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901" w:type="dxa"/>
            <w:vMerge w:val="continue"/>
            <w:shd w:val="clear" w:color="auto" w:fill="auto"/>
            <w:noWrap w:val="0"/>
            <w:vAlign w:val="center"/>
          </w:tcPr>
          <w:p w14:paraId="4164B4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57" w:type="dxa"/>
            <w:vMerge w:val="continue"/>
            <w:shd w:val="clear" w:color="auto" w:fill="auto"/>
            <w:noWrap w:val="0"/>
            <w:vAlign w:val="center"/>
          </w:tcPr>
          <w:p w14:paraId="1EE5772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28" w:type="dxa"/>
            <w:shd w:val="clear" w:color="auto" w:fill="auto"/>
            <w:noWrap w:val="0"/>
            <w:vAlign w:val="center"/>
          </w:tcPr>
          <w:p w14:paraId="0A28CA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0C4BA4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shd w:val="clear" w:color="auto" w:fill="auto"/>
            <w:noWrap w:val="0"/>
            <w:vAlign w:val="center"/>
          </w:tcPr>
          <w:p w14:paraId="6B5CCD8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422" w:type="dxa"/>
            <w:shd w:val="clear" w:color="auto" w:fill="auto"/>
            <w:noWrap w:val="0"/>
            <w:vAlign w:val="center"/>
          </w:tcPr>
          <w:p w14:paraId="1DE818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5C091C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2A8270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10" w:type="dxa"/>
            <w:shd w:val="clear" w:color="auto" w:fill="auto"/>
            <w:noWrap w:val="0"/>
            <w:vAlign w:val="center"/>
          </w:tcPr>
          <w:p w14:paraId="0BF757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744FD2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7" w:type="dxa"/>
            <w:shd w:val="clear" w:color="auto" w:fill="auto"/>
            <w:noWrap w:val="0"/>
            <w:vAlign w:val="center"/>
          </w:tcPr>
          <w:p w14:paraId="0A2EDC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42" w:type="dxa"/>
            <w:shd w:val="clear" w:color="auto" w:fill="auto"/>
            <w:noWrap w:val="0"/>
            <w:vAlign w:val="center"/>
          </w:tcPr>
          <w:p w14:paraId="49EA60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25892A3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⑤⑥</w:t>
            </w:r>
          </w:p>
        </w:tc>
        <w:tc>
          <w:tcPr>
            <w:tcW w:w="778" w:type="dxa"/>
            <w:vMerge w:val="continue"/>
            <w:noWrap w:val="0"/>
            <w:vAlign w:val="center"/>
          </w:tcPr>
          <w:p w14:paraId="292F45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1B63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1" w:type="dxa"/>
            <w:vMerge w:val="continue"/>
            <w:noWrap w:val="0"/>
            <w:vAlign w:val="center"/>
          </w:tcPr>
          <w:p w14:paraId="229895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14B38F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restart"/>
            <w:noWrap w:val="0"/>
            <w:vAlign w:val="center"/>
          </w:tcPr>
          <w:p w14:paraId="1C964F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任选课</w:t>
            </w:r>
          </w:p>
        </w:tc>
        <w:tc>
          <w:tcPr>
            <w:tcW w:w="901" w:type="dxa"/>
            <w:vMerge w:val="restart"/>
            <w:shd w:val="clear" w:color="auto" w:fill="auto"/>
            <w:noWrap w:val="0"/>
            <w:vAlign w:val="center"/>
          </w:tcPr>
          <w:p w14:paraId="2A3AB1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901" w:type="dxa"/>
            <w:vMerge w:val="restart"/>
            <w:shd w:val="clear" w:color="auto" w:fill="auto"/>
            <w:noWrap w:val="0"/>
            <w:vAlign w:val="center"/>
          </w:tcPr>
          <w:p w14:paraId="3C979D3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eastAsiaTheme="minorEastAsia"/>
                <w:bCs/>
                <w:color w:val="000000" w:themeColor="text1"/>
                <w:sz w:val="18"/>
                <w:szCs w:val="18"/>
                <w:highlight w:val="none"/>
                <w:lang w:val="en-US" w:eastAsia="zh-CN"/>
                <w14:textFill>
                  <w14:solidFill>
                    <w14:schemeClr w14:val="tx1"/>
                  </w14:solidFill>
                </w14:textFill>
              </w:rPr>
              <w:t>公共选修课清单表中的课程任选2门</w:t>
            </w:r>
          </w:p>
        </w:tc>
        <w:tc>
          <w:tcPr>
            <w:tcW w:w="357" w:type="dxa"/>
            <w:vMerge w:val="restart"/>
            <w:shd w:val="clear" w:color="auto" w:fill="auto"/>
            <w:noWrap w:val="0"/>
            <w:vAlign w:val="center"/>
          </w:tcPr>
          <w:p w14:paraId="7FDBB7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p w14:paraId="69775D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p w14:paraId="1FFB77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28" w:type="dxa"/>
            <w:shd w:val="clear" w:color="auto" w:fill="auto"/>
            <w:noWrap w:val="0"/>
            <w:vAlign w:val="center"/>
          </w:tcPr>
          <w:p w14:paraId="50C64EC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08269D6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b w:val="0"/>
                <w:bCs/>
                <w:color w:val="000000" w:themeColor="text1"/>
                <w:kern w:val="2"/>
                <w:sz w:val="18"/>
                <w:szCs w:val="18"/>
                <w:highlight w:val="none"/>
                <w:lang w:val="en-US" w:eastAsia="zh-CN" w:bidi="ar-SA"/>
                <w14:textFill>
                  <w14:solidFill>
                    <w14:schemeClr w14:val="tx1"/>
                  </w14:solidFill>
                </w14:textFill>
              </w:rPr>
              <w:t>16</w:t>
            </w:r>
          </w:p>
        </w:tc>
        <w:tc>
          <w:tcPr>
            <w:tcW w:w="578" w:type="dxa"/>
            <w:shd w:val="clear" w:color="auto" w:fill="auto"/>
            <w:noWrap w:val="0"/>
            <w:vAlign w:val="center"/>
          </w:tcPr>
          <w:p w14:paraId="716A38F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b w:val="0"/>
                <w:bCs/>
                <w:color w:val="000000" w:themeColor="text1"/>
                <w:kern w:val="2"/>
                <w:sz w:val="18"/>
                <w:szCs w:val="18"/>
                <w:highlight w:val="none"/>
                <w:lang w:val="en-US" w:eastAsia="zh-CN" w:bidi="ar-SA"/>
                <w14:textFill>
                  <w14:solidFill>
                    <w14:schemeClr w14:val="tx1"/>
                  </w14:solidFill>
                </w14:textFill>
              </w:rPr>
              <w:t>16</w:t>
            </w:r>
          </w:p>
        </w:tc>
        <w:tc>
          <w:tcPr>
            <w:tcW w:w="422" w:type="dxa"/>
            <w:shd w:val="clear" w:color="auto" w:fill="auto"/>
            <w:noWrap w:val="0"/>
            <w:vAlign w:val="center"/>
          </w:tcPr>
          <w:p w14:paraId="637EA29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26A968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283E6F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37CDCA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33" w:type="dxa"/>
            <w:shd w:val="clear" w:color="auto" w:fill="auto"/>
            <w:noWrap w:val="0"/>
            <w:vAlign w:val="center"/>
          </w:tcPr>
          <w:p w14:paraId="24B3CF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7" w:type="dxa"/>
            <w:shd w:val="clear" w:color="auto" w:fill="auto"/>
            <w:noWrap w:val="0"/>
            <w:vAlign w:val="center"/>
          </w:tcPr>
          <w:p w14:paraId="4242B4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42" w:type="dxa"/>
            <w:shd w:val="clear" w:color="auto" w:fill="auto"/>
            <w:noWrap w:val="0"/>
            <w:vAlign w:val="center"/>
          </w:tcPr>
          <w:p w14:paraId="1F6DCC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6780D56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⑤⑥</w:t>
            </w:r>
          </w:p>
        </w:tc>
        <w:tc>
          <w:tcPr>
            <w:tcW w:w="778" w:type="dxa"/>
            <w:vMerge w:val="restart"/>
            <w:noWrap w:val="0"/>
            <w:vAlign w:val="center"/>
          </w:tcPr>
          <w:p w14:paraId="01E41A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464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1" w:type="dxa"/>
            <w:vMerge w:val="continue"/>
            <w:noWrap w:val="0"/>
            <w:vAlign w:val="center"/>
          </w:tcPr>
          <w:p w14:paraId="3EABBC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88731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noWrap w:val="0"/>
            <w:vAlign w:val="center"/>
          </w:tcPr>
          <w:p w14:paraId="10D80C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901" w:type="dxa"/>
            <w:vMerge w:val="continue"/>
            <w:shd w:val="clear" w:color="auto" w:fill="auto"/>
            <w:noWrap w:val="0"/>
            <w:vAlign w:val="center"/>
          </w:tcPr>
          <w:p w14:paraId="2D57BE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901" w:type="dxa"/>
            <w:vMerge w:val="continue"/>
            <w:shd w:val="clear" w:color="auto" w:fill="auto"/>
            <w:noWrap w:val="0"/>
            <w:vAlign w:val="center"/>
          </w:tcPr>
          <w:p w14:paraId="4CF638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57" w:type="dxa"/>
            <w:vMerge w:val="continue"/>
            <w:shd w:val="clear" w:color="auto" w:fill="auto"/>
            <w:noWrap w:val="0"/>
            <w:vAlign w:val="center"/>
          </w:tcPr>
          <w:p w14:paraId="43F023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28" w:type="dxa"/>
            <w:shd w:val="clear" w:color="auto" w:fill="auto"/>
            <w:noWrap w:val="0"/>
            <w:vAlign w:val="center"/>
          </w:tcPr>
          <w:p w14:paraId="21D2D1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4" w:type="dxa"/>
            <w:shd w:val="clear" w:color="auto" w:fill="auto"/>
            <w:noWrap w:val="0"/>
            <w:vAlign w:val="center"/>
          </w:tcPr>
          <w:p w14:paraId="6CBA66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578" w:type="dxa"/>
            <w:shd w:val="clear" w:color="auto" w:fill="auto"/>
            <w:noWrap w:val="0"/>
            <w:vAlign w:val="center"/>
          </w:tcPr>
          <w:p w14:paraId="2B1E73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16</w:t>
            </w:r>
          </w:p>
        </w:tc>
        <w:tc>
          <w:tcPr>
            <w:tcW w:w="422" w:type="dxa"/>
            <w:shd w:val="clear" w:color="auto" w:fill="auto"/>
            <w:noWrap w:val="0"/>
            <w:vAlign w:val="center"/>
          </w:tcPr>
          <w:p w14:paraId="0EC737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11" w:type="dxa"/>
            <w:shd w:val="clear" w:color="auto" w:fill="auto"/>
            <w:noWrap w:val="0"/>
            <w:vAlign w:val="center"/>
          </w:tcPr>
          <w:p w14:paraId="5B8A87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57" w:type="dxa"/>
            <w:shd w:val="clear" w:color="auto" w:fill="auto"/>
            <w:noWrap w:val="0"/>
            <w:vAlign w:val="center"/>
          </w:tcPr>
          <w:p w14:paraId="5A61E8F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0" w:type="dxa"/>
            <w:shd w:val="clear" w:color="auto" w:fill="auto"/>
            <w:noWrap w:val="0"/>
            <w:vAlign w:val="center"/>
          </w:tcPr>
          <w:p w14:paraId="234473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3" w:type="dxa"/>
            <w:shd w:val="clear" w:color="auto" w:fill="auto"/>
            <w:noWrap w:val="0"/>
            <w:vAlign w:val="center"/>
          </w:tcPr>
          <w:p w14:paraId="66546B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27" w:type="dxa"/>
            <w:shd w:val="clear" w:color="auto" w:fill="auto"/>
            <w:noWrap w:val="0"/>
            <w:vAlign w:val="center"/>
          </w:tcPr>
          <w:p w14:paraId="2A1D9F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42" w:type="dxa"/>
            <w:shd w:val="clear" w:color="auto" w:fill="auto"/>
            <w:noWrap w:val="0"/>
            <w:vAlign w:val="center"/>
          </w:tcPr>
          <w:p w14:paraId="3F5E5E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403804E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⑤⑥</w:t>
            </w:r>
          </w:p>
        </w:tc>
        <w:tc>
          <w:tcPr>
            <w:tcW w:w="778" w:type="dxa"/>
            <w:vMerge w:val="continue"/>
            <w:noWrap w:val="0"/>
            <w:vAlign w:val="center"/>
          </w:tcPr>
          <w:p w14:paraId="13217E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92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51" w:type="dxa"/>
            <w:vMerge w:val="continue"/>
            <w:noWrap w:val="0"/>
            <w:vAlign w:val="center"/>
          </w:tcPr>
          <w:p w14:paraId="5D1C32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AF4A4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2F5EF6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小</w:t>
            </w:r>
            <w:r>
              <w:rPr>
                <w:rFonts w:hint="eastAsia" w:ascii="宋体" w:hAnsi="宋体" w:cs="宋体"/>
                <w:color w:val="000000" w:themeColor="text1"/>
                <w:kern w:val="0"/>
                <w:sz w:val="18"/>
                <w:szCs w:val="1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计</w:t>
            </w:r>
          </w:p>
        </w:tc>
        <w:tc>
          <w:tcPr>
            <w:tcW w:w="1901" w:type="dxa"/>
            <w:noWrap w:val="0"/>
            <w:vAlign w:val="center"/>
          </w:tcPr>
          <w:p w14:paraId="68ED9E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57" w:type="dxa"/>
            <w:noWrap w:val="0"/>
            <w:vAlign w:val="center"/>
          </w:tcPr>
          <w:p w14:paraId="5C967E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628" w:type="dxa"/>
            <w:noWrap w:val="0"/>
            <w:vAlign w:val="center"/>
          </w:tcPr>
          <w:p w14:paraId="69C523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128</w:t>
            </w:r>
          </w:p>
        </w:tc>
        <w:tc>
          <w:tcPr>
            <w:tcW w:w="504" w:type="dxa"/>
            <w:noWrap w:val="0"/>
            <w:vAlign w:val="center"/>
          </w:tcPr>
          <w:p w14:paraId="76657D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64</w:t>
            </w:r>
          </w:p>
        </w:tc>
        <w:tc>
          <w:tcPr>
            <w:tcW w:w="578" w:type="dxa"/>
            <w:noWrap w:val="0"/>
            <w:vAlign w:val="center"/>
          </w:tcPr>
          <w:p w14:paraId="2FBD2A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64</w:t>
            </w:r>
          </w:p>
        </w:tc>
        <w:tc>
          <w:tcPr>
            <w:tcW w:w="422" w:type="dxa"/>
            <w:noWrap w:val="0"/>
            <w:vAlign w:val="center"/>
          </w:tcPr>
          <w:p w14:paraId="474D32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8</w:t>
            </w:r>
          </w:p>
        </w:tc>
        <w:tc>
          <w:tcPr>
            <w:tcW w:w="511" w:type="dxa"/>
            <w:noWrap w:val="0"/>
            <w:vAlign w:val="center"/>
          </w:tcPr>
          <w:p w14:paraId="2DE484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557" w:type="dxa"/>
            <w:noWrap w:val="0"/>
            <w:vAlign w:val="center"/>
          </w:tcPr>
          <w:p w14:paraId="4251E0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510" w:type="dxa"/>
            <w:noWrap w:val="0"/>
            <w:vAlign w:val="center"/>
          </w:tcPr>
          <w:p w14:paraId="0FA78D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533" w:type="dxa"/>
            <w:noWrap w:val="0"/>
            <w:vAlign w:val="center"/>
          </w:tcPr>
          <w:p w14:paraId="38AB65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527" w:type="dxa"/>
            <w:noWrap w:val="0"/>
            <w:vAlign w:val="center"/>
          </w:tcPr>
          <w:p w14:paraId="2CF21C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p>
        </w:tc>
        <w:tc>
          <w:tcPr>
            <w:tcW w:w="542" w:type="dxa"/>
            <w:noWrap w:val="0"/>
            <w:vAlign w:val="center"/>
          </w:tcPr>
          <w:p w14:paraId="78ABC3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p>
        </w:tc>
        <w:tc>
          <w:tcPr>
            <w:tcW w:w="688" w:type="dxa"/>
            <w:noWrap w:val="0"/>
            <w:vAlign w:val="center"/>
          </w:tcPr>
          <w:p w14:paraId="42E64C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778" w:type="dxa"/>
            <w:noWrap w:val="0"/>
            <w:vAlign w:val="center"/>
          </w:tcPr>
          <w:p w14:paraId="5E23B73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restart"/>
            <w:noWrap w:val="0"/>
            <w:vAlign w:val="center"/>
          </w:tcPr>
          <w:p w14:paraId="4C3EE1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技能</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418" w:type="dxa"/>
            <w:vMerge w:val="restart"/>
            <w:noWrap w:val="0"/>
            <w:vAlign w:val="center"/>
          </w:tcPr>
          <w:p w14:paraId="6D5FD3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396" w:type="dxa"/>
            <w:noWrap w:val="0"/>
            <w:vAlign w:val="center"/>
          </w:tcPr>
          <w:p w14:paraId="44C7D6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901" w:type="dxa"/>
            <w:noWrap w:val="0"/>
            <w:vAlign w:val="center"/>
          </w:tcPr>
          <w:p w14:paraId="49D406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0702</w:t>
            </w:r>
            <w:r>
              <w:rPr>
                <w:rFonts w:hint="eastAsia" w:asciiTheme="minorEastAsia" w:hAnsiTheme="minorEastAsia" w:eastAsiaTheme="minorEastAsia" w:cstheme="minorEastAsia"/>
                <w:color w:val="auto"/>
                <w:kern w:val="0"/>
                <w:sz w:val="18"/>
                <w:szCs w:val="18"/>
                <w:highlight w:val="none"/>
                <w:lang w:val="en-US" w:eastAsia="zh-CN"/>
              </w:rPr>
              <w:t>21</w:t>
            </w:r>
            <w:r>
              <w:rPr>
                <w:rFonts w:hint="eastAsia" w:asciiTheme="minorEastAsia" w:hAnsiTheme="minorEastAsia" w:eastAsiaTheme="minorEastAsia" w:cstheme="minorEastAsia"/>
                <w:color w:val="auto"/>
                <w:kern w:val="0"/>
                <w:sz w:val="18"/>
                <w:szCs w:val="18"/>
                <w:highlight w:val="none"/>
              </w:rPr>
              <w:t>Z</w:t>
            </w:r>
          </w:p>
        </w:tc>
        <w:tc>
          <w:tcPr>
            <w:tcW w:w="1901" w:type="dxa"/>
            <w:noWrap w:val="0"/>
            <w:vAlign w:val="center"/>
          </w:tcPr>
          <w:p w14:paraId="43A040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中外饮食文化</w:t>
            </w:r>
          </w:p>
        </w:tc>
        <w:tc>
          <w:tcPr>
            <w:tcW w:w="357" w:type="dxa"/>
            <w:shd w:val="clear" w:color="auto" w:fill="auto"/>
            <w:noWrap w:val="0"/>
            <w:vAlign w:val="center"/>
          </w:tcPr>
          <w:p w14:paraId="16EE77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4A3990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shd w:val="clear" w:color="auto" w:fill="auto"/>
            <w:noWrap w:val="0"/>
            <w:vAlign w:val="center"/>
          </w:tcPr>
          <w:p w14:paraId="31C8C4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shd w:val="clear" w:color="auto" w:fill="auto"/>
            <w:noWrap w:val="0"/>
            <w:vAlign w:val="center"/>
          </w:tcPr>
          <w:p w14:paraId="330566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shd w:val="clear" w:color="auto" w:fill="auto"/>
            <w:noWrap w:val="0"/>
            <w:vAlign w:val="center"/>
          </w:tcPr>
          <w:p w14:paraId="76614F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shd w:val="clear" w:color="auto" w:fill="auto"/>
            <w:noWrap w:val="0"/>
            <w:vAlign w:val="center"/>
          </w:tcPr>
          <w:p w14:paraId="416B90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shd w:val="clear" w:color="auto" w:fill="auto"/>
            <w:noWrap w:val="0"/>
            <w:vAlign w:val="center"/>
          </w:tcPr>
          <w:p w14:paraId="1DEF65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10" w:type="dxa"/>
            <w:shd w:val="clear" w:color="auto" w:fill="auto"/>
            <w:noWrap w:val="0"/>
            <w:vAlign w:val="center"/>
          </w:tcPr>
          <w:p w14:paraId="697FD7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shd w:val="clear" w:color="auto" w:fill="auto"/>
            <w:noWrap w:val="0"/>
            <w:vAlign w:val="center"/>
          </w:tcPr>
          <w:p w14:paraId="58AB08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shd w:val="clear" w:color="auto" w:fill="auto"/>
            <w:noWrap w:val="0"/>
            <w:vAlign w:val="center"/>
          </w:tcPr>
          <w:p w14:paraId="661341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shd w:val="clear" w:color="auto" w:fill="auto"/>
            <w:noWrap w:val="0"/>
            <w:vAlign w:val="center"/>
          </w:tcPr>
          <w:p w14:paraId="2A1F0F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shd w:val="clear" w:color="auto" w:fill="auto"/>
            <w:noWrap w:val="0"/>
            <w:vAlign w:val="center"/>
          </w:tcPr>
          <w:p w14:paraId="19E8BD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noWrap w:val="0"/>
            <w:vAlign w:val="center"/>
          </w:tcPr>
          <w:p w14:paraId="729DA3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51" w:type="dxa"/>
            <w:vMerge w:val="continue"/>
            <w:noWrap w:val="0"/>
            <w:vAlign w:val="center"/>
          </w:tcPr>
          <w:p w14:paraId="16C292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A0681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1FF59D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901" w:type="dxa"/>
            <w:noWrap w:val="0"/>
            <w:vAlign w:val="center"/>
          </w:tcPr>
          <w:p w14:paraId="3DB5EC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070511Z</w:t>
            </w:r>
          </w:p>
        </w:tc>
        <w:tc>
          <w:tcPr>
            <w:tcW w:w="1901" w:type="dxa"/>
            <w:noWrap w:val="0"/>
            <w:vAlign w:val="center"/>
          </w:tcPr>
          <w:p w14:paraId="1932B6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烹饪美学</w:t>
            </w:r>
          </w:p>
        </w:tc>
        <w:tc>
          <w:tcPr>
            <w:tcW w:w="357" w:type="dxa"/>
            <w:noWrap w:val="0"/>
            <w:vAlign w:val="center"/>
          </w:tcPr>
          <w:p w14:paraId="0DB37B3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28" w:type="dxa"/>
            <w:noWrap w:val="0"/>
            <w:vAlign w:val="center"/>
          </w:tcPr>
          <w:p w14:paraId="50A0BA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40C91A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3DE1E0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7CDD93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222955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57" w:type="dxa"/>
            <w:noWrap w:val="0"/>
            <w:vAlign w:val="center"/>
          </w:tcPr>
          <w:p w14:paraId="7011D7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4766BF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3692D5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4F9D46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23F25A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10AAA8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noWrap w:val="0"/>
            <w:vAlign w:val="center"/>
          </w:tcPr>
          <w:p w14:paraId="34F8A3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cs="Times New Roman"/>
                <w:color w:val="auto"/>
                <w:kern w:val="0"/>
                <w:sz w:val="18"/>
                <w:szCs w:val="18"/>
                <w:highlight w:val="none"/>
                <w:lang w:val="en-US" w:eastAsia="zh-CN"/>
              </w:rPr>
            </w:pPr>
          </w:p>
        </w:tc>
      </w:tr>
      <w:tr w14:paraId="18A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51" w:type="dxa"/>
            <w:vMerge w:val="continue"/>
            <w:noWrap w:val="0"/>
            <w:vAlign w:val="center"/>
          </w:tcPr>
          <w:p w14:paraId="4B956C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09F81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63FAFB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p>
        </w:tc>
        <w:tc>
          <w:tcPr>
            <w:tcW w:w="901" w:type="dxa"/>
            <w:shd w:val="clear" w:color="auto" w:fill="auto"/>
            <w:noWrap w:val="0"/>
            <w:vAlign w:val="center"/>
          </w:tcPr>
          <w:p w14:paraId="582DF36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070501Z</w:t>
            </w:r>
          </w:p>
        </w:tc>
        <w:tc>
          <w:tcPr>
            <w:tcW w:w="1901" w:type="dxa"/>
            <w:noWrap w:val="0"/>
            <w:vAlign w:val="center"/>
          </w:tcPr>
          <w:p w14:paraId="4F4192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餐饮概论</w:t>
            </w:r>
          </w:p>
        </w:tc>
        <w:tc>
          <w:tcPr>
            <w:tcW w:w="357" w:type="dxa"/>
            <w:shd w:val="clear" w:color="auto" w:fill="auto"/>
            <w:noWrap w:val="0"/>
            <w:vAlign w:val="center"/>
          </w:tcPr>
          <w:p w14:paraId="5D3C0A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5072AE6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shd w:val="clear" w:color="auto" w:fill="auto"/>
            <w:noWrap w:val="0"/>
            <w:vAlign w:val="center"/>
          </w:tcPr>
          <w:p w14:paraId="2C1EC8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shd w:val="clear" w:color="auto" w:fill="auto"/>
            <w:noWrap w:val="0"/>
            <w:vAlign w:val="center"/>
          </w:tcPr>
          <w:p w14:paraId="03F3632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shd w:val="clear" w:color="auto" w:fill="auto"/>
            <w:noWrap w:val="0"/>
            <w:vAlign w:val="center"/>
          </w:tcPr>
          <w:p w14:paraId="39250B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shd w:val="clear" w:color="auto" w:fill="auto"/>
            <w:noWrap w:val="0"/>
            <w:vAlign w:val="center"/>
          </w:tcPr>
          <w:p w14:paraId="2DC857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57" w:type="dxa"/>
            <w:shd w:val="clear" w:color="auto" w:fill="auto"/>
            <w:noWrap w:val="0"/>
            <w:vAlign w:val="center"/>
          </w:tcPr>
          <w:p w14:paraId="270C60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shd w:val="clear" w:color="auto" w:fill="auto"/>
            <w:noWrap w:val="0"/>
            <w:vAlign w:val="center"/>
          </w:tcPr>
          <w:p w14:paraId="3FED81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shd w:val="clear" w:color="auto" w:fill="auto"/>
            <w:noWrap w:val="0"/>
            <w:vAlign w:val="center"/>
          </w:tcPr>
          <w:p w14:paraId="0B7D79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shd w:val="clear" w:color="auto" w:fill="auto"/>
            <w:noWrap w:val="0"/>
            <w:vAlign w:val="center"/>
          </w:tcPr>
          <w:p w14:paraId="4EB31B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shd w:val="clear" w:color="auto" w:fill="auto"/>
            <w:noWrap w:val="0"/>
            <w:vAlign w:val="center"/>
          </w:tcPr>
          <w:p w14:paraId="4B7108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shd w:val="clear" w:color="auto" w:fill="auto"/>
            <w:noWrap w:val="0"/>
            <w:vAlign w:val="center"/>
          </w:tcPr>
          <w:p w14:paraId="6DE52F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1886BE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3B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552111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4F7D96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75D9EA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4</w:t>
            </w:r>
          </w:p>
        </w:tc>
        <w:tc>
          <w:tcPr>
            <w:tcW w:w="901" w:type="dxa"/>
            <w:shd w:val="clear" w:color="auto" w:fill="auto"/>
            <w:noWrap w:val="0"/>
            <w:vAlign w:val="center"/>
          </w:tcPr>
          <w:p w14:paraId="1B445D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070522Z</w:t>
            </w:r>
          </w:p>
        </w:tc>
        <w:tc>
          <w:tcPr>
            <w:tcW w:w="1901" w:type="dxa"/>
            <w:noWrap w:val="0"/>
            <w:vAlign w:val="center"/>
          </w:tcPr>
          <w:p w14:paraId="2699AA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中西面点制作基础</w:t>
            </w:r>
          </w:p>
        </w:tc>
        <w:tc>
          <w:tcPr>
            <w:tcW w:w="357" w:type="dxa"/>
            <w:shd w:val="clear" w:color="auto" w:fill="auto"/>
            <w:noWrap w:val="0"/>
            <w:vAlign w:val="center"/>
          </w:tcPr>
          <w:p w14:paraId="486917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56B06C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shd w:val="clear" w:color="auto" w:fill="auto"/>
            <w:noWrap w:val="0"/>
            <w:vAlign w:val="center"/>
          </w:tcPr>
          <w:p w14:paraId="3D440E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shd w:val="clear" w:color="auto" w:fill="auto"/>
            <w:noWrap w:val="0"/>
            <w:vAlign w:val="center"/>
          </w:tcPr>
          <w:p w14:paraId="4F48903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shd w:val="clear" w:color="auto" w:fill="auto"/>
            <w:noWrap w:val="0"/>
            <w:vAlign w:val="center"/>
          </w:tcPr>
          <w:p w14:paraId="16FAFFE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shd w:val="clear" w:color="auto" w:fill="auto"/>
            <w:noWrap w:val="0"/>
            <w:vAlign w:val="center"/>
          </w:tcPr>
          <w:p w14:paraId="2FFE95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shd w:val="clear" w:color="auto" w:fill="auto"/>
            <w:noWrap w:val="0"/>
            <w:vAlign w:val="center"/>
          </w:tcPr>
          <w:p w14:paraId="3B7DA33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10" w:type="dxa"/>
            <w:shd w:val="clear" w:color="auto" w:fill="auto"/>
            <w:noWrap w:val="0"/>
            <w:vAlign w:val="center"/>
          </w:tcPr>
          <w:p w14:paraId="0E41F37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shd w:val="clear" w:color="auto" w:fill="auto"/>
            <w:noWrap w:val="0"/>
            <w:vAlign w:val="center"/>
          </w:tcPr>
          <w:p w14:paraId="0EE689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shd w:val="clear" w:color="auto" w:fill="auto"/>
            <w:noWrap w:val="0"/>
            <w:vAlign w:val="center"/>
          </w:tcPr>
          <w:p w14:paraId="3C6E55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shd w:val="clear" w:color="auto" w:fill="auto"/>
            <w:noWrap w:val="0"/>
            <w:vAlign w:val="center"/>
          </w:tcPr>
          <w:p w14:paraId="3E1389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shd w:val="clear" w:color="auto" w:fill="auto"/>
            <w:noWrap w:val="0"/>
            <w:vAlign w:val="center"/>
          </w:tcPr>
          <w:p w14:paraId="2AC31E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0790A0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76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2C016F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1D0C0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3190C7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5</w:t>
            </w:r>
          </w:p>
        </w:tc>
        <w:tc>
          <w:tcPr>
            <w:tcW w:w="901" w:type="dxa"/>
            <w:shd w:val="clear" w:color="auto" w:fill="auto"/>
            <w:noWrap w:val="0"/>
            <w:vAlign w:val="center"/>
          </w:tcPr>
          <w:p w14:paraId="60D103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070509Z</w:t>
            </w:r>
          </w:p>
        </w:tc>
        <w:tc>
          <w:tcPr>
            <w:tcW w:w="1901" w:type="dxa"/>
            <w:noWrap w:val="0"/>
            <w:vAlign w:val="center"/>
          </w:tcPr>
          <w:p w14:paraId="4F9330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餐饮成本控制</w:t>
            </w:r>
          </w:p>
        </w:tc>
        <w:tc>
          <w:tcPr>
            <w:tcW w:w="357" w:type="dxa"/>
            <w:shd w:val="clear" w:color="auto" w:fill="auto"/>
            <w:noWrap w:val="0"/>
            <w:vAlign w:val="center"/>
          </w:tcPr>
          <w:p w14:paraId="12054E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shd w:val="clear" w:color="auto" w:fill="auto"/>
            <w:noWrap w:val="0"/>
            <w:vAlign w:val="center"/>
          </w:tcPr>
          <w:p w14:paraId="6C6EB8A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shd w:val="clear" w:color="auto" w:fill="auto"/>
            <w:noWrap w:val="0"/>
            <w:vAlign w:val="center"/>
          </w:tcPr>
          <w:p w14:paraId="6838EC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shd w:val="clear" w:color="auto" w:fill="auto"/>
            <w:noWrap w:val="0"/>
            <w:vAlign w:val="center"/>
          </w:tcPr>
          <w:p w14:paraId="583789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shd w:val="clear" w:color="auto" w:fill="auto"/>
            <w:noWrap w:val="0"/>
            <w:vAlign w:val="center"/>
          </w:tcPr>
          <w:p w14:paraId="54081F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shd w:val="clear" w:color="auto" w:fill="auto"/>
            <w:noWrap w:val="0"/>
            <w:vAlign w:val="center"/>
          </w:tcPr>
          <w:p w14:paraId="06877A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shd w:val="clear" w:color="auto" w:fill="auto"/>
            <w:noWrap w:val="0"/>
            <w:vAlign w:val="center"/>
          </w:tcPr>
          <w:p w14:paraId="21670C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shd w:val="clear" w:color="auto" w:fill="auto"/>
            <w:noWrap w:val="0"/>
            <w:vAlign w:val="center"/>
          </w:tcPr>
          <w:p w14:paraId="6ABEDD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shd w:val="clear" w:color="auto" w:fill="auto"/>
            <w:noWrap w:val="0"/>
            <w:vAlign w:val="center"/>
          </w:tcPr>
          <w:p w14:paraId="0E8508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shd w:val="clear" w:color="auto" w:fill="auto"/>
            <w:noWrap w:val="0"/>
            <w:vAlign w:val="center"/>
          </w:tcPr>
          <w:p w14:paraId="27B524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shd w:val="clear" w:color="auto" w:fill="auto"/>
            <w:noWrap w:val="0"/>
            <w:vAlign w:val="center"/>
          </w:tcPr>
          <w:p w14:paraId="730F23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shd w:val="clear" w:color="auto" w:fill="auto"/>
            <w:noWrap w:val="0"/>
            <w:vAlign w:val="center"/>
          </w:tcPr>
          <w:p w14:paraId="789833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507900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143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51" w:type="dxa"/>
            <w:vMerge w:val="continue"/>
            <w:noWrap w:val="0"/>
            <w:vAlign w:val="center"/>
          </w:tcPr>
          <w:p w14:paraId="7B833C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428D5E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7384DE9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6</w:t>
            </w:r>
          </w:p>
        </w:tc>
        <w:tc>
          <w:tcPr>
            <w:tcW w:w="901" w:type="dxa"/>
            <w:shd w:val="clear" w:color="auto" w:fill="auto"/>
            <w:noWrap w:val="0"/>
            <w:vAlign w:val="center"/>
          </w:tcPr>
          <w:p w14:paraId="387A5F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070502Z</w:t>
            </w:r>
          </w:p>
        </w:tc>
        <w:tc>
          <w:tcPr>
            <w:tcW w:w="1901" w:type="dxa"/>
            <w:noWrap w:val="0"/>
            <w:vAlign w:val="center"/>
          </w:tcPr>
          <w:p w14:paraId="5EFD4D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食品标准与法规</w:t>
            </w:r>
          </w:p>
        </w:tc>
        <w:tc>
          <w:tcPr>
            <w:tcW w:w="357" w:type="dxa"/>
            <w:noWrap w:val="0"/>
            <w:vAlign w:val="center"/>
          </w:tcPr>
          <w:p w14:paraId="20CE338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0B07E8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2A509B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20225A5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30FDAD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7EF641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57" w:type="dxa"/>
            <w:noWrap w:val="0"/>
            <w:vAlign w:val="center"/>
          </w:tcPr>
          <w:p w14:paraId="5BB90B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7F1A751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27F5ED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6FBF3F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060D9A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6BEBF9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noWrap w:val="0"/>
            <w:vAlign w:val="center"/>
          </w:tcPr>
          <w:p w14:paraId="3B62CE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AB3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2E439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C0A08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4A32F8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7</w:t>
            </w:r>
          </w:p>
        </w:tc>
        <w:tc>
          <w:tcPr>
            <w:tcW w:w="901" w:type="dxa"/>
            <w:shd w:val="clear" w:color="auto" w:fill="auto"/>
            <w:noWrap w:val="0"/>
            <w:vAlign w:val="center"/>
          </w:tcPr>
          <w:p w14:paraId="4C0DDE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060105Z</w:t>
            </w:r>
          </w:p>
        </w:tc>
        <w:tc>
          <w:tcPr>
            <w:tcW w:w="1901" w:type="dxa"/>
            <w:noWrap w:val="0"/>
            <w:vAlign w:val="center"/>
          </w:tcPr>
          <w:p w14:paraId="6AFA65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管理学基础</w:t>
            </w:r>
          </w:p>
        </w:tc>
        <w:tc>
          <w:tcPr>
            <w:tcW w:w="357" w:type="dxa"/>
            <w:noWrap w:val="0"/>
            <w:vAlign w:val="center"/>
          </w:tcPr>
          <w:p w14:paraId="6FEAAB6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211C79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049097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598EAB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6842CE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3549E1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68EF2B4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7C6A9E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7173C8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27" w:type="dxa"/>
            <w:noWrap w:val="0"/>
            <w:vAlign w:val="center"/>
          </w:tcPr>
          <w:p w14:paraId="0ECDD2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140803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2384690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0A6AD8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51" w:type="dxa"/>
            <w:vMerge w:val="continue"/>
            <w:noWrap w:val="0"/>
            <w:vAlign w:val="center"/>
          </w:tcPr>
          <w:p w14:paraId="7B8EDD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72A3FE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2C3A01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   计</w:t>
            </w:r>
          </w:p>
        </w:tc>
        <w:tc>
          <w:tcPr>
            <w:tcW w:w="1901" w:type="dxa"/>
            <w:noWrap w:val="0"/>
            <w:vAlign w:val="center"/>
          </w:tcPr>
          <w:p w14:paraId="585E35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noWrap w:val="0"/>
            <w:vAlign w:val="center"/>
          </w:tcPr>
          <w:p w14:paraId="6F4EB9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28" w:type="dxa"/>
            <w:noWrap w:val="0"/>
            <w:vAlign w:val="center"/>
          </w:tcPr>
          <w:p w14:paraId="181BF0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448</w:t>
            </w:r>
          </w:p>
        </w:tc>
        <w:tc>
          <w:tcPr>
            <w:tcW w:w="504" w:type="dxa"/>
            <w:noWrap w:val="0"/>
            <w:vAlign w:val="center"/>
          </w:tcPr>
          <w:p w14:paraId="22E2F7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224</w:t>
            </w:r>
          </w:p>
        </w:tc>
        <w:tc>
          <w:tcPr>
            <w:tcW w:w="578" w:type="dxa"/>
            <w:noWrap w:val="0"/>
            <w:vAlign w:val="center"/>
          </w:tcPr>
          <w:p w14:paraId="0C7BB1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224</w:t>
            </w:r>
          </w:p>
        </w:tc>
        <w:tc>
          <w:tcPr>
            <w:tcW w:w="422" w:type="dxa"/>
            <w:noWrap w:val="0"/>
            <w:vAlign w:val="center"/>
          </w:tcPr>
          <w:p w14:paraId="2A2519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w:t>
            </w:r>
          </w:p>
        </w:tc>
        <w:tc>
          <w:tcPr>
            <w:tcW w:w="511" w:type="dxa"/>
            <w:noWrap w:val="0"/>
            <w:vAlign w:val="center"/>
          </w:tcPr>
          <w:p w14:paraId="5CF65A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192</w:t>
            </w:r>
          </w:p>
        </w:tc>
        <w:tc>
          <w:tcPr>
            <w:tcW w:w="557" w:type="dxa"/>
            <w:noWrap w:val="0"/>
            <w:vAlign w:val="center"/>
          </w:tcPr>
          <w:p w14:paraId="6FBB25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128</w:t>
            </w:r>
          </w:p>
        </w:tc>
        <w:tc>
          <w:tcPr>
            <w:tcW w:w="510" w:type="dxa"/>
            <w:noWrap w:val="0"/>
            <w:vAlign w:val="center"/>
          </w:tcPr>
          <w:p w14:paraId="1FEC76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noWrap w:val="0"/>
            <w:vAlign w:val="center"/>
          </w:tcPr>
          <w:p w14:paraId="7F67C9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27" w:type="dxa"/>
            <w:noWrap w:val="0"/>
            <w:vAlign w:val="center"/>
          </w:tcPr>
          <w:p w14:paraId="1F1A4C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542" w:type="dxa"/>
            <w:noWrap w:val="0"/>
            <w:vAlign w:val="center"/>
          </w:tcPr>
          <w:p w14:paraId="47AA50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688" w:type="dxa"/>
            <w:noWrap w:val="0"/>
            <w:vAlign w:val="center"/>
          </w:tcPr>
          <w:p w14:paraId="19C996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355B79B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51" w:type="dxa"/>
            <w:vMerge w:val="continue"/>
            <w:noWrap w:val="0"/>
            <w:vAlign w:val="center"/>
          </w:tcPr>
          <w:p w14:paraId="7DBBA1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restart"/>
            <w:noWrap w:val="0"/>
            <w:vAlign w:val="center"/>
          </w:tcPr>
          <w:p w14:paraId="0571C8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专业核心课</w:t>
            </w:r>
          </w:p>
        </w:tc>
        <w:tc>
          <w:tcPr>
            <w:tcW w:w="396" w:type="dxa"/>
            <w:noWrap w:val="0"/>
            <w:vAlign w:val="center"/>
          </w:tcPr>
          <w:p w14:paraId="0EEA54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01" w:type="dxa"/>
            <w:noWrap w:val="0"/>
            <w:vAlign w:val="center"/>
          </w:tcPr>
          <w:p w14:paraId="688C76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070508Z</w:t>
            </w:r>
          </w:p>
        </w:tc>
        <w:tc>
          <w:tcPr>
            <w:tcW w:w="1901" w:type="dxa"/>
            <w:noWrap w:val="0"/>
            <w:vAlign w:val="center"/>
          </w:tcPr>
          <w:p w14:paraId="1FDBAD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饮食营养与配餐</w:t>
            </w:r>
          </w:p>
        </w:tc>
        <w:tc>
          <w:tcPr>
            <w:tcW w:w="357" w:type="dxa"/>
            <w:noWrap w:val="0"/>
            <w:vAlign w:val="center"/>
          </w:tcPr>
          <w:p w14:paraId="42F17B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6DE54D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31DA25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738EF4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2B8572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5F9705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107A07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3C9EA0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38DE05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27" w:type="dxa"/>
            <w:noWrap w:val="0"/>
            <w:vAlign w:val="center"/>
          </w:tcPr>
          <w:p w14:paraId="2C95CF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5FFC48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13C279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247624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0B6467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8BA7B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348EDD8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901" w:type="dxa"/>
            <w:noWrap w:val="0"/>
            <w:vAlign w:val="center"/>
          </w:tcPr>
          <w:p w14:paraId="4F89D6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070507Z</w:t>
            </w:r>
          </w:p>
        </w:tc>
        <w:tc>
          <w:tcPr>
            <w:tcW w:w="1901" w:type="dxa"/>
            <w:noWrap w:val="0"/>
            <w:vAlign w:val="center"/>
          </w:tcPr>
          <w:p w14:paraId="67D15E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餐饮食品安全与控制</w:t>
            </w:r>
          </w:p>
        </w:tc>
        <w:tc>
          <w:tcPr>
            <w:tcW w:w="357" w:type="dxa"/>
            <w:noWrap w:val="0"/>
            <w:vAlign w:val="center"/>
          </w:tcPr>
          <w:p w14:paraId="3F188D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5E17BF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530540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7101D5F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4CADC2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35617D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6B9CBF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4777AF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noWrap w:val="0"/>
            <w:vAlign w:val="center"/>
          </w:tcPr>
          <w:p w14:paraId="165001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2C0BCD1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41486B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1CB604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①⑥</w:t>
            </w:r>
          </w:p>
        </w:tc>
        <w:tc>
          <w:tcPr>
            <w:tcW w:w="778" w:type="dxa"/>
            <w:noWrap w:val="0"/>
            <w:vAlign w:val="center"/>
          </w:tcPr>
          <w:p w14:paraId="46790D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60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469B22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D0A70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438CDC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901" w:type="dxa"/>
            <w:shd w:val="clear" w:color="auto" w:fill="auto"/>
            <w:noWrap w:val="0"/>
            <w:vAlign w:val="center"/>
          </w:tcPr>
          <w:p w14:paraId="306948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070301Z</w:t>
            </w:r>
          </w:p>
        </w:tc>
        <w:tc>
          <w:tcPr>
            <w:tcW w:w="1901" w:type="dxa"/>
            <w:noWrap w:val="0"/>
            <w:vAlign w:val="center"/>
          </w:tcPr>
          <w:p w14:paraId="376B98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餐饮企业管理</w:t>
            </w:r>
          </w:p>
        </w:tc>
        <w:tc>
          <w:tcPr>
            <w:tcW w:w="357" w:type="dxa"/>
            <w:noWrap w:val="0"/>
            <w:vAlign w:val="center"/>
          </w:tcPr>
          <w:p w14:paraId="1D6B34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66164B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39B3A8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5DE5F7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53E780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4B2AAF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11C980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75C508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29645A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27" w:type="dxa"/>
            <w:noWrap w:val="0"/>
            <w:vAlign w:val="center"/>
          </w:tcPr>
          <w:p w14:paraId="2D1187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15E154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21209A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noWrap w:val="0"/>
            <w:vAlign w:val="center"/>
          </w:tcPr>
          <w:p w14:paraId="760FC6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9FE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7B734B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4F6AD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39CD58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901" w:type="dxa"/>
            <w:shd w:val="clear" w:color="auto" w:fill="auto"/>
            <w:noWrap w:val="0"/>
            <w:vAlign w:val="center"/>
          </w:tcPr>
          <w:p w14:paraId="74773C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070</w:t>
            </w:r>
            <w:r>
              <w:rPr>
                <w:rFonts w:hint="eastAsia" w:ascii="宋体" w:hAnsi="宋体" w:cs="宋体"/>
                <w:color w:val="auto"/>
                <w:kern w:val="0"/>
                <w:sz w:val="18"/>
                <w:szCs w:val="18"/>
                <w:highlight w:val="none"/>
                <w:lang w:val="en-US" w:eastAsia="zh-CN"/>
              </w:rPr>
              <w:t>603Z</w:t>
            </w:r>
          </w:p>
        </w:tc>
        <w:tc>
          <w:tcPr>
            <w:tcW w:w="1901" w:type="dxa"/>
            <w:noWrap w:val="0"/>
            <w:vAlign w:val="center"/>
          </w:tcPr>
          <w:p w14:paraId="7DCD6A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中西面点原料</w:t>
            </w:r>
          </w:p>
        </w:tc>
        <w:tc>
          <w:tcPr>
            <w:tcW w:w="357" w:type="dxa"/>
            <w:noWrap w:val="0"/>
            <w:vAlign w:val="center"/>
          </w:tcPr>
          <w:p w14:paraId="348407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5417A1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360652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762C4D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15DAD1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74782E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019C7C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2B2042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noWrap w:val="0"/>
            <w:vAlign w:val="center"/>
          </w:tcPr>
          <w:p w14:paraId="79F033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0965F9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0B07BC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101AEF2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③⑥</w:t>
            </w:r>
          </w:p>
        </w:tc>
        <w:tc>
          <w:tcPr>
            <w:tcW w:w="778" w:type="dxa"/>
            <w:noWrap w:val="0"/>
            <w:vAlign w:val="center"/>
          </w:tcPr>
          <w:p w14:paraId="2B5DFE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6F2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7EDF5B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7D34C8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6D1654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901" w:type="dxa"/>
            <w:shd w:val="clear" w:color="auto" w:fill="auto"/>
            <w:noWrap w:val="0"/>
            <w:vAlign w:val="center"/>
          </w:tcPr>
          <w:p w14:paraId="4E78EB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070</w:t>
            </w:r>
            <w:r>
              <w:rPr>
                <w:rFonts w:hint="eastAsia" w:ascii="宋体" w:hAnsi="宋体" w:cs="宋体"/>
                <w:color w:val="auto"/>
                <w:kern w:val="0"/>
                <w:sz w:val="18"/>
                <w:szCs w:val="18"/>
                <w:highlight w:val="none"/>
                <w:lang w:val="en-US" w:eastAsia="zh-CN"/>
              </w:rPr>
              <w:t>602Z</w:t>
            </w:r>
          </w:p>
        </w:tc>
        <w:tc>
          <w:tcPr>
            <w:tcW w:w="1901" w:type="dxa"/>
            <w:noWrap w:val="0"/>
            <w:vAlign w:val="center"/>
          </w:tcPr>
          <w:p w14:paraId="32E487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西式面点工艺</w:t>
            </w:r>
          </w:p>
        </w:tc>
        <w:tc>
          <w:tcPr>
            <w:tcW w:w="357" w:type="dxa"/>
            <w:noWrap w:val="0"/>
            <w:vAlign w:val="center"/>
          </w:tcPr>
          <w:p w14:paraId="56C39B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2DFE3C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20EA84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767E57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36BFFB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5EB05D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60A0DB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07CAC9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noWrap w:val="0"/>
            <w:vAlign w:val="center"/>
          </w:tcPr>
          <w:p w14:paraId="202BA5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33AB17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7C01BA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1F6CBB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③⑥</w:t>
            </w:r>
          </w:p>
        </w:tc>
        <w:tc>
          <w:tcPr>
            <w:tcW w:w="778" w:type="dxa"/>
            <w:noWrap w:val="0"/>
            <w:vAlign w:val="center"/>
          </w:tcPr>
          <w:p w14:paraId="20AC7E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86A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41683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68B75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196C99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901" w:type="dxa"/>
            <w:shd w:val="clear" w:color="auto" w:fill="auto"/>
            <w:noWrap w:val="0"/>
            <w:vAlign w:val="center"/>
          </w:tcPr>
          <w:p w14:paraId="6F5588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070</w:t>
            </w:r>
            <w:r>
              <w:rPr>
                <w:rFonts w:hint="eastAsia" w:ascii="宋体" w:hAnsi="宋体" w:cs="宋体"/>
                <w:color w:val="auto"/>
                <w:kern w:val="0"/>
                <w:sz w:val="18"/>
                <w:szCs w:val="18"/>
                <w:highlight w:val="none"/>
                <w:lang w:val="en-US" w:eastAsia="zh-CN"/>
              </w:rPr>
              <w:t>601Z</w:t>
            </w:r>
          </w:p>
        </w:tc>
        <w:tc>
          <w:tcPr>
            <w:tcW w:w="1901" w:type="dxa"/>
            <w:noWrap w:val="0"/>
            <w:vAlign w:val="center"/>
          </w:tcPr>
          <w:p w14:paraId="2C9295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中式面点工艺</w:t>
            </w:r>
          </w:p>
        </w:tc>
        <w:tc>
          <w:tcPr>
            <w:tcW w:w="357" w:type="dxa"/>
            <w:noWrap w:val="0"/>
            <w:vAlign w:val="center"/>
          </w:tcPr>
          <w:p w14:paraId="553ACD4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noWrap w:val="0"/>
            <w:vAlign w:val="center"/>
          </w:tcPr>
          <w:p w14:paraId="09F627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noWrap w:val="0"/>
            <w:vAlign w:val="center"/>
          </w:tcPr>
          <w:p w14:paraId="13E475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noWrap w:val="0"/>
            <w:vAlign w:val="center"/>
          </w:tcPr>
          <w:p w14:paraId="2EB405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noWrap w:val="0"/>
            <w:vAlign w:val="center"/>
          </w:tcPr>
          <w:p w14:paraId="1C9C93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noWrap w:val="0"/>
            <w:vAlign w:val="center"/>
          </w:tcPr>
          <w:p w14:paraId="159528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7AAC47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1EA2A6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4183DC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64</w:t>
            </w:r>
          </w:p>
        </w:tc>
        <w:tc>
          <w:tcPr>
            <w:tcW w:w="527" w:type="dxa"/>
            <w:noWrap w:val="0"/>
            <w:vAlign w:val="center"/>
          </w:tcPr>
          <w:p w14:paraId="7FFF72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39E3F9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688" w:type="dxa"/>
            <w:noWrap w:val="0"/>
            <w:vAlign w:val="center"/>
          </w:tcPr>
          <w:p w14:paraId="091694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③⑥</w:t>
            </w:r>
          </w:p>
        </w:tc>
        <w:tc>
          <w:tcPr>
            <w:tcW w:w="778" w:type="dxa"/>
            <w:noWrap w:val="0"/>
            <w:vAlign w:val="center"/>
          </w:tcPr>
          <w:p w14:paraId="5CF499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25D106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B2E2B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27DA51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   计</w:t>
            </w:r>
          </w:p>
        </w:tc>
        <w:tc>
          <w:tcPr>
            <w:tcW w:w="1901" w:type="dxa"/>
            <w:noWrap w:val="0"/>
            <w:vAlign w:val="center"/>
          </w:tcPr>
          <w:p w14:paraId="6AD3AB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noWrap w:val="0"/>
            <w:vAlign w:val="center"/>
          </w:tcPr>
          <w:p w14:paraId="1E5FA8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28" w:type="dxa"/>
            <w:shd w:val="clear" w:color="auto" w:fill="auto"/>
            <w:noWrap w:val="0"/>
            <w:vAlign w:val="center"/>
          </w:tcPr>
          <w:p w14:paraId="243FBD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3</w:t>
            </w:r>
            <w:r>
              <w:rPr>
                <w:rFonts w:hint="eastAsia" w:ascii="宋体" w:hAnsi="宋体" w:cs="宋体"/>
                <w:b w:val="0"/>
                <w:bCs/>
                <w:color w:val="auto"/>
                <w:kern w:val="0"/>
                <w:sz w:val="18"/>
                <w:szCs w:val="18"/>
                <w:highlight w:val="none"/>
                <w:lang w:val="en-US" w:eastAsia="zh-CN"/>
              </w:rPr>
              <w:t>84</w:t>
            </w:r>
          </w:p>
        </w:tc>
        <w:tc>
          <w:tcPr>
            <w:tcW w:w="504" w:type="dxa"/>
            <w:shd w:val="clear" w:color="auto" w:fill="auto"/>
            <w:noWrap w:val="0"/>
            <w:vAlign w:val="center"/>
          </w:tcPr>
          <w:p w14:paraId="32639D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192</w:t>
            </w:r>
          </w:p>
        </w:tc>
        <w:tc>
          <w:tcPr>
            <w:tcW w:w="578" w:type="dxa"/>
            <w:shd w:val="clear" w:color="auto" w:fill="auto"/>
            <w:noWrap w:val="0"/>
            <w:vAlign w:val="center"/>
          </w:tcPr>
          <w:p w14:paraId="0BB66F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192</w:t>
            </w:r>
          </w:p>
        </w:tc>
        <w:tc>
          <w:tcPr>
            <w:tcW w:w="422" w:type="dxa"/>
            <w:shd w:val="clear" w:color="auto" w:fill="auto"/>
            <w:noWrap w:val="0"/>
            <w:vAlign w:val="center"/>
          </w:tcPr>
          <w:p w14:paraId="2DCFAA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w:t>
            </w:r>
            <w:r>
              <w:rPr>
                <w:rFonts w:hint="eastAsia" w:ascii="宋体" w:hAnsi="宋体" w:cs="宋体"/>
                <w:b w:val="0"/>
                <w:bCs/>
                <w:color w:val="auto"/>
                <w:kern w:val="0"/>
                <w:sz w:val="18"/>
                <w:szCs w:val="18"/>
                <w:highlight w:val="none"/>
                <w:lang w:val="en-US" w:eastAsia="zh-CN"/>
              </w:rPr>
              <w:t>4</w:t>
            </w:r>
          </w:p>
        </w:tc>
        <w:tc>
          <w:tcPr>
            <w:tcW w:w="511" w:type="dxa"/>
            <w:shd w:val="clear" w:color="auto" w:fill="auto"/>
            <w:noWrap w:val="0"/>
            <w:vAlign w:val="center"/>
          </w:tcPr>
          <w:p w14:paraId="5C5E8F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p>
        </w:tc>
        <w:tc>
          <w:tcPr>
            <w:tcW w:w="557" w:type="dxa"/>
            <w:shd w:val="clear" w:color="auto" w:fill="auto"/>
            <w:noWrap w:val="0"/>
            <w:vAlign w:val="center"/>
          </w:tcPr>
          <w:p w14:paraId="24545C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auto"/>
                <w:kern w:val="0"/>
                <w:sz w:val="18"/>
                <w:szCs w:val="18"/>
                <w:highlight w:val="none"/>
                <w:lang w:val="en-US" w:eastAsia="zh-CN"/>
              </w:rPr>
            </w:pPr>
          </w:p>
        </w:tc>
        <w:tc>
          <w:tcPr>
            <w:tcW w:w="510" w:type="dxa"/>
            <w:shd w:val="clear" w:color="auto" w:fill="auto"/>
            <w:noWrap w:val="0"/>
            <w:vAlign w:val="center"/>
          </w:tcPr>
          <w:p w14:paraId="48F6F3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w:t>
            </w:r>
            <w:r>
              <w:rPr>
                <w:rFonts w:hint="eastAsia" w:ascii="宋体" w:hAnsi="宋体" w:cs="宋体"/>
                <w:b w:val="0"/>
                <w:bCs/>
                <w:color w:val="auto"/>
                <w:kern w:val="0"/>
                <w:sz w:val="18"/>
                <w:szCs w:val="18"/>
                <w:highlight w:val="none"/>
                <w:lang w:val="en-US" w:eastAsia="zh-CN"/>
              </w:rPr>
              <w:t>92</w:t>
            </w:r>
          </w:p>
        </w:tc>
        <w:tc>
          <w:tcPr>
            <w:tcW w:w="533" w:type="dxa"/>
            <w:shd w:val="clear" w:color="auto" w:fill="auto"/>
            <w:noWrap w:val="0"/>
            <w:vAlign w:val="center"/>
          </w:tcPr>
          <w:p w14:paraId="16ED87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w:t>
            </w:r>
            <w:r>
              <w:rPr>
                <w:rFonts w:hint="eastAsia" w:ascii="宋体" w:hAnsi="宋体" w:cs="宋体"/>
                <w:b w:val="0"/>
                <w:bCs/>
                <w:color w:val="auto"/>
                <w:kern w:val="0"/>
                <w:sz w:val="18"/>
                <w:szCs w:val="18"/>
                <w:highlight w:val="none"/>
                <w:lang w:val="en-US" w:eastAsia="zh-CN"/>
              </w:rPr>
              <w:t>92</w:t>
            </w:r>
          </w:p>
        </w:tc>
        <w:tc>
          <w:tcPr>
            <w:tcW w:w="527" w:type="dxa"/>
            <w:noWrap w:val="0"/>
            <w:vAlign w:val="center"/>
          </w:tcPr>
          <w:p w14:paraId="52C66F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542" w:type="dxa"/>
            <w:noWrap w:val="0"/>
            <w:vAlign w:val="center"/>
          </w:tcPr>
          <w:p w14:paraId="7E28006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688" w:type="dxa"/>
            <w:noWrap w:val="0"/>
            <w:vAlign w:val="center"/>
          </w:tcPr>
          <w:p w14:paraId="72CC1A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65B8DE1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noWrap w:val="0"/>
            <w:vAlign w:val="center"/>
          </w:tcPr>
          <w:p w14:paraId="7F2E598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restart"/>
            <w:noWrap w:val="0"/>
            <w:vAlign w:val="center"/>
          </w:tcPr>
          <w:p w14:paraId="5C604F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396" w:type="dxa"/>
            <w:noWrap w:val="0"/>
            <w:vAlign w:val="center"/>
          </w:tcPr>
          <w:p w14:paraId="0A9A04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01" w:type="dxa"/>
            <w:shd w:val="clear" w:color="auto" w:fill="auto"/>
            <w:noWrap w:val="0"/>
            <w:vAlign w:val="center"/>
          </w:tcPr>
          <w:p w14:paraId="277C23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070513Z</w:t>
            </w:r>
          </w:p>
        </w:tc>
        <w:tc>
          <w:tcPr>
            <w:tcW w:w="1901" w:type="dxa"/>
            <w:shd w:val="clear" w:color="auto" w:fill="auto"/>
            <w:noWrap w:val="0"/>
            <w:vAlign w:val="center"/>
          </w:tcPr>
          <w:p w14:paraId="69AD5D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中国饮食保健学</w:t>
            </w:r>
          </w:p>
        </w:tc>
        <w:tc>
          <w:tcPr>
            <w:tcW w:w="357" w:type="dxa"/>
            <w:shd w:val="clear" w:color="auto" w:fill="auto"/>
            <w:noWrap w:val="0"/>
            <w:vAlign w:val="center"/>
          </w:tcPr>
          <w:p w14:paraId="1506EB6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restart"/>
            <w:shd w:val="clear" w:color="auto" w:fill="auto"/>
            <w:noWrap w:val="0"/>
            <w:vAlign w:val="center"/>
          </w:tcPr>
          <w:p w14:paraId="60522F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04" w:type="dxa"/>
            <w:vMerge w:val="restart"/>
            <w:shd w:val="clear" w:color="auto" w:fill="auto"/>
            <w:noWrap w:val="0"/>
            <w:vAlign w:val="center"/>
          </w:tcPr>
          <w:p w14:paraId="5205DF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78" w:type="dxa"/>
            <w:vMerge w:val="restart"/>
            <w:shd w:val="clear" w:color="auto" w:fill="auto"/>
            <w:noWrap w:val="0"/>
            <w:vAlign w:val="center"/>
          </w:tcPr>
          <w:p w14:paraId="486213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422" w:type="dxa"/>
            <w:vMerge w:val="restart"/>
            <w:shd w:val="clear" w:color="auto" w:fill="auto"/>
            <w:noWrap w:val="0"/>
            <w:vAlign w:val="center"/>
          </w:tcPr>
          <w:p w14:paraId="48A7E1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511" w:type="dxa"/>
            <w:vMerge w:val="restart"/>
            <w:shd w:val="clear" w:color="auto" w:fill="auto"/>
            <w:noWrap w:val="0"/>
            <w:vAlign w:val="center"/>
          </w:tcPr>
          <w:p w14:paraId="749445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p>
          <w:p w14:paraId="377A2D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vMerge w:val="restart"/>
            <w:shd w:val="clear" w:color="auto" w:fill="auto"/>
            <w:noWrap w:val="0"/>
            <w:vAlign w:val="center"/>
          </w:tcPr>
          <w:p w14:paraId="01D632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p>
          <w:p w14:paraId="40402E4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vMerge w:val="restart"/>
            <w:shd w:val="clear" w:color="auto" w:fill="auto"/>
            <w:noWrap w:val="0"/>
            <w:vAlign w:val="center"/>
          </w:tcPr>
          <w:p w14:paraId="4D2192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p>
        </w:tc>
        <w:tc>
          <w:tcPr>
            <w:tcW w:w="533" w:type="dxa"/>
            <w:vMerge w:val="restart"/>
            <w:shd w:val="clear" w:color="auto" w:fill="auto"/>
            <w:noWrap w:val="0"/>
            <w:vAlign w:val="center"/>
          </w:tcPr>
          <w:p w14:paraId="6AF9BE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27" w:type="dxa"/>
            <w:vMerge w:val="restart"/>
            <w:shd w:val="clear" w:color="auto" w:fill="auto"/>
            <w:noWrap w:val="0"/>
            <w:vAlign w:val="center"/>
          </w:tcPr>
          <w:p w14:paraId="1297AF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3A5E1F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vMerge w:val="restart"/>
            <w:shd w:val="clear" w:color="auto" w:fill="auto"/>
            <w:noWrap w:val="0"/>
            <w:vAlign w:val="center"/>
          </w:tcPr>
          <w:p w14:paraId="57CD4A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7871EE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6EAA46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vMerge w:val="restart"/>
            <w:shd w:val="clear" w:color="auto" w:fill="auto"/>
            <w:noWrap w:val="0"/>
            <w:vAlign w:val="center"/>
          </w:tcPr>
          <w:p w14:paraId="1C652B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二选一</w:t>
            </w:r>
            <w:r>
              <w:rPr>
                <w:rFonts w:hint="default" w:ascii="宋体" w:hAnsi="宋体" w:cs="宋体"/>
                <w:color w:val="000000" w:themeColor="text1"/>
                <w:kern w:val="0"/>
                <w:sz w:val="18"/>
                <w:szCs w:val="18"/>
                <w:highlight w:val="none"/>
                <w:lang w:val="en-US" w:eastAsia="zh-CN"/>
                <w14:textFill>
                  <w14:solidFill>
                    <w14:schemeClr w14:val="tx1"/>
                  </w14:solidFill>
                </w14:textFill>
              </w:rPr>
              <w:t xml:space="preserve"> </w:t>
            </w:r>
          </w:p>
          <w:p w14:paraId="4C60E6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w:t>
            </w: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0A6B8A6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C94BFD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28A66D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901" w:type="dxa"/>
            <w:shd w:val="clear" w:color="auto" w:fill="auto"/>
            <w:noWrap w:val="0"/>
            <w:vAlign w:val="center"/>
          </w:tcPr>
          <w:p w14:paraId="4F4E7F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070304Z</w:t>
            </w:r>
          </w:p>
        </w:tc>
        <w:tc>
          <w:tcPr>
            <w:tcW w:w="1901" w:type="dxa"/>
            <w:shd w:val="clear" w:color="auto" w:fill="auto"/>
            <w:noWrap w:val="0"/>
            <w:vAlign w:val="center"/>
          </w:tcPr>
          <w:p w14:paraId="0F12A7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酒店</w:t>
            </w:r>
            <w:r>
              <w:rPr>
                <w:rFonts w:hint="eastAsia" w:ascii="宋体" w:hAnsi="宋体" w:cs="宋体"/>
                <w:color w:val="000000" w:themeColor="text1"/>
                <w:kern w:val="0"/>
                <w:sz w:val="18"/>
                <w:szCs w:val="18"/>
                <w:highlight w:val="none"/>
                <w:lang w:val="en-US" w:eastAsia="zh-Hans"/>
                <w14:textFill>
                  <w14:solidFill>
                    <w14:schemeClr w14:val="tx1"/>
                  </w14:solidFill>
                </w14:textFill>
              </w:rPr>
              <w:t>数字化营销</w:t>
            </w:r>
          </w:p>
        </w:tc>
        <w:tc>
          <w:tcPr>
            <w:tcW w:w="357" w:type="dxa"/>
            <w:shd w:val="clear" w:color="auto" w:fill="auto"/>
            <w:noWrap w:val="0"/>
            <w:vAlign w:val="center"/>
          </w:tcPr>
          <w:p w14:paraId="22A098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continue"/>
            <w:noWrap w:val="0"/>
            <w:vAlign w:val="center"/>
          </w:tcPr>
          <w:p w14:paraId="35361C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04" w:type="dxa"/>
            <w:vMerge w:val="continue"/>
            <w:noWrap w:val="0"/>
            <w:vAlign w:val="center"/>
          </w:tcPr>
          <w:p w14:paraId="543A32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78" w:type="dxa"/>
            <w:vMerge w:val="continue"/>
            <w:noWrap w:val="0"/>
            <w:vAlign w:val="center"/>
          </w:tcPr>
          <w:p w14:paraId="0142C5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vMerge w:val="continue"/>
            <w:noWrap w:val="0"/>
            <w:vAlign w:val="center"/>
          </w:tcPr>
          <w:p w14:paraId="73BC54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1" w:type="dxa"/>
            <w:vMerge w:val="continue"/>
            <w:noWrap w:val="0"/>
            <w:vAlign w:val="center"/>
          </w:tcPr>
          <w:p w14:paraId="6827DC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vMerge w:val="continue"/>
            <w:noWrap w:val="0"/>
            <w:vAlign w:val="center"/>
          </w:tcPr>
          <w:p w14:paraId="20B820A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vMerge w:val="continue"/>
            <w:noWrap w:val="0"/>
            <w:vAlign w:val="center"/>
          </w:tcPr>
          <w:p w14:paraId="3BD2E5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vMerge w:val="continue"/>
            <w:noWrap w:val="0"/>
            <w:vAlign w:val="center"/>
          </w:tcPr>
          <w:p w14:paraId="0CF901E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vMerge w:val="continue"/>
            <w:noWrap w:val="0"/>
            <w:vAlign w:val="center"/>
          </w:tcPr>
          <w:p w14:paraId="13A6A5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vMerge w:val="continue"/>
            <w:noWrap w:val="0"/>
            <w:vAlign w:val="center"/>
          </w:tcPr>
          <w:p w14:paraId="7CAA48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3E8078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②⑤</w:t>
            </w:r>
          </w:p>
        </w:tc>
        <w:tc>
          <w:tcPr>
            <w:tcW w:w="778" w:type="dxa"/>
            <w:vMerge w:val="continue"/>
            <w:noWrap w:val="0"/>
            <w:vAlign w:val="center"/>
          </w:tcPr>
          <w:p w14:paraId="71D0C9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r>
      <w:tr w14:paraId="4E1D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63A5936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0C85FC2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6EE47A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901" w:type="dxa"/>
            <w:shd w:val="clear" w:color="auto" w:fill="auto"/>
            <w:noWrap w:val="0"/>
            <w:vAlign w:val="center"/>
          </w:tcPr>
          <w:p w14:paraId="0BB0DBE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75BD42" w:themeColor="accent4"/>
                <w:kern w:val="0"/>
                <w:sz w:val="18"/>
                <w:szCs w:val="18"/>
                <w:highlight w:val="none"/>
                <w:lang w:val="en-US" w:eastAsia="zh-CN"/>
                <w14:textFill>
                  <w14:solidFill>
                    <w14:schemeClr w14:val="accent4"/>
                  </w14:solidFill>
                </w14:textFill>
              </w:rPr>
            </w:pPr>
            <w:r>
              <w:rPr>
                <w:rFonts w:hint="eastAsia" w:asciiTheme="minorEastAsia" w:hAnsiTheme="minorEastAsia" w:eastAsiaTheme="minorEastAsia" w:cstheme="minorEastAsia"/>
                <w:color w:val="auto"/>
                <w:kern w:val="0"/>
                <w:sz w:val="18"/>
                <w:szCs w:val="18"/>
                <w:highlight w:val="none"/>
                <w:lang w:val="en-US" w:eastAsia="zh-CN"/>
              </w:rPr>
              <w:t>070214</w:t>
            </w:r>
            <w:r>
              <w:rPr>
                <w:rFonts w:hint="eastAsia" w:asciiTheme="minorEastAsia" w:hAnsiTheme="minorEastAsia" w:cstheme="minorEastAsia"/>
                <w:color w:val="auto"/>
                <w:kern w:val="0"/>
                <w:sz w:val="18"/>
                <w:szCs w:val="18"/>
                <w:highlight w:val="none"/>
                <w:lang w:val="en-US" w:eastAsia="zh-CN"/>
              </w:rPr>
              <w:t>Z</w:t>
            </w:r>
          </w:p>
        </w:tc>
        <w:tc>
          <w:tcPr>
            <w:tcW w:w="1901" w:type="dxa"/>
            <w:shd w:val="clear" w:color="auto" w:fill="auto"/>
            <w:noWrap w:val="0"/>
            <w:vAlign w:val="center"/>
          </w:tcPr>
          <w:p w14:paraId="61259F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75BD42" w:themeColor="accent4"/>
                <w:kern w:val="0"/>
                <w:sz w:val="18"/>
                <w:szCs w:val="18"/>
                <w:highlight w:val="none"/>
                <w:lang w:val="en-US" w:eastAsia="zh-CN"/>
                <w14:textFill>
                  <w14:solidFill>
                    <w14:schemeClr w14:val="accent4"/>
                  </w14:solidFill>
                </w14:textFill>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食品雕刻工艺</w:t>
            </w:r>
          </w:p>
        </w:tc>
        <w:tc>
          <w:tcPr>
            <w:tcW w:w="357" w:type="dxa"/>
            <w:shd w:val="clear" w:color="auto" w:fill="auto"/>
            <w:noWrap w:val="0"/>
            <w:vAlign w:val="center"/>
          </w:tcPr>
          <w:p w14:paraId="6F08ED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restart"/>
            <w:shd w:val="clear" w:color="auto" w:fill="auto"/>
            <w:noWrap w:val="0"/>
            <w:vAlign w:val="center"/>
          </w:tcPr>
          <w:p w14:paraId="01F8AA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04" w:type="dxa"/>
            <w:vMerge w:val="restart"/>
            <w:shd w:val="clear" w:color="auto" w:fill="auto"/>
            <w:noWrap w:val="0"/>
            <w:vAlign w:val="center"/>
          </w:tcPr>
          <w:p w14:paraId="5D109F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78" w:type="dxa"/>
            <w:vMerge w:val="restart"/>
            <w:shd w:val="clear" w:color="auto" w:fill="auto"/>
            <w:noWrap w:val="0"/>
            <w:vAlign w:val="center"/>
          </w:tcPr>
          <w:p w14:paraId="602BA9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422" w:type="dxa"/>
            <w:vMerge w:val="restart"/>
            <w:shd w:val="clear" w:color="auto" w:fill="auto"/>
            <w:noWrap w:val="0"/>
            <w:vAlign w:val="center"/>
          </w:tcPr>
          <w:p w14:paraId="375D54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511" w:type="dxa"/>
            <w:vMerge w:val="restart"/>
            <w:shd w:val="clear" w:color="auto" w:fill="auto"/>
            <w:noWrap w:val="0"/>
            <w:vAlign w:val="center"/>
          </w:tcPr>
          <w:p w14:paraId="07A460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51FA04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vMerge w:val="restart"/>
            <w:shd w:val="clear" w:color="auto" w:fill="auto"/>
            <w:noWrap w:val="0"/>
            <w:vAlign w:val="center"/>
          </w:tcPr>
          <w:p w14:paraId="6D1FC8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10" w:type="dxa"/>
            <w:vMerge w:val="restart"/>
            <w:shd w:val="clear" w:color="auto" w:fill="auto"/>
            <w:noWrap w:val="0"/>
            <w:vAlign w:val="center"/>
          </w:tcPr>
          <w:p w14:paraId="7CF156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77AC5F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vMerge w:val="restart"/>
            <w:shd w:val="clear" w:color="auto" w:fill="auto"/>
            <w:noWrap w:val="0"/>
            <w:vAlign w:val="center"/>
          </w:tcPr>
          <w:p w14:paraId="51DCA8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50AAD0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vMerge w:val="restart"/>
            <w:shd w:val="clear" w:color="auto" w:fill="auto"/>
            <w:noWrap w:val="0"/>
            <w:vAlign w:val="center"/>
          </w:tcPr>
          <w:p w14:paraId="75E356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2003DE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vMerge w:val="restart"/>
            <w:shd w:val="clear" w:color="auto" w:fill="auto"/>
            <w:noWrap w:val="0"/>
            <w:vAlign w:val="center"/>
          </w:tcPr>
          <w:p w14:paraId="58C96F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p>
          <w:p w14:paraId="5F2FD6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6D65B7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③⑥</w:t>
            </w:r>
          </w:p>
        </w:tc>
        <w:tc>
          <w:tcPr>
            <w:tcW w:w="778" w:type="dxa"/>
            <w:vMerge w:val="restart"/>
            <w:shd w:val="clear" w:color="auto" w:fill="auto"/>
            <w:noWrap w:val="0"/>
            <w:vAlign w:val="center"/>
          </w:tcPr>
          <w:p w14:paraId="698F36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二选一</w:t>
            </w:r>
            <w:r>
              <w:rPr>
                <w:rFonts w:hint="default" w:ascii="宋体" w:hAnsi="宋体" w:cs="宋体"/>
                <w:color w:val="000000" w:themeColor="text1"/>
                <w:kern w:val="0"/>
                <w:sz w:val="18"/>
                <w:szCs w:val="18"/>
                <w:highlight w:val="none"/>
                <w:lang w:val="en-US" w:eastAsia="zh-CN"/>
                <w14:textFill>
                  <w14:solidFill>
                    <w14:schemeClr w14:val="tx1"/>
                  </w14:solidFill>
                </w14:textFill>
              </w:rPr>
              <w:t xml:space="preserve"> </w:t>
            </w:r>
          </w:p>
          <w:p w14:paraId="2FF62E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w:t>
            </w:r>
          </w:p>
        </w:tc>
      </w:tr>
      <w:tr w14:paraId="281D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4DA04ED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323F201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01FEC0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901" w:type="dxa"/>
            <w:shd w:val="clear" w:color="auto" w:fill="auto"/>
            <w:noWrap w:val="0"/>
            <w:vAlign w:val="center"/>
          </w:tcPr>
          <w:p w14:paraId="7BA09E5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07021</w:t>
            </w:r>
            <w:r>
              <w:rPr>
                <w:rFonts w:hint="eastAsia" w:ascii="宋体" w:hAnsi="宋体" w:cs="宋体"/>
                <w:color w:val="000000" w:themeColor="text1"/>
                <w:kern w:val="0"/>
                <w:sz w:val="18"/>
                <w:szCs w:val="18"/>
                <w:highlight w:val="none"/>
                <w:lang w:val="en-US" w:eastAsia="zh-CN"/>
                <w14:textFill>
                  <w14:solidFill>
                    <w14:schemeClr w14:val="tx1"/>
                  </w14:solidFill>
                </w14:textFill>
              </w:rPr>
              <w:t>5</w:t>
            </w:r>
            <w:r>
              <w:rPr>
                <w:rFonts w:hint="default" w:ascii="宋体" w:hAnsi="宋体" w:cs="宋体"/>
                <w:color w:val="000000" w:themeColor="text1"/>
                <w:kern w:val="0"/>
                <w:sz w:val="18"/>
                <w:szCs w:val="18"/>
                <w:highlight w:val="none"/>
                <w:lang w:val="en-US" w:eastAsia="zh-CN"/>
                <w14:textFill>
                  <w14:solidFill>
                    <w14:schemeClr w14:val="tx1"/>
                  </w14:solidFill>
                </w14:textFill>
              </w:rPr>
              <w:t>Z</w:t>
            </w:r>
          </w:p>
        </w:tc>
        <w:tc>
          <w:tcPr>
            <w:tcW w:w="1901" w:type="dxa"/>
            <w:shd w:val="clear" w:color="auto" w:fill="auto"/>
            <w:noWrap w:val="0"/>
            <w:vAlign w:val="center"/>
          </w:tcPr>
          <w:p w14:paraId="116E0A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茶文化与茶艺</w:t>
            </w:r>
          </w:p>
        </w:tc>
        <w:tc>
          <w:tcPr>
            <w:tcW w:w="357" w:type="dxa"/>
            <w:shd w:val="clear" w:color="auto" w:fill="auto"/>
            <w:noWrap w:val="0"/>
            <w:vAlign w:val="center"/>
          </w:tcPr>
          <w:p w14:paraId="61EACD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continue"/>
            <w:noWrap w:val="0"/>
            <w:vAlign w:val="center"/>
          </w:tcPr>
          <w:p w14:paraId="41808D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04" w:type="dxa"/>
            <w:vMerge w:val="continue"/>
            <w:noWrap w:val="0"/>
            <w:vAlign w:val="center"/>
          </w:tcPr>
          <w:p w14:paraId="30EC38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78" w:type="dxa"/>
            <w:vMerge w:val="continue"/>
            <w:noWrap w:val="0"/>
            <w:vAlign w:val="center"/>
          </w:tcPr>
          <w:p w14:paraId="4A57818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422" w:type="dxa"/>
            <w:vMerge w:val="continue"/>
            <w:noWrap w:val="0"/>
            <w:vAlign w:val="center"/>
          </w:tcPr>
          <w:p w14:paraId="0CE523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1" w:type="dxa"/>
            <w:vMerge w:val="continue"/>
            <w:noWrap w:val="0"/>
            <w:vAlign w:val="center"/>
          </w:tcPr>
          <w:p w14:paraId="656488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vMerge w:val="continue"/>
            <w:noWrap w:val="0"/>
            <w:vAlign w:val="center"/>
          </w:tcPr>
          <w:p w14:paraId="438573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vMerge w:val="continue"/>
            <w:noWrap w:val="0"/>
            <w:vAlign w:val="center"/>
          </w:tcPr>
          <w:p w14:paraId="66C5E1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33" w:type="dxa"/>
            <w:vMerge w:val="continue"/>
            <w:noWrap w:val="0"/>
            <w:vAlign w:val="center"/>
          </w:tcPr>
          <w:p w14:paraId="4101DA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vMerge w:val="continue"/>
            <w:noWrap w:val="0"/>
            <w:vAlign w:val="center"/>
          </w:tcPr>
          <w:p w14:paraId="592F0D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vMerge w:val="continue"/>
            <w:noWrap w:val="0"/>
            <w:vAlign w:val="center"/>
          </w:tcPr>
          <w:p w14:paraId="1E17A4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206213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vMerge w:val="continue"/>
            <w:noWrap w:val="0"/>
            <w:vAlign w:val="center"/>
          </w:tcPr>
          <w:p w14:paraId="50C63A8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r>
      <w:tr w14:paraId="730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1927D3B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5721EBA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431772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901" w:type="dxa"/>
            <w:shd w:val="clear" w:color="auto" w:fill="auto"/>
            <w:noWrap w:val="0"/>
            <w:vAlign w:val="center"/>
          </w:tcPr>
          <w:p w14:paraId="5065AF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070510Z</w:t>
            </w:r>
          </w:p>
        </w:tc>
        <w:tc>
          <w:tcPr>
            <w:tcW w:w="1901" w:type="dxa"/>
            <w:shd w:val="clear" w:color="auto" w:fill="auto"/>
            <w:noWrap w:val="0"/>
            <w:vAlign w:val="center"/>
          </w:tcPr>
          <w:p w14:paraId="78815F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饮食消费心理与实务</w:t>
            </w:r>
          </w:p>
        </w:tc>
        <w:tc>
          <w:tcPr>
            <w:tcW w:w="357" w:type="dxa"/>
            <w:shd w:val="clear" w:color="auto" w:fill="auto"/>
            <w:noWrap w:val="0"/>
            <w:vAlign w:val="center"/>
          </w:tcPr>
          <w:p w14:paraId="268A6F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restart"/>
            <w:shd w:val="clear" w:color="auto" w:fill="auto"/>
            <w:noWrap w:val="0"/>
            <w:vAlign w:val="center"/>
          </w:tcPr>
          <w:p w14:paraId="63ED48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04" w:type="dxa"/>
            <w:vMerge w:val="restart"/>
            <w:shd w:val="clear" w:color="auto" w:fill="auto"/>
            <w:noWrap w:val="0"/>
            <w:vAlign w:val="center"/>
          </w:tcPr>
          <w:p w14:paraId="54F6B2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78" w:type="dxa"/>
            <w:vMerge w:val="restart"/>
            <w:shd w:val="clear" w:color="auto" w:fill="auto"/>
            <w:noWrap w:val="0"/>
            <w:vAlign w:val="center"/>
          </w:tcPr>
          <w:p w14:paraId="359887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422" w:type="dxa"/>
            <w:vMerge w:val="restart"/>
            <w:shd w:val="clear" w:color="auto" w:fill="auto"/>
            <w:noWrap w:val="0"/>
            <w:vAlign w:val="center"/>
          </w:tcPr>
          <w:p w14:paraId="04FBDE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511" w:type="dxa"/>
            <w:vMerge w:val="restart"/>
            <w:shd w:val="clear" w:color="auto" w:fill="auto"/>
            <w:noWrap w:val="0"/>
            <w:vAlign w:val="center"/>
          </w:tcPr>
          <w:p w14:paraId="741519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57" w:type="dxa"/>
            <w:vMerge w:val="restart"/>
            <w:shd w:val="clear" w:color="auto" w:fill="auto"/>
            <w:noWrap w:val="0"/>
            <w:vAlign w:val="center"/>
          </w:tcPr>
          <w:p w14:paraId="4CA669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10" w:type="dxa"/>
            <w:vMerge w:val="restart"/>
            <w:shd w:val="clear" w:color="auto" w:fill="auto"/>
            <w:noWrap w:val="0"/>
            <w:vAlign w:val="center"/>
          </w:tcPr>
          <w:p w14:paraId="26EBC2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64</w:t>
            </w:r>
          </w:p>
        </w:tc>
        <w:tc>
          <w:tcPr>
            <w:tcW w:w="533" w:type="dxa"/>
            <w:vMerge w:val="restart"/>
            <w:shd w:val="clear" w:color="auto" w:fill="auto"/>
            <w:noWrap w:val="0"/>
            <w:vAlign w:val="center"/>
          </w:tcPr>
          <w:p w14:paraId="7CF61D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27" w:type="dxa"/>
            <w:vMerge w:val="restart"/>
            <w:shd w:val="clear" w:color="auto" w:fill="auto"/>
            <w:noWrap w:val="0"/>
            <w:vAlign w:val="center"/>
          </w:tcPr>
          <w:p w14:paraId="7F4361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542" w:type="dxa"/>
            <w:vMerge w:val="restart"/>
            <w:shd w:val="clear" w:color="auto" w:fill="auto"/>
            <w:noWrap w:val="0"/>
            <w:vAlign w:val="center"/>
          </w:tcPr>
          <w:p w14:paraId="500D084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688" w:type="dxa"/>
            <w:shd w:val="clear" w:color="auto" w:fill="auto"/>
            <w:noWrap w:val="0"/>
            <w:vAlign w:val="center"/>
          </w:tcPr>
          <w:p w14:paraId="2CB9EA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⑤⑥</w:t>
            </w:r>
          </w:p>
        </w:tc>
        <w:tc>
          <w:tcPr>
            <w:tcW w:w="778" w:type="dxa"/>
            <w:vMerge w:val="restart"/>
            <w:shd w:val="clear" w:color="auto" w:fill="auto"/>
            <w:noWrap w:val="0"/>
            <w:vAlign w:val="center"/>
          </w:tcPr>
          <w:p w14:paraId="4F8760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二选一</w:t>
            </w:r>
            <w:r>
              <w:rPr>
                <w:rFonts w:hint="default" w:ascii="宋体" w:hAnsi="宋体" w:cs="宋体"/>
                <w:color w:val="000000" w:themeColor="text1"/>
                <w:kern w:val="0"/>
                <w:sz w:val="18"/>
                <w:szCs w:val="18"/>
                <w:highlight w:val="none"/>
                <w:lang w:val="en-US" w:eastAsia="zh-CN"/>
                <w14:textFill>
                  <w14:solidFill>
                    <w14:schemeClr w14:val="tx1"/>
                  </w14:solidFill>
                </w14:textFill>
              </w:rPr>
              <w:t xml:space="preserve"> </w:t>
            </w:r>
          </w:p>
          <w:p w14:paraId="58215A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w:t>
            </w:r>
          </w:p>
        </w:tc>
      </w:tr>
      <w:tr w14:paraId="570B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4DE7B4D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1CD4A47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noWrap w:val="0"/>
            <w:vAlign w:val="center"/>
          </w:tcPr>
          <w:p w14:paraId="7C18BD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901" w:type="dxa"/>
            <w:shd w:val="clear" w:color="auto" w:fill="auto"/>
            <w:noWrap w:val="0"/>
            <w:vAlign w:val="center"/>
          </w:tcPr>
          <w:p w14:paraId="69561DE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en-US"/>
                <w14:textFill>
                  <w14:solidFill>
                    <w14:schemeClr w14:val="tx1"/>
                  </w14:solidFill>
                </w14:textFill>
              </w:rPr>
              <w:t>0703</w:t>
            </w:r>
            <w:r>
              <w:rPr>
                <w:rFonts w:hint="default" w:ascii="宋体" w:hAnsi="宋体" w:cs="宋体"/>
                <w:color w:val="000000" w:themeColor="text1"/>
                <w:kern w:val="0"/>
                <w:sz w:val="18"/>
                <w:szCs w:val="18"/>
                <w:highlight w:val="none"/>
                <w:lang w:val="en-US" w:eastAsia="en-US"/>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cs="宋体"/>
                <w:color w:val="000000" w:themeColor="text1"/>
                <w:kern w:val="0"/>
                <w:sz w:val="18"/>
                <w:szCs w:val="18"/>
                <w:highlight w:val="none"/>
                <w:lang w:val="en-US" w:eastAsia="en-US"/>
                <w14:textFill>
                  <w14:solidFill>
                    <w14:schemeClr w14:val="tx1"/>
                  </w14:solidFill>
                </w14:textFill>
              </w:rPr>
              <w:t>Z</w:t>
            </w:r>
          </w:p>
        </w:tc>
        <w:tc>
          <w:tcPr>
            <w:tcW w:w="1901" w:type="dxa"/>
            <w:shd w:val="clear" w:color="auto" w:fill="auto"/>
            <w:noWrap w:val="0"/>
            <w:vAlign w:val="center"/>
          </w:tcPr>
          <w:p w14:paraId="7022F3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酒店</w:t>
            </w:r>
            <w:r>
              <w:rPr>
                <w:rFonts w:hint="eastAsia" w:ascii="宋体" w:hAnsi="宋体" w:cs="宋体"/>
                <w:color w:val="000000" w:themeColor="text1"/>
                <w:kern w:val="0"/>
                <w:sz w:val="18"/>
                <w:szCs w:val="18"/>
                <w:highlight w:val="none"/>
                <w:lang w:val="en-US" w:eastAsia="zh-Hans"/>
                <w14:textFill>
                  <w14:solidFill>
                    <w14:schemeClr w14:val="tx1"/>
                  </w14:solidFill>
                </w14:textFill>
              </w:rPr>
              <w:t>英语</w:t>
            </w:r>
          </w:p>
        </w:tc>
        <w:tc>
          <w:tcPr>
            <w:tcW w:w="357" w:type="dxa"/>
            <w:shd w:val="clear" w:color="auto" w:fill="auto"/>
            <w:noWrap w:val="0"/>
            <w:vAlign w:val="center"/>
          </w:tcPr>
          <w:p w14:paraId="61980E1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highlight w:val="none"/>
                <w:vertAlign w:val="superscript"/>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B</w:t>
            </w:r>
          </w:p>
        </w:tc>
        <w:tc>
          <w:tcPr>
            <w:tcW w:w="628" w:type="dxa"/>
            <w:vMerge w:val="continue"/>
            <w:noWrap w:val="0"/>
            <w:vAlign w:val="center"/>
          </w:tcPr>
          <w:p w14:paraId="48D20C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04" w:type="dxa"/>
            <w:vMerge w:val="continue"/>
            <w:noWrap w:val="0"/>
            <w:vAlign w:val="center"/>
          </w:tcPr>
          <w:p w14:paraId="05D6A1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78" w:type="dxa"/>
            <w:vMerge w:val="continue"/>
            <w:noWrap w:val="0"/>
            <w:vAlign w:val="center"/>
          </w:tcPr>
          <w:p w14:paraId="208691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22" w:type="dxa"/>
            <w:vMerge w:val="continue"/>
            <w:noWrap w:val="0"/>
            <w:vAlign w:val="center"/>
          </w:tcPr>
          <w:p w14:paraId="26C1AD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1" w:type="dxa"/>
            <w:vMerge w:val="continue"/>
            <w:noWrap w:val="0"/>
            <w:vAlign w:val="center"/>
          </w:tcPr>
          <w:p w14:paraId="73A277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57" w:type="dxa"/>
            <w:vMerge w:val="continue"/>
            <w:noWrap w:val="0"/>
            <w:vAlign w:val="center"/>
          </w:tcPr>
          <w:p w14:paraId="63F229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Merge w:val="continue"/>
            <w:noWrap w:val="0"/>
            <w:vAlign w:val="center"/>
          </w:tcPr>
          <w:p w14:paraId="263862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3" w:type="dxa"/>
            <w:vMerge w:val="continue"/>
            <w:noWrap w:val="0"/>
            <w:vAlign w:val="center"/>
          </w:tcPr>
          <w:p w14:paraId="0BFBC8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27" w:type="dxa"/>
            <w:vMerge w:val="continue"/>
            <w:noWrap w:val="0"/>
            <w:vAlign w:val="center"/>
          </w:tcPr>
          <w:p w14:paraId="714ACB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42" w:type="dxa"/>
            <w:vMerge w:val="continue"/>
            <w:noWrap w:val="0"/>
            <w:vAlign w:val="center"/>
          </w:tcPr>
          <w:p w14:paraId="1C22D1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88" w:type="dxa"/>
            <w:shd w:val="clear" w:color="auto" w:fill="auto"/>
            <w:noWrap w:val="0"/>
            <w:vAlign w:val="center"/>
          </w:tcPr>
          <w:p w14:paraId="041F41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④⑤</w:t>
            </w:r>
          </w:p>
        </w:tc>
        <w:tc>
          <w:tcPr>
            <w:tcW w:w="778" w:type="dxa"/>
            <w:vMerge w:val="continue"/>
            <w:noWrap w:val="0"/>
            <w:vAlign w:val="center"/>
          </w:tcPr>
          <w:p w14:paraId="0F76D9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vMerge w:val="continue"/>
            <w:noWrap w:val="0"/>
            <w:vAlign w:val="center"/>
          </w:tcPr>
          <w:p w14:paraId="20BF78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680118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0A040A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   计</w:t>
            </w:r>
          </w:p>
        </w:tc>
        <w:tc>
          <w:tcPr>
            <w:tcW w:w="1901" w:type="dxa"/>
            <w:noWrap w:val="0"/>
            <w:vAlign w:val="center"/>
          </w:tcPr>
          <w:p w14:paraId="2090F8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noWrap w:val="0"/>
            <w:vAlign w:val="center"/>
          </w:tcPr>
          <w:p w14:paraId="2E68FD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28" w:type="dxa"/>
            <w:shd w:val="clear" w:color="auto" w:fill="auto"/>
            <w:noWrap w:val="0"/>
            <w:vAlign w:val="center"/>
          </w:tcPr>
          <w:p w14:paraId="73E46A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92</w:t>
            </w:r>
          </w:p>
        </w:tc>
        <w:tc>
          <w:tcPr>
            <w:tcW w:w="504" w:type="dxa"/>
            <w:shd w:val="clear" w:color="auto" w:fill="auto"/>
            <w:noWrap w:val="0"/>
            <w:vAlign w:val="center"/>
          </w:tcPr>
          <w:p w14:paraId="514985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w:t>
            </w:r>
          </w:p>
        </w:tc>
        <w:tc>
          <w:tcPr>
            <w:tcW w:w="578" w:type="dxa"/>
            <w:shd w:val="clear" w:color="auto" w:fill="auto"/>
            <w:noWrap w:val="0"/>
            <w:vAlign w:val="center"/>
          </w:tcPr>
          <w:p w14:paraId="4C2A07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w:t>
            </w:r>
          </w:p>
        </w:tc>
        <w:tc>
          <w:tcPr>
            <w:tcW w:w="422" w:type="dxa"/>
            <w:shd w:val="clear" w:color="auto" w:fill="auto"/>
            <w:noWrap w:val="0"/>
            <w:vAlign w:val="center"/>
          </w:tcPr>
          <w:p w14:paraId="062550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511" w:type="dxa"/>
            <w:shd w:val="clear" w:color="auto" w:fill="auto"/>
            <w:noWrap w:val="0"/>
            <w:vAlign w:val="center"/>
          </w:tcPr>
          <w:p w14:paraId="2C3ECB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rPr>
            </w:pPr>
          </w:p>
        </w:tc>
        <w:tc>
          <w:tcPr>
            <w:tcW w:w="557" w:type="dxa"/>
            <w:shd w:val="clear" w:color="auto" w:fill="auto"/>
            <w:noWrap w:val="0"/>
            <w:vAlign w:val="center"/>
          </w:tcPr>
          <w:p w14:paraId="241EC3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10" w:type="dxa"/>
            <w:shd w:val="clear" w:color="auto" w:fill="auto"/>
            <w:noWrap w:val="0"/>
            <w:vAlign w:val="center"/>
          </w:tcPr>
          <w:p w14:paraId="23254D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33" w:type="dxa"/>
            <w:shd w:val="clear" w:color="auto" w:fill="auto"/>
            <w:noWrap w:val="0"/>
            <w:vAlign w:val="center"/>
          </w:tcPr>
          <w:p w14:paraId="1259BC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27" w:type="dxa"/>
            <w:noWrap w:val="0"/>
            <w:vAlign w:val="center"/>
          </w:tcPr>
          <w:p w14:paraId="2A3AFA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542" w:type="dxa"/>
            <w:noWrap w:val="0"/>
            <w:vAlign w:val="center"/>
          </w:tcPr>
          <w:p w14:paraId="180B155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rPr>
            </w:pPr>
          </w:p>
        </w:tc>
        <w:tc>
          <w:tcPr>
            <w:tcW w:w="688" w:type="dxa"/>
            <w:noWrap w:val="0"/>
            <w:vAlign w:val="center"/>
          </w:tcPr>
          <w:p w14:paraId="38619B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4532BC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096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noWrap w:val="0"/>
            <w:vAlign w:val="center"/>
          </w:tcPr>
          <w:p w14:paraId="36176B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restart"/>
            <w:noWrap w:val="0"/>
            <w:vAlign w:val="center"/>
          </w:tcPr>
          <w:p w14:paraId="795CB6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专业实践课</w:t>
            </w:r>
          </w:p>
        </w:tc>
        <w:tc>
          <w:tcPr>
            <w:tcW w:w="396" w:type="dxa"/>
            <w:shd w:val="clear" w:color="auto" w:fill="auto"/>
            <w:noWrap w:val="0"/>
            <w:vAlign w:val="center"/>
          </w:tcPr>
          <w:p w14:paraId="6BBE502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01" w:type="dxa"/>
            <w:shd w:val="clear" w:color="auto" w:fill="auto"/>
            <w:noWrap w:val="0"/>
            <w:vAlign w:val="center"/>
          </w:tcPr>
          <w:p w14:paraId="60CB47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010612Z</w:t>
            </w:r>
          </w:p>
        </w:tc>
        <w:tc>
          <w:tcPr>
            <w:tcW w:w="1901" w:type="dxa"/>
            <w:noWrap w:val="0"/>
            <w:vAlign w:val="center"/>
          </w:tcPr>
          <w:p w14:paraId="0C5DCE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岗位实习</w:t>
            </w:r>
          </w:p>
        </w:tc>
        <w:tc>
          <w:tcPr>
            <w:tcW w:w="357" w:type="dxa"/>
            <w:noWrap w:val="0"/>
            <w:vAlign w:val="center"/>
          </w:tcPr>
          <w:p w14:paraId="509DDF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w:t>
            </w:r>
          </w:p>
        </w:tc>
        <w:tc>
          <w:tcPr>
            <w:tcW w:w="628" w:type="dxa"/>
            <w:noWrap w:val="0"/>
            <w:vAlign w:val="center"/>
          </w:tcPr>
          <w:p w14:paraId="0F0E97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624</w:t>
            </w:r>
          </w:p>
        </w:tc>
        <w:tc>
          <w:tcPr>
            <w:tcW w:w="504" w:type="dxa"/>
            <w:noWrap w:val="0"/>
            <w:vAlign w:val="center"/>
          </w:tcPr>
          <w:p w14:paraId="6BB5E6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78" w:type="dxa"/>
            <w:noWrap w:val="0"/>
            <w:vAlign w:val="center"/>
          </w:tcPr>
          <w:p w14:paraId="73F9B0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624</w:t>
            </w:r>
          </w:p>
        </w:tc>
        <w:tc>
          <w:tcPr>
            <w:tcW w:w="422" w:type="dxa"/>
            <w:noWrap w:val="0"/>
            <w:vAlign w:val="center"/>
          </w:tcPr>
          <w:p w14:paraId="60F927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w:t>
            </w:r>
          </w:p>
        </w:tc>
        <w:tc>
          <w:tcPr>
            <w:tcW w:w="511" w:type="dxa"/>
            <w:noWrap w:val="0"/>
            <w:vAlign w:val="center"/>
          </w:tcPr>
          <w:p w14:paraId="4A83FD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280121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2C12965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53E273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4A3F98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18W</w:t>
            </w:r>
          </w:p>
        </w:tc>
        <w:tc>
          <w:tcPr>
            <w:tcW w:w="542" w:type="dxa"/>
            <w:noWrap w:val="0"/>
            <w:vAlign w:val="center"/>
          </w:tcPr>
          <w:p w14:paraId="606C02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w:t>
            </w:r>
          </w:p>
        </w:tc>
        <w:tc>
          <w:tcPr>
            <w:tcW w:w="688" w:type="dxa"/>
            <w:noWrap w:val="0"/>
            <w:vAlign w:val="center"/>
          </w:tcPr>
          <w:p w14:paraId="618BBB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⑥</w:t>
            </w:r>
          </w:p>
        </w:tc>
        <w:tc>
          <w:tcPr>
            <w:tcW w:w="778" w:type="dxa"/>
            <w:noWrap w:val="0"/>
            <w:vAlign w:val="center"/>
          </w:tcPr>
          <w:p w14:paraId="11A865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A8C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25A5AD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1AD0A2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shd w:val="clear" w:color="auto" w:fill="auto"/>
            <w:noWrap w:val="0"/>
            <w:vAlign w:val="center"/>
          </w:tcPr>
          <w:p w14:paraId="685A63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901" w:type="dxa"/>
            <w:shd w:val="clear" w:color="auto" w:fill="auto"/>
            <w:noWrap w:val="0"/>
            <w:vAlign w:val="center"/>
          </w:tcPr>
          <w:p w14:paraId="605BE7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default" w:ascii="宋体" w:hAnsi="宋体" w:cs="宋体"/>
                <w:color w:val="000000" w:themeColor="text1"/>
                <w:kern w:val="0"/>
                <w:sz w:val="18"/>
                <w:szCs w:val="18"/>
                <w:highlight w:val="none"/>
                <w:lang w:val="en-US" w:eastAsia="zh-CN"/>
                <w14:textFill>
                  <w14:solidFill>
                    <w14:schemeClr w14:val="tx1"/>
                  </w14:solidFill>
                </w14:textFill>
              </w:rPr>
              <w:t>010613Z</w:t>
            </w:r>
          </w:p>
        </w:tc>
        <w:tc>
          <w:tcPr>
            <w:tcW w:w="1901" w:type="dxa"/>
            <w:noWrap w:val="0"/>
            <w:vAlign w:val="center"/>
          </w:tcPr>
          <w:p w14:paraId="176961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毕业设计与毕业教育</w:t>
            </w:r>
          </w:p>
        </w:tc>
        <w:tc>
          <w:tcPr>
            <w:tcW w:w="357" w:type="dxa"/>
            <w:noWrap w:val="0"/>
            <w:vAlign w:val="center"/>
          </w:tcPr>
          <w:p w14:paraId="2724BD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w:t>
            </w:r>
          </w:p>
        </w:tc>
        <w:tc>
          <w:tcPr>
            <w:tcW w:w="628" w:type="dxa"/>
            <w:noWrap w:val="0"/>
            <w:vAlign w:val="center"/>
          </w:tcPr>
          <w:p w14:paraId="0F145F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240</w:t>
            </w:r>
          </w:p>
        </w:tc>
        <w:tc>
          <w:tcPr>
            <w:tcW w:w="504" w:type="dxa"/>
            <w:noWrap w:val="0"/>
            <w:vAlign w:val="center"/>
          </w:tcPr>
          <w:p w14:paraId="39A4E9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78" w:type="dxa"/>
            <w:noWrap w:val="0"/>
            <w:vAlign w:val="center"/>
          </w:tcPr>
          <w:p w14:paraId="586F11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240</w:t>
            </w:r>
          </w:p>
        </w:tc>
        <w:tc>
          <w:tcPr>
            <w:tcW w:w="422" w:type="dxa"/>
            <w:noWrap w:val="0"/>
            <w:vAlign w:val="center"/>
          </w:tcPr>
          <w:p w14:paraId="3B5B79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11" w:type="dxa"/>
            <w:noWrap w:val="0"/>
            <w:vAlign w:val="center"/>
          </w:tcPr>
          <w:p w14:paraId="3A8F49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57" w:type="dxa"/>
            <w:noWrap w:val="0"/>
            <w:vAlign w:val="center"/>
          </w:tcPr>
          <w:p w14:paraId="2889B6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10" w:type="dxa"/>
            <w:noWrap w:val="0"/>
            <w:vAlign w:val="center"/>
          </w:tcPr>
          <w:p w14:paraId="6B0EB0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33" w:type="dxa"/>
            <w:noWrap w:val="0"/>
            <w:vAlign w:val="center"/>
          </w:tcPr>
          <w:p w14:paraId="0BEB51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27" w:type="dxa"/>
            <w:noWrap w:val="0"/>
            <w:vAlign w:val="center"/>
          </w:tcPr>
          <w:p w14:paraId="48D157E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p>
        </w:tc>
        <w:tc>
          <w:tcPr>
            <w:tcW w:w="542" w:type="dxa"/>
            <w:noWrap w:val="0"/>
            <w:vAlign w:val="center"/>
          </w:tcPr>
          <w:p w14:paraId="5C53BF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w:t>
            </w:r>
          </w:p>
        </w:tc>
        <w:tc>
          <w:tcPr>
            <w:tcW w:w="688" w:type="dxa"/>
            <w:noWrap w:val="0"/>
            <w:vAlign w:val="center"/>
          </w:tcPr>
          <w:p w14:paraId="7A0B1F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⑦</w:t>
            </w:r>
          </w:p>
        </w:tc>
        <w:tc>
          <w:tcPr>
            <w:tcW w:w="778" w:type="dxa"/>
            <w:noWrap w:val="0"/>
            <w:vAlign w:val="center"/>
          </w:tcPr>
          <w:p w14:paraId="1EA649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29F141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18" w:type="dxa"/>
            <w:vMerge w:val="continue"/>
            <w:noWrap w:val="0"/>
            <w:vAlign w:val="center"/>
          </w:tcPr>
          <w:p w14:paraId="25B1E1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297" w:type="dxa"/>
            <w:gridSpan w:val="2"/>
            <w:noWrap w:val="0"/>
            <w:vAlign w:val="center"/>
          </w:tcPr>
          <w:p w14:paraId="1AE0184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   计</w:t>
            </w:r>
          </w:p>
        </w:tc>
        <w:tc>
          <w:tcPr>
            <w:tcW w:w="1901" w:type="dxa"/>
            <w:noWrap w:val="0"/>
            <w:vAlign w:val="center"/>
          </w:tcPr>
          <w:p w14:paraId="0E5428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57" w:type="dxa"/>
            <w:noWrap w:val="0"/>
            <w:vAlign w:val="center"/>
          </w:tcPr>
          <w:p w14:paraId="3C7382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28" w:type="dxa"/>
            <w:shd w:val="clear" w:color="auto" w:fill="auto"/>
            <w:noWrap w:val="0"/>
            <w:vAlign w:val="center"/>
          </w:tcPr>
          <w:p w14:paraId="055385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864</w:t>
            </w:r>
          </w:p>
        </w:tc>
        <w:tc>
          <w:tcPr>
            <w:tcW w:w="504" w:type="dxa"/>
            <w:shd w:val="clear" w:color="auto" w:fill="auto"/>
            <w:noWrap w:val="0"/>
            <w:vAlign w:val="center"/>
          </w:tcPr>
          <w:p w14:paraId="2D7F17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78" w:type="dxa"/>
            <w:shd w:val="clear" w:color="auto" w:fill="auto"/>
            <w:noWrap w:val="0"/>
            <w:vAlign w:val="center"/>
          </w:tcPr>
          <w:p w14:paraId="2F7101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864</w:t>
            </w:r>
          </w:p>
        </w:tc>
        <w:tc>
          <w:tcPr>
            <w:tcW w:w="422" w:type="dxa"/>
            <w:shd w:val="clear" w:color="auto" w:fill="auto"/>
            <w:noWrap w:val="0"/>
            <w:vAlign w:val="center"/>
          </w:tcPr>
          <w:p w14:paraId="12ED5E4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511" w:type="dxa"/>
            <w:shd w:val="clear" w:color="auto" w:fill="auto"/>
            <w:noWrap w:val="0"/>
            <w:vAlign w:val="center"/>
          </w:tcPr>
          <w:p w14:paraId="119C33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57" w:type="dxa"/>
            <w:shd w:val="clear" w:color="auto" w:fill="auto"/>
            <w:noWrap w:val="0"/>
            <w:vAlign w:val="center"/>
          </w:tcPr>
          <w:p w14:paraId="11EE209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10" w:type="dxa"/>
            <w:shd w:val="clear" w:color="auto" w:fill="auto"/>
            <w:noWrap w:val="0"/>
            <w:vAlign w:val="center"/>
          </w:tcPr>
          <w:p w14:paraId="4AAEC2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33" w:type="dxa"/>
            <w:shd w:val="clear" w:color="auto" w:fill="auto"/>
            <w:noWrap w:val="0"/>
            <w:vAlign w:val="center"/>
          </w:tcPr>
          <w:p w14:paraId="4DF9BE8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527" w:type="dxa"/>
            <w:shd w:val="clear" w:color="auto" w:fill="auto"/>
            <w:noWrap w:val="0"/>
            <w:vAlign w:val="center"/>
          </w:tcPr>
          <w:p w14:paraId="49EA34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432</w:t>
            </w:r>
          </w:p>
        </w:tc>
        <w:tc>
          <w:tcPr>
            <w:tcW w:w="542" w:type="dxa"/>
            <w:shd w:val="clear" w:color="auto" w:fill="auto"/>
            <w:noWrap w:val="0"/>
            <w:vAlign w:val="center"/>
          </w:tcPr>
          <w:p w14:paraId="115D38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432</w:t>
            </w:r>
          </w:p>
        </w:tc>
        <w:tc>
          <w:tcPr>
            <w:tcW w:w="688" w:type="dxa"/>
            <w:noWrap w:val="0"/>
            <w:vAlign w:val="center"/>
          </w:tcPr>
          <w:p w14:paraId="356FD1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390DBA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noWrap w:val="0"/>
            <w:vAlign w:val="center"/>
          </w:tcPr>
          <w:p w14:paraId="1C4515A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其他</w:t>
            </w:r>
          </w:p>
        </w:tc>
        <w:tc>
          <w:tcPr>
            <w:tcW w:w="396" w:type="dxa"/>
            <w:noWrap w:val="0"/>
            <w:vAlign w:val="center"/>
          </w:tcPr>
          <w:p w14:paraId="63C882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901" w:type="dxa"/>
            <w:noWrap w:val="0"/>
            <w:vAlign w:val="center"/>
          </w:tcPr>
          <w:p w14:paraId="5560A3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901" w:type="dxa"/>
            <w:noWrap w:val="0"/>
            <w:vAlign w:val="center"/>
          </w:tcPr>
          <w:p w14:paraId="73F8345F">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57" w:type="dxa"/>
            <w:noWrap w:val="0"/>
            <w:vAlign w:val="center"/>
          </w:tcPr>
          <w:p w14:paraId="1A57B2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8" w:type="dxa"/>
            <w:noWrap w:val="0"/>
            <w:vAlign w:val="center"/>
          </w:tcPr>
          <w:p w14:paraId="57C823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504" w:type="dxa"/>
            <w:noWrap w:val="0"/>
            <w:vAlign w:val="center"/>
          </w:tcPr>
          <w:p w14:paraId="6996FC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578" w:type="dxa"/>
            <w:noWrap w:val="0"/>
            <w:vAlign w:val="center"/>
          </w:tcPr>
          <w:p w14:paraId="3C2AF1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422" w:type="dxa"/>
            <w:noWrap w:val="0"/>
            <w:vAlign w:val="center"/>
          </w:tcPr>
          <w:p w14:paraId="7DA521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511" w:type="dxa"/>
            <w:noWrap w:val="0"/>
            <w:vAlign w:val="center"/>
          </w:tcPr>
          <w:p w14:paraId="77FC02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1周</w:t>
            </w:r>
          </w:p>
        </w:tc>
        <w:tc>
          <w:tcPr>
            <w:tcW w:w="557" w:type="dxa"/>
            <w:noWrap w:val="0"/>
            <w:vAlign w:val="center"/>
          </w:tcPr>
          <w:p w14:paraId="122D9E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10" w:type="dxa"/>
            <w:noWrap w:val="0"/>
            <w:vAlign w:val="center"/>
          </w:tcPr>
          <w:p w14:paraId="41FA2B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33" w:type="dxa"/>
            <w:noWrap w:val="0"/>
            <w:vAlign w:val="center"/>
          </w:tcPr>
          <w:p w14:paraId="5C24F1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27" w:type="dxa"/>
            <w:noWrap w:val="0"/>
            <w:vAlign w:val="center"/>
          </w:tcPr>
          <w:p w14:paraId="11F7152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2周</w:t>
            </w:r>
          </w:p>
        </w:tc>
        <w:tc>
          <w:tcPr>
            <w:tcW w:w="542" w:type="dxa"/>
            <w:noWrap w:val="0"/>
            <w:vAlign w:val="center"/>
          </w:tcPr>
          <w:p w14:paraId="674D09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2周</w:t>
            </w:r>
          </w:p>
        </w:tc>
        <w:tc>
          <w:tcPr>
            <w:tcW w:w="688" w:type="dxa"/>
            <w:noWrap w:val="0"/>
            <w:vAlign w:val="center"/>
          </w:tcPr>
          <w:p w14:paraId="4B143D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78" w:type="dxa"/>
            <w:noWrap w:val="0"/>
            <w:vAlign w:val="center"/>
          </w:tcPr>
          <w:p w14:paraId="4A48A4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066" w:type="dxa"/>
            <w:gridSpan w:val="4"/>
            <w:noWrap w:val="0"/>
            <w:vAlign w:val="center"/>
          </w:tcPr>
          <w:p w14:paraId="685ADD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合   计</w:t>
            </w:r>
          </w:p>
        </w:tc>
        <w:tc>
          <w:tcPr>
            <w:tcW w:w="1901" w:type="dxa"/>
            <w:noWrap w:val="0"/>
            <w:vAlign w:val="center"/>
          </w:tcPr>
          <w:p w14:paraId="0B6492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57" w:type="dxa"/>
            <w:noWrap w:val="0"/>
            <w:vAlign w:val="center"/>
          </w:tcPr>
          <w:p w14:paraId="118AB6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28" w:type="dxa"/>
            <w:shd w:val="clear" w:color="auto" w:fill="auto"/>
            <w:noWrap w:val="0"/>
            <w:vAlign w:val="center"/>
          </w:tcPr>
          <w:p w14:paraId="6E373A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lang w:val="en-US" w:eastAsia="zh-CN"/>
              </w:rPr>
              <w:t>816</w:t>
            </w:r>
          </w:p>
        </w:tc>
        <w:tc>
          <w:tcPr>
            <w:tcW w:w="504" w:type="dxa"/>
            <w:shd w:val="clear" w:color="auto" w:fill="auto"/>
            <w:noWrap w:val="0"/>
            <w:vAlign w:val="center"/>
          </w:tcPr>
          <w:p w14:paraId="68741A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1050</w:t>
            </w:r>
          </w:p>
        </w:tc>
        <w:tc>
          <w:tcPr>
            <w:tcW w:w="578" w:type="dxa"/>
            <w:shd w:val="clear" w:color="auto" w:fill="auto"/>
            <w:noWrap w:val="0"/>
            <w:vAlign w:val="center"/>
          </w:tcPr>
          <w:p w14:paraId="57761A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1766</w:t>
            </w:r>
          </w:p>
        </w:tc>
        <w:tc>
          <w:tcPr>
            <w:tcW w:w="422" w:type="dxa"/>
            <w:shd w:val="clear" w:color="auto" w:fill="auto"/>
            <w:noWrap w:val="0"/>
            <w:vAlign w:val="center"/>
          </w:tcPr>
          <w:p w14:paraId="4AC537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152</w:t>
            </w:r>
          </w:p>
        </w:tc>
        <w:tc>
          <w:tcPr>
            <w:tcW w:w="511" w:type="dxa"/>
            <w:shd w:val="clear" w:color="auto" w:fill="auto"/>
            <w:noWrap w:val="0"/>
            <w:vAlign w:val="center"/>
          </w:tcPr>
          <w:p w14:paraId="18176F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656</w:t>
            </w:r>
          </w:p>
        </w:tc>
        <w:tc>
          <w:tcPr>
            <w:tcW w:w="557" w:type="dxa"/>
            <w:shd w:val="clear" w:color="auto" w:fill="auto"/>
            <w:noWrap w:val="0"/>
            <w:vAlign w:val="center"/>
          </w:tcPr>
          <w:p w14:paraId="25A483E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476</w:t>
            </w:r>
          </w:p>
        </w:tc>
        <w:tc>
          <w:tcPr>
            <w:tcW w:w="510" w:type="dxa"/>
            <w:shd w:val="clear" w:color="auto" w:fill="auto"/>
            <w:noWrap w:val="0"/>
            <w:vAlign w:val="center"/>
          </w:tcPr>
          <w:p w14:paraId="67305E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460</w:t>
            </w:r>
          </w:p>
        </w:tc>
        <w:tc>
          <w:tcPr>
            <w:tcW w:w="533" w:type="dxa"/>
            <w:shd w:val="clear" w:color="auto" w:fill="auto"/>
            <w:noWrap w:val="0"/>
            <w:vAlign w:val="center"/>
          </w:tcPr>
          <w:p w14:paraId="21D3BD1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360</w:t>
            </w:r>
          </w:p>
        </w:tc>
        <w:tc>
          <w:tcPr>
            <w:tcW w:w="527" w:type="dxa"/>
            <w:shd w:val="clear" w:color="auto" w:fill="auto"/>
            <w:noWrap w:val="0"/>
            <w:vAlign w:val="center"/>
          </w:tcPr>
          <w:p w14:paraId="1468BC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432</w:t>
            </w:r>
          </w:p>
        </w:tc>
        <w:tc>
          <w:tcPr>
            <w:tcW w:w="542" w:type="dxa"/>
            <w:shd w:val="clear" w:color="auto" w:fill="auto"/>
            <w:noWrap w:val="0"/>
            <w:vAlign w:val="center"/>
          </w:tcPr>
          <w:p w14:paraId="5F5746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432</w:t>
            </w:r>
          </w:p>
        </w:tc>
        <w:tc>
          <w:tcPr>
            <w:tcW w:w="688" w:type="dxa"/>
            <w:noWrap w:val="0"/>
            <w:vAlign w:val="center"/>
          </w:tcPr>
          <w:p w14:paraId="1E6BD7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78" w:type="dxa"/>
            <w:noWrap w:val="0"/>
            <w:vAlign w:val="center"/>
          </w:tcPr>
          <w:p w14:paraId="052265B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bl>
    <w:p w14:paraId="3DF44C2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1010816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7D98919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.课程类型：A类（纯理论课）/B类（（理论＋实践）课）/C类（纯实践课）。</w:t>
      </w:r>
    </w:p>
    <w:p w14:paraId="6FC2B61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1F57D0FC">
      <w:pPr>
        <w:pStyle w:val="7"/>
        <w:keepNext w:val="0"/>
        <w:keepLines w:val="0"/>
        <w:pageBreakBefore w:val="0"/>
        <w:widowControl w:val="0"/>
        <w:kinsoku/>
        <w:wordWrap/>
        <w:overflowPunct/>
        <w:topLinePunct w:val="0"/>
        <w:autoSpaceDE/>
        <w:autoSpaceDN/>
        <w:bidi w:val="0"/>
        <w:adjustRightInd w:val="0"/>
        <w:snapToGrid w:val="0"/>
        <w:spacing w:after="0" w:line="360" w:lineRule="exact"/>
        <w:ind w:firstLine="420" w:firstLineChars="200"/>
        <w:textAlignment w:val="auto"/>
        <w:rPr>
          <w:rFonts w:hint="default"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3A5BC31C">
      <w:pPr>
        <w:keepNext w:val="0"/>
        <w:keepLines w:val="0"/>
        <w:pageBreakBefore w:val="0"/>
        <w:widowControl w:val="0"/>
        <w:kinsoku/>
        <w:wordWrap/>
        <w:overflowPunct/>
        <w:topLinePunct w:val="0"/>
        <w:autoSpaceDE/>
        <w:autoSpaceDN/>
        <w:bidi w:val="0"/>
        <w:adjustRightInd w:val="0"/>
        <w:snapToGrid w:val="0"/>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2"/>
        <w:tblW w:w="43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5"/>
        <w:gridCol w:w="3765"/>
        <w:gridCol w:w="1079"/>
        <w:gridCol w:w="1337"/>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4" w:type="pct"/>
            <w:gridSpan w:val="2"/>
            <w:noWrap w:val="0"/>
            <w:vAlign w:val="center"/>
          </w:tcPr>
          <w:p w14:paraId="7470B1A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项目</w:t>
            </w:r>
          </w:p>
        </w:tc>
        <w:tc>
          <w:tcPr>
            <w:tcW w:w="690" w:type="pct"/>
            <w:noWrap w:val="0"/>
            <w:vAlign w:val="center"/>
          </w:tcPr>
          <w:p w14:paraId="4708B5B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学时数</w:t>
            </w:r>
          </w:p>
        </w:tc>
        <w:tc>
          <w:tcPr>
            <w:tcW w:w="855" w:type="pct"/>
            <w:noWrap w:val="0"/>
            <w:vAlign w:val="center"/>
          </w:tcPr>
          <w:p w14:paraId="5DD852B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3179F20">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408" w:type="pct"/>
            <w:noWrap w:val="0"/>
            <w:vAlign w:val="center"/>
          </w:tcPr>
          <w:p w14:paraId="38EE439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公共基础课中的理论教学学时</w:t>
            </w:r>
          </w:p>
        </w:tc>
        <w:tc>
          <w:tcPr>
            <w:tcW w:w="690" w:type="pct"/>
            <w:shd w:val="clear" w:color="auto" w:fill="auto"/>
            <w:noWrap w:val="0"/>
            <w:vAlign w:val="center"/>
          </w:tcPr>
          <w:p w14:paraId="6EE5B27B">
            <w:pPr>
              <w:keepNext w:val="0"/>
              <w:keepLines w:val="0"/>
              <w:suppressLineNumbers w:val="0"/>
              <w:spacing w:before="0" w:beforeLines="0" w:beforeAutospacing="0" w:after="0" w:afterLines="0" w:afterAutospacing="0" w:line="360" w:lineRule="exact"/>
              <w:ind w:left="0" w:right="0"/>
              <w:jc w:val="center"/>
              <w:rPr>
                <w:rFonts w:hint="default" w:eastAsia="宋体" w:asciiTheme="minorEastAsia" w:hAnsiTheme="minorEastAsia" w:cstheme="minorEastAsia"/>
                <w:kern w:val="2"/>
                <w:sz w:val="18"/>
                <w:szCs w:val="18"/>
                <w:lang w:val="en-US" w:eastAsia="zh-CN" w:bidi="ar-SA"/>
              </w:rPr>
            </w:pPr>
            <w:r>
              <w:rPr>
                <w:rFonts w:hint="eastAsia" w:ascii="宋体" w:hAnsi="宋体" w:cs="宋体"/>
                <w:sz w:val="18"/>
                <w:szCs w:val="18"/>
              </w:rPr>
              <w:t>5</w:t>
            </w:r>
            <w:r>
              <w:rPr>
                <w:rFonts w:hint="eastAsia" w:ascii="宋体" w:hAnsi="宋体" w:cs="宋体"/>
                <w:sz w:val="18"/>
                <w:szCs w:val="18"/>
                <w:lang w:val="en-US" w:eastAsia="zh-CN"/>
              </w:rPr>
              <w:t>38</w:t>
            </w:r>
          </w:p>
        </w:tc>
        <w:tc>
          <w:tcPr>
            <w:tcW w:w="855" w:type="pct"/>
            <w:shd w:val="clear" w:color="auto" w:fill="auto"/>
            <w:noWrap w:val="0"/>
            <w:vAlign w:val="center"/>
          </w:tcPr>
          <w:p w14:paraId="10B1CAAB">
            <w:pPr>
              <w:keepNext w:val="0"/>
              <w:keepLines w:val="0"/>
              <w:suppressLineNumbers w:val="0"/>
              <w:spacing w:before="0" w:beforeLines="0" w:beforeAutospacing="0" w:after="0" w:afterLines="0" w:afterAutospacing="0" w:line="360" w:lineRule="exact"/>
              <w:ind w:left="0" w:right="0"/>
              <w:jc w:val="center"/>
              <w:rPr>
                <w:rFonts w:hint="default" w:asciiTheme="minorEastAsia" w:hAnsiTheme="minorEastAsia" w:eastAsiaTheme="minorEastAsia" w:cstheme="minorEastAsia"/>
                <w:kern w:val="2"/>
                <w:sz w:val="18"/>
                <w:szCs w:val="18"/>
                <w:lang w:val="en-US" w:eastAsia="zh-CN" w:bidi="ar-SA"/>
              </w:rPr>
            </w:pPr>
            <w:r>
              <w:rPr>
                <w:rFonts w:hint="eastAsia" w:ascii="宋体" w:hAnsi="宋体" w:cs="宋体"/>
                <w:sz w:val="18"/>
                <w:szCs w:val="18"/>
                <w:lang w:val="en-US" w:eastAsia="zh-CN"/>
              </w:rPr>
              <w:t>19.11</w:t>
            </w:r>
            <w:r>
              <w:rPr>
                <w:rFonts w:hint="eastAsia" w:ascii="宋体" w:hAnsi="宋体" w:cs="宋体"/>
                <w:sz w:val="18"/>
                <w:szCs w:val="18"/>
              </w:rPr>
              <w:t>%</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43532BC2">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114479E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专业技能课中的理论教学学时</w:t>
            </w:r>
          </w:p>
        </w:tc>
        <w:tc>
          <w:tcPr>
            <w:tcW w:w="690" w:type="pct"/>
            <w:shd w:val="clear" w:color="auto" w:fill="auto"/>
            <w:noWrap w:val="0"/>
            <w:vAlign w:val="center"/>
          </w:tcPr>
          <w:p w14:paraId="23CFACD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416</w:t>
            </w:r>
          </w:p>
        </w:tc>
        <w:tc>
          <w:tcPr>
            <w:tcW w:w="855" w:type="pct"/>
            <w:shd w:val="clear" w:color="auto" w:fill="auto"/>
            <w:noWrap w:val="0"/>
            <w:vAlign w:val="center"/>
          </w:tcPr>
          <w:p w14:paraId="551EBC0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14.</w:t>
            </w:r>
            <w:r>
              <w:rPr>
                <w:rFonts w:hint="eastAsia" w:ascii="宋体" w:hAnsi="宋体" w:cs="宋体"/>
                <w:i w:val="0"/>
                <w:iCs w:val="0"/>
                <w:color w:val="auto"/>
                <w:kern w:val="0"/>
                <w:sz w:val="18"/>
                <w:szCs w:val="18"/>
                <w:u w:val="none"/>
                <w:lang w:val="en-US" w:eastAsia="zh-CN" w:bidi="ar"/>
              </w:rPr>
              <w:t>77</w:t>
            </w:r>
            <w:r>
              <w:rPr>
                <w:rFonts w:hint="eastAsia" w:ascii="宋体" w:hAnsi="宋体" w:eastAsia="宋体" w:cs="宋体"/>
                <w:i w:val="0"/>
                <w:iCs w:val="0"/>
                <w:color w:val="auto"/>
                <w:kern w:val="0"/>
                <w:sz w:val="18"/>
                <w:szCs w:val="18"/>
                <w:u w:val="none"/>
                <w:lang w:val="en-US" w:eastAsia="zh-CN" w:bidi="ar"/>
              </w:rPr>
              <w:t>%</w:t>
            </w:r>
          </w:p>
        </w:tc>
      </w:tr>
      <w:tr w14:paraId="13ADB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213A86A5">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6A6E77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eastAsia" w:ascii="宋体" w:hAnsi="宋体" w:cs="宋体"/>
                <w:sz w:val="18"/>
                <w:szCs w:val="18"/>
              </w:rPr>
            </w:pPr>
            <w:r>
              <w:rPr>
                <w:rFonts w:hint="eastAsia" w:asciiTheme="minorEastAsia" w:hAnsiTheme="minorEastAsia" w:cstheme="minorEastAsia"/>
                <w:color w:val="auto"/>
                <w:sz w:val="18"/>
                <w:szCs w:val="18"/>
                <w:lang w:val="en-US" w:eastAsia="zh-CN"/>
              </w:rPr>
              <w:t>其它</w:t>
            </w:r>
          </w:p>
        </w:tc>
        <w:tc>
          <w:tcPr>
            <w:tcW w:w="690" w:type="pct"/>
            <w:shd w:val="clear" w:color="auto" w:fill="auto"/>
            <w:noWrap w:val="0"/>
            <w:vAlign w:val="center"/>
          </w:tcPr>
          <w:p w14:paraId="631081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color w:val="auto"/>
                <w:kern w:val="0"/>
                <w:sz w:val="18"/>
                <w:szCs w:val="18"/>
                <w:lang w:bidi="ar"/>
              </w:rPr>
              <w:t>96</w:t>
            </w:r>
          </w:p>
        </w:tc>
        <w:tc>
          <w:tcPr>
            <w:tcW w:w="855" w:type="pct"/>
            <w:shd w:val="clear" w:color="auto" w:fill="auto"/>
            <w:noWrap w:val="0"/>
            <w:vAlign w:val="center"/>
          </w:tcPr>
          <w:p w14:paraId="2D0483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18"/>
                <w:szCs w:val="18"/>
                <w:lang w:val="en-US" w:eastAsia="zh-CN"/>
              </w:rPr>
            </w:pPr>
            <w:r>
              <w:rPr>
                <w:rFonts w:hint="eastAsia" w:ascii="宋体" w:hAnsi="宋体" w:eastAsia="宋体" w:cs="宋体"/>
                <w:color w:val="auto"/>
                <w:kern w:val="0"/>
                <w:sz w:val="18"/>
                <w:szCs w:val="18"/>
                <w:lang w:bidi="ar"/>
              </w:rPr>
              <w:t>3.4</w:t>
            </w:r>
            <w:r>
              <w:rPr>
                <w:rFonts w:hint="eastAsia" w:ascii="宋体" w:hAnsi="宋体" w:cs="宋体"/>
                <w:color w:val="auto"/>
                <w:kern w:val="0"/>
                <w:sz w:val="18"/>
                <w:szCs w:val="18"/>
                <w:lang w:val="en-US" w:eastAsia="zh-CN" w:bidi="ar"/>
              </w:rPr>
              <w:t>1</w:t>
            </w:r>
            <w:r>
              <w:rPr>
                <w:rFonts w:hint="eastAsia" w:ascii="宋体" w:hAnsi="宋体" w:eastAsia="宋体" w:cs="宋体"/>
                <w:color w:val="auto"/>
                <w:kern w:val="0"/>
                <w:sz w:val="18"/>
                <w:szCs w:val="18"/>
                <w:lang w:bidi="ar"/>
              </w:rPr>
              <w:t>%</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08FD36FE">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459B527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690" w:type="pct"/>
            <w:shd w:val="clear" w:color="auto" w:fill="auto"/>
            <w:noWrap w:val="0"/>
            <w:vAlign w:val="center"/>
          </w:tcPr>
          <w:p w14:paraId="65EEFC72">
            <w:pPr>
              <w:keepNext w:val="0"/>
              <w:keepLines w:val="0"/>
              <w:suppressLineNumbers w:val="0"/>
              <w:spacing w:before="0" w:beforeLines="0" w:beforeAutospacing="0" w:after="0" w:afterLines="0" w:afterAutospacing="0" w:line="360" w:lineRule="exact"/>
              <w:ind w:left="0" w:right="0"/>
              <w:jc w:val="center"/>
              <w:rPr>
                <w:rFonts w:hint="default" w:eastAsia="宋体" w:asciiTheme="minorEastAsia" w:hAnsiTheme="minorEastAsia" w:cstheme="minorEastAsia"/>
                <w:color w:val="auto"/>
                <w:kern w:val="2"/>
                <w:sz w:val="18"/>
                <w:szCs w:val="18"/>
                <w:lang w:val="en-US" w:eastAsia="zh-CN" w:bidi="ar-SA"/>
              </w:rPr>
            </w:pPr>
            <w:r>
              <w:rPr>
                <w:rFonts w:hint="eastAsia" w:asciiTheme="minorEastAsia" w:hAnsiTheme="minorEastAsia" w:cstheme="minorEastAsia"/>
                <w:color w:val="auto"/>
                <w:kern w:val="2"/>
                <w:sz w:val="18"/>
                <w:szCs w:val="18"/>
                <w:lang w:val="en-US" w:eastAsia="zh-CN" w:bidi="ar-SA"/>
              </w:rPr>
              <w:t>1050</w:t>
            </w:r>
          </w:p>
        </w:tc>
        <w:tc>
          <w:tcPr>
            <w:tcW w:w="855" w:type="pct"/>
            <w:shd w:val="clear" w:color="auto" w:fill="auto"/>
            <w:noWrap w:val="0"/>
            <w:vAlign w:val="center"/>
          </w:tcPr>
          <w:p w14:paraId="0439C118">
            <w:pPr>
              <w:keepNext w:val="0"/>
              <w:keepLines w:val="0"/>
              <w:suppressLineNumbers w:val="0"/>
              <w:spacing w:before="0" w:beforeLines="0" w:beforeAutospacing="0" w:after="0" w:afterLines="0" w:afterAutospacing="0" w:line="360" w:lineRule="exact"/>
              <w:ind w:left="0" w:right="0"/>
              <w:jc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cs="宋体"/>
                <w:b/>
                <w:bCs/>
                <w:color w:val="auto"/>
                <w:sz w:val="18"/>
                <w:szCs w:val="18"/>
                <w:lang w:val="en-US" w:eastAsia="zh-CN"/>
              </w:rPr>
              <w:t>37.29</w:t>
            </w:r>
            <w:r>
              <w:rPr>
                <w:rFonts w:hint="eastAsia" w:ascii="宋体" w:hAnsi="宋体" w:cs="宋体"/>
                <w:b/>
                <w:bCs/>
                <w:color w:val="auto"/>
                <w:sz w:val="18"/>
                <w:szCs w:val="18"/>
              </w:rPr>
              <w:t>%</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9A7E168">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408" w:type="pct"/>
            <w:noWrap w:val="0"/>
            <w:vAlign w:val="center"/>
          </w:tcPr>
          <w:p w14:paraId="3C021D0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公共基础课中的实践教学学时</w:t>
            </w:r>
          </w:p>
        </w:tc>
        <w:tc>
          <w:tcPr>
            <w:tcW w:w="690" w:type="pct"/>
            <w:shd w:val="clear" w:color="auto" w:fill="auto"/>
            <w:noWrap w:val="0"/>
            <w:vAlign w:val="center"/>
          </w:tcPr>
          <w:p w14:paraId="2B604391">
            <w:pPr>
              <w:keepNext w:val="0"/>
              <w:keepLines w:val="0"/>
              <w:suppressLineNumbers w:val="0"/>
              <w:spacing w:before="0" w:beforeLines="0" w:beforeAutospacing="0" w:after="0" w:afterLines="0" w:afterAutospacing="0" w:line="360" w:lineRule="exact"/>
              <w:ind w:left="0" w:right="0"/>
              <w:jc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cs="宋体" w:eastAsiaTheme="minorEastAsia"/>
                <w:color w:val="auto"/>
                <w:sz w:val="18"/>
                <w:szCs w:val="18"/>
                <w:lang w:val="en-US" w:eastAsia="zh-CN"/>
              </w:rPr>
              <w:t>390</w:t>
            </w:r>
          </w:p>
        </w:tc>
        <w:tc>
          <w:tcPr>
            <w:tcW w:w="855" w:type="pct"/>
            <w:shd w:val="clear" w:color="auto" w:fill="auto"/>
            <w:noWrap w:val="0"/>
            <w:vAlign w:val="center"/>
          </w:tcPr>
          <w:p w14:paraId="31B64B43">
            <w:pPr>
              <w:keepNext w:val="0"/>
              <w:keepLines w:val="0"/>
              <w:suppressLineNumbers w:val="0"/>
              <w:spacing w:before="0" w:beforeLines="0" w:beforeAutospacing="0" w:after="0" w:afterLines="0" w:afterAutospacing="0" w:line="360" w:lineRule="exact"/>
              <w:ind w:left="0" w:right="0"/>
              <w:jc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cs="宋体"/>
                <w:color w:val="auto"/>
                <w:sz w:val="18"/>
                <w:szCs w:val="18"/>
                <w:lang w:val="en-US" w:eastAsia="zh-CN"/>
              </w:rPr>
              <w:t>13.85</w:t>
            </w:r>
            <w:r>
              <w:rPr>
                <w:rFonts w:hint="eastAsia" w:ascii="宋体" w:hAnsi="宋体" w:cs="宋体"/>
                <w:color w:val="auto"/>
                <w:sz w:val="18"/>
                <w:szCs w:val="18"/>
              </w:rPr>
              <w:t>%</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07D64EA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2408" w:type="pct"/>
            <w:noWrap w:val="0"/>
            <w:vAlign w:val="center"/>
          </w:tcPr>
          <w:p w14:paraId="5319B6B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专业技能课程中的实践教学学时</w:t>
            </w:r>
          </w:p>
        </w:tc>
        <w:tc>
          <w:tcPr>
            <w:tcW w:w="690" w:type="pct"/>
            <w:shd w:val="clear" w:color="auto" w:fill="auto"/>
            <w:noWrap w:val="0"/>
            <w:vAlign w:val="center"/>
          </w:tcPr>
          <w:p w14:paraId="05D6ED0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416</w:t>
            </w:r>
          </w:p>
        </w:tc>
        <w:tc>
          <w:tcPr>
            <w:tcW w:w="855" w:type="pct"/>
            <w:shd w:val="clear" w:color="auto" w:fill="auto"/>
            <w:noWrap w:val="0"/>
            <w:vAlign w:val="center"/>
          </w:tcPr>
          <w:p w14:paraId="3AC534F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14.</w:t>
            </w:r>
            <w:r>
              <w:rPr>
                <w:rFonts w:hint="eastAsia" w:ascii="宋体" w:hAnsi="宋体" w:cs="宋体"/>
                <w:i w:val="0"/>
                <w:iCs w:val="0"/>
                <w:color w:val="auto"/>
                <w:kern w:val="0"/>
                <w:sz w:val="18"/>
                <w:szCs w:val="18"/>
                <w:u w:val="none"/>
                <w:lang w:val="en-US" w:eastAsia="zh-CN" w:bidi="ar"/>
              </w:rPr>
              <w:t>77</w:t>
            </w:r>
            <w:r>
              <w:rPr>
                <w:rFonts w:hint="eastAsia" w:ascii="宋体" w:hAnsi="宋体" w:eastAsia="宋体" w:cs="宋体"/>
                <w:i w:val="0"/>
                <w:iCs w:val="0"/>
                <w:color w:val="auto"/>
                <w:kern w:val="0"/>
                <w:sz w:val="18"/>
                <w:szCs w:val="18"/>
                <w:u w:val="none"/>
                <w:lang w:val="en-US" w:eastAsia="zh-CN" w:bidi="ar"/>
              </w:rPr>
              <w:t>%</w:t>
            </w:r>
          </w:p>
        </w:tc>
      </w:tr>
      <w:tr w14:paraId="4F2C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78917D2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2408" w:type="pct"/>
            <w:noWrap w:val="0"/>
            <w:vAlign w:val="center"/>
          </w:tcPr>
          <w:p w14:paraId="0BC009C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690" w:type="pct"/>
            <w:shd w:val="clear" w:color="auto" w:fill="auto"/>
            <w:noWrap w:val="0"/>
            <w:vAlign w:val="center"/>
          </w:tcPr>
          <w:p w14:paraId="5526C5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960</w:t>
            </w:r>
          </w:p>
        </w:tc>
        <w:tc>
          <w:tcPr>
            <w:tcW w:w="855" w:type="pct"/>
            <w:shd w:val="clear" w:color="auto" w:fill="auto"/>
            <w:noWrap w:val="0"/>
            <w:vAlign w:val="center"/>
          </w:tcPr>
          <w:p w14:paraId="548AE3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34.</w:t>
            </w:r>
            <w:r>
              <w:rPr>
                <w:rFonts w:hint="eastAsia" w:ascii="宋体" w:hAnsi="宋体" w:cs="宋体"/>
                <w:i w:val="0"/>
                <w:iCs w:val="0"/>
                <w:color w:val="auto"/>
                <w:kern w:val="0"/>
                <w:sz w:val="18"/>
                <w:szCs w:val="18"/>
                <w:u w:val="none"/>
                <w:lang w:val="en-US" w:eastAsia="zh-CN" w:bidi="ar"/>
              </w:rPr>
              <w:t>09</w:t>
            </w:r>
            <w:r>
              <w:rPr>
                <w:rFonts w:hint="eastAsia" w:ascii="宋体" w:hAnsi="宋体" w:eastAsia="宋体" w:cs="宋体"/>
                <w:i w:val="0"/>
                <w:iCs w:val="0"/>
                <w:color w:val="auto"/>
                <w:kern w:val="0"/>
                <w:sz w:val="18"/>
                <w:szCs w:val="18"/>
                <w:u w:val="none"/>
                <w:lang w:val="en-US" w:eastAsia="zh-CN" w:bidi="ar"/>
              </w:rPr>
              <w:t>%</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3381847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2408" w:type="pct"/>
            <w:noWrap w:val="0"/>
            <w:vAlign w:val="center"/>
          </w:tcPr>
          <w:p w14:paraId="09D849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690" w:type="pct"/>
            <w:shd w:val="clear" w:color="auto" w:fill="auto"/>
            <w:noWrap w:val="0"/>
            <w:vAlign w:val="center"/>
          </w:tcPr>
          <w:p w14:paraId="1E27911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eastAsia="宋体" w:asciiTheme="minorEastAsia" w:hAnsi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1766</w:t>
            </w:r>
          </w:p>
        </w:tc>
        <w:tc>
          <w:tcPr>
            <w:tcW w:w="855" w:type="pct"/>
            <w:shd w:val="clear" w:color="auto" w:fill="auto"/>
            <w:noWrap w:val="0"/>
            <w:vAlign w:val="center"/>
          </w:tcPr>
          <w:p w14:paraId="1AF8997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b/>
                <w:bCs/>
                <w:kern w:val="2"/>
                <w:sz w:val="18"/>
                <w:szCs w:val="18"/>
                <w:lang w:val="en-US" w:eastAsia="zh-CN" w:bidi="ar-SA"/>
              </w:rPr>
            </w:pPr>
            <w:r>
              <w:rPr>
                <w:rFonts w:hint="eastAsia" w:asciiTheme="minorEastAsia" w:hAnsiTheme="minorEastAsia" w:cstheme="minorEastAsia"/>
                <w:b/>
                <w:bCs/>
                <w:sz w:val="18"/>
                <w:szCs w:val="18"/>
                <w:lang w:val="en-US" w:eastAsia="zh-CN"/>
              </w:rPr>
              <w:t>62.71%</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C9209F4">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408" w:type="pct"/>
            <w:noWrap w:val="0"/>
            <w:vAlign w:val="center"/>
          </w:tcPr>
          <w:p w14:paraId="3621D6E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公共基础限选修课程学时</w:t>
            </w:r>
          </w:p>
        </w:tc>
        <w:tc>
          <w:tcPr>
            <w:tcW w:w="690" w:type="pct"/>
            <w:shd w:val="clear" w:color="auto" w:fill="auto"/>
            <w:noWrap w:val="0"/>
            <w:vAlign w:val="center"/>
          </w:tcPr>
          <w:p w14:paraId="1FC5C8A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64</w:t>
            </w:r>
          </w:p>
        </w:tc>
        <w:tc>
          <w:tcPr>
            <w:tcW w:w="855" w:type="pct"/>
            <w:shd w:val="clear" w:color="auto" w:fill="auto"/>
            <w:noWrap w:val="0"/>
            <w:vAlign w:val="center"/>
          </w:tcPr>
          <w:p w14:paraId="15E028A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2.27%</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6" w:type="pct"/>
            <w:vMerge w:val="continue"/>
            <w:noWrap w:val="0"/>
            <w:vAlign w:val="center"/>
          </w:tcPr>
          <w:p w14:paraId="0425BE6B">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22CA271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690" w:type="pct"/>
            <w:shd w:val="clear" w:color="auto" w:fill="auto"/>
            <w:noWrap w:val="0"/>
            <w:vAlign w:val="center"/>
          </w:tcPr>
          <w:p w14:paraId="1891AF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64</w:t>
            </w:r>
          </w:p>
        </w:tc>
        <w:tc>
          <w:tcPr>
            <w:tcW w:w="855" w:type="pct"/>
            <w:shd w:val="clear" w:color="auto" w:fill="auto"/>
            <w:noWrap w:val="0"/>
            <w:vAlign w:val="center"/>
          </w:tcPr>
          <w:p w14:paraId="4ED9ABF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2.27%</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29B904CF">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2AD573F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专业拓展（限选）课程学时</w:t>
            </w:r>
          </w:p>
        </w:tc>
        <w:tc>
          <w:tcPr>
            <w:tcW w:w="690" w:type="pct"/>
            <w:shd w:val="clear" w:color="auto" w:fill="auto"/>
            <w:noWrap w:val="0"/>
            <w:vAlign w:val="center"/>
          </w:tcPr>
          <w:p w14:paraId="29987F1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eastAsia="宋体" w:asciiTheme="minorEastAsia" w:hAnsi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192</w:t>
            </w:r>
          </w:p>
        </w:tc>
        <w:tc>
          <w:tcPr>
            <w:tcW w:w="855" w:type="pct"/>
            <w:shd w:val="clear" w:color="auto" w:fill="auto"/>
            <w:noWrap w:val="0"/>
            <w:vAlign w:val="center"/>
          </w:tcPr>
          <w:p w14:paraId="2F36617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leftChars="0" w:right="0" w:firstLine="0" w:firstLineChars="0"/>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6.82%</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2786C193">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2408" w:type="pct"/>
            <w:noWrap w:val="0"/>
            <w:vAlign w:val="center"/>
          </w:tcPr>
          <w:p w14:paraId="1C220A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690" w:type="pct"/>
            <w:noWrap w:val="0"/>
            <w:vAlign w:val="center"/>
          </w:tcPr>
          <w:p w14:paraId="467C81B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320</w:t>
            </w:r>
          </w:p>
        </w:tc>
        <w:tc>
          <w:tcPr>
            <w:tcW w:w="855" w:type="pct"/>
            <w:noWrap w:val="0"/>
            <w:vAlign w:val="center"/>
          </w:tcPr>
          <w:p w14:paraId="78F3B858">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eastAsia" w:ascii="宋体" w:hAnsi="宋体" w:cs="宋体"/>
                <w:b/>
                <w:bCs/>
                <w:sz w:val="18"/>
                <w:szCs w:val="18"/>
                <w:lang w:val="en-US" w:eastAsia="zh-CN"/>
              </w:rPr>
              <w:t>11.36</w:t>
            </w:r>
            <w:r>
              <w:rPr>
                <w:rFonts w:hint="eastAsia" w:ascii="宋体" w:hAnsi="宋体" w:cs="宋体"/>
                <w:b/>
                <w:bCs/>
                <w:sz w:val="18"/>
                <w:szCs w:val="18"/>
              </w:rPr>
              <w:t>%</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54" w:type="pct"/>
            <w:gridSpan w:val="2"/>
            <w:tcBorders>
              <w:right w:val="single" w:color="auto" w:sz="4" w:space="0"/>
            </w:tcBorders>
            <w:noWrap w:val="0"/>
            <w:vAlign w:val="center"/>
          </w:tcPr>
          <w:p w14:paraId="1D4447E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rPr>
            </w:pPr>
            <w:r>
              <w:rPr>
                <w:rFonts w:hint="eastAsia" w:ascii="宋体" w:hAnsi="宋体" w:eastAsia="宋体" w:cs="宋体"/>
                <w:i w:val="0"/>
                <w:iCs w:val="0"/>
                <w:color w:val="auto"/>
                <w:kern w:val="0"/>
                <w:sz w:val="18"/>
                <w:szCs w:val="18"/>
                <w:u w:val="none"/>
                <w:lang w:val="en-US" w:eastAsia="zh-CN" w:bidi="ar"/>
              </w:rPr>
              <w:t>总学时</w:t>
            </w:r>
          </w:p>
        </w:tc>
        <w:tc>
          <w:tcPr>
            <w:tcW w:w="1545" w:type="pct"/>
            <w:gridSpan w:val="2"/>
            <w:noWrap w:val="0"/>
            <w:vAlign w:val="center"/>
          </w:tcPr>
          <w:p w14:paraId="35B326F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 w:val="18"/>
                <w:szCs w:val="18"/>
                <w:lang w:val="en-US"/>
              </w:rPr>
            </w:pPr>
            <w:r>
              <w:rPr>
                <w:rFonts w:hint="eastAsia" w:ascii="宋体" w:hAnsi="宋体" w:cs="宋体"/>
                <w:i w:val="0"/>
                <w:iCs w:val="0"/>
                <w:color w:val="auto"/>
                <w:kern w:val="0"/>
                <w:sz w:val="18"/>
                <w:szCs w:val="18"/>
                <w:u w:val="none"/>
                <w:lang w:val="en-US" w:eastAsia="zh-CN" w:bidi="ar"/>
              </w:rPr>
              <w:t>2816</w:t>
            </w:r>
          </w:p>
        </w:tc>
      </w:tr>
    </w:tbl>
    <w:p w14:paraId="2288B4F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1F31B371">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04F8CB8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八、质量保障和毕业要求</w:t>
      </w:r>
    </w:p>
    <w:p w14:paraId="71A7CFF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673D9F3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4469E3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1.师资队伍</w:t>
      </w:r>
    </w:p>
    <w:p w14:paraId="5D8FDE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 风作为教师队伍建设的第一标准</w:t>
      </w:r>
      <w:r>
        <w:rPr>
          <w:rFonts w:hint="eastAsia" w:ascii="宋体" w:hAnsi="宋体" w:eastAsia="宋体" w:cs="宋体"/>
          <w:sz w:val="21"/>
          <w:szCs w:val="21"/>
          <w:lang w:eastAsia="zh-CN"/>
        </w:rPr>
        <w:t>。</w:t>
      </w:r>
    </w:p>
    <w:p w14:paraId="455EFB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队伍结构</w:t>
      </w:r>
    </w:p>
    <w:tbl>
      <w:tblPr>
        <w:tblStyle w:val="12"/>
        <w:tblW w:w="47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8"/>
        <w:gridCol w:w="1857"/>
        <w:gridCol w:w="1970"/>
        <w:gridCol w:w="1608"/>
        <w:gridCol w:w="1549"/>
      </w:tblGrid>
      <w:tr w14:paraId="4AA5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noWrap w:val="0"/>
            <w:vAlign w:val="center"/>
          </w:tcPr>
          <w:p w14:paraId="18E48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专业课程教师配置总数：22人</w:t>
            </w:r>
          </w:p>
        </w:tc>
        <w:tc>
          <w:tcPr>
            <w:tcW w:w="1773" w:type="pct"/>
            <w:gridSpan w:val="2"/>
            <w:tcBorders>
              <w:top w:val="single" w:color="000000" w:sz="4" w:space="0"/>
              <w:left w:val="single" w:color="auto" w:sz="4" w:space="0"/>
              <w:bottom w:val="single" w:color="000000" w:sz="4" w:space="0"/>
              <w:right w:val="single" w:color="000000" w:sz="4" w:space="0"/>
            </w:tcBorders>
            <w:noWrap w:val="0"/>
            <w:vAlign w:val="center"/>
          </w:tcPr>
          <w:p w14:paraId="414D0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师生比：  1:18</w:t>
            </w:r>
          </w:p>
        </w:tc>
      </w:tr>
      <w:tr w14:paraId="6068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noWrap w:val="0"/>
            <w:vAlign w:val="center"/>
          </w:tcPr>
          <w:p w14:paraId="176C6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结构类型</w:t>
            </w:r>
          </w:p>
        </w:tc>
        <w:tc>
          <w:tcPr>
            <w:tcW w:w="1042" w:type="pct"/>
            <w:tcBorders>
              <w:top w:val="single" w:color="000000" w:sz="4" w:space="0"/>
              <w:left w:val="single" w:color="auto" w:sz="4" w:space="0"/>
              <w:bottom w:val="single" w:color="000000" w:sz="4" w:space="0"/>
              <w:right w:val="single" w:color="auto" w:sz="4" w:space="0"/>
            </w:tcBorders>
            <w:noWrap w:val="0"/>
            <w:vAlign w:val="center"/>
          </w:tcPr>
          <w:p w14:paraId="2E58E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类别</w:t>
            </w:r>
          </w:p>
        </w:tc>
        <w:tc>
          <w:tcPr>
            <w:tcW w:w="1105" w:type="pct"/>
            <w:tcBorders>
              <w:top w:val="single" w:color="000000" w:sz="4" w:space="0"/>
              <w:left w:val="single" w:color="auto" w:sz="4" w:space="0"/>
              <w:bottom w:val="single" w:color="000000" w:sz="4" w:space="0"/>
              <w:right w:val="single" w:color="000000" w:sz="4" w:space="0"/>
            </w:tcBorders>
            <w:noWrap w:val="0"/>
            <w:vAlign w:val="center"/>
          </w:tcPr>
          <w:p w14:paraId="54BB8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人数</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65281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比例（%)</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DA29C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备注</w:t>
            </w:r>
          </w:p>
        </w:tc>
      </w:tr>
      <w:tr w14:paraId="1792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36B56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职称结构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5B637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17E714A">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B6604E3">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cstheme="minorEastAsia"/>
                <w:sz w:val="18"/>
                <w:szCs w:val="18"/>
                <w:lang w:val="en-US" w:eastAsia="zh-CN"/>
              </w:rPr>
              <w:t>18</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9467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vertAlign w:val="baseline"/>
                <w:lang w:val="en-US" w:eastAsia="zh-CN"/>
              </w:rPr>
            </w:pPr>
          </w:p>
        </w:tc>
      </w:tr>
      <w:tr w14:paraId="115D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1B5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F4B092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9310507">
            <w:pPr>
              <w:keepNext w:val="0"/>
              <w:keepLines w:val="0"/>
              <w:suppressLineNumbers w:val="0"/>
              <w:tabs>
                <w:tab w:val="center" w:pos="877"/>
              </w:tabs>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2F77E1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23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24C10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4C50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549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58973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E8A4A6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5C0F80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36</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EF3B5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0FBB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2F7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6D630E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3EB297C">
            <w:pPr>
              <w:keepNext w:val="0"/>
              <w:keepLines w:val="0"/>
              <w:suppressLineNumbers w:val="0"/>
              <w:tabs>
                <w:tab w:val="center" w:pos="877"/>
              </w:tabs>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EAA5A8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23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BE58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111C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B2D6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学位结构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0DF748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9EF0D0F">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54ABAF3">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rPr>
              <w:t>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93B9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4B81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634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24DE30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D4AF47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9651DE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45</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02D14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00D1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80B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0BA6A8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310D43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8C667B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55</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72441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6EA6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68B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年龄结构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2239E2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FE02CD5">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3F6A33D">
            <w:pPr>
              <w:keepNext w:val="0"/>
              <w:keepLines w:val="0"/>
              <w:suppressLineNumbers w:val="0"/>
              <w:adjustRightInd w:val="0"/>
              <w:snapToGrid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36</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D430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582E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2C8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261EA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1C82BA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70A0F0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6</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B4604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0537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851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13606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3A4FC2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DFF66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cstheme="minorEastAsia"/>
                <w:sz w:val="18"/>
                <w:szCs w:val="18"/>
                <w:lang w:val="en-US" w:eastAsia="zh-CN"/>
              </w:rPr>
              <w:t>28</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18E3E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r>
      <w:tr w14:paraId="6D91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308081B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EAB384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rPr>
              <w:t>14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06AA5C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lang w:val="en-US" w:eastAsia="zh-CN"/>
              </w:rPr>
              <w:t>64</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006052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r w14:paraId="56F8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73E273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8F8EE3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0D85B3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rPr>
              <w:t>8</w:t>
            </w:r>
            <w:r>
              <w:rPr>
                <w:rFonts w:hint="eastAsia" w:asciiTheme="minorEastAsia" w:hAnsiTheme="minorEastAsia" w:cstheme="minorEastAsia"/>
                <w:sz w:val="18"/>
                <w:szCs w:val="18"/>
                <w:lang w:val="en-US" w:eastAsia="zh-CN"/>
              </w:rPr>
              <w:t>2</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1832A5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r w14:paraId="0A4A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7F7772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4C8150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F52735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70D97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r w14:paraId="697E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74623D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8238EB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865EAD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05A8B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r>
    </w:tbl>
    <w:p w14:paraId="5309F4D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（2）专业带头人</w:t>
      </w:r>
    </w:p>
    <w:p w14:paraId="3BC570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坚持四项基本原则，热爱社会主义祖国，坚持社会主义办学方向，具有良好的职业道德，遵纪守法；</w:t>
      </w:r>
    </w:p>
    <w:p w14:paraId="545441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具有较高的专业教学水平，是本专业公认的骨干教师，在指导青年教师提高教学水平方面取得较好成效，在学院组织的各种教学评价中达到中等以上水平；</w:t>
      </w:r>
    </w:p>
    <w:p w14:paraId="7B647D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具有较高学术水平和较强科研能力，有专业相关的发明专利、论文或市级以上科技奖项，是本专业公认的业务骨干；</w:t>
      </w:r>
    </w:p>
    <w:p w14:paraId="4DF724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能有效指导专业建设，熟悉本专业国内外发展动态，对专业建设有一定研究，能对专业建设提出有价值的意见和建议，具有一定的组织管理能力；</w:t>
      </w:r>
    </w:p>
    <w:p w14:paraId="195B39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具有中级以上的专业技术职称或技师以上职业技能水平，并具有一年以上高校教学经历。</w:t>
      </w:r>
    </w:p>
    <w:p w14:paraId="7861592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（3）专任教师</w:t>
      </w:r>
    </w:p>
    <w:p w14:paraId="7E2979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具备中西面点工艺等相关专业或相关专业本科及以上学历，通过培训获得教师职业资格证书，具备教学能力，有较强的组织协调能力。</w:t>
      </w:r>
    </w:p>
    <w:p w14:paraId="12C7EA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具有良好的思想品德修养，遵守职业道德，为人师表，关爱学生。</w:t>
      </w:r>
    </w:p>
    <w:p w14:paraId="6C62F8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具有扎实的专业基础和实践能力，有一定的职业技术教育、生产实践经验和专业技能，具备专业领域的独立研究和技术开发能力。</w:t>
      </w:r>
    </w:p>
    <w:p w14:paraId="26926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具备一定的课程开发和专业研究能力，能遵循职业教育教学规律，正确分析、设计、实施及评价课程。</w:t>
      </w:r>
    </w:p>
    <w:p w14:paraId="1E58E5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具备中式面点师、西式面点师等相关职业资格证书或相关企业技术工作经历，具有双师素质。</w:t>
      </w:r>
    </w:p>
    <w:p w14:paraId="31DC1E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能独立承担1-2门专业课程，独立指导一门实训课程。</w:t>
      </w:r>
    </w:p>
    <w:p w14:paraId="55F4F1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具有指导学生参加专业领域的创新和技能大赛的能力。</w:t>
      </w:r>
    </w:p>
    <w:p w14:paraId="156D11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具备每5年累计不少于6个月的企业实践经历，以丰富自身的实践经验并为学生提供更加贴近实际的教学指导。</w:t>
      </w:r>
    </w:p>
    <w:p w14:paraId="7139FE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bookmarkStart w:id="27" w:name="_Toc18436"/>
      <w:bookmarkStart w:id="28" w:name="_Toc32234"/>
      <w:r>
        <w:rPr>
          <w:rFonts w:hint="eastAsia" w:ascii="宋体" w:hAnsi="宋体" w:eastAsia="宋体" w:cs="宋体"/>
          <w:b/>
          <w:bCs/>
          <w:color w:val="auto"/>
          <w:sz w:val="21"/>
          <w:szCs w:val="21"/>
          <w:lang w:val="en-US" w:eastAsia="zh-CN"/>
        </w:rPr>
        <w:t>（4）兼职教师</w:t>
      </w:r>
    </w:p>
    <w:p w14:paraId="512428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具有较长时间的企业专职技术工作经历，熟悉行业企业情况，有较强的实践能力。</w:t>
      </w:r>
    </w:p>
    <w:p w14:paraId="34F904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专业基础扎实，能胜任专业课程的教学或实训指导工作。</w:t>
      </w:r>
    </w:p>
    <w:p w14:paraId="22BA3E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能够胜任实践教学，根据企业岗位需要开发实训课程，及时更新实践教学内容、具有较高的专业教学水平。</w:t>
      </w:r>
    </w:p>
    <w:p w14:paraId="0BC82D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具有良好的思想品德修养，遵守职业道德，为人师表，关爱学生。</w:t>
      </w:r>
    </w:p>
    <w:p w14:paraId="689155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热心教育事业，责任心强，善于沟通。</w:t>
      </w:r>
    </w:p>
    <w:bookmarkEnd w:id="27"/>
    <w:bookmarkEnd w:id="28"/>
    <w:p w14:paraId="771529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教学设施</w:t>
      </w:r>
    </w:p>
    <w:p w14:paraId="584B17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1C6959E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（1）专业教室基本要求</w:t>
      </w:r>
    </w:p>
    <w:p w14:paraId="5E7FE4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专业教室配备黑板、多媒体计算机、投影设备、音响设备，互联网接入或Wi-Fi环境，并实施网络安全防护措施;安装应急照明装置并保持良好状态，符合紧急疏散要求，标志明显，保持逃生通道畅通无阻。</w:t>
      </w:r>
    </w:p>
    <w:p w14:paraId="6589381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lang w:val="en-US" w:eastAsia="zh-CN"/>
        </w:rPr>
        <w:t>（2）校内实训室（基地）基本</w:t>
      </w:r>
      <w:r>
        <w:rPr>
          <w:rFonts w:hint="eastAsia" w:ascii="宋体" w:hAnsi="宋体" w:eastAsia="宋体" w:cs="宋体"/>
          <w:b/>
          <w:bCs/>
          <w:kern w:val="2"/>
          <w:sz w:val="21"/>
          <w:szCs w:val="21"/>
          <w:lang w:val="en-US" w:eastAsia="zh-CN" w:bidi="ar-SA"/>
        </w:rPr>
        <w:t>要求</w:t>
      </w:r>
    </w:p>
    <w:p w14:paraId="6F666E6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center"/>
        <w:textAlignment w:val="auto"/>
        <w:rPr>
          <w:rFonts w:hint="eastAsia" w:asciiTheme="minorHAnsi" w:hAnsiTheme="minorHAnsi" w:eastAsiaTheme="minorEastAsia" w:cstheme="minorBidi"/>
          <w:lang w:val="en-US" w:eastAsia="zh-CN"/>
        </w:rPr>
      </w:pPr>
      <w:r>
        <w:rPr>
          <w:rFonts w:hint="eastAsia" w:ascii="宋体" w:hAnsi="宋体" w:eastAsia="宋体" w:cs="Times New Roman"/>
          <w:b/>
          <w:bCs/>
          <w:sz w:val="21"/>
          <w:szCs w:val="21"/>
        </w:rPr>
        <w:t>校内实训室概况</w:t>
      </w:r>
    </w:p>
    <w:tbl>
      <w:tblPr>
        <w:tblStyle w:val="13"/>
        <w:tblW w:w="5061"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6"/>
        <w:gridCol w:w="1884"/>
        <w:gridCol w:w="2789"/>
        <w:gridCol w:w="1139"/>
        <w:gridCol w:w="1181"/>
        <w:gridCol w:w="1654"/>
      </w:tblGrid>
      <w:tr w14:paraId="3FF6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297" w:type="pct"/>
            <w:vAlign w:val="center"/>
          </w:tcPr>
          <w:p w14:paraId="61FB5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序号</w:t>
            </w:r>
          </w:p>
        </w:tc>
        <w:tc>
          <w:tcPr>
            <w:tcW w:w="1024" w:type="pct"/>
            <w:vAlign w:val="center"/>
          </w:tcPr>
          <w:p w14:paraId="43B8D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实验/实训室名称</w:t>
            </w:r>
          </w:p>
        </w:tc>
        <w:tc>
          <w:tcPr>
            <w:tcW w:w="1516" w:type="pct"/>
            <w:vAlign w:val="center"/>
          </w:tcPr>
          <w:p w14:paraId="4E196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功能（实训实习项目）</w:t>
            </w:r>
          </w:p>
        </w:tc>
        <w:tc>
          <w:tcPr>
            <w:tcW w:w="619" w:type="pct"/>
            <w:vAlign w:val="center"/>
          </w:tcPr>
          <w:p w14:paraId="6C967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面积（㎡）</w:t>
            </w:r>
          </w:p>
        </w:tc>
        <w:tc>
          <w:tcPr>
            <w:tcW w:w="642" w:type="pct"/>
            <w:vAlign w:val="center"/>
          </w:tcPr>
          <w:p w14:paraId="7B54D5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工位数（个）</w:t>
            </w:r>
          </w:p>
        </w:tc>
        <w:tc>
          <w:tcPr>
            <w:tcW w:w="899" w:type="pct"/>
            <w:vAlign w:val="center"/>
          </w:tcPr>
          <w:p w14:paraId="03806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支撑课程</w:t>
            </w:r>
          </w:p>
        </w:tc>
      </w:tr>
      <w:tr w14:paraId="581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tcFitText/>
            <w:vAlign w:val="center"/>
          </w:tcPr>
          <w:p w14:paraId="0D0691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auto"/>
                <w:sz w:val="18"/>
                <w:szCs w:val="18"/>
                <w:vertAlign w:val="baseline"/>
                <w:lang w:val="en-US" w:eastAsia="zh-CN"/>
              </w:rPr>
              <w:t>1</w:t>
            </w:r>
          </w:p>
        </w:tc>
        <w:tc>
          <w:tcPr>
            <w:tcW w:w="1024" w:type="pct"/>
            <w:vAlign w:val="center"/>
          </w:tcPr>
          <w:p w14:paraId="334C35FB">
            <w:pPr>
              <w:pStyle w:val="5"/>
              <w:pageBreakBefore w:val="0"/>
              <w:widowControl w:val="0"/>
              <w:suppressLineNumbers w:val="0"/>
              <w:kinsoku/>
              <w:wordWrap/>
              <w:overflowPunct/>
              <w:topLinePunct w:val="0"/>
              <w:autoSpaceDE/>
              <w:autoSpaceDN/>
              <w:bidi w:val="0"/>
              <w:spacing w:before="0" w:after="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val="0"/>
                <w:color w:val="auto"/>
                <w:sz w:val="18"/>
                <w:szCs w:val="18"/>
                <w:lang w:val="en-US" w:eastAsia="zh-CN"/>
              </w:rPr>
              <w:t>面点</w:t>
            </w:r>
            <w:r>
              <w:rPr>
                <w:rFonts w:hint="eastAsia" w:asciiTheme="minorEastAsia" w:hAnsiTheme="minorEastAsia" w:eastAsiaTheme="minorEastAsia" w:cstheme="minorEastAsia"/>
                <w:b w:val="0"/>
                <w:bCs w:val="0"/>
                <w:color w:val="auto"/>
                <w:sz w:val="18"/>
                <w:szCs w:val="18"/>
                <w:lang w:val="en-US" w:eastAsia="zh-CN"/>
              </w:rPr>
              <w:t>多媒体演示室</w:t>
            </w:r>
          </w:p>
        </w:tc>
        <w:tc>
          <w:tcPr>
            <w:tcW w:w="1516" w:type="pct"/>
            <w:vAlign w:val="center"/>
          </w:tcPr>
          <w:p w14:paraId="0E289251">
            <w:pPr>
              <w:pStyle w:val="5"/>
              <w:pageBreakBefore w:val="0"/>
              <w:widowControl w:val="0"/>
              <w:suppressLineNumbers w:val="0"/>
              <w:kinsoku/>
              <w:wordWrap/>
              <w:overflowPunct/>
              <w:topLinePunct w:val="0"/>
              <w:autoSpaceDE/>
              <w:autoSpaceDN/>
              <w:bidi w:val="0"/>
              <w:spacing w:before="0" w:after="0" w:line="400" w:lineRule="exact"/>
              <w:ind w:left="0" w:right="0"/>
              <w:jc w:val="center"/>
              <w:textAlignment w:val="auto"/>
              <w:outlineLvl w:val="9"/>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项目一：</w:t>
            </w:r>
            <w:r>
              <w:rPr>
                <w:rFonts w:hint="eastAsia" w:asciiTheme="minorEastAsia" w:hAnsiTheme="minorEastAsia" w:cstheme="minorEastAsia"/>
                <w:b w:val="0"/>
                <w:bCs w:val="0"/>
                <w:color w:val="auto"/>
                <w:sz w:val="18"/>
                <w:szCs w:val="18"/>
                <w:lang w:val="en-US" w:eastAsia="zh-CN"/>
              </w:rPr>
              <w:t>面点</w:t>
            </w:r>
            <w:r>
              <w:rPr>
                <w:rFonts w:hint="eastAsia" w:asciiTheme="minorEastAsia" w:hAnsiTheme="minorEastAsia" w:eastAsiaTheme="minorEastAsia" w:cstheme="minorEastAsia"/>
                <w:b w:val="0"/>
                <w:bCs w:val="0"/>
                <w:color w:val="auto"/>
                <w:sz w:val="18"/>
                <w:szCs w:val="18"/>
                <w:lang w:val="en-US" w:eastAsia="zh-CN"/>
              </w:rPr>
              <w:t>技巧演示</w:t>
            </w:r>
          </w:p>
          <w:p w14:paraId="0133AA09">
            <w:pPr>
              <w:pStyle w:val="5"/>
              <w:pageBreakBefore w:val="0"/>
              <w:widowControl w:val="0"/>
              <w:suppressLineNumbers w:val="0"/>
              <w:kinsoku/>
              <w:wordWrap/>
              <w:overflowPunct/>
              <w:topLinePunct w:val="0"/>
              <w:autoSpaceDE/>
              <w:autoSpaceDN/>
              <w:bidi w:val="0"/>
              <w:spacing w:before="0" w:after="0" w:line="400" w:lineRule="exact"/>
              <w:ind w:left="0" w:right="0"/>
              <w:jc w:val="center"/>
              <w:textAlignment w:val="auto"/>
              <w:outlineLvl w:val="9"/>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项目二：</w:t>
            </w:r>
            <w:r>
              <w:rPr>
                <w:rFonts w:hint="eastAsia" w:asciiTheme="minorEastAsia" w:hAnsiTheme="minorEastAsia" w:cstheme="minorEastAsia"/>
                <w:b w:val="0"/>
                <w:bCs w:val="0"/>
                <w:color w:val="auto"/>
                <w:sz w:val="18"/>
                <w:szCs w:val="18"/>
                <w:lang w:val="en-US" w:eastAsia="zh-CN"/>
              </w:rPr>
              <w:t>面点</w:t>
            </w:r>
            <w:r>
              <w:rPr>
                <w:rFonts w:hint="eastAsia" w:asciiTheme="minorEastAsia" w:hAnsiTheme="minorEastAsia" w:eastAsiaTheme="minorEastAsia" w:cstheme="minorEastAsia"/>
                <w:b w:val="0"/>
                <w:bCs w:val="0"/>
                <w:color w:val="auto"/>
                <w:sz w:val="18"/>
                <w:szCs w:val="18"/>
                <w:lang w:val="en-US" w:eastAsia="zh-CN"/>
              </w:rPr>
              <w:t>创意搭配演示</w:t>
            </w:r>
          </w:p>
          <w:p w14:paraId="155E8F6A">
            <w:pPr>
              <w:pStyle w:val="5"/>
              <w:pageBreakBefore w:val="0"/>
              <w:widowControl w:val="0"/>
              <w:suppressLineNumbers w:val="0"/>
              <w:kinsoku/>
              <w:wordWrap/>
              <w:overflowPunct/>
              <w:topLinePunct w:val="0"/>
              <w:autoSpaceDE/>
              <w:autoSpaceDN/>
              <w:bidi w:val="0"/>
              <w:spacing w:before="0" w:after="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18"/>
                <w:szCs w:val="18"/>
                <w:lang w:val="en-US" w:eastAsia="zh-CN"/>
              </w:rPr>
              <w:t>项目三：</w:t>
            </w:r>
            <w:r>
              <w:rPr>
                <w:rFonts w:hint="eastAsia" w:asciiTheme="minorEastAsia" w:hAnsiTheme="minorEastAsia" w:cstheme="minorEastAsia"/>
                <w:b w:val="0"/>
                <w:bCs w:val="0"/>
                <w:color w:val="auto"/>
                <w:sz w:val="18"/>
                <w:szCs w:val="18"/>
                <w:lang w:val="en-US" w:eastAsia="zh-CN"/>
              </w:rPr>
              <w:t>面点</w:t>
            </w:r>
            <w:r>
              <w:rPr>
                <w:rFonts w:hint="eastAsia" w:asciiTheme="minorEastAsia" w:hAnsiTheme="minorEastAsia" w:eastAsiaTheme="minorEastAsia" w:cstheme="minorEastAsia"/>
                <w:b w:val="0"/>
                <w:bCs w:val="0"/>
                <w:color w:val="auto"/>
                <w:sz w:val="18"/>
                <w:szCs w:val="18"/>
                <w:lang w:val="en-US" w:eastAsia="zh-CN"/>
              </w:rPr>
              <w:t>工具和设备介绍</w:t>
            </w:r>
          </w:p>
        </w:tc>
        <w:tc>
          <w:tcPr>
            <w:tcW w:w="619" w:type="pct"/>
            <w:vAlign w:val="center"/>
          </w:tcPr>
          <w:p w14:paraId="56CA3DE6">
            <w:pPr>
              <w:pStyle w:val="5"/>
              <w:pageBreakBefore w:val="0"/>
              <w:widowControl w:val="0"/>
              <w:suppressLineNumbers w:val="0"/>
              <w:kinsoku/>
              <w:wordWrap/>
              <w:overflowPunct/>
              <w:topLinePunct w:val="0"/>
              <w:autoSpaceDE/>
              <w:autoSpaceDN/>
              <w:bidi w:val="0"/>
              <w:spacing w:before="0" w:after="0" w:line="400" w:lineRule="exact"/>
              <w:ind w:left="0" w:leftChars="0" w:right="0" w:rightChars="0" w:firstLine="0" w:firstLineChars="0"/>
              <w:jc w:val="center"/>
              <w:textAlignment w:val="auto"/>
              <w:rPr>
                <w:rFonts w:hint="eastAsia" w:asciiTheme="minorEastAsia" w:hAnsiTheme="minorEastAsia" w:eastAsiaTheme="minorEastAsia" w:cstheme="minorEastAsia"/>
                <w:b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18"/>
                <w:szCs w:val="18"/>
                <w:lang w:val="en-US" w:eastAsia="zh-CN"/>
              </w:rPr>
              <w:t>100</w:t>
            </w:r>
          </w:p>
        </w:tc>
        <w:tc>
          <w:tcPr>
            <w:tcW w:w="642" w:type="pct"/>
            <w:vAlign w:val="center"/>
          </w:tcPr>
          <w:p w14:paraId="0DFD485F">
            <w:pPr>
              <w:pStyle w:val="5"/>
              <w:pageBreakBefore w:val="0"/>
              <w:widowControl w:val="0"/>
              <w:suppressLineNumbers w:val="0"/>
              <w:kinsoku/>
              <w:wordWrap/>
              <w:overflowPunct/>
              <w:topLinePunct w:val="0"/>
              <w:autoSpaceDE/>
              <w:autoSpaceDN/>
              <w:bidi w:val="0"/>
              <w:spacing w:before="0" w:after="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18"/>
                <w:szCs w:val="18"/>
                <w:lang w:val="en-US" w:eastAsia="zh-CN"/>
              </w:rPr>
              <w:t>40</w:t>
            </w:r>
          </w:p>
        </w:tc>
        <w:tc>
          <w:tcPr>
            <w:tcW w:w="899" w:type="pct"/>
            <w:vAlign w:val="center"/>
          </w:tcPr>
          <w:p w14:paraId="45B2A3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中</w:t>
            </w:r>
            <w:r>
              <w:rPr>
                <w:rFonts w:hint="eastAsia" w:asciiTheme="minorEastAsia" w:hAnsiTheme="minorEastAsia" w:cstheme="minorEastAsia"/>
                <w:b w:val="0"/>
                <w:bCs w:val="0"/>
                <w:color w:val="auto"/>
                <w:sz w:val="18"/>
                <w:szCs w:val="18"/>
                <w:lang w:val="en-US" w:eastAsia="zh-CN"/>
              </w:rPr>
              <w:t>式</w:t>
            </w:r>
            <w:r>
              <w:rPr>
                <w:rFonts w:hint="eastAsia" w:asciiTheme="minorEastAsia" w:hAnsiTheme="minorEastAsia" w:eastAsiaTheme="minorEastAsia" w:cstheme="minorEastAsia"/>
                <w:b w:val="0"/>
                <w:bCs w:val="0"/>
                <w:color w:val="auto"/>
                <w:sz w:val="18"/>
                <w:szCs w:val="18"/>
                <w:lang w:val="en-US" w:eastAsia="zh-CN"/>
              </w:rPr>
              <w:t>面点工艺</w:t>
            </w:r>
          </w:p>
          <w:p w14:paraId="11AECD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cstheme="minorEastAsia"/>
                <w:b w:val="0"/>
                <w:bCs w:val="0"/>
                <w:color w:val="auto"/>
                <w:sz w:val="18"/>
                <w:szCs w:val="18"/>
                <w:lang w:val="en-US" w:eastAsia="zh-CN"/>
              </w:rPr>
              <w:t>西</w:t>
            </w:r>
            <w:r>
              <w:rPr>
                <w:rFonts w:hint="eastAsia" w:asciiTheme="minorEastAsia" w:hAnsiTheme="minorEastAsia" w:eastAsiaTheme="minorEastAsia" w:cstheme="minorEastAsia"/>
                <w:b w:val="0"/>
                <w:bCs w:val="0"/>
                <w:color w:val="auto"/>
                <w:sz w:val="18"/>
                <w:szCs w:val="18"/>
                <w:lang w:val="en-US" w:eastAsia="zh-CN"/>
              </w:rPr>
              <w:t>式面点工艺</w:t>
            </w:r>
          </w:p>
          <w:p w14:paraId="1ECD38B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中</w:t>
            </w: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面点实训</w:t>
            </w:r>
          </w:p>
          <w:p w14:paraId="2C4CCC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西式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面点实训</w:t>
            </w:r>
          </w:p>
        </w:tc>
      </w:tr>
      <w:tr w14:paraId="1C94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66F060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auto"/>
                <w:sz w:val="18"/>
                <w:szCs w:val="18"/>
                <w:vertAlign w:val="baseline"/>
                <w:lang w:val="en-US" w:eastAsia="zh-CN"/>
              </w:rPr>
              <w:t>2</w:t>
            </w:r>
          </w:p>
        </w:tc>
        <w:tc>
          <w:tcPr>
            <w:tcW w:w="1024" w:type="pct"/>
            <w:vAlign w:val="center"/>
          </w:tcPr>
          <w:p w14:paraId="1C3C93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营养分析实验室</w:t>
            </w:r>
          </w:p>
        </w:tc>
        <w:tc>
          <w:tcPr>
            <w:tcW w:w="1516" w:type="pct"/>
            <w:vAlign w:val="center"/>
          </w:tcPr>
          <w:p w14:paraId="09CAF6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18"/>
                <w:szCs w:val="18"/>
                <w:vertAlign w:val="baseline"/>
              </w:rPr>
            </w:pPr>
            <w:r>
              <w:rPr>
                <w:rFonts w:hint="eastAsia" w:asciiTheme="minorEastAsia" w:hAnsiTheme="minorEastAsia" w:eastAsiaTheme="minorEastAsia" w:cstheme="minorEastAsia"/>
                <w:color w:val="auto"/>
                <w:sz w:val="18"/>
                <w:szCs w:val="18"/>
                <w:vertAlign w:val="baseline"/>
              </w:rPr>
              <w:t>项目一：人体营养状况分析项目</w:t>
            </w:r>
          </w:p>
          <w:p w14:paraId="1C63DC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18"/>
                <w:szCs w:val="18"/>
                <w:vertAlign w:val="baseline"/>
              </w:rPr>
            </w:pPr>
            <w:r>
              <w:rPr>
                <w:rFonts w:hint="eastAsia" w:asciiTheme="minorEastAsia" w:hAnsiTheme="minorEastAsia" w:eastAsiaTheme="minorEastAsia" w:cstheme="minorEastAsia"/>
                <w:color w:val="auto"/>
                <w:sz w:val="18"/>
                <w:szCs w:val="18"/>
                <w:vertAlign w:val="baseline"/>
              </w:rPr>
              <w:t>项目二：食物营养成分分析项目</w:t>
            </w:r>
          </w:p>
          <w:p w14:paraId="51B0C7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auto"/>
                <w:sz w:val="18"/>
                <w:szCs w:val="18"/>
                <w:vertAlign w:val="baseline"/>
              </w:rPr>
              <w:t>项目三：营养干预效果评估项目</w:t>
            </w:r>
          </w:p>
        </w:tc>
        <w:tc>
          <w:tcPr>
            <w:tcW w:w="619" w:type="pct"/>
            <w:vAlign w:val="center"/>
          </w:tcPr>
          <w:p w14:paraId="76BD0A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120</w:t>
            </w:r>
          </w:p>
        </w:tc>
        <w:tc>
          <w:tcPr>
            <w:tcW w:w="642" w:type="pct"/>
            <w:vAlign w:val="center"/>
          </w:tcPr>
          <w:p w14:paraId="528204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50</w:t>
            </w:r>
          </w:p>
        </w:tc>
        <w:tc>
          <w:tcPr>
            <w:tcW w:w="899" w:type="pct"/>
            <w:vAlign w:val="center"/>
          </w:tcPr>
          <w:p w14:paraId="7D349B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饮食营养与配餐</w:t>
            </w:r>
          </w:p>
        </w:tc>
      </w:tr>
      <w:tr w14:paraId="24E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0B94CF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t>3</w:t>
            </w:r>
          </w:p>
        </w:tc>
        <w:tc>
          <w:tcPr>
            <w:tcW w:w="1024" w:type="pct"/>
            <w:vAlign w:val="center"/>
          </w:tcPr>
          <w:p w14:paraId="3089E7A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中式面点实训室</w:t>
            </w:r>
          </w:p>
        </w:tc>
        <w:tc>
          <w:tcPr>
            <w:tcW w:w="1516" w:type="pct"/>
            <w:vAlign w:val="center"/>
          </w:tcPr>
          <w:p w14:paraId="3A3353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项目一：传统中式面点制作</w:t>
            </w:r>
          </w:p>
          <w:p w14:paraId="1BDC16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项目二：面点制作工艺演示</w:t>
            </w:r>
          </w:p>
          <w:p w14:paraId="39BAA6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项目三：面点装饰和创意设计</w:t>
            </w:r>
          </w:p>
        </w:tc>
        <w:tc>
          <w:tcPr>
            <w:tcW w:w="619" w:type="pct"/>
            <w:vAlign w:val="center"/>
          </w:tcPr>
          <w:p w14:paraId="236614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120</w:t>
            </w:r>
          </w:p>
        </w:tc>
        <w:tc>
          <w:tcPr>
            <w:tcW w:w="642" w:type="pct"/>
            <w:vAlign w:val="center"/>
          </w:tcPr>
          <w:p w14:paraId="267C8E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50</w:t>
            </w:r>
          </w:p>
        </w:tc>
        <w:tc>
          <w:tcPr>
            <w:tcW w:w="899" w:type="pct"/>
            <w:vAlign w:val="center"/>
          </w:tcPr>
          <w:p w14:paraId="7A86DA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中</w:t>
            </w: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面点实训</w:t>
            </w:r>
          </w:p>
          <w:p w14:paraId="72FCF7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中</w:t>
            </w: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面点工艺</w:t>
            </w:r>
          </w:p>
        </w:tc>
      </w:tr>
      <w:tr w14:paraId="34B1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2EAA6E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vertAlign w:val="baseline"/>
                <w:lang w:val="en-US" w:eastAsia="zh-CN"/>
                <w14:textFill>
                  <w14:solidFill>
                    <w14:schemeClr w14:val="tx1"/>
                  </w14:solidFill>
                </w14:textFill>
              </w:rPr>
              <w:t>4</w:t>
            </w:r>
          </w:p>
        </w:tc>
        <w:tc>
          <w:tcPr>
            <w:tcW w:w="1024" w:type="pct"/>
            <w:vAlign w:val="center"/>
          </w:tcPr>
          <w:p w14:paraId="68DEEA6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西式面点实训室</w:t>
            </w:r>
          </w:p>
        </w:tc>
        <w:tc>
          <w:tcPr>
            <w:tcW w:w="1516" w:type="pct"/>
            <w:vAlign w:val="center"/>
          </w:tcPr>
          <w:p w14:paraId="64B904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项目一：西式面包制作</w:t>
            </w:r>
          </w:p>
          <w:p w14:paraId="022AC1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项目二：糕点和甜点制作</w:t>
            </w:r>
          </w:p>
          <w:p w14:paraId="13FA84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项目三：面点创新和装饰设计</w:t>
            </w:r>
          </w:p>
        </w:tc>
        <w:tc>
          <w:tcPr>
            <w:tcW w:w="619" w:type="pct"/>
            <w:vAlign w:val="center"/>
          </w:tcPr>
          <w:p w14:paraId="2E6038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120</w:t>
            </w:r>
          </w:p>
        </w:tc>
        <w:tc>
          <w:tcPr>
            <w:tcW w:w="642" w:type="pct"/>
            <w:vAlign w:val="center"/>
          </w:tcPr>
          <w:p w14:paraId="65696C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50</w:t>
            </w:r>
          </w:p>
        </w:tc>
        <w:tc>
          <w:tcPr>
            <w:tcW w:w="899" w:type="pct"/>
            <w:vAlign w:val="center"/>
          </w:tcPr>
          <w:p w14:paraId="43EF13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西式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烹调实训</w:t>
            </w:r>
          </w:p>
          <w:p w14:paraId="611A1E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西式</w:t>
            </w: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面点工艺</w:t>
            </w:r>
          </w:p>
        </w:tc>
      </w:tr>
      <w:tr w14:paraId="117F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789B54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vertAlign w:val="baseline"/>
                <w:lang w:val="en-US" w:eastAsia="zh-CN"/>
                <w14:textFill>
                  <w14:solidFill>
                    <w14:schemeClr w14:val="tx1"/>
                  </w14:solidFill>
                </w14:textFill>
              </w:rPr>
              <w:t>5</w:t>
            </w:r>
          </w:p>
        </w:tc>
        <w:tc>
          <w:tcPr>
            <w:tcW w:w="1024" w:type="pct"/>
            <w:vAlign w:val="center"/>
          </w:tcPr>
          <w:p w14:paraId="74D2A3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营养配餐实训室</w:t>
            </w:r>
          </w:p>
        </w:tc>
        <w:tc>
          <w:tcPr>
            <w:tcW w:w="1516" w:type="pct"/>
            <w:vAlign w:val="center"/>
          </w:tcPr>
          <w:p w14:paraId="090389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项目一：饮食平衡和营养需求分析</w:t>
            </w:r>
          </w:p>
          <w:p w14:paraId="605892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项目二：特殊人群膳食规划</w:t>
            </w:r>
          </w:p>
          <w:p w14:paraId="31F795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项目三：食品营养成分测试与</w:t>
            </w:r>
          </w:p>
        </w:tc>
        <w:tc>
          <w:tcPr>
            <w:tcW w:w="619" w:type="pct"/>
            <w:vAlign w:val="center"/>
          </w:tcPr>
          <w:p w14:paraId="1BF6DC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100</w:t>
            </w:r>
          </w:p>
        </w:tc>
        <w:tc>
          <w:tcPr>
            <w:tcW w:w="642" w:type="pct"/>
            <w:vAlign w:val="center"/>
          </w:tcPr>
          <w:p w14:paraId="2F5B15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40</w:t>
            </w:r>
          </w:p>
        </w:tc>
        <w:tc>
          <w:tcPr>
            <w:tcW w:w="899" w:type="pct"/>
            <w:vAlign w:val="center"/>
          </w:tcPr>
          <w:p w14:paraId="67DB71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饮食营养与配餐</w:t>
            </w:r>
          </w:p>
        </w:tc>
      </w:tr>
      <w:tr w14:paraId="091A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5F9DEF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auto"/>
                <w:sz w:val="18"/>
                <w:szCs w:val="18"/>
                <w:vertAlign w:val="baseline"/>
                <w:lang w:val="en-US" w:eastAsia="zh-CN"/>
              </w:rPr>
              <w:t>6</w:t>
            </w:r>
          </w:p>
        </w:tc>
        <w:tc>
          <w:tcPr>
            <w:tcW w:w="1024" w:type="pct"/>
            <w:vAlign w:val="center"/>
          </w:tcPr>
          <w:p w14:paraId="77D1ED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膳食营养综合教学实训系统</w:t>
            </w:r>
          </w:p>
        </w:tc>
        <w:tc>
          <w:tcPr>
            <w:tcW w:w="1516" w:type="pct"/>
            <w:vAlign w:val="center"/>
          </w:tcPr>
          <w:p w14:paraId="04A94B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Hans"/>
              </w:rPr>
              <w:t>项目</w:t>
            </w:r>
            <w:r>
              <w:rPr>
                <w:rFonts w:hint="eastAsia" w:asciiTheme="minorEastAsia" w:hAnsiTheme="minorEastAsia" w:eastAsiaTheme="minorEastAsia" w:cstheme="minorEastAsia"/>
                <w:b w:val="0"/>
                <w:bCs/>
                <w:color w:val="auto"/>
                <w:sz w:val="18"/>
                <w:szCs w:val="18"/>
                <w:lang w:val="en-US" w:eastAsia="zh-CN"/>
              </w:rPr>
              <w:t>一：基础理论知识与技能培养项目</w:t>
            </w:r>
          </w:p>
          <w:p w14:paraId="786E5F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Hans"/>
              </w:rPr>
              <w:t>项目</w:t>
            </w:r>
            <w:r>
              <w:rPr>
                <w:rFonts w:hint="eastAsia" w:asciiTheme="minorEastAsia" w:hAnsiTheme="minorEastAsia" w:eastAsiaTheme="minorEastAsia" w:cstheme="minorEastAsia"/>
                <w:b w:val="0"/>
                <w:bCs/>
                <w:color w:val="auto"/>
                <w:sz w:val="18"/>
                <w:szCs w:val="18"/>
                <w:lang w:val="en-US" w:eastAsia="zh-CN"/>
              </w:rPr>
              <w:t>二：实践操作与技能训练项目</w:t>
            </w:r>
          </w:p>
          <w:p w14:paraId="014E5F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 w:val="0"/>
                <w:bCs/>
                <w:color w:val="auto"/>
                <w:sz w:val="18"/>
                <w:szCs w:val="18"/>
                <w:lang w:val="en-US" w:eastAsia="zh-Hans"/>
              </w:rPr>
              <w:t>项目</w:t>
            </w:r>
            <w:r>
              <w:rPr>
                <w:rFonts w:hint="eastAsia" w:asciiTheme="minorEastAsia" w:hAnsiTheme="minorEastAsia" w:eastAsiaTheme="minorEastAsia" w:cstheme="minorEastAsia"/>
                <w:b w:val="0"/>
                <w:bCs/>
                <w:color w:val="auto"/>
                <w:sz w:val="18"/>
                <w:szCs w:val="18"/>
                <w:lang w:val="en-US" w:eastAsia="zh-CN"/>
              </w:rPr>
              <w:t>三：综合应用与创新能力提升项目</w:t>
            </w:r>
          </w:p>
        </w:tc>
        <w:tc>
          <w:tcPr>
            <w:tcW w:w="619" w:type="pct"/>
            <w:vAlign w:val="center"/>
          </w:tcPr>
          <w:p w14:paraId="25ED95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120</w:t>
            </w:r>
          </w:p>
        </w:tc>
        <w:tc>
          <w:tcPr>
            <w:tcW w:w="642" w:type="pct"/>
            <w:vAlign w:val="center"/>
          </w:tcPr>
          <w:p w14:paraId="45AEE7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50</w:t>
            </w:r>
          </w:p>
        </w:tc>
        <w:tc>
          <w:tcPr>
            <w:tcW w:w="899" w:type="pct"/>
            <w:vAlign w:val="center"/>
          </w:tcPr>
          <w:p w14:paraId="028F00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auto"/>
                <w:sz w:val="18"/>
                <w:szCs w:val="18"/>
                <w:lang w:val="en-US" w:eastAsia="zh-CN"/>
              </w:rPr>
              <w:t>饮食营养与配餐</w:t>
            </w:r>
          </w:p>
        </w:tc>
      </w:tr>
    </w:tbl>
    <w:p w14:paraId="04A46C4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（3）校外实训基地基本要求</w:t>
      </w:r>
    </w:p>
    <w:p w14:paraId="4EAA97B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合肥同庆楼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7E33088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校外实训基地概况</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795"/>
        <w:gridCol w:w="2413"/>
        <w:gridCol w:w="1753"/>
        <w:gridCol w:w="1525"/>
      </w:tblGrid>
      <w:tr w14:paraId="7694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8" w:type="pct"/>
            <w:vAlign w:val="center"/>
          </w:tcPr>
          <w:p w14:paraId="1AC0CA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505" w:type="pct"/>
            <w:vAlign w:val="center"/>
          </w:tcPr>
          <w:p w14:paraId="0FB126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校外实训基地名称</w:t>
            </w:r>
          </w:p>
        </w:tc>
        <w:tc>
          <w:tcPr>
            <w:tcW w:w="1299" w:type="pct"/>
            <w:vAlign w:val="center"/>
          </w:tcPr>
          <w:p w14:paraId="5C2E0D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合作企业名称</w:t>
            </w:r>
          </w:p>
        </w:tc>
        <w:tc>
          <w:tcPr>
            <w:tcW w:w="944" w:type="pct"/>
            <w:vAlign w:val="center"/>
          </w:tcPr>
          <w:p w14:paraId="443219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合作项目</w:t>
            </w:r>
          </w:p>
        </w:tc>
        <w:tc>
          <w:tcPr>
            <w:tcW w:w="821" w:type="pct"/>
            <w:vAlign w:val="center"/>
          </w:tcPr>
          <w:p w14:paraId="4DBC45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合作深度</w:t>
            </w:r>
          </w:p>
        </w:tc>
      </w:tr>
      <w:tr w14:paraId="005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3FFB679D">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1505" w:type="pct"/>
            <w:shd w:val="clear" w:color="auto" w:fill="auto"/>
            <w:vAlign w:val="top"/>
          </w:tcPr>
          <w:p w14:paraId="2D8004D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18"/>
                <w:szCs w:val="18"/>
                <w:lang w:val="en-US" w:eastAsia="zh-Hans" w:bidi="ar-SA"/>
              </w:rPr>
            </w:pPr>
            <w:r>
              <w:rPr>
                <w:rFonts w:hint="eastAsia" w:ascii="宋体" w:hAnsi="宋体" w:eastAsia="宋体" w:cs="宋体"/>
                <w:sz w:val="18"/>
                <w:szCs w:val="18"/>
                <w:lang w:val="en-US" w:eastAsia="zh-CN"/>
              </w:rPr>
              <w:t>许昌鄢陵花都温泉酒店</w:t>
            </w:r>
            <w:r>
              <w:rPr>
                <w:rFonts w:hint="eastAsia" w:ascii="宋体" w:hAnsi="宋体" w:eastAsia="宋体" w:cs="宋体"/>
                <w:sz w:val="18"/>
                <w:szCs w:val="18"/>
                <w:lang w:eastAsia="zh-Hans"/>
              </w:rPr>
              <w:t>实训基地</w:t>
            </w:r>
          </w:p>
        </w:tc>
        <w:tc>
          <w:tcPr>
            <w:tcW w:w="1299" w:type="pct"/>
            <w:shd w:val="clear" w:color="auto" w:fill="auto"/>
            <w:vAlign w:val="top"/>
          </w:tcPr>
          <w:p w14:paraId="30E2C7C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18"/>
                <w:szCs w:val="18"/>
                <w:lang w:val="en-US" w:eastAsia="zh-Hans" w:bidi="ar-SA"/>
              </w:rPr>
            </w:pPr>
            <w:r>
              <w:rPr>
                <w:rFonts w:hint="eastAsia" w:ascii="宋体" w:hAnsi="宋体" w:eastAsia="宋体" w:cs="宋体"/>
                <w:sz w:val="18"/>
                <w:szCs w:val="18"/>
                <w:lang w:val="en-US" w:eastAsia="zh-CN"/>
              </w:rPr>
              <w:t>许昌鄢陵花都温泉酒店</w:t>
            </w:r>
          </w:p>
        </w:tc>
        <w:tc>
          <w:tcPr>
            <w:tcW w:w="944" w:type="pct"/>
            <w:vAlign w:val="top"/>
          </w:tcPr>
          <w:p w14:paraId="465E7E35">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生产性实训</w:t>
            </w:r>
          </w:p>
        </w:tc>
        <w:tc>
          <w:tcPr>
            <w:tcW w:w="821" w:type="pct"/>
            <w:vAlign w:val="center"/>
          </w:tcPr>
          <w:p w14:paraId="70806DCE">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深度合作</w:t>
            </w:r>
          </w:p>
        </w:tc>
      </w:tr>
      <w:tr w14:paraId="2D3E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2BC5D901">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1505" w:type="pct"/>
            <w:vAlign w:val="top"/>
          </w:tcPr>
          <w:p w14:paraId="4203C637">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Hans"/>
              </w:rPr>
              <w:t>苏州嘉年华酒店实训基地</w:t>
            </w:r>
          </w:p>
        </w:tc>
        <w:tc>
          <w:tcPr>
            <w:tcW w:w="1299" w:type="pct"/>
            <w:vAlign w:val="top"/>
          </w:tcPr>
          <w:p w14:paraId="62BE0590">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Hans"/>
              </w:rPr>
              <w:t>苏州嘉年华大酒店有限公司</w:t>
            </w:r>
          </w:p>
        </w:tc>
        <w:tc>
          <w:tcPr>
            <w:tcW w:w="944" w:type="pct"/>
            <w:vAlign w:val="top"/>
          </w:tcPr>
          <w:p w14:paraId="55B7C171">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eastAsia="zh-Hans"/>
              </w:rPr>
            </w:pPr>
            <w:r>
              <w:rPr>
                <w:rFonts w:hint="eastAsia" w:ascii="宋体" w:hAnsi="宋体" w:eastAsia="宋体" w:cs="宋体"/>
                <w:sz w:val="18"/>
                <w:szCs w:val="18"/>
                <w:lang w:val="en-US" w:eastAsia="zh-Hans"/>
              </w:rPr>
              <w:t>生产性实训</w:t>
            </w:r>
          </w:p>
        </w:tc>
        <w:tc>
          <w:tcPr>
            <w:tcW w:w="821" w:type="pct"/>
            <w:vAlign w:val="top"/>
          </w:tcPr>
          <w:p w14:paraId="63AAD43F">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深度合作</w:t>
            </w:r>
          </w:p>
        </w:tc>
      </w:tr>
      <w:tr w14:paraId="7A4D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0D96D3FC">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1505" w:type="pct"/>
            <w:vAlign w:val="top"/>
          </w:tcPr>
          <w:p w14:paraId="76385C3A">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合肥同庆楼实训基地</w:t>
            </w:r>
          </w:p>
        </w:tc>
        <w:tc>
          <w:tcPr>
            <w:tcW w:w="1299" w:type="pct"/>
            <w:vAlign w:val="top"/>
          </w:tcPr>
          <w:p w14:paraId="6E071143">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同庆楼集团</w:t>
            </w:r>
          </w:p>
        </w:tc>
        <w:tc>
          <w:tcPr>
            <w:tcW w:w="944" w:type="pct"/>
            <w:vAlign w:val="top"/>
          </w:tcPr>
          <w:p w14:paraId="794AFFC5">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val="en-US" w:eastAsia="zh-Hans"/>
              </w:rPr>
            </w:pPr>
            <w:r>
              <w:rPr>
                <w:rFonts w:hint="eastAsia" w:ascii="宋体" w:hAnsi="宋体" w:eastAsia="宋体" w:cs="宋体"/>
                <w:sz w:val="18"/>
                <w:szCs w:val="18"/>
                <w:lang w:eastAsia="zh-Hans"/>
              </w:rPr>
              <w:t>生产性实训</w:t>
            </w:r>
          </w:p>
        </w:tc>
        <w:tc>
          <w:tcPr>
            <w:tcW w:w="821" w:type="pct"/>
            <w:vAlign w:val="top"/>
          </w:tcPr>
          <w:p w14:paraId="490892C5">
            <w:pPr>
              <w:keepNext w:val="0"/>
              <w:keepLines w:val="0"/>
              <w:suppressLineNumbers w:val="0"/>
              <w:spacing w:before="0" w:beforeAutospacing="0" w:after="0" w:afterAutospacing="0" w:line="40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深度合作</w:t>
            </w:r>
          </w:p>
        </w:tc>
      </w:tr>
    </w:tbl>
    <w:p w14:paraId="4FBB43D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HAnsi" w:hAnsiTheme="minorHAnsi" w:eastAsiaTheme="minorEastAsia" w:cstheme="minorBidi"/>
          <w:lang w:val="en-US" w:eastAsia="zh-CN"/>
        </w:rPr>
      </w:pPr>
      <w:r>
        <w:rPr>
          <w:rFonts w:hint="eastAsia" w:ascii="宋体" w:hAnsi="宋体" w:eastAsia="宋体" w:cs="宋体"/>
          <w:b w:val="0"/>
          <w:bCs w:val="0"/>
          <w:color w:val="auto"/>
          <w:kern w:val="2"/>
          <w:sz w:val="21"/>
          <w:szCs w:val="21"/>
          <w:lang w:val="en-US" w:eastAsia="zh-CN" w:bidi="ar-SA"/>
        </w:rPr>
        <w:t>注：“合作项目”指专业</w:t>
      </w:r>
      <w:r>
        <w:rPr>
          <w:rFonts w:hint="eastAsia" w:ascii="宋体" w:hAnsi="宋体" w:cs="宋体"/>
          <w:b w:val="0"/>
          <w:bCs w:val="0"/>
          <w:color w:val="auto"/>
          <w:kern w:val="2"/>
          <w:sz w:val="21"/>
          <w:szCs w:val="21"/>
          <w:lang w:val="en-US" w:eastAsia="zh-CN" w:bidi="ar-SA"/>
        </w:rPr>
        <w:t>岗位实习</w:t>
      </w:r>
      <w:r>
        <w:rPr>
          <w:rFonts w:hint="eastAsia" w:ascii="宋体" w:hAnsi="宋体" w:eastAsia="宋体" w:cs="宋体"/>
          <w:b w:val="0"/>
          <w:bCs w:val="0"/>
          <w:color w:val="auto"/>
          <w:kern w:val="2"/>
          <w:sz w:val="21"/>
          <w:szCs w:val="21"/>
          <w:lang w:val="en-US" w:eastAsia="zh-CN" w:bidi="ar-SA"/>
        </w:rPr>
        <w:t>、生产性实训、教师专业实践等，“合作深度”指校企合作的程度，一般分为一般合作、深度合作，深度合作指签订有合作人才培养协议</w:t>
      </w:r>
      <w:r>
        <w:rPr>
          <w:rFonts w:hint="eastAsia" w:ascii="宋体" w:hAnsi="宋体" w:cs="宋体"/>
          <w:b w:val="0"/>
          <w:bCs w:val="0"/>
          <w:color w:val="auto"/>
          <w:kern w:val="2"/>
          <w:sz w:val="21"/>
          <w:szCs w:val="21"/>
          <w:lang w:val="en-US" w:eastAsia="zh-CN" w:bidi="ar-SA"/>
        </w:rPr>
        <w:t>。</w:t>
      </w:r>
    </w:p>
    <w:p w14:paraId="0D3A673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bookmarkStart w:id="29" w:name="_Toc25415"/>
      <w:bookmarkStart w:id="30" w:name="_Toc22349"/>
      <w:r>
        <w:rPr>
          <w:rFonts w:hint="eastAsia" w:ascii="宋体" w:hAnsi="宋体" w:eastAsia="宋体" w:cs="宋体"/>
          <w:b/>
          <w:bCs/>
          <w:color w:val="auto"/>
          <w:sz w:val="21"/>
          <w:szCs w:val="21"/>
          <w:lang w:val="en-US" w:eastAsia="zh-CN"/>
        </w:rPr>
        <w:t>（4）学生实习基地基本要求</w:t>
      </w:r>
    </w:p>
    <w:p w14:paraId="3753C5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岗位数量</w:t>
      </w:r>
    </w:p>
    <w:p w14:paraId="275914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实习实践教学基地应提供足够数量的实习岗位，以满足学生实习的需求。岗位数量应根据学生规模、实习时间、专业特点等因素进行合理安排，确保每位学生都能在实习期间获得充分的实践机会。</w:t>
      </w:r>
    </w:p>
    <w:p w14:paraId="3EA23E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师资</w:t>
      </w:r>
    </w:p>
    <w:p w14:paraId="4878A7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实习导师：实习基地应配备具有丰富实践经验和专业知识的实习导师，负责指导学生的实习工作，解答学生在实习过程中遇到的问题。</w:t>
      </w:r>
    </w:p>
    <w:p w14:paraId="2A0BC8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兼职教师：实习基地可根据需要聘请具有丰富实践经验的兼职教师，参与实习教学的设计和实施，为学生提供更加贴近实际的教学内容。</w:t>
      </w:r>
    </w:p>
    <w:p w14:paraId="70195B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技术类型</w:t>
      </w:r>
    </w:p>
    <w:p w14:paraId="1DAE1E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5BAE59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④</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提供指导教师数量、授课课时要求</w:t>
      </w:r>
    </w:p>
    <w:p w14:paraId="7F1777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指导教师数量：实习基地应根据学生规模和实习需求，配备足够数量的指导教师。每位指导教师负责指导的学生数量应适中，确保教师能够充分了解每位学生的实习情况，给予及时的指导和帮助。</w:t>
      </w:r>
    </w:p>
    <w:p w14:paraId="5A8FE0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授课课时要求：实习前培训：实习基地应为学生提供实习前的培训课程，包括实习单位介绍、实习任务安排、安全操作规程等内容。培训课程应不少于20课时，确保学生对实习工作有充分的了解和准备。</w:t>
      </w:r>
    </w:p>
    <w:p w14:paraId="7B7AA2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bookmarkEnd w:id="29"/>
    <w:bookmarkEnd w:id="30"/>
    <w:p w14:paraId="0EA641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教学资源</w:t>
      </w:r>
    </w:p>
    <w:p w14:paraId="73E880E2">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（1）教材选用基本要求</w:t>
      </w:r>
    </w:p>
    <w:p w14:paraId="642BEC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全面覆盖：教材应全面覆盖中西面点工艺专业的基本理论、实践案例和最新发展趋势。内容需涵盖中西面点工艺（如面团的制作、馅料的调制、面点的成型及烘焙等）、食材知识（包括食材特性、营养价值、搭配原则等）、营养学基础（营养素种类、功能、膳食平衡等）、食品安全与卫生（食品加工安全、存储管理、餐饮服务卫生等），以及现代烹饪技术与创新（如分子料理、智能烹饪设备等）等关键领域。</w:t>
      </w:r>
    </w:p>
    <w:p w14:paraId="6AA28D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践导向：教材应紧密结合实际案例和动手操作，通过详细的步骤图解、视频演示、实操练习等方式，帮助学生直观理解并掌握中西面点工艺和营养搭配原理。同时，应包含真实的厨房环境模拟、面点创新实践等内容，以提升学生的实践能力和创新思维。</w:t>
      </w:r>
    </w:p>
    <w:p w14:paraId="33F5C3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最新更新：教材应及时更新，反映中西面点工艺领域的最新研究成果和实践经验。包括新食材的发现与应用、健康饮食理念的推广、面点技术的革新（如数字化面点制作工具的应用）、国际烹饪潮流等，确保学生所学知识与行业现状保持一致，具备前瞻性和实用性。</w:t>
      </w:r>
    </w:p>
    <w:p w14:paraId="6F0DF2E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（2）图书与文献配备基本要求</w:t>
      </w:r>
    </w:p>
    <w:p w14:paraId="6CDAE0F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olor w:val="000000" w:themeColor="text1"/>
          <w:szCs w:val="21"/>
          <w:highlight w:val="none"/>
          <w:lang w:val="en-US" w:eastAsia="zh-CN"/>
          <w14:textFill>
            <w14:solidFill>
              <w14:schemeClr w14:val="tx1"/>
            </w14:solidFill>
          </w14:textFill>
        </w:rPr>
        <w:t>①</w:t>
      </w:r>
      <w:r>
        <w:rPr>
          <w:rFonts w:hint="eastAsia" w:ascii="宋体" w:hAnsi="宋体" w:eastAsia="宋体" w:cs="宋体"/>
          <w:b w:val="0"/>
          <w:bCs w:val="0"/>
          <w:color w:val="auto"/>
          <w:sz w:val="21"/>
          <w:szCs w:val="21"/>
          <w:highlight w:val="none"/>
          <w:lang w:val="en-US" w:eastAsia="zh-CN"/>
        </w:rPr>
        <w:t>全面覆盖：图书与文献资源应广泛覆盖</w:t>
      </w:r>
      <w:r>
        <w:rPr>
          <w:rFonts w:hint="eastAsia" w:ascii="宋体" w:hAnsi="宋体" w:cs="宋体"/>
          <w:b w:val="0"/>
          <w:bCs w:val="0"/>
          <w:color w:val="auto"/>
          <w:sz w:val="21"/>
          <w:szCs w:val="21"/>
          <w:highlight w:val="none"/>
          <w:lang w:val="en-US" w:eastAsia="zh-CN"/>
        </w:rPr>
        <w:t>中西面点工艺</w:t>
      </w:r>
      <w:r>
        <w:rPr>
          <w:rFonts w:hint="eastAsia" w:ascii="宋体" w:hAnsi="宋体" w:eastAsia="宋体" w:cs="宋体"/>
          <w:b w:val="0"/>
          <w:bCs w:val="0"/>
          <w:color w:val="auto"/>
          <w:sz w:val="21"/>
          <w:szCs w:val="21"/>
          <w:highlight w:val="none"/>
          <w:lang w:val="en-US" w:eastAsia="zh-CN"/>
        </w:rPr>
        <w:t>专业的各个方面，包括但不限于面点技艺、食材知识、营养学基础、食品安全与卫生、面点制作历史与文化、国际烹饪潮流等。同时，应包含丰富的食谱集、技术手册、行业报告、学术论文等，为学生提供全面的知识背景和参考资料。</w:t>
      </w:r>
    </w:p>
    <w:p w14:paraId="73E95F5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olor w:val="000000" w:themeColor="text1"/>
          <w:szCs w:val="21"/>
          <w:highlight w:val="none"/>
          <w:lang w:val="en-US" w:eastAsia="zh-CN"/>
          <w14:textFill>
            <w14:solidFill>
              <w14:schemeClr w14:val="tx1"/>
            </w14:solidFill>
          </w14:textFill>
        </w:rPr>
        <w:t>②</w:t>
      </w:r>
      <w:r>
        <w:rPr>
          <w:rFonts w:hint="eastAsia" w:ascii="宋体" w:hAnsi="宋体" w:eastAsia="宋体" w:cs="宋体"/>
          <w:b w:val="0"/>
          <w:bCs w:val="0"/>
          <w:color w:val="auto"/>
          <w:sz w:val="21"/>
          <w:szCs w:val="21"/>
          <w:highlight w:val="none"/>
          <w:lang w:val="en-US" w:eastAsia="zh-CN"/>
        </w:rPr>
        <w:t>实践导向：图书与文献的配备应突出实践导向，包含大量实际案例、操作指南、技术解析等内容，帮助学生将理论知识转化为实际操作能力。特别是要关注新食材的应用、创新菜品的研发、烹饪技术的优化等方面的内容，以激发学生的创造力和实践能力。</w:t>
      </w:r>
    </w:p>
    <w:p w14:paraId="5112BD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bCs/>
          <w:kern w:val="2"/>
          <w:sz w:val="21"/>
          <w:szCs w:val="21"/>
          <w:lang w:val="en-US" w:eastAsia="zh-CN" w:bidi="ar-SA"/>
        </w:rPr>
      </w:pPr>
      <w:r>
        <w:rPr>
          <w:rFonts w:hint="eastAsia"/>
          <w:color w:val="000000" w:themeColor="text1"/>
          <w:szCs w:val="21"/>
          <w:highlight w:val="none"/>
          <w:lang w:val="en-US" w:eastAsia="zh-CN"/>
          <w14:textFill>
            <w14:solidFill>
              <w14:schemeClr w14:val="tx1"/>
            </w14:solidFill>
          </w14:textFill>
        </w:rPr>
        <w:t>③</w:t>
      </w:r>
      <w:r>
        <w:rPr>
          <w:rFonts w:hint="eastAsia" w:ascii="宋体" w:hAnsi="宋体" w:eastAsia="宋体" w:cs="宋体"/>
          <w:b w:val="0"/>
          <w:bCs w:val="0"/>
          <w:color w:val="auto"/>
          <w:sz w:val="21"/>
          <w:szCs w:val="21"/>
          <w:highlight w:val="none"/>
          <w:lang w:val="en-US" w:eastAsia="zh-CN"/>
        </w:rPr>
        <w:t>最新更新：图书与文献资源应及时更新，反映</w:t>
      </w:r>
      <w:r>
        <w:rPr>
          <w:rFonts w:hint="eastAsia" w:ascii="宋体" w:hAnsi="宋体" w:cs="宋体"/>
          <w:b w:val="0"/>
          <w:bCs w:val="0"/>
          <w:color w:val="auto"/>
          <w:sz w:val="21"/>
          <w:szCs w:val="21"/>
          <w:highlight w:val="none"/>
          <w:lang w:val="en-US" w:eastAsia="zh-CN"/>
        </w:rPr>
        <w:t>中西面点工艺</w:t>
      </w:r>
      <w:r>
        <w:rPr>
          <w:rFonts w:hint="eastAsia" w:ascii="宋体" w:hAnsi="宋体" w:eastAsia="宋体" w:cs="宋体"/>
          <w:b w:val="0"/>
          <w:bCs w:val="0"/>
          <w:color w:val="auto"/>
          <w:sz w:val="21"/>
          <w:szCs w:val="21"/>
          <w:highlight w:val="none"/>
          <w:lang w:val="en-US" w:eastAsia="zh-CN"/>
        </w:rPr>
        <w:t>领域的最新研究成果和实践经验。通过定期更新图书库、订阅专业期刊、参加行业会议等方式，确保学生能够接触到最前沿的知识和信息，紧跟行业发展的步伐。同时，也应关注国际烹饪潮流和趋势，培养学生的国际视野和跨文化交流能力。</w:t>
      </w:r>
    </w:p>
    <w:p w14:paraId="41D9A83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bookmarkStart w:id="31" w:name="_Toc9874"/>
      <w:bookmarkStart w:id="32" w:name="_Toc16895"/>
      <w:r>
        <w:rPr>
          <w:rFonts w:hint="eastAsia" w:ascii="宋体" w:hAnsi="宋体" w:eastAsia="宋体" w:cs="宋体"/>
          <w:b/>
          <w:bCs/>
          <w:color w:val="auto"/>
          <w:sz w:val="21"/>
          <w:szCs w:val="21"/>
          <w:lang w:val="en-US" w:eastAsia="zh-CN"/>
        </w:rPr>
        <w:t>（3）数字教学资源配备基本要求</w:t>
      </w:r>
    </w:p>
    <w:p w14:paraId="0929DA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在线课程与教学资源库：提供</w:t>
      </w:r>
      <w:r>
        <w:rPr>
          <w:rFonts w:hint="eastAsia" w:cs="Times New Roman"/>
          <w:color w:val="000000" w:themeColor="text1"/>
          <w:sz w:val="21"/>
          <w:szCs w:val="21"/>
          <w:lang w:val="en-US" w:eastAsia="zh-CN"/>
          <w14:textFill>
            <w14:solidFill>
              <w14:schemeClr w14:val="tx1"/>
            </w14:solidFill>
          </w14:textFill>
        </w:rPr>
        <w:t>中西面点工艺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专业的在线课程，涵盖基础理论、实操技能、营养搭配、食品安全等多个模块。建立教学资源库，包含高清教学视频、互动课件、虚拟实验室等，让学生可以随时随地进行学习。</w:t>
      </w:r>
    </w:p>
    <w:p w14:paraId="500630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教学模拟与实操平台：开发或引入面点制作教学模拟软件，模拟真实厨房环境，让学生在虚拟空间中练习面点制作技法、食材处理、菜品创新等。同时，提供实操平台，如校内实训基地、合作餐厅等，让学生有机会亲自动手操作，提升实践能力。</w:t>
      </w:r>
    </w:p>
    <w:p w14:paraId="323859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特别关注因素</w:t>
      </w:r>
    </w:p>
    <w:p w14:paraId="79E292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文化传承与创新：鉴于</w:t>
      </w:r>
      <w:r>
        <w:rPr>
          <w:rFonts w:hint="eastAsia" w:cs="Times New Roman"/>
          <w:color w:val="000000" w:themeColor="text1"/>
          <w:sz w:val="21"/>
          <w:szCs w:val="21"/>
          <w:lang w:val="en-US" w:eastAsia="zh-CN"/>
          <w14:textFill>
            <w14:solidFill>
              <w14:schemeClr w14:val="tx1"/>
            </w14:solidFill>
          </w14:textFill>
        </w:rPr>
        <w:t>中西面点工艺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专业的文化特色，教学资源应注重传承中华美食文化，同时鼓励学生进行菜品创新，培养学生的创新意识和审美能力。</w:t>
      </w:r>
    </w:p>
    <w:p w14:paraId="4EAE29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技能与素养并重：在强调面点技能培养的同时，注重学生职业素养的提升，包括食品安全意识、服务礼仪、团队协作等，使学生成为全面发展的面点工艺人才。</w:t>
      </w:r>
    </w:p>
    <w:p w14:paraId="6B22E9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校企合作与实习实训：积极与餐饮企业建立合作关系，为学生提供实习实训机会，让学生在真实的工作环境中了解行业运作、积累实践经验，并为未来就业打下坚实基础。</w:t>
      </w:r>
    </w:p>
    <w:p w14:paraId="69086C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④</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健康饮食理念：随着人们对健康饮食的关注日益增加，教学资源应强调营养搭配和健康饮食理念的重要性，培养学生的健康面点意识，为社会提供优质的餐饮服务。</w:t>
      </w:r>
    </w:p>
    <w:p w14:paraId="332C94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中西面点工艺专业的教学资源应全面覆盖理论知识、实操技能、文化素养及健康饮食理念等方面，注重实践导向和创新能力培养，为学生提供多元化的学习资源和丰富的实践机会，以适应行业发展的需求。</w:t>
      </w:r>
    </w:p>
    <w:bookmarkEnd w:id="31"/>
    <w:bookmarkEnd w:id="32"/>
    <w:p w14:paraId="683A82D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教学方法</w:t>
      </w:r>
    </w:p>
    <w:p w14:paraId="7BCBD6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drawing>
          <wp:inline distT="0" distB="0" distL="114300" distR="114300">
            <wp:extent cx="5756910" cy="3486785"/>
            <wp:effectExtent l="0" t="0" r="3810" b="317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5756910" cy="3486785"/>
                    </a:xfrm>
                    <a:prstGeom prst="rect">
                      <a:avLst/>
                    </a:prstGeom>
                  </pic:spPr>
                </pic:pic>
              </a:graphicData>
            </a:graphic>
          </wp:inline>
        </w:drawing>
      </w:r>
    </w:p>
    <w:p w14:paraId="3A2BBB7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eastAsia="宋体" w:asciiTheme="minorHAnsi" w:hAnsiTheme="minorHAnsi" w:cstheme="minorBidi"/>
          <w:color w:val="000000" w:themeColor="text1"/>
          <w:szCs w:val="21"/>
          <w:lang w:val="zh-CN"/>
          <w14:textFill>
            <w14:solidFill>
              <w14:schemeClr w14:val="tx1"/>
            </w14:solidFill>
          </w14:textFill>
        </w:rPr>
      </w:pPr>
      <w:bookmarkStart w:id="33" w:name="_Toc31917"/>
      <w:bookmarkStart w:id="34" w:name="_Toc114"/>
      <w:r>
        <w:rPr>
          <w:rFonts w:hint="eastAsia" w:eastAsia="宋体" w:asciiTheme="minorHAnsi" w:hAnsiTheme="minorHAnsi" w:cstheme="minorBidi"/>
          <w:color w:val="000000" w:themeColor="text1"/>
          <w:szCs w:val="21"/>
          <w:lang w:val="zh-CN"/>
          <w14:textFill>
            <w14:solidFill>
              <w14:schemeClr w14:val="tx1"/>
            </w14:solidFill>
          </w14:textFill>
        </w:rPr>
        <w:t>总结推广</w:t>
      </w:r>
      <w:r>
        <w:rPr>
          <w:rFonts w:hint="eastAsia" w:asciiTheme="minorHAnsi" w:hAnsiTheme="minorHAnsi" w:cstheme="minorBidi"/>
          <w:color w:val="000000" w:themeColor="text1"/>
          <w:szCs w:val="21"/>
          <w:lang w:val="en-US" w:eastAsia="zh-CN"/>
          <w14:textFill>
            <w14:solidFill>
              <w14:schemeClr w14:val="tx1"/>
            </w14:solidFill>
          </w14:textFill>
        </w:rPr>
        <w:t>中国特色学徒制</w:t>
      </w:r>
      <w:r>
        <w:rPr>
          <w:rFonts w:hint="eastAsia" w:eastAsia="宋体" w:asciiTheme="minorHAnsi" w:hAnsiTheme="minorHAnsi" w:cstheme="minorBidi"/>
          <w:color w:val="000000" w:themeColor="text1"/>
          <w:szCs w:val="21"/>
          <w:lang w:val="zh-CN"/>
          <w14:textFill>
            <w14:solidFill>
              <w14:schemeClr w14:val="tx1"/>
            </w14:solidFill>
          </w14:textFill>
        </w:rPr>
        <w:t>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B3A376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 xml:space="preserve">融“教、学、做”为一体，实施“理实一体化”教学 </w:t>
      </w:r>
    </w:p>
    <w:p w14:paraId="2132B3B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eastAsia="宋体" w:asciiTheme="minorHAnsi" w:hAnsiTheme="minorHAnsi" w:cstheme="minorBidi"/>
          <w:color w:val="000000" w:themeColor="text1"/>
          <w:szCs w:val="21"/>
          <w14:textFill>
            <w14:solidFill>
              <w14:schemeClr w14:val="tx1"/>
            </w14:solidFill>
          </w14:textFill>
        </w:rPr>
      </w:pPr>
      <w:r>
        <w:rPr>
          <w:rFonts w:hint="eastAsia" w:eastAsia="宋体" w:asciiTheme="minorHAnsi" w:hAnsiTheme="minorHAnsi" w:cstheme="minorBidi"/>
          <w:color w:val="000000" w:themeColor="text1"/>
          <w:szCs w:val="21"/>
          <w14:textFill>
            <w14:solidFill>
              <w14:schemeClr w14:val="tx1"/>
            </w14:solidFill>
          </w14:textFill>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14:paraId="307CD11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实施“六步全真”教学法</w:t>
      </w:r>
    </w:p>
    <w:p w14:paraId="43929B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eastAsia="宋体" w:asciiTheme="minorHAnsi" w:hAnsiTheme="minorHAnsi" w:cstheme="minorBidi"/>
          <w:color w:val="000000" w:themeColor="text1"/>
          <w:szCs w:val="21"/>
          <w14:textFill>
            <w14:solidFill>
              <w14:schemeClr w14:val="tx1"/>
            </w14:solidFill>
          </w14:textFill>
        </w:rPr>
      </w:pPr>
      <w:r>
        <w:rPr>
          <w:rFonts w:hint="eastAsia" w:eastAsia="宋体" w:asciiTheme="minorHAnsi" w:hAnsiTheme="minorHAnsi" w:cstheme="minorBidi"/>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273A3A43">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实行“双导师”授课制</w:t>
      </w:r>
    </w:p>
    <w:p w14:paraId="0061A8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bCs/>
          <w:kern w:val="2"/>
          <w:sz w:val="21"/>
          <w:szCs w:val="21"/>
          <w:lang w:val="en-US" w:eastAsia="zh-CN" w:bidi="ar-SA"/>
        </w:rPr>
      </w:pPr>
      <w:r>
        <w:rPr>
          <w:rFonts w:hint="eastAsia" w:eastAsia="宋体" w:asciiTheme="minorHAnsi" w:hAnsiTheme="minorHAnsi" w:cstheme="minorBidi"/>
          <w:color w:val="000000" w:themeColor="text1"/>
          <w:szCs w:val="21"/>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bookmarkEnd w:id="33"/>
    <w:bookmarkEnd w:id="34"/>
    <w:p w14:paraId="156FDE5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bookmarkStart w:id="35" w:name="_Toc23478"/>
      <w:bookmarkStart w:id="36" w:name="_Toc5581"/>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学习评价</w:t>
      </w:r>
    </w:p>
    <w:p w14:paraId="14F95A1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宋体" w:hAnsi="宋体" w:eastAsia="宋体" w:cs="宋体"/>
          <w:b/>
          <w:bCs/>
          <w:color w:val="auto"/>
          <w:sz w:val="21"/>
          <w:szCs w:val="21"/>
          <w:lang w:val="en-US" w:eastAsia="zh-CN"/>
        </w:rPr>
        <w:t>（1）评价的模式</w:t>
      </w:r>
    </w:p>
    <w:p w14:paraId="19C89C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终结性评价与过程性评价相结合；个体评价与小组评价相结合；理论学习评价与实践技能评价相结合，素质评价-知识评价-能力（技能）评价并重。</w:t>
      </w:r>
    </w:p>
    <w:p w14:paraId="263E98E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（2）评价的方式</w:t>
      </w:r>
    </w:p>
    <w:p w14:paraId="080B7B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建立多样化的评价方式。书面考试、观察、口试、现场操作、提交案例分析报告、工件制作等，进行整体性、过程性评价。有条件的课程，可吸纳更多行业企业和社会有关方面组织参与考核评价。</w:t>
      </w:r>
    </w:p>
    <w:p w14:paraId="398912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66A973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对于理实一体化课程具体建议如下：理论考试占据70%；平时成绩30%。</w:t>
      </w:r>
    </w:p>
    <w:bookmarkEnd w:id="35"/>
    <w:bookmarkEnd w:id="36"/>
    <w:p w14:paraId="3EC9BF0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质量管理</w:t>
      </w:r>
    </w:p>
    <w:p w14:paraId="763608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内容</w:t>
      </w:r>
      <w:r>
        <w:rPr>
          <w:rFonts w:hint="eastAsia" w:ascii="Times New Roman" w:hAnsi="Times New Roman" w:eastAsia="宋体" w:cs="Times New Roman"/>
          <w:sz w:val="21"/>
          <w:szCs w:val="21"/>
          <w:lang w:val="zh-CN" w:eastAsia="zh-CN"/>
        </w:rPr>
        <w:t>参考国家专业教学标准对专业人才培养的质量管理提出要求，并体现个性要求。</w:t>
      </w:r>
      <w:r>
        <w:rPr>
          <w:rFonts w:hint="eastAsia" w:ascii="Times New Roman" w:hAnsi="Times New Roman" w:eastAsia="宋体" w:cs="Times New Roman"/>
          <w:sz w:val="21"/>
          <w:szCs w:val="21"/>
          <w:lang w:val="en-US" w:eastAsia="zh-CN"/>
        </w:rPr>
        <w:t>可参考以下条目完成内容描述。</w:t>
      </w:r>
    </w:p>
    <w:p w14:paraId="5B164724">
      <w:pPr>
        <w:pStyle w:val="2"/>
        <w:keepNext w:val="0"/>
        <w:keepLines w:val="0"/>
        <w:pageBreakBefore w:val="0"/>
        <w:widowControl w:val="0"/>
        <w:numPr>
          <w:ilvl w:val="0"/>
          <w:numId w:val="33"/>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建立组织体系，成立教学质量保证机构</w:t>
      </w:r>
    </w:p>
    <w:p w14:paraId="6CE473C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4339F77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auto"/>
          <w:sz w:val="21"/>
          <w:szCs w:val="21"/>
          <w:lang w:val="en-US" w:eastAsia="zh-CN"/>
        </w:rPr>
        <w:t>（2）建立健全教学质量标准体系</w:t>
      </w:r>
    </w:p>
    <w:p w14:paraId="40C9C08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33E33B2A">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（3）完善教学管理制度</w:t>
      </w:r>
    </w:p>
    <w:p w14:paraId="796631C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5FCD3A7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（4）建立健全质量监控机制</w:t>
      </w:r>
    </w:p>
    <w:p w14:paraId="3375298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建立教学质量监控体系，包括教学质量检查、评估、反馈等环节，定期对教学质量进行检查和评估，发现问题及时整改，鼓励师生参与教学质量监控，设立教学质量监督员或学生信息员等，收集教学质量信息。</w:t>
      </w:r>
    </w:p>
    <w:p w14:paraId="7D42961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37" w:name="_Toc10692"/>
      <w:bookmarkStart w:id="38" w:name="_Toc16516681"/>
      <w:bookmarkStart w:id="39" w:name="_Toc27960"/>
      <w:bookmarkStart w:id="40" w:name="_Toc7526"/>
      <w:bookmarkStart w:id="41" w:name="_Toc22818"/>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37"/>
    <w:bookmarkEnd w:id="38"/>
    <w:p w14:paraId="549DD71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bookmarkStart w:id="42" w:name="_Toc16516682"/>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2B204B65">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本专业修够1</w:t>
      </w:r>
      <w:r>
        <w:rPr>
          <w:rFonts w:hint="eastAsia" w:ascii="宋体" w:hAnsi="宋体" w:eastAsia="宋体" w:cs="宋体"/>
          <w:color w:val="auto"/>
          <w:lang w:val="en-US" w:eastAsia="zh-CN"/>
        </w:rPr>
        <w:t>5</w:t>
      </w:r>
      <w:r>
        <w:rPr>
          <w:rFonts w:hint="eastAsia" w:ascii="宋体" w:hAnsi="宋体" w:cs="宋体"/>
          <w:color w:val="auto"/>
          <w:lang w:val="en-US" w:eastAsia="zh-CN"/>
        </w:rPr>
        <w:t>2</w:t>
      </w:r>
      <w:r>
        <w:rPr>
          <w:rFonts w:hint="eastAsia" w:ascii="宋体" w:hAnsi="宋体" w:eastAsia="宋体" w:cs="宋体"/>
          <w:color w:val="auto"/>
        </w:rPr>
        <w:t>学分方能毕业。</w:t>
      </w:r>
      <w:r>
        <w:rPr>
          <w:rFonts w:hint="eastAsia" w:ascii="宋体" w:hAnsi="宋体" w:cs="宋体"/>
          <w:color w:val="auto"/>
          <w:lang w:val="en-US" w:eastAsia="zh-CN"/>
        </w:rPr>
        <w:t>其中：</w:t>
      </w:r>
    </w:p>
    <w:p w14:paraId="2A19674C">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◆公共必修课共4</w:t>
      </w:r>
      <w:r>
        <w:rPr>
          <w:rFonts w:hint="eastAsia" w:ascii="宋体" w:hAnsi="宋体" w:cs="宋体"/>
          <w:color w:val="auto"/>
          <w:lang w:val="en-US" w:eastAsia="zh-CN"/>
        </w:rPr>
        <w:t>4</w:t>
      </w:r>
      <w:r>
        <w:rPr>
          <w:rFonts w:hint="eastAsia" w:ascii="宋体" w:hAnsi="宋体" w:eastAsia="宋体" w:cs="宋体"/>
          <w:color w:val="auto"/>
        </w:rPr>
        <w:t>分。</w:t>
      </w:r>
    </w:p>
    <w:p w14:paraId="75456E6F">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◆专业必修课、专业技能课、专业限选课共</w:t>
      </w:r>
      <w:r>
        <w:rPr>
          <w:rFonts w:hint="eastAsia" w:ascii="宋体" w:hAnsi="宋体" w:eastAsia="宋体" w:cs="宋体"/>
          <w:color w:val="auto"/>
          <w:lang w:val="en-US" w:eastAsia="zh-CN"/>
        </w:rPr>
        <w:t>100</w:t>
      </w:r>
      <w:r>
        <w:rPr>
          <w:rFonts w:hint="eastAsia" w:ascii="宋体" w:hAnsi="宋体" w:eastAsia="宋体" w:cs="宋体"/>
          <w:color w:val="auto"/>
        </w:rPr>
        <w:t>学分。</w:t>
      </w:r>
    </w:p>
    <w:p w14:paraId="5B5BE8A3">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◆公共选修课</w:t>
      </w:r>
      <w:r>
        <w:rPr>
          <w:rFonts w:hint="eastAsia" w:ascii="宋体" w:hAnsi="宋体" w:eastAsia="宋体" w:cs="宋体"/>
          <w:color w:val="auto"/>
          <w:lang w:val="en-US" w:eastAsia="zh-CN"/>
        </w:rPr>
        <w:t>8</w:t>
      </w:r>
      <w:r>
        <w:rPr>
          <w:rFonts w:hint="eastAsia" w:ascii="宋体" w:hAnsi="宋体" w:eastAsia="宋体" w:cs="宋体"/>
          <w:color w:val="auto"/>
        </w:rPr>
        <w:t>学分。</w:t>
      </w:r>
    </w:p>
    <w:p w14:paraId="2459C8B8">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鼓励学生参加各类职业技能竞赛、专项竞赛、创新设计、科技活动、艺术实践、社团活动、志愿服务等，提高学生的综合能力和职业素养，取得的成果学分转换情况详见下表所示。</w:t>
      </w:r>
    </w:p>
    <w:p w14:paraId="4A28AC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b/>
          <w:sz w:val="22"/>
          <w:szCs w:val="22"/>
        </w:rPr>
      </w:pPr>
      <w:r>
        <w:rPr>
          <w:rFonts w:hint="eastAsia" w:ascii="宋体" w:hAnsi="宋体"/>
          <w:b/>
          <w:sz w:val="22"/>
          <w:szCs w:val="22"/>
          <w:lang w:val="en-US" w:eastAsia="zh-CN"/>
        </w:rPr>
        <w:t>中</w:t>
      </w:r>
      <w:r>
        <w:rPr>
          <w:rFonts w:hint="eastAsia" w:ascii="宋体" w:hAnsi="宋体"/>
          <w:b/>
          <w:sz w:val="22"/>
          <w:szCs w:val="22"/>
        </w:rPr>
        <w:t>西面点工艺专业学分转换情况表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59F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5BBA1">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3F9A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项目</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F5F7A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要求</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808A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学分</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01FF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替换的课程或课程类型</w:t>
            </w:r>
          </w:p>
        </w:tc>
      </w:tr>
      <w:tr w14:paraId="572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4952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D1C1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rPr>
              <w:t>西</w:t>
            </w:r>
            <w:r>
              <w:rPr>
                <w:rFonts w:hint="eastAsia" w:ascii="宋体" w:hAnsi="宋体" w:eastAsia="宋体" w:cs="宋体"/>
                <w:color w:val="000000"/>
                <w:sz w:val="18"/>
                <w:szCs w:val="18"/>
                <w:lang w:eastAsia="zh-Hans"/>
              </w:rPr>
              <w:t>式</w:t>
            </w:r>
            <w:r>
              <w:rPr>
                <w:rFonts w:hint="eastAsia" w:ascii="宋体" w:hAnsi="宋体" w:eastAsia="宋体" w:cs="宋体"/>
                <w:color w:val="000000"/>
                <w:sz w:val="18"/>
                <w:szCs w:val="18"/>
              </w:rPr>
              <w:t>面点</w:t>
            </w:r>
            <w:r>
              <w:rPr>
                <w:rFonts w:hint="eastAsia" w:ascii="宋体" w:hAnsi="宋体" w:eastAsia="宋体" w:cs="宋体"/>
                <w:color w:val="000000"/>
                <w:sz w:val="18"/>
                <w:szCs w:val="18"/>
                <w:lang w:eastAsia="zh-Hans"/>
              </w:rPr>
              <w:t>师</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A06AC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6F18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2397B">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西式面点工艺</w:t>
            </w:r>
          </w:p>
        </w:tc>
      </w:tr>
      <w:tr w14:paraId="6E9D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7DBA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C048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中式面点师</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C49F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2DEF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DAD7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中式面点工艺</w:t>
            </w:r>
          </w:p>
        </w:tc>
      </w:tr>
      <w:tr w14:paraId="6343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1F16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44BC3">
            <w:pPr>
              <w:pStyle w:val="5"/>
              <w:suppressLineNumbers w:val="0"/>
              <w:spacing w:before="0" w:after="0" w:line="400" w:lineRule="exact"/>
              <w:ind w:left="0" w:right="0"/>
              <w:jc w:val="center"/>
              <w:rPr>
                <w:rFonts w:hint="eastAsia" w:ascii="宋体" w:hAnsi="宋体" w:eastAsia="宋体" w:cs="宋体"/>
                <w:color w:val="000000"/>
                <w:sz w:val="18"/>
                <w:szCs w:val="18"/>
                <w:lang w:eastAsia="zh-Hans"/>
              </w:rPr>
            </w:pPr>
            <w:r>
              <w:rPr>
                <w:rFonts w:hint="eastAsia" w:ascii="宋体" w:hAnsi="宋体" w:eastAsia="宋体" w:cs="宋体"/>
                <w:b w:val="0"/>
                <w:color w:val="auto"/>
                <w:sz w:val="18"/>
                <w:szCs w:val="18"/>
              </w:rPr>
              <w:t>公共营养师</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83AA4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14751">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A7AA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饮食营养与配餐</w:t>
            </w:r>
          </w:p>
        </w:tc>
      </w:tr>
      <w:tr w14:paraId="49B0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2A96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84D3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rPr>
              <w:t>食品安全管理师</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CBE07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05FBC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5DBED">
            <w:pPr>
              <w:pStyle w:val="5"/>
              <w:suppressLineNumbers w:val="0"/>
              <w:spacing w:before="0" w:after="0" w:line="400" w:lineRule="exact"/>
              <w:ind w:left="0" w:right="0"/>
              <w:jc w:val="center"/>
              <w:rPr>
                <w:rFonts w:hint="eastAsia" w:ascii="宋体" w:hAnsi="宋体" w:eastAsia="宋体" w:cs="宋体"/>
                <w:color w:val="000000"/>
                <w:sz w:val="18"/>
                <w:szCs w:val="18"/>
              </w:rPr>
            </w:pPr>
            <w:r>
              <w:rPr>
                <w:rFonts w:hint="eastAsia" w:ascii="宋体" w:hAnsi="宋体" w:eastAsia="宋体" w:cs="宋体"/>
                <w:b w:val="0"/>
                <w:color w:val="000000"/>
                <w:sz w:val="18"/>
                <w:szCs w:val="18"/>
              </w:rPr>
              <w:t>餐饮食品安全与控制</w:t>
            </w:r>
          </w:p>
        </w:tc>
      </w:tr>
      <w:tr w14:paraId="7398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490E6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4B5BE0">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552C20A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0D2733">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2111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B04A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7C0C5B">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098B1C8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7D5D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CC840D">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1AFB3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C1ADA1">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DFA2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95B24">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105874">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5A3E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AD854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B532E0">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D6180B">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A352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654D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1A48CD">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1490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D9B473">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A37BC1">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AFD1E3">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FDE4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6D59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8197D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435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47B63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69145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3B9E30">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18A1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42BA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1B01B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2F86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C149B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38DDF0">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05DEF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CC694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88F0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5A5F7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30BC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0C98E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84895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BB2AA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692D5">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BDE2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5DD327">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F3D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E0DDE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99B51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A9F391">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3B34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24BCA">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5B9BB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0FBB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05F61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0BDD0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6F2E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1AECD">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95BDE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B177DB">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1A1C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CF753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352D2E">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7A98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AAED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0EA0B3">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EA3C6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4242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45C65B">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D07C9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ABEA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8A2E3">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FC13F2">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B25C9">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p>
        </w:tc>
      </w:tr>
      <w:tr w14:paraId="5B5C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6DB8D">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4BFE8">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A40986">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2C1AF">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1092C">
            <w:pPr>
              <w:keepNext w:val="0"/>
              <w:keepLines w:val="0"/>
              <w:suppressLineNumbers w:val="0"/>
              <w:spacing w:before="0" w:beforeLines="0" w:beforeAutospacing="0" w:after="0" w:afterLines="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bookmarkEnd w:id="42"/>
    </w:tbl>
    <w:p w14:paraId="4E7F778F">
      <w:pPr>
        <w:pStyle w:val="3"/>
        <w:pageBreakBefore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eastAsia="宋体" w:cs="Times New Roman"/>
          <w:color w:val="auto"/>
          <w:sz w:val="21"/>
          <w:szCs w:val="21"/>
          <w:lang w:val="zh-CN"/>
        </w:rPr>
      </w:pPr>
      <w:r>
        <w:rPr>
          <w:rFonts w:hint="eastAsia" w:eastAsia="宋体" w:cs="Times New Roman"/>
          <w:color w:val="auto"/>
          <w:sz w:val="21"/>
          <w:szCs w:val="21"/>
          <w:lang w:val="en-US" w:eastAsia="zh-CN"/>
        </w:rPr>
        <w:t>2.</w:t>
      </w:r>
      <w:r>
        <w:rPr>
          <w:rFonts w:hint="eastAsia" w:eastAsia="宋体" w:cs="Times New Roman"/>
          <w:color w:val="auto"/>
          <w:sz w:val="21"/>
          <w:szCs w:val="21"/>
          <w:lang w:val="zh-CN"/>
        </w:rPr>
        <w:t>毕业证书要求</w:t>
      </w:r>
    </w:p>
    <w:p w14:paraId="0AA884BA">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至少获得以下</w:t>
      </w:r>
      <w:r>
        <w:rPr>
          <w:rFonts w:hint="eastAsia" w:ascii="宋体" w:hAnsi="宋体" w:eastAsia="宋体" w:cs="宋体"/>
          <w:color w:val="auto"/>
          <w:szCs w:val="21"/>
          <w:lang w:val="en-US" w:eastAsia="zh-CN"/>
        </w:rPr>
        <w:t>职业资格</w:t>
      </w:r>
      <w:r>
        <w:rPr>
          <w:rFonts w:hint="eastAsia" w:ascii="宋体" w:hAnsi="宋体" w:eastAsia="宋体" w:cs="宋体"/>
          <w:color w:val="auto"/>
          <w:szCs w:val="21"/>
        </w:rPr>
        <w:t>证书的一项。</w:t>
      </w:r>
    </w:p>
    <w:p w14:paraId="6A6E30BD">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◆中级（高级）</w:t>
      </w:r>
      <w:r>
        <w:rPr>
          <w:rFonts w:hint="eastAsia" w:ascii="宋体" w:hAnsi="宋体" w:eastAsia="宋体" w:cs="宋体"/>
          <w:color w:val="auto"/>
          <w:szCs w:val="21"/>
          <w:lang w:val="en-US" w:eastAsia="zh-CN"/>
        </w:rPr>
        <w:t>中式面点师</w:t>
      </w:r>
      <w:r>
        <w:rPr>
          <w:rFonts w:hint="eastAsia" w:ascii="宋体" w:hAnsi="宋体" w:eastAsia="宋体" w:cs="宋体"/>
          <w:color w:val="auto"/>
          <w:szCs w:val="21"/>
        </w:rPr>
        <w:t>职业技能等级证书</w:t>
      </w:r>
    </w:p>
    <w:p w14:paraId="1C814FD8">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◆中级（高级）</w:t>
      </w:r>
      <w:r>
        <w:rPr>
          <w:rFonts w:hint="eastAsia" w:ascii="宋体" w:hAnsi="宋体" w:eastAsia="宋体" w:cs="宋体"/>
          <w:color w:val="auto"/>
          <w:szCs w:val="21"/>
          <w:lang w:val="en-US" w:eastAsia="zh-CN"/>
        </w:rPr>
        <w:t>西式面点师</w:t>
      </w:r>
      <w:r>
        <w:rPr>
          <w:rFonts w:hint="eastAsia" w:ascii="宋体" w:hAnsi="宋体" w:eastAsia="宋体" w:cs="宋体"/>
          <w:color w:val="auto"/>
          <w:szCs w:val="21"/>
        </w:rPr>
        <w:t>职业技能等级证书</w:t>
      </w:r>
    </w:p>
    <w:p w14:paraId="27178F54">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公共营养师</w:t>
      </w:r>
      <w:r>
        <w:rPr>
          <w:rFonts w:hint="eastAsia" w:ascii="宋体" w:hAnsi="宋体" w:eastAsia="宋体" w:cs="宋体"/>
          <w:color w:val="auto"/>
          <w:szCs w:val="21"/>
        </w:rPr>
        <w:t>证书</w:t>
      </w:r>
    </w:p>
    <w:p w14:paraId="6AB58047">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◆食品安全管理师</w:t>
      </w:r>
      <w:r>
        <w:rPr>
          <w:rFonts w:hint="eastAsia" w:ascii="宋体" w:hAnsi="宋体" w:eastAsia="宋体" w:cs="宋体"/>
          <w:color w:val="auto"/>
          <w:szCs w:val="21"/>
          <w:lang w:val="en-US" w:eastAsia="zh-CN"/>
        </w:rPr>
        <w:t>证书</w:t>
      </w:r>
    </w:p>
    <w:p w14:paraId="0040D85F">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◆其他与</w:t>
      </w:r>
      <w:r>
        <w:rPr>
          <w:rFonts w:hint="eastAsia" w:ascii="宋体" w:hAnsi="宋体" w:eastAsia="宋体" w:cs="宋体"/>
          <w:color w:val="auto"/>
          <w:szCs w:val="21"/>
          <w:lang w:val="en-US" w:eastAsia="zh-CN"/>
        </w:rPr>
        <w:t>中西面点</w:t>
      </w:r>
      <w:r>
        <w:rPr>
          <w:rFonts w:hint="eastAsia" w:ascii="宋体" w:hAnsi="宋体" w:eastAsia="宋体" w:cs="宋体"/>
          <w:color w:val="auto"/>
          <w:szCs w:val="21"/>
        </w:rPr>
        <w:t>相关的技能等级证书</w:t>
      </w:r>
    </w:p>
    <w:p w14:paraId="20C09F8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cs="Times New Roman"/>
          <w:b/>
          <w:color w:val="auto"/>
          <w:kern w:val="2"/>
          <w:sz w:val="24"/>
          <w:szCs w:val="24"/>
          <w:lang w:val="en-US" w:eastAsia="zh-CN" w:bidi="ar-SA"/>
        </w:rPr>
        <w:t>九</w:t>
      </w:r>
      <w:r>
        <w:rPr>
          <w:rFonts w:hint="eastAsia" w:ascii="Times New Roman" w:hAnsi="Times New Roman" w:eastAsia="宋体" w:cs="Times New Roman"/>
          <w:b/>
          <w:color w:val="auto"/>
          <w:kern w:val="2"/>
          <w:sz w:val="24"/>
          <w:szCs w:val="24"/>
          <w:lang w:val="en-US" w:eastAsia="zh-CN" w:bidi="ar-SA"/>
        </w:rPr>
        <w:t>、附录</w:t>
      </w:r>
    </w:p>
    <w:p w14:paraId="77067F2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1.人才培养方案专业建设委员会审核意见</w:t>
      </w:r>
    </w:p>
    <w:p w14:paraId="24DF6A1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w:t>
      </w:r>
      <w:bookmarkEnd w:id="39"/>
      <w:bookmarkEnd w:id="40"/>
      <w:bookmarkEnd w:id="41"/>
      <w:r>
        <w:rPr>
          <w:rFonts w:hint="eastAsia" w:ascii="宋体" w:hAnsi="宋体" w:eastAsia="宋体" w:cs="宋体"/>
          <w:lang w:val="en-US" w:eastAsia="zh-CN"/>
        </w:rPr>
        <w:t>人才培养方案校级审定意见表</w:t>
      </w:r>
    </w:p>
    <w:p w14:paraId="2BBB6528">
      <w:pPr>
        <w:pStyle w:val="17"/>
        <w:keepNext w:val="0"/>
        <w:keepLines w:val="0"/>
        <w:pageBreakBefore w:val="0"/>
        <w:kinsoku/>
        <w:wordWrap/>
        <w:overflowPunct/>
        <w:topLinePunct w:val="0"/>
        <w:autoSpaceDE/>
        <w:autoSpaceDN/>
        <w:bidi w:val="0"/>
        <w:adjustRightInd w:val="0"/>
        <w:snapToGrid w:val="0"/>
        <w:spacing w:line="360" w:lineRule="exact"/>
        <w:textAlignment w:val="auto"/>
        <w:rPr>
          <w:rFonts w:hint="eastAsia"/>
        </w:rPr>
      </w:pPr>
    </w:p>
    <w:p w14:paraId="6AE3543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编制团队成员：</w:t>
      </w:r>
      <w:bookmarkStart w:id="43" w:name="_Toc29885"/>
      <w:bookmarkStart w:id="44" w:name="_Toc7718"/>
      <w:bookmarkStart w:id="45" w:name="_Toc1500"/>
      <w:r>
        <w:rPr>
          <w:rFonts w:hint="eastAsia" w:ascii="Times New Roman" w:hAnsi="Times New Roman" w:eastAsia="宋体" w:cs="Times New Roman"/>
          <w:b w:val="0"/>
          <w:kern w:val="2"/>
          <w:sz w:val="21"/>
          <w:szCs w:val="24"/>
          <w:lang w:val="en-US" w:eastAsia="zh-CN" w:bidi="ar-SA"/>
        </w:rPr>
        <w:t>王永锋、黄炽慷、董丽莹</w:t>
      </w:r>
    </w:p>
    <w:p w14:paraId="799D3BD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行业企业名称：河南华昱食品产业有限公司、许昌中原国际饭店有限公司</w:t>
      </w:r>
    </w:p>
    <w:p w14:paraId="762B0CC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行业企业人员：李娟、曹俊乐</w:t>
      </w:r>
    </w:p>
    <w:p w14:paraId="4001059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院部领导（审核）：吕惠珠</w:t>
      </w:r>
    </w:p>
    <w:p w14:paraId="45A17CB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教务处领导（审定）：郭磊</w:t>
      </w:r>
    </w:p>
    <w:p w14:paraId="0FF2229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kern w:val="2"/>
          <w:sz w:val="21"/>
          <w:szCs w:val="24"/>
          <w:lang w:val="en-US" w:eastAsia="zh-CN" w:bidi="ar-SA"/>
        </w:rPr>
        <w:t>主管院长（批准执行）：冯朝印</w:t>
      </w:r>
    </w:p>
    <w:p w14:paraId="723DECA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黑体" w:hAnsi="Times New Roman" w:eastAsia="黑体" w:cs="黑体"/>
          <w:b w:val="0"/>
          <w:bCs w:val="0"/>
          <w:color w:val="000000"/>
          <w:sz w:val="30"/>
          <w:szCs w:val="30"/>
          <w:highlight w:val="none"/>
          <w:lang w:val="en-US" w:eastAsia="zh-CN"/>
        </w:rPr>
        <w:sectPr>
          <w:footerReference r:id="rId6" w:type="default"/>
          <w:pgSz w:w="11906" w:h="16838"/>
          <w:pgMar w:top="1134" w:right="1417" w:bottom="1134" w:left="1417" w:header="851" w:footer="992" w:gutter="0"/>
          <w:cols w:space="720" w:num="1"/>
          <w:rtlGutter w:val="0"/>
          <w:docGrid w:linePitch="312" w:charSpace="0"/>
        </w:sectPr>
      </w:pPr>
    </w:p>
    <w:bookmarkEnd w:id="43"/>
    <w:bookmarkEnd w:id="44"/>
    <w:bookmarkEnd w:id="45"/>
    <w:p w14:paraId="5302A9BA">
      <w:pPr>
        <w:pStyle w:val="3"/>
        <w:pageBreakBefore w:val="0"/>
        <w:widowControl w:val="0"/>
        <w:kinsoku/>
        <w:wordWrap/>
        <w:topLinePunct w:val="0"/>
        <w:autoSpaceDE/>
        <w:autoSpaceDN/>
        <w:bidi w:val="0"/>
        <w:spacing w:before="0" w:beforeLines="0" w:beforeAutospacing="0" w:after="0" w:afterLines="0" w:afterAutospacing="0" w:line="360" w:lineRule="auto"/>
        <w:textAlignment w:val="auto"/>
        <w:rPr>
          <w:rFonts w:hint="default"/>
          <w:lang w:val="en-US"/>
        </w:rPr>
      </w:pPr>
      <w:r>
        <w:rPr>
          <w:rFonts w:hint="eastAsia" w:ascii="黑体" w:hAnsi="黑体" w:eastAsia="黑体" w:cs="黑体"/>
          <w:b w:val="0"/>
          <w:bCs/>
          <w:kern w:val="2"/>
          <w:sz w:val="32"/>
          <w:szCs w:val="32"/>
          <w:lang w:val="en-US" w:eastAsia="zh-CN" w:bidi="ar-SA"/>
        </w:rPr>
        <w:t>附录1</w:t>
      </w:r>
    </w:p>
    <w:p w14:paraId="403A712E">
      <w:pPr>
        <w:spacing w:line="360" w:lineRule="auto"/>
      </w:pPr>
      <w:r>
        <w:drawing>
          <wp:inline distT="0" distB="0" distL="114300" distR="114300">
            <wp:extent cx="5877560" cy="7626350"/>
            <wp:effectExtent l="0" t="0" r="254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877560" cy="7626350"/>
                    </a:xfrm>
                    <a:prstGeom prst="rect">
                      <a:avLst/>
                    </a:prstGeom>
                    <a:noFill/>
                    <a:ln>
                      <a:noFill/>
                    </a:ln>
                  </pic:spPr>
                </pic:pic>
              </a:graphicData>
            </a:graphic>
          </wp:inline>
        </w:drawing>
      </w:r>
    </w:p>
    <w:p w14:paraId="2C0FAA42">
      <w:pPr>
        <w:pStyle w:val="17"/>
      </w:pPr>
    </w:p>
    <w:p w14:paraId="13D18799">
      <w:pPr>
        <w:pStyle w:val="17"/>
        <w:ind w:left="0" w:leftChars="0" w:firstLine="0" w:firstLineChars="0"/>
      </w:pPr>
    </w:p>
    <w:p w14:paraId="09C2D9CD">
      <w:pPr>
        <w:pStyle w:val="17"/>
      </w:pPr>
    </w:p>
    <w:p w14:paraId="14F515D8">
      <w:pPr>
        <w:pStyle w:val="17"/>
      </w:pPr>
    </w:p>
    <w:p w14:paraId="0DA5BCFD">
      <w:pPr>
        <w:keepNext/>
        <w:keepLines/>
        <w:pageBreakBefore w:val="0"/>
        <w:widowControl w:val="0"/>
        <w:kinsoku/>
        <w:wordWrap/>
        <w:topLinePunct w:val="0"/>
        <w:autoSpaceDE/>
        <w:autoSpaceDN/>
        <w:bidi w:val="0"/>
        <w:spacing w:before="0" w:beforeLines="0" w:after="0" w:afterLines="0" w:line="360" w:lineRule="auto"/>
        <w:jc w:val="both"/>
        <w:textAlignment w:val="auto"/>
        <w:outlineLvl w:val="1"/>
        <w:rPr>
          <w:rFonts w:hint="default"/>
          <w:lang w:val="en-US" w:eastAsia="zh-CN"/>
        </w:rPr>
      </w:pPr>
      <w:r>
        <w:rPr>
          <w:rFonts w:hint="eastAsia" w:ascii="黑体" w:hAnsi="黑体" w:eastAsia="黑体" w:cs="黑体"/>
          <w:b w:val="0"/>
          <w:bCs/>
          <w:kern w:val="2"/>
          <w:sz w:val="32"/>
          <w:szCs w:val="32"/>
          <w:lang w:val="en-US" w:eastAsia="zh-CN" w:bidi="ar-SA"/>
        </w:rPr>
        <w:t>附录2</w:t>
      </w:r>
      <w:r>
        <w:rPr>
          <w:rFonts w:hint="default"/>
          <w:lang w:val="en-US" w:eastAsia="zh-CN"/>
        </w:rPr>
        <w:drawing>
          <wp:anchor distT="0" distB="0" distL="114300" distR="114300" simplePos="0" relativeHeight="251659264" behindDoc="0" locked="0" layoutInCell="1" allowOverlap="1">
            <wp:simplePos x="0" y="0"/>
            <wp:positionH relativeFrom="column">
              <wp:posOffset>139700</wp:posOffset>
            </wp:positionH>
            <wp:positionV relativeFrom="paragraph">
              <wp:posOffset>577215</wp:posOffset>
            </wp:positionV>
            <wp:extent cx="5334000" cy="7278370"/>
            <wp:effectExtent l="0" t="0" r="0" b="11430"/>
            <wp:wrapSquare wrapText="bothSides"/>
            <wp:docPr id="5" name="图片 5" descr="28867773714624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8677737146245268"/>
                    <pic:cNvPicPr>
                      <a:picLocks noChangeAspect="1"/>
                    </pic:cNvPicPr>
                  </pic:nvPicPr>
                  <pic:blipFill>
                    <a:blip r:embed="rId10"/>
                    <a:srcRect l="12305" t="5922" r="10941" b="11950"/>
                    <a:stretch>
                      <a:fillRect/>
                    </a:stretch>
                  </pic:blipFill>
                  <pic:spPr>
                    <a:xfrm>
                      <a:off x="0" y="0"/>
                      <a:ext cx="5334000" cy="7278370"/>
                    </a:xfrm>
                    <a:prstGeom prst="rect">
                      <a:avLst/>
                    </a:prstGeom>
                  </pic:spPr>
                </pic:pic>
              </a:graphicData>
            </a:graphic>
          </wp:anchor>
        </w:drawing>
      </w:r>
    </w:p>
    <w:sectPr>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5EB7">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524588">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5Y1z8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3ljXPwwEAAI8DAAAOAAAAAAAAAAEAIAAAAB4BAABkcnMvZTJvRG9jLnhtbFBL&#10;BQYAAAAABgAGAFkBAABTBQAAAAA=&#10;">
              <v:fill on="f" focussize="0,0"/>
              <v:stroke on="f"/>
              <v:imagedata o:title=""/>
              <o:lock v:ext="edit" aspectratio="f"/>
              <v:textbox inset="0mm,0mm,0mm,0mm" style="mso-fit-shape-to-text:t;">
                <w:txbxContent>
                  <w:p w14:paraId="69524588">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3562">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04820">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504820">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45BF30F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040">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5306">
    <w:pPr>
      <w:widowControl w:val="0"/>
      <w:pBdr>
        <w:bottom w:val="none" w:color="auto" w:sz="0" w:space="1"/>
      </w:pBdr>
      <w:snapToGrid w:val="0"/>
      <w:jc w:val="right"/>
      <w:rPr>
        <w:rFonts w:hint="eastAsia" w:ascii="华文中宋" w:hAnsi="华文中宋" w:eastAsia="华文中宋" w:cs="华文中宋"/>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39FC5"/>
    <w:multiLevelType w:val="singleLevel"/>
    <w:tmpl w:val="8A339FC5"/>
    <w:lvl w:ilvl="0" w:tentative="0">
      <w:start w:val="1"/>
      <w:numFmt w:val="decimal"/>
      <w:suff w:val="nothing"/>
      <w:lvlText w:val="（%1）"/>
      <w:lvlJc w:val="left"/>
    </w:lvl>
  </w:abstractNum>
  <w:abstractNum w:abstractNumId="1">
    <w:nsid w:val="97B1BAFF"/>
    <w:multiLevelType w:val="singleLevel"/>
    <w:tmpl w:val="97B1BAFF"/>
    <w:lvl w:ilvl="0" w:tentative="0">
      <w:start w:val="1"/>
      <w:numFmt w:val="decimal"/>
      <w:suff w:val="nothing"/>
      <w:lvlText w:val="（%1）"/>
      <w:lvlJc w:val="left"/>
    </w:lvl>
  </w:abstractNum>
  <w:abstractNum w:abstractNumId="2">
    <w:nsid w:val="9E771095"/>
    <w:multiLevelType w:val="singleLevel"/>
    <w:tmpl w:val="9E771095"/>
    <w:lvl w:ilvl="0" w:tentative="0">
      <w:start w:val="1"/>
      <w:numFmt w:val="decimal"/>
      <w:suff w:val="nothing"/>
      <w:lvlText w:val="（%1）"/>
      <w:lvlJc w:val="left"/>
    </w:lvl>
  </w:abstractNum>
  <w:abstractNum w:abstractNumId="3">
    <w:nsid w:val="A3E99274"/>
    <w:multiLevelType w:val="singleLevel"/>
    <w:tmpl w:val="A3E99274"/>
    <w:lvl w:ilvl="0" w:tentative="0">
      <w:start w:val="1"/>
      <w:numFmt w:val="decimal"/>
      <w:suff w:val="nothing"/>
      <w:lvlText w:val="（%1）"/>
      <w:lvlJc w:val="left"/>
    </w:lvl>
  </w:abstractNum>
  <w:abstractNum w:abstractNumId="4">
    <w:nsid w:val="B3EF13B5"/>
    <w:multiLevelType w:val="singleLevel"/>
    <w:tmpl w:val="B3EF13B5"/>
    <w:lvl w:ilvl="0" w:tentative="0">
      <w:start w:val="1"/>
      <w:numFmt w:val="decimal"/>
      <w:suff w:val="nothing"/>
      <w:lvlText w:val="（%1）"/>
      <w:lvlJc w:val="left"/>
    </w:lvl>
  </w:abstractNum>
  <w:abstractNum w:abstractNumId="5">
    <w:nsid w:val="C49F6986"/>
    <w:multiLevelType w:val="singleLevel"/>
    <w:tmpl w:val="C49F6986"/>
    <w:lvl w:ilvl="0" w:tentative="0">
      <w:start w:val="1"/>
      <w:numFmt w:val="decimal"/>
      <w:suff w:val="nothing"/>
      <w:lvlText w:val="（%1）"/>
      <w:lvlJc w:val="left"/>
    </w:lvl>
  </w:abstractNum>
  <w:abstractNum w:abstractNumId="6">
    <w:nsid w:val="D3B0E3F9"/>
    <w:multiLevelType w:val="singleLevel"/>
    <w:tmpl w:val="D3B0E3F9"/>
    <w:lvl w:ilvl="0" w:tentative="0">
      <w:start w:val="1"/>
      <w:numFmt w:val="decimal"/>
      <w:suff w:val="nothing"/>
      <w:lvlText w:val="（%1）"/>
      <w:lvlJc w:val="left"/>
    </w:lvl>
  </w:abstractNum>
  <w:abstractNum w:abstractNumId="7">
    <w:nsid w:val="D91E7DA0"/>
    <w:multiLevelType w:val="singleLevel"/>
    <w:tmpl w:val="D91E7DA0"/>
    <w:lvl w:ilvl="0" w:tentative="0">
      <w:start w:val="1"/>
      <w:numFmt w:val="decimal"/>
      <w:suff w:val="nothing"/>
      <w:lvlText w:val="（%1）"/>
      <w:lvlJc w:val="left"/>
    </w:lvl>
  </w:abstractNum>
  <w:abstractNum w:abstractNumId="8">
    <w:nsid w:val="DFFB8017"/>
    <w:multiLevelType w:val="singleLevel"/>
    <w:tmpl w:val="DFFB8017"/>
    <w:lvl w:ilvl="0" w:tentative="0">
      <w:start w:val="1"/>
      <w:numFmt w:val="decimal"/>
      <w:suff w:val="nothing"/>
      <w:lvlText w:val="（%1）"/>
      <w:lvlJc w:val="left"/>
    </w:lvl>
  </w:abstractNum>
  <w:abstractNum w:abstractNumId="9">
    <w:nsid w:val="E1387DCE"/>
    <w:multiLevelType w:val="singleLevel"/>
    <w:tmpl w:val="E1387DCE"/>
    <w:lvl w:ilvl="0" w:tentative="0">
      <w:start w:val="1"/>
      <w:numFmt w:val="decimal"/>
      <w:suff w:val="nothing"/>
      <w:lvlText w:val="（%1）"/>
      <w:lvlJc w:val="left"/>
    </w:lvl>
  </w:abstractNum>
  <w:abstractNum w:abstractNumId="10">
    <w:nsid w:val="E7864760"/>
    <w:multiLevelType w:val="singleLevel"/>
    <w:tmpl w:val="E7864760"/>
    <w:lvl w:ilvl="0" w:tentative="0">
      <w:start w:val="1"/>
      <w:numFmt w:val="decimal"/>
      <w:suff w:val="nothing"/>
      <w:lvlText w:val="（%1）"/>
      <w:lvlJc w:val="left"/>
    </w:lvl>
  </w:abstractNum>
  <w:abstractNum w:abstractNumId="11">
    <w:nsid w:val="E7F8BAAA"/>
    <w:multiLevelType w:val="singleLevel"/>
    <w:tmpl w:val="E7F8BAAA"/>
    <w:lvl w:ilvl="0" w:tentative="0">
      <w:start w:val="1"/>
      <w:numFmt w:val="decimal"/>
      <w:suff w:val="nothing"/>
      <w:lvlText w:val="（%1）"/>
      <w:lvlJc w:val="left"/>
    </w:lvl>
  </w:abstractNum>
  <w:abstractNum w:abstractNumId="12">
    <w:nsid w:val="EBBEC7A3"/>
    <w:multiLevelType w:val="singleLevel"/>
    <w:tmpl w:val="EBBEC7A3"/>
    <w:lvl w:ilvl="0" w:tentative="0">
      <w:start w:val="1"/>
      <w:numFmt w:val="decimal"/>
      <w:suff w:val="nothing"/>
      <w:lvlText w:val="（%1）"/>
      <w:lvlJc w:val="left"/>
    </w:lvl>
  </w:abstractNum>
  <w:abstractNum w:abstractNumId="13">
    <w:nsid w:val="F1229156"/>
    <w:multiLevelType w:val="singleLevel"/>
    <w:tmpl w:val="F1229156"/>
    <w:lvl w:ilvl="0" w:tentative="0">
      <w:start w:val="1"/>
      <w:numFmt w:val="decimal"/>
      <w:suff w:val="nothing"/>
      <w:lvlText w:val="（%1）"/>
      <w:lvlJc w:val="left"/>
    </w:lvl>
  </w:abstractNum>
  <w:abstractNum w:abstractNumId="14">
    <w:nsid w:val="F911EA98"/>
    <w:multiLevelType w:val="singleLevel"/>
    <w:tmpl w:val="F911EA98"/>
    <w:lvl w:ilvl="0" w:tentative="0">
      <w:start w:val="1"/>
      <w:numFmt w:val="decimal"/>
      <w:suff w:val="nothing"/>
      <w:lvlText w:val="（%1）"/>
      <w:lvlJc w:val="left"/>
    </w:lvl>
  </w:abstractNum>
  <w:abstractNum w:abstractNumId="15">
    <w:nsid w:val="F95F1BF4"/>
    <w:multiLevelType w:val="singleLevel"/>
    <w:tmpl w:val="F95F1BF4"/>
    <w:lvl w:ilvl="0" w:tentative="0">
      <w:start w:val="1"/>
      <w:numFmt w:val="decimal"/>
      <w:suff w:val="nothing"/>
      <w:lvlText w:val="（%1）"/>
      <w:lvlJc w:val="left"/>
    </w:lvl>
  </w:abstractNum>
  <w:abstractNum w:abstractNumId="16">
    <w:nsid w:val="FA8F4F64"/>
    <w:multiLevelType w:val="singleLevel"/>
    <w:tmpl w:val="FA8F4F64"/>
    <w:lvl w:ilvl="0" w:tentative="0">
      <w:start w:val="1"/>
      <w:numFmt w:val="decimal"/>
      <w:suff w:val="nothing"/>
      <w:lvlText w:val="（%1）"/>
      <w:lvlJc w:val="left"/>
    </w:lvl>
  </w:abstractNum>
  <w:abstractNum w:abstractNumId="17">
    <w:nsid w:val="FD963569"/>
    <w:multiLevelType w:val="singleLevel"/>
    <w:tmpl w:val="FD963569"/>
    <w:lvl w:ilvl="0" w:tentative="0">
      <w:start w:val="1"/>
      <w:numFmt w:val="decimal"/>
      <w:suff w:val="nothing"/>
      <w:lvlText w:val="（%1）"/>
      <w:lvlJc w:val="left"/>
    </w:lvl>
  </w:abstractNum>
  <w:abstractNum w:abstractNumId="18">
    <w:nsid w:val="FDFE98DE"/>
    <w:multiLevelType w:val="singleLevel"/>
    <w:tmpl w:val="FDFE98DE"/>
    <w:lvl w:ilvl="0" w:tentative="0">
      <w:start w:val="1"/>
      <w:numFmt w:val="decimal"/>
      <w:suff w:val="nothing"/>
      <w:lvlText w:val="（%1）"/>
      <w:lvlJc w:val="left"/>
    </w:lvl>
  </w:abstractNum>
  <w:abstractNum w:abstractNumId="19">
    <w:nsid w:val="FFFD717A"/>
    <w:multiLevelType w:val="singleLevel"/>
    <w:tmpl w:val="FFFD717A"/>
    <w:lvl w:ilvl="0" w:tentative="0">
      <w:start w:val="1"/>
      <w:numFmt w:val="decimal"/>
      <w:suff w:val="nothing"/>
      <w:lvlText w:val="（%1）"/>
      <w:lvlJc w:val="left"/>
    </w:lvl>
  </w:abstractNum>
  <w:abstractNum w:abstractNumId="20">
    <w:nsid w:val="FFFFEE75"/>
    <w:multiLevelType w:val="singleLevel"/>
    <w:tmpl w:val="FFFFEE75"/>
    <w:lvl w:ilvl="0" w:tentative="0">
      <w:start w:val="1"/>
      <w:numFmt w:val="decimal"/>
      <w:suff w:val="nothing"/>
      <w:lvlText w:val="（%1）"/>
      <w:lvlJc w:val="left"/>
    </w:lvl>
  </w:abstractNum>
  <w:abstractNum w:abstractNumId="21">
    <w:nsid w:val="0102C9B1"/>
    <w:multiLevelType w:val="singleLevel"/>
    <w:tmpl w:val="0102C9B1"/>
    <w:lvl w:ilvl="0" w:tentative="0">
      <w:start w:val="1"/>
      <w:numFmt w:val="decimal"/>
      <w:suff w:val="nothing"/>
      <w:lvlText w:val="（%1）"/>
      <w:lvlJc w:val="left"/>
    </w:lvl>
  </w:abstractNum>
  <w:abstractNum w:abstractNumId="22">
    <w:nsid w:val="4BD87B7D"/>
    <w:multiLevelType w:val="singleLevel"/>
    <w:tmpl w:val="4BD87B7D"/>
    <w:lvl w:ilvl="0" w:tentative="0">
      <w:start w:val="1"/>
      <w:numFmt w:val="decimal"/>
      <w:suff w:val="nothing"/>
      <w:lvlText w:val="（%1）"/>
      <w:lvlJc w:val="left"/>
    </w:lvl>
  </w:abstractNum>
  <w:abstractNum w:abstractNumId="23">
    <w:nsid w:val="4C6925C9"/>
    <w:multiLevelType w:val="singleLevel"/>
    <w:tmpl w:val="4C6925C9"/>
    <w:lvl w:ilvl="0" w:tentative="0">
      <w:start w:val="1"/>
      <w:numFmt w:val="decimal"/>
      <w:suff w:val="nothing"/>
      <w:lvlText w:val="（%1）"/>
      <w:lvlJc w:val="left"/>
    </w:lvl>
  </w:abstractNum>
  <w:abstractNum w:abstractNumId="24">
    <w:nsid w:val="4F98E744"/>
    <w:multiLevelType w:val="singleLevel"/>
    <w:tmpl w:val="4F98E744"/>
    <w:lvl w:ilvl="0" w:tentative="0">
      <w:start w:val="1"/>
      <w:numFmt w:val="decimal"/>
      <w:suff w:val="nothing"/>
      <w:lvlText w:val="（%1）"/>
      <w:lvlJc w:val="left"/>
    </w:lvl>
  </w:abstractNum>
  <w:abstractNum w:abstractNumId="25">
    <w:nsid w:val="58472582"/>
    <w:multiLevelType w:val="singleLevel"/>
    <w:tmpl w:val="58472582"/>
    <w:lvl w:ilvl="0" w:tentative="0">
      <w:start w:val="1"/>
      <w:numFmt w:val="decimal"/>
      <w:suff w:val="nothing"/>
      <w:lvlText w:val="（%1）"/>
      <w:lvlJc w:val="left"/>
    </w:lvl>
  </w:abstractNum>
  <w:abstractNum w:abstractNumId="26">
    <w:nsid w:val="5FFFB3C2"/>
    <w:multiLevelType w:val="singleLevel"/>
    <w:tmpl w:val="5FFFB3C2"/>
    <w:lvl w:ilvl="0" w:tentative="0">
      <w:start w:val="1"/>
      <w:numFmt w:val="decimal"/>
      <w:suff w:val="nothing"/>
      <w:lvlText w:val="（%1）"/>
      <w:lvlJc w:val="left"/>
    </w:lvl>
  </w:abstractNum>
  <w:abstractNum w:abstractNumId="27">
    <w:nsid w:val="6F7E8411"/>
    <w:multiLevelType w:val="singleLevel"/>
    <w:tmpl w:val="6F7E8411"/>
    <w:lvl w:ilvl="0" w:tentative="0">
      <w:start w:val="1"/>
      <w:numFmt w:val="decimal"/>
      <w:suff w:val="nothing"/>
      <w:lvlText w:val="（%1）"/>
      <w:lvlJc w:val="left"/>
    </w:lvl>
  </w:abstractNum>
  <w:abstractNum w:abstractNumId="28">
    <w:nsid w:val="6FBD72D2"/>
    <w:multiLevelType w:val="singleLevel"/>
    <w:tmpl w:val="6FBD72D2"/>
    <w:lvl w:ilvl="0" w:tentative="0">
      <w:start w:val="1"/>
      <w:numFmt w:val="decimal"/>
      <w:suff w:val="nothing"/>
      <w:lvlText w:val="（%1）"/>
      <w:lvlJc w:val="left"/>
    </w:lvl>
  </w:abstractNum>
  <w:abstractNum w:abstractNumId="29">
    <w:nsid w:val="708C6B61"/>
    <w:multiLevelType w:val="singleLevel"/>
    <w:tmpl w:val="708C6B61"/>
    <w:lvl w:ilvl="0" w:tentative="0">
      <w:start w:val="1"/>
      <w:numFmt w:val="decimal"/>
      <w:suff w:val="nothing"/>
      <w:lvlText w:val="（%1）"/>
      <w:lvlJc w:val="left"/>
    </w:lvl>
  </w:abstractNum>
  <w:abstractNum w:abstractNumId="30">
    <w:nsid w:val="767271A7"/>
    <w:multiLevelType w:val="singleLevel"/>
    <w:tmpl w:val="767271A7"/>
    <w:lvl w:ilvl="0" w:tentative="0">
      <w:start w:val="1"/>
      <w:numFmt w:val="decimal"/>
      <w:suff w:val="nothing"/>
      <w:lvlText w:val="（%1）"/>
      <w:lvlJc w:val="left"/>
    </w:lvl>
  </w:abstractNum>
  <w:abstractNum w:abstractNumId="31">
    <w:nsid w:val="77DF8828"/>
    <w:multiLevelType w:val="singleLevel"/>
    <w:tmpl w:val="77DF8828"/>
    <w:lvl w:ilvl="0" w:tentative="0">
      <w:start w:val="1"/>
      <w:numFmt w:val="decimal"/>
      <w:suff w:val="nothing"/>
      <w:lvlText w:val="（%1）"/>
      <w:lvlJc w:val="left"/>
    </w:lvl>
  </w:abstractNum>
  <w:abstractNum w:abstractNumId="32">
    <w:nsid w:val="7E9F8C50"/>
    <w:multiLevelType w:val="singleLevel"/>
    <w:tmpl w:val="7E9F8C50"/>
    <w:lvl w:ilvl="0" w:tentative="0">
      <w:start w:val="1"/>
      <w:numFmt w:val="decimal"/>
      <w:suff w:val="nothing"/>
      <w:lvlText w:val="（%1）"/>
      <w:lvlJc w:val="left"/>
    </w:lvl>
  </w:abstractNum>
  <w:num w:numId="1">
    <w:abstractNumId w:val="15"/>
  </w:num>
  <w:num w:numId="2">
    <w:abstractNumId w:val="23"/>
  </w:num>
  <w:num w:numId="3">
    <w:abstractNumId w:val="24"/>
  </w:num>
  <w:num w:numId="4">
    <w:abstractNumId w:val="14"/>
  </w:num>
  <w:num w:numId="5">
    <w:abstractNumId w:val="13"/>
  </w:num>
  <w:num w:numId="6">
    <w:abstractNumId w:val="1"/>
  </w:num>
  <w:num w:numId="7">
    <w:abstractNumId w:val="30"/>
  </w:num>
  <w:num w:numId="8">
    <w:abstractNumId w:val="28"/>
  </w:num>
  <w:num w:numId="9">
    <w:abstractNumId w:val="8"/>
  </w:num>
  <w:num w:numId="10">
    <w:abstractNumId w:val="7"/>
  </w:num>
  <w:num w:numId="11">
    <w:abstractNumId w:val="31"/>
  </w:num>
  <w:num w:numId="12">
    <w:abstractNumId w:val="17"/>
  </w:num>
  <w:num w:numId="13">
    <w:abstractNumId w:val="26"/>
  </w:num>
  <w:num w:numId="14">
    <w:abstractNumId w:val="19"/>
  </w:num>
  <w:num w:numId="15">
    <w:abstractNumId w:val="22"/>
  </w:num>
  <w:num w:numId="16">
    <w:abstractNumId w:val="5"/>
  </w:num>
  <w:num w:numId="17">
    <w:abstractNumId w:val="21"/>
  </w:num>
  <w:num w:numId="18">
    <w:abstractNumId w:val="9"/>
  </w:num>
  <w:num w:numId="19">
    <w:abstractNumId w:val="25"/>
  </w:num>
  <w:num w:numId="20">
    <w:abstractNumId w:val="16"/>
  </w:num>
  <w:num w:numId="21">
    <w:abstractNumId w:val="6"/>
  </w:num>
  <w:num w:numId="22">
    <w:abstractNumId w:val="29"/>
  </w:num>
  <w:num w:numId="23">
    <w:abstractNumId w:val="3"/>
  </w:num>
  <w:num w:numId="24">
    <w:abstractNumId w:val="18"/>
  </w:num>
  <w:num w:numId="25">
    <w:abstractNumId w:val="20"/>
  </w:num>
  <w:num w:numId="26">
    <w:abstractNumId w:val="27"/>
  </w:num>
  <w:num w:numId="27">
    <w:abstractNumId w:val="4"/>
  </w:num>
  <w:num w:numId="28">
    <w:abstractNumId w:val="2"/>
  </w:num>
  <w:num w:numId="29">
    <w:abstractNumId w:val="32"/>
  </w:num>
  <w:num w:numId="30">
    <w:abstractNumId w:val="11"/>
  </w:num>
  <w:num w:numId="31">
    <w:abstractNumId w:val="12"/>
  </w:num>
  <w:num w:numId="32">
    <w:abstractNumId w:val="1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00172A27"/>
    <w:rsid w:val="00562DC2"/>
    <w:rsid w:val="00674288"/>
    <w:rsid w:val="018A2D98"/>
    <w:rsid w:val="01DA574F"/>
    <w:rsid w:val="026C4FD1"/>
    <w:rsid w:val="038F1FD1"/>
    <w:rsid w:val="03914744"/>
    <w:rsid w:val="03991DF6"/>
    <w:rsid w:val="03D40DC5"/>
    <w:rsid w:val="03E21758"/>
    <w:rsid w:val="03F84D6E"/>
    <w:rsid w:val="058D598A"/>
    <w:rsid w:val="06BE6E61"/>
    <w:rsid w:val="07D4164E"/>
    <w:rsid w:val="081163FE"/>
    <w:rsid w:val="085B200E"/>
    <w:rsid w:val="08E478CA"/>
    <w:rsid w:val="09A84B40"/>
    <w:rsid w:val="09DC25D1"/>
    <w:rsid w:val="0ACB263A"/>
    <w:rsid w:val="0ACC3DF3"/>
    <w:rsid w:val="0C004D68"/>
    <w:rsid w:val="0C60081E"/>
    <w:rsid w:val="0C7065C2"/>
    <w:rsid w:val="0C8A2494"/>
    <w:rsid w:val="0CB11F5E"/>
    <w:rsid w:val="0D107403"/>
    <w:rsid w:val="0D3478BC"/>
    <w:rsid w:val="0D9F3CDC"/>
    <w:rsid w:val="0E5B4877"/>
    <w:rsid w:val="0F0E1A87"/>
    <w:rsid w:val="0F22618E"/>
    <w:rsid w:val="0FA63D9A"/>
    <w:rsid w:val="102A47F5"/>
    <w:rsid w:val="10DC30EE"/>
    <w:rsid w:val="114B387C"/>
    <w:rsid w:val="11E96FD4"/>
    <w:rsid w:val="12B73EE7"/>
    <w:rsid w:val="132652EB"/>
    <w:rsid w:val="142C45C0"/>
    <w:rsid w:val="142E63A6"/>
    <w:rsid w:val="143B3428"/>
    <w:rsid w:val="14A91BB2"/>
    <w:rsid w:val="14BA1BCC"/>
    <w:rsid w:val="14DE09FE"/>
    <w:rsid w:val="15606420"/>
    <w:rsid w:val="1586381E"/>
    <w:rsid w:val="15A944A3"/>
    <w:rsid w:val="165C7A79"/>
    <w:rsid w:val="1693624A"/>
    <w:rsid w:val="16AB496B"/>
    <w:rsid w:val="18386775"/>
    <w:rsid w:val="18E82455"/>
    <w:rsid w:val="18F45626"/>
    <w:rsid w:val="194B10BB"/>
    <w:rsid w:val="19A926B1"/>
    <w:rsid w:val="19B37C4A"/>
    <w:rsid w:val="1A512FD2"/>
    <w:rsid w:val="1A564145"/>
    <w:rsid w:val="1A6920CA"/>
    <w:rsid w:val="1A710F7F"/>
    <w:rsid w:val="1AD43235"/>
    <w:rsid w:val="1AEB2BD4"/>
    <w:rsid w:val="1B122762"/>
    <w:rsid w:val="1B2D3D9E"/>
    <w:rsid w:val="1B4F59FE"/>
    <w:rsid w:val="1BA91E00"/>
    <w:rsid w:val="1BD65E9D"/>
    <w:rsid w:val="1C3D58E6"/>
    <w:rsid w:val="1C4C57FF"/>
    <w:rsid w:val="1C8E1396"/>
    <w:rsid w:val="1CD001DE"/>
    <w:rsid w:val="1D1A6765"/>
    <w:rsid w:val="1D532BBD"/>
    <w:rsid w:val="1F0D4093"/>
    <w:rsid w:val="1F2E48AE"/>
    <w:rsid w:val="1F552C1D"/>
    <w:rsid w:val="1FA23B2A"/>
    <w:rsid w:val="20064F82"/>
    <w:rsid w:val="200F4C28"/>
    <w:rsid w:val="211B1C44"/>
    <w:rsid w:val="21A23585"/>
    <w:rsid w:val="22BB4743"/>
    <w:rsid w:val="231F5A1C"/>
    <w:rsid w:val="258424AE"/>
    <w:rsid w:val="264840EA"/>
    <w:rsid w:val="268D42D9"/>
    <w:rsid w:val="27635AC1"/>
    <w:rsid w:val="29154D6B"/>
    <w:rsid w:val="291D29FD"/>
    <w:rsid w:val="297D7FB5"/>
    <w:rsid w:val="298962E5"/>
    <w:rsid w:val="2B1A0206"/>
    <w:rsid w:val="2CA8035F"/>
    <w:rsid w:val="2CE808E6"/>
    <w:rsid w:val="2D220F1B"/>
    <w:rsid w:val="2DC74AB3"/>
    <w:rsid w:val="2DCD3FC6"/>
    <w:rsid w:val="2E632643"/>
    <w:rsid w:val="2EEB534C"/>
    <w:rsid w:val="2EFC14E8"/>
    <w:rsid w:val="2F2A6E19"/>
    <w:rsid w:val="2FE53B49"/>
    <w:rsid w:val="301C4A53"/>
    <w:rsid w:val="305842F5"/>
    <w:rsid w:val="306C4AB4"/>
    <w:rsid w:val="306C66CE"/>
    <w:rsid w:val="30BF083E"/>
    <w:rsid w:val="30FF495A"/>
    <w:rsid w:val="31356182"/>
    <w:rsid w:val="314D52FE"/>
    <w:rsid w:val="318F4248"/>
    <w:rsid w:val="31C00DA6"/>
    <w:rsid w:val="31FC546F"/>
    <w:rsid w:val="32715A89"/>
    <w:rsid w:val="33CC5BCC"/>
    <w:rsid w:val="33D77C4D"/>
    <w:rsid w:val="344352E2"/>
    <w:rsid w:val="358636D8"/>
    <w:rsid w:val="35B53A8A"/>
    <w:rsid w:val="36337A53"/>
    <w:rsid w:val="36993366"/>
    <w:rsid w:val="36F93411"/>
    <w:rsid w:val="3811087B"/>
    <w:rsid w:val="381A520E"/>
    <w:rsid w:val="381E3151"/>
    <w:rsid w:val="38601D65"/>
    <w:rsid w:val="38A30A45"/>
    <w:rsid w:val="38EF542F"/>
    <w:rsid w:val="3916107C"/>
    <w:rsid w:val="3B027E70"/>
    <w:rsid w:val="3B057B84"/>
    <w:rsid w:val="3B117683"/>
    <w:rsid w:val="3BA048D6"/>
    <w:rsid w:val="3BDA1A55"/>
    <w:rsid w:val="3C447E49"/>
    <w:rsid w:val="3CC82828"/>
    <w:rsid w:val="3CE77152"/>
    <w:rsid w:val="3DEF4727"/>
    <w:rsid w:val="3E2D5039"/>
    <w:rsid w:val="3EAD7A03"/>
    <w:rsid w:val="3ED26284"/>
    <w:rsid w:val="3F2F6CF2"/>
    <w:rsid w:val="3F56236D"/>
    <w:rsid w:val="3F9B5FD2"/>
    <w:rsid w:val="3FBC7205"/>
    <w:rsid w:val="401A15ED"/>
    <w:rsid w:val="404E4ED6"/>
    <w:rsid w:val="41607467"/>
    <w:rsid w:val="417A47C5"/>
    <w:rsid w:val="419B49AF"/>
    <w:rsid w:val="41C45CB4"/>
    <w:rsid w:val="42274F5E"/>
    <w:rsid w:val="42A97F66"/>
    <w:rsid w:val="42B357FF"/>
    <w:rsid w:val="42B93D64"/>
    <w:rsid w:val="43302ED5"/>
    <w:rsid w:val="43D2083F"/>
    <w:rsid w:val="446D3132"/>
    <w:rsid w:val="45405CD4"/>
    <w:rsid w:val="457941F8"/>
    <w:rsid w:val="45D43FEC"/>
    <w:rsid w:val="46181376"/>
    <w:rsid w:val="46322495"/>
    <w:rsid w:val="47837391"/>
    <w:rsid w:val="47E02B00"/>
    <w:rsid w:val="490746D8"/>
    <w:rsid w:val="497D05E5"/>
    <w:rsid w:val="4C0D3903"/>
    <w:rsid w:val="4C463387"/>
    <w:rsid w:val="4C9130AA"/>
    <w:rsid w:val="4CDC782F"/>
    <w:rsid w:val="4D4001B9"/>
    <w:rsid w:val="4E273EF5"/>
    <w:rsid w:val="4E916F1E"/>
    <w:rsid w:val="4F035910"/>
    <w:rsid w:val="4F1C3DCB"/>
    <w:rsid w:val="4F8859D7"/>
    <w:rsid w:val="4FD42BD2"/>
    <w:rsid w:val="4FDC288E"/>
    <w:rsid w:val="50810226"/>
    <w:rsid w:val="50A91E04"/>
    <w:rsid w:val="50B853B5"/>
    <w:rsid w:val="51991439"/>
    <w:rsid w:val="523B4A14"/>
    <w:rsid w:val="52BB6C5F"/>
    <w:rsid w:val="52C704DA"/>
    <w:rsid w:val="53164305"/>
    <w:rsid w:val="544721B3"/>
    <w:rsid w:val="54854A39"/>
    <w:rsid w:val="5622460B"/>
    <w:rsid w:val="56551485"/>
    <w:rsid w:val="56DC20EA"/>
    <w:rsid w:val="570D6EAC"/>
    <w:rsid w:val="577B69BD"/>
    <w:rsid w:val="57885AA9"/>
    <w:rsid w:val="57C933B0"/>
    <w:rsid w:val="59084281"/>
    <w:rsid w:val="590A41CB"/>
    <w:rsid w:val="59613991"/>
    <w:rsid w:val="59D6612D"/>
    <w:rsid w:val="5A225816"/>
    <w:rsid w:val="5B596270"/>
    <w:rsid w:val="5B991157"/>
    <w:rsid w:val="5BA2698F"/>
    <w:rsid w:val="5BED775E"/>
    <w:rsid w:val="5CF35248"/>
    <w:rsid w:val="5F0E5B21"/>
    <w:rsid w:val="5FA24E42"/>
    <w:rsid w:val="5FC302DD"/>
    <w:rsid w:val="606E3563"/>
    <w:rsid w:val="610F5BF3"/>
    <w:rsid w:val="614E0FA6"/>
    <w:rsid w:val="619D5782"/>
    <w:rsid w:val="619E4192"/>
    <w:rsid w:val="61AE798F"/>
    <w:rsid w:val="61BE6306"/>
    <w:rsid w:val="61F84706"/>
    <w:rsid w:val="62204F23"/>
    <w:rsid w:val="628455A0"/>
    <w:rsid w:val="62900049"/>
    <w:rsid w:val="62C778F2"/>
    <w:rsid w:val="63095366"/>
    <w:rsid w:val="63332C29"/>
    <w:rsid w:val="63846F2E"/>
    <w:rsid w:val="63D65343"/>
    <w:rsid w:val="6429154F"/>
    <w:rsid w:val="64F03F1C"/>
    <w:rsid w:val="65646A63"/>
    <w:rsid w:val="66C81697"/>
    <w:rsid w:val="671A4217"/>
    <w:rsid w:val="67901DBD"/>
    <w:rsid w:val="68ED6339"/>
    <w:rsid w:val="69E71F70"/>
    <w:rsid w:val="6AA14535"/>
    <w:rsid w:val="6BD826D9"/>
    <w:rsid w:val="6BF72C11"/>
    <w:rsid w:val="6C0854F6"/>
    <w:rsid w:val="6C607508"/>
    <w:rsid w:val="6C6132DA"/>
    <w:rsid w:val="6D2D0302"/>
    <w:rsid w:val="6DCC6806"/>
    <w:rsid w:val="6E804C74"/>
    <w:rsid w:val="6E881C94"/>
    <w:rsid w:val="6E91041D"/>
    <w:rsid w:val="6EF020D8"/>
    <w:rsid w:val="6F8D5088"/>
    <w:rsid w:val="6F9635F5"/>
    <w:rsid w:val="6F9C53FD"/>
    <w:rsid w:val="6FED61F7"/>
    <w:rsid w:val="7045748D"/>
    <w:rsid w:val="70531426"/>
    <w:rsid w:val="70C5527F"/>
    <w:rsid w:val="712566B3"/>
    <w:rsid w:val="72E66F89"/>
    <w:rsid w:val="72FB0CE4"/>
    <w:rsid w:val="739A5FC5"/>
    <w:rsid w:val="73AE69FE"/>
    <w:rsid w:val="744063D9"/>
    <w:rsid w:val="744835E1"/>
    <w:rsid w:val="7572699F"/>
    <w:rsid w:val="7590545E"/>
    <w:rsid w:val="7604186E"/>
    <w:rsid w:val="76585CC1"/>
    <w:rsid w:val="76AA36F4"/>
    <w:rsid w:val="779A6594"/>
    <w:rsid w:val="781D1AA9"/>
    <w:rsid w:val="78715547"/>
    <w:rsid w:val="78AE45CD"/>
    <w:rsid w:val="78AE49E2"/>
    <w:rsid w:val="794B6FAF"/>
    <w:rsid w:val="7A347F71"/>
    <w:rsid w:val="7A617D9C"/>
    <w:rsid w:val="7A72203C"/>
    <w:rsid w:val="7A8974B5"/>
    <w:rsid w:val="7BF54A85"/>
    <w:rsid w:val="7C1F1548"/>
    <w:rsid w:val="7C5A74C6"/>
    <w:rsid w:val="7C694787"/>
    <w:rsid w:val="7C7862D5"/>
    <w:rsid w:val="7CA51C63"/>
    <w:rsid w:val="7CA91A64"/>
    <w:rsid w:val="7D7D4807"/>
    <w:rsid w:val="7E1B6D74"/>
    <w:rsid w:val="7E792D8B"/>
    <w:rsid w:val="7EB929C7"/>
    <w:rsid w:val="7F5672C4"/>
    <w:rsid w:val="7F833DB1"/>
    <w:rsid w:val="7FB379F9"/>
    <w:rsid w:val="7FC7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autoRedefine/>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rPr>
  </w:style>
  <w:style w:type="paragraph" w:styleId="11">
    <w:name w:val="Body Text First Indent"/>
    <w:basedOn w:val="7"/>
    <w:autoRedefine/>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autoRedefine/>
    <w:qFormat/>
    <w:uiPriority w:val="0"/>
    <w:pPr>
      <w:widowControl/>
      <w:ind w:firstLine="420" w:firstLineChars="200"/>
      <w:jc w:val="left"/>
    </w:pPr>
    <w:rPr>
      <w:rFonts w:ascii="宋体" w:hAnsi="宋体" w:cs="宋体"/>
      <w:kern w:val="0"/>
      <w:sz w:val="24"/>
    </w:rPr>
  </w:style>
  <w:style w:type="table" w:customStyle="1" w:styleId="18">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autoRedefine/>
    <w:qFormat/>
    <w:uiPriority w:val="0"/>
    <w:rPr>
      <w:rFonts w:ascii="Arial" w:hAnsi="Arial" w:eastAsia="Arial" w:cs="Arial"/>
      <w:sz w:val="18"/>
      <w:szCs w:val="18"/>
      <w:lang w:eastAsia="en-US"/>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2613</Words>
  <Characters>2706</Characters>
  <Lines>1</Lines>
  <Paragraphs>1</Paragraphs>
  <TotalTime>0</TotalTime>
  <ScaleCrop>false</ScaleCrop>
  <LinksUpToDate>false</LinksUpToDate>
  <CharactersWithSpaces>2772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2025-12-18T08:12:27Z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D64AE7C6C712428DB25771395936AA0B_13</vt:lpwstr>
  </property>
  <property fmtid="{D5CDD505-2E9C-101B-9397-08002B2CF9AE}" pid="4" name="KSOTemplateDocerSaveRecord">
    <vt:lpwstr>eyJoZGlkIjoiNTAzOGQ0OTMwMjdmNjg1MzUzMzcwM2I5ZDJhMWQ1ODQiLCJ1c2VySWQiOiIyMDA3OTA1ODEifQ==</vt:lpwstr>
  </property>
</Properties>
</file>