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FE5E6">
      <w:pPr>
        <w:spacing w:line="360" w:lineRule="exact"/>
        <w:rPr>
          <w:rFonts w:ascii="宋体" w:hAnsi="宋体"/>
          <w:b/>
          <w:sz w:val="28"/>
          <w:szCs w:val="28"/>
        </w:rPr>
      </w:pPr>
      <w:bookmarkStart w:id="36" w:name="_GoBack"/>
      <w:bookmarkEnd w:id="36"/>
    </w:p>
    <w:p w14:paraId="160E5557">
      <w:pPr>
        <w:spacing w:line="360" w:lineRule="exact"/>
        <w:rPr>
          <w:rFonts w:ascii="宋体" w:hAnsi="宋体"/>
          <w:b/>
          <w:sz w:val="28"/>
          <w:szCs w:val="28"/>
        </w:rPr>
      </w:pPr>
    </w:p>
    <w:p w14:paraId="486BF02D">
      <w:pPr>
        <w:spacing w:line="360" w:lineRule="exact"/>
        <w:rPr>
          <w:rFonts w:ascii="宋体" w:hAnsi="宋体"/>
          <w:b/>
          <w:sz w:val="28"/>
          <w:szCs w:val="28"/>
        </w:rPr>
      </w:pPr>
    </w:p>
    <w:p w14:paraId="10A5555A">
      <w:pPr>
        <w:spacing w:line="360" w:lineRule="exact"/>
        <w:rPr>
          <w:rFonts w:ascii="宋体" w:hAnsi="宋体"/>
          <w:b/>
          <w:sz w:val="28"/>
          <w:szCs w:val="28"/>
        </w:rPr>
      </w:pPr>
    </w:p>
    <w:p w14:paraId="5E8F4B69">
      <w:pPr>
        <w:spacing w:line="240" w:lineRule="auto"/>
        <w:jc w:val="center"/>
        <w:rPr>
          <w:rFonts w:hint="eastAsia" w:ascii="宋体" w:hAnsi="宋体" w:eastAsia="宋体"/>
          <w:b/>
          <w:sz w:val="48"/>
          <w:szCs w:val="48"/>
          <w:lang w:val="en-US" w:eastAsia="zh-CN"/>
        </w:rPr>
      </w:pPr>
      <w:r>
        <w:rPr>
          <w:rFonts w:hint="eastAsia" w:ascii="宋体" w:hAnsi="宋体"/>
          <w:b/>
          <w:sz w:val="48"/>
          <w:szCs w:val="48"/>
          <w:lang w:val="en-US" w:eastAsia="zh-CN"/>
        </w:rPr>
        <w:t>许昌陶瓷职业学院</w:t>
      </w:r>
    </w:p>
    <w:p w14:paraId="43F22638">
      <w:pPr>
        <w:spacing w:line="360" w:lineRule="exact"/>
        <w:jc w:val="center"/>
        <w:rPr>
          <w:rFonts w:hint="eastAsia" w:ascii="宋体" w:hAnsi="宋体"/>
          <w:b/>
          <w:sz w:val="28"/>
          <w:szCs w:val="28"/>
        </w:rPr>
      </w:pPr>
    </w:p>
    <w:p w14:paraId="1C5BE562">
      <w:pPr>
        <w:spacing w:line="240" w:lineRule="auto"/>
        <w:jc w:val="center"/>
        <w:rPr>
          <w:rFonts w:hint="eastAsia" w:ascii="宋体" w:hAnsi="宋体"/>
          <w:b/>
          <w:color w:val="FF0000"/>
          <w:sz w:val="24"/>
          <w:szCs w:val="24"/>
        </w:rPr>
      </w:pPr>
      <w:r>
        <w:rPr>
          <w:rFonts w:hint="eastAsia" w:ascii="宋体" w:hAnsi="宋体"/>
          <w:b/>
          <w:color w:val="auto"/>
          <w:sz w:val="48"/>
          <w:szCs w:val="48"/>
          <w:lang w:val="en-US" w:eastAsia="zh-CN"/>
        </w:rPr>
        <w:t>移动互联应用技术</w:t>
      </w:r>
      <w:r>
        <w:rPr>
          <w:rFonts w:hint="eastAsia" w:ascii="宋体" w:hAnsi="宋体"/>
          <w:b/>
          <w:color w:val="auto"/>
          <w:sz w:val="48"/>
          <w:szCs w:val="48"/>
        </w:rPr>
        <w:t>专</w:t>
      </w:r>
      <w:r>
        <w:rPr>
          <w:rFonts w:hint="eastAsia" w:ascii="宋体" w:hAnsi="宋体"/>
          <w:b/>
          <w:sz w:val="48"/>
          <w:szCs w:val="48"/>
        </w:rPr>
        <w:t>业人才培养方案</w:t>
      </w:r>
    </w:p>
    <w:p w14:paraId="050DC622">
      <w:pPr>
        <w:spacing w:line="360" w:lineRule="exact"/>
        <w:jc w:val="center"/>
        <w:rPr>
          <w:rFonts w:hint="eastAsia" w:ascii="宋体" w:hAnsi="宋体"/>
          <w:b/>
          <w:sz w:val="28"/>
          <w:szCs w:val="28"/>
        </w:rPr>
      </w:pPr>
    </w:p>
    <w:p w14:paraId="5F574EC1">
      <w:pPr>
        <w:spacing w:line="360" w:lineRule="exact"/>
        <w:jc w:val="center"/>
        <w:rPr>
          <w:rFonts w:hint="eastAsia" w:ascii="宋体" w:hAnsi="宋体"/>
          <w:b/>
          <w:sz w:val="28"/>
          <w:szCs w:val="28"/>
        </w:rPr>
      </w:pPr>
    </w:p>
    <w:p w14:paraId="238E8A38">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教 学 院 部：</w:t>
      </w:r>
      <w:r>
        <w:rPr>
          <w:rFonts w:hint="eastAsia" w:ascii="微软雅黑" w:hAnsi="微软雅黑" w:eastAsia="微软雅黑" w:cs="微软雅黑"/>
          <w:b w:val="0"/>
          <w:bCs w:val="0"/>
          <w:color w:val="auto"/>
          <w:sz w:val="32"/>
          <w:szCs w:val="32"/>
          <w:highlight w:val="none"/>
          <w:u w:val="single"/>
          <w:lang w:val="en-US" w:eastAsia="zh-CN"/>
        </w:rPr>
        <w:t xml:space="preserve">         人工智能学院            </w:t>
      </w:r>
    </w:p>
    <w:p w14:paraId="7D9939B4">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执  笔  人：</w:t>
      </w:r>
      <w:r>
        <w:rPr>
          <w:rFonts w:hint="eastAsia" w:ascii="微软雅黑" w:hAnsi="微软雅黑" w:eastAsia="微软雅黑" w:cs="微软雅黑"/>
          <w:b w:val="0"/>
          <w:bCs w:val="0"/>
          <w:color w:val="auto"/>
          <w:sz w:val="32"/>
          <w:szCs w:val="32"/>
          <w:highlight w:val="none"/>
          <w:u w:val="single"/>
          <w:lang w:val="en-US" w:eastAsia="zh-CN"/>
        </w:rPr>
        <w:t xml:space="preserve">          司何梦 关庆辉           </w:t>
      </w:r>
    </w:p>
    <w:p w14:paraId="2BF0C5DA">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编 制 团 队：</w:t>
      </w:r>
      <w:r>
        <w:rPr>
          <w:rFonts w:hint="eastAsia" w:ascii="微软雅黑" w:hAnsi="微软雅黑" w:eastAsia="微软雅黑" w:cs="微软雅黑"/>
          <w:sz w:val="32"/>
          <w:szCs w:val="32"/>
          <w:u w:val="single"/>
          <w:lang w:val="en-US" w:eastAsia="zh-CN"/>
        </w:rPr>
        <w:t xml:space="preserve"> 司何梦 关庆辉 魏满 黄晟恺 赵旭东</w:t>
      </w:r>
    </w:p>
    <w:p w14:paraId="34F65391">
      <w:pPr>
        <w:adjustRightInd w:val="0"/>
        <w:snapToGrid w:val="0"/>
        <w:spacing w:before="312" w:beforeLines="100" w:after="156" w:afterLines="50" w:line="240" w:lineRule="auto"/>
        <w:ind w:firstLine="960" w:firstLineChars="300"/>
        <w:jc w:val="left"/>
        <w:outlineLvl w:val="0"/>
        <w:rPr>
          <w:rFonts w:hint="eastAsia"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参与行业企业：</w:t>
      </w:r>
      <w:r>
        <w:rPr>
          <w:rFonts w:hint="eastAsia" w:ascii="微软雅黑" w:hAnsi="微软雅黑" w:eastAsia="微软雅黑" w:cs="微软雅黑"/>
          <w:sz w:val="32"/>
          <w:szCs w:val="32"/>
          <w:u w:val="single"/>
        </w:rPr>
        <w:t>河南云和数据有限公司</w:t>
      </w:r>
      <w:r>
        <w:rPr>
          <w:rFonts w:hint="eastAsia" w:ascii="微软雅黑" w:hAnsi="微软雅黑" w:eastAsia="微软雅黑" w:cs="微软雅黑"/>
          <w:sz w:val="32"/>
          <w:szCs w:val="32"/>
          <w:u w:val="single"/>
          <w:lang w:val="en-US" w:eastAsia="zh-CN"/>
        </w:rPr>
        <w:t xml:space="preserve">            </w:t>
      </w:r>
    </w:p>
    <w:p w14:paraId="379E60F1">
      <w:pPr>
        <w:adjustRightInd w:val="0"/>
        <w:snapToGrid w:val="0"/>
        <w:spacing w:before="312" w:beforeLines="100" w:after="156" w:afterLines="50" w:line="240" w:lineRule="auto"/>
        <w:ind w:firstLine="2880" w:firstLineChars="900"/>
        <w:jc w:val="left"/>
        <w:outlineLvl w:val="0"/>
        <w:rPr>
          <w:rFonts w:hint="default" w:ascii="微软雅黑" w:hAnsi="微软雅黑" w:eastAsia="微软雅黑" w:cs="微软雅黑"/>
          <w:sz w:val="32"/>
          <w:szCs w:val="32"/>
          <w:lang w:val="en-US" w:eastAsia="zh-CN"/>
        </w:rPr>
      </w:pPr>
      <w:r>
        <w:rPr>
          <w:rFonts w:hint="eastAsia" w:ascii="微软雅黑" w:hAnsi="微软雅黑" w:eastAsia="微软雅黑" w:cs="微软雅黑"/>
          <w:color w:val="FFFFFF" w:themeColor="background1"/>
          <w:sz w:val="32"/>
          <w:szCs w:val="32"/>
          <w:u w:val="single"/>
          <w:lang w:val="en-US" w:eastAsia="zh-CN"/>
          <w14:textFill>
            <w14:solidFill>
              <w14:schemeClr w14:val="bg1"/>
            </w14:solidFill>
          </w14:textFill>
        </w:rPr>
        <w:t>新</w:t>
      </w:r>
      <w:r>
        <w:rPr>
          <w:rFonts w:hint="eastAsia" w:ascii="微软雅黑" w:hAnsi="微软雅黑" w:eastAsia="微软雅黑" w:cs="微软雅黑"/>
          <w:sz w:val="32"/>
          <w:szCs w:val="32"/>
          <w:u w:val="single"/>
          <w:lang w:val="en-US" w:eastAsia="zh-CN"/>
        </w:rPr>
        <w:t xml:space="preserve">新大陆时代科技                  </w:t>
      </w:r>
    </w:p>
    <w:p w14:paraId="7FBCB258">
      <w:pPr>
        <w:adjustRightInd w:val="0"/>
        <w:snapToGrid w:val="0"/>
        <w:spacing w:before="312" w:beforeLines="100" w:after="156" w:afterLines="50" w:line="240" w:lineRule="auto"/>
        <w:ind w:firstLine="960" w:firstLineChars="300"/>
        <w:jc w:val="left"/>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sz w:val="32"/>
          <w:szCs w:val="32"/>
        </w:rPr>
        <w:t>行业企业人员：</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李雨恒</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王冰铎</w:t>
      </w:r>
      <w:r>
        <w:rPr>
          <w:rFonts w:hint="eastAsia" w:ascii="微软雅黑" w:hAnsi="微软雅黑" w:eastAsia="微软雅黑" w:cs="微软雅黑"/>
          <w:sz w:val="32"/>
          <w:szCs w:val="32"/>
          <w:u w:val="single"/>
          <w:lang w:val="en-US" w:eastAsia="zh-CN"/>
        </w:rPr>
        <w:t xml:space="preserve">            </w:t>
      </w:r>
    </w:p>
    <w:p w14:paraId="2378152C">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default" w:cs="Times New Roman"/>
          <w:color w:val="auto"/>
          <w:sz w:val="32"/>
          <w:szCs w:val="32"/>
          <w:highlight w:val="none"/>
          <w:lang w:val="en-US"/>
        </w:rPr>
      </w:pPr>
      <w:r>
        <w:rPr>
          <w:rFonts w:hint="eastAsia" w:ascii="微软雅黑" w:hAnsi="微软雅黑" w:eastAsia="微软雅黑" w:cs="微软雅黑"/>
          <w:b w:val="0"/>
          <w:bCs w:val="0"/>
          <w:color w:val="auto"/>
          <w:sz w:val="32"/>
          <w:szCs w:val="32"/>
          <w:highlight w:val="none"/>
          <w:lang w:val="en-US" w:eastAsia="zh-CN"/>
        </w:rPr>
        <w:t>编 制 日 期：</w:t>
      </w:r>
      <w:r>
        <w:rPr>
          <w:rFonts w:hint="eastAsia" w:ascii="微软雅黑" w:hAnsi="微软雅黑" w:eastAsia="微软雅黑" w:cs="微软雅黑"/>
          <w:b w:val="0"/>
          <w:bCs w:val="0"/>
          <w:color w:val="auto"/>
          <w:sz w:val="32"/>
          <w:szCs w:val="32"/>
          <w:highlight w:val="none"/>
          <w:u w:val="single"/>
          <w:lang w:val="en-US" w:eastAsia="zh-CN"/>
        </w:rPr>
        <w:t xml:space="preserve">         2025年6月             </w:t>
      </w:r>
    </w:p>
    <w:p w14:paraId="41C15B6D">
      <w:pPr>
        <w:spacing w:beforeLines="100" w:afterLines="50" w:line="360" w:lineRule="auto"/>
        <w:rPr>
          <w:rFonts w:cs="Times New Roman"/>
          <w:color w:val="auto"/>
          <w:sz w:val="32"/>
          <w:szCs w:val="32"/>
          <w:highlight w:val="none"/>
        </w:rPr>
      </w:pPr>
      <w:bookmarkStart w:id="0" w:name="_Toc4414"/>
      <w:bookmarkStart w:id="1" w:name="_Toc30766"/>
      <w:bookmarkStart w:id="2" w:name="_Toc12733"/>
    </w:p>
    <w:p w14:paraId="0839CDA2">
      <w:pPr>
        <w:spacing w:beforeLines="100" w:afterLines="50" w:line="360" w:lineRule="auto"/>
        <w:rPr>
          <w:rFonts w:cs="Times New Roman"/>
          <w:color w:val="auto"/>
          <w:sz w:val="32"/>
          <w:szCs w:val="32"/>
          <w:highlight w:val="none"/>
        </w:rPr>
      </w:pPr>
    </w:p>
    <w:p w14:paraId="2AD90494">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r>
        <w:rPr>
          <w:rFonts w:hint="eastAsia"/>
          <w:b/>
          <w:bCs/>
          <w:color w:val="auto"/>
          <w:sz w:val="32"/>
          <w:szCs w:val="32"/>
          <w:highlight w:val="none"/>
        </w:rPr>
        <w:t>教务处编</w:t>
      </w:r>
      <w:bookmarkEnd w:id="0"/>
      <w:bookmarkEnd w:id="1"/>
      <w:bookmarkEnd w:id="2"/>
    </w:p>
    <w:p w14:paraId="621F1A4D">
      <w:pPr>
        <w:spacing w:beforeLines="100" w:afterLines="50" w:line="360" w:lineRule="auto"/>
        <w:ind w:left="0" w:leftChars="0" w:firstLine="0" w:firstLineChars="0"/>
        <w:jc w:val="center"/>
        <w:outlineLvl w:val="0"/>
        <w:rPr>
          <w:rFonts w:cs="Times New Roman"/>
          <w:b/>
          <w:bCs/>
          <w:color w:val="auto"/>
          <w:sz w:val="32"/>
          <w:szCs w:val="32"/>
          <w:highlight w:val="none"/>
        </w:rPr>
      </w:pPr>
      <w:bookmarkStart w:id="3" w:name="_Toc10876"/>
      <w:bookmarkStart w:id="4" w:name="_Toc5144"/>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bookmarkEnd w:id="3"/>
      <w:bookmarkEnd w:id="4"/>
    </w:p>
    <w:p w14:paraId="11C0E37A">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sz w:val="44"/>
          <w:szCs w:val="44"/>
        </w:rPr>
        <w:sectPr>
          <w:headerReference r:id="rId3" w:type="default"/>
          <w:pgSz w:w="11906" w:h="16838"/>
          <w:pgMar w:top="1134" w:right="1418" w:bottom="1134" w:left="1418" w:header="851" w:footer="992" w:gutter="0"/>
          <w:pgNumType w:fmt="decimal" w:start="1"/>
          <w:cols w:space="720" w:num="1"/>
          <w:titlePg/>
          <w:docGrid w:type="lines" w:linePitch="312" w:charSpace="0"/>
        </w:sectPr>
      </w:pPr>
    </w:p>
    <w:p w14:paraId="54180D5F">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许昌陶瓷职业学院</w:t>
      </w:r>
    </w:p>
    <w:p w14:paraId="706FBD48">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2025级移动互联应用技术</w:t>
      </w:r>
      <w:r>
        <w:rPr>
          <w:rFonts w:hint="eastAsia" w:ascii="宋体" w:hAnsi="宋体" w:eastAsia="宋体" w:cs="宋体"/>
          <w:b/>
          <w:sz w:val="44"/>
          <w:szCs w:val="44"/>
        </w:rPr>
        <w:t>专业人才培养方案</w:t>
      </w:r>
    </w:p>
    <w:p w14:paraId="7A1265A2">
      <w:pPr>
        <w:pStyle w:val="2"/>
        <w:pageBreakBefore w:val="0"/>
        <w:kinsoku/>
        <w:overflowPunct/>
        <w:topLinePunct w:val="0"/>
        <w:bidi w:val="0"/>
        <w:spacing w:before="0" w:beforeLines="0" w:beforeAutospacing="0" w:after="0" w:afterLines="0" w:afterAutospacing="0" w:line="360" w:lineRule="exact"/>
        <w:ind w:left="0" w:right="0"/>
        <w:rPr>
          <w:rFonts w:hint="eastAsia" w:ascii="宋体" w:hAnsi="宋体" w:eastAsia="宋体" w:cs="Times New Roman"/>
          <w:sz w:val="24"/>
          <w:lang w:val="en-US" w:eastAsia="zh-CN" w:bidi="ar-SA"/>
        </w:rPr>
      </w:pPr>
      <w:bookmarkStart w:id="5" w:name="_Toc20535"/>
      <w:bookmarkStart w:id="6" w:name="_Toc31560"/>
      <w:bookmarkStart w:id="7" w:name="_Toc26091"/>
      <w:r>
        <w:rPr>
          <w:rFonts w:hint="eastAsia" w:ascii="宋体" w:hAnsi="宋体" w:eastAsia="宋体" w:cs="Times New Roman"/>
          <w:sz w:val="24"/>
          <w:lang w:val="en-US" w:eastAsia="zh-CN" w:bidi="ar-SA"/>
        </w:rPr>
        <w:t>一、专业名称及专业代码</w:t>
      </w:r>
      <w:bookmarkEnd w:id="5"/>
      <w:bookmarkEnd w:id="6"/>
      <w:bookmarkEnd w:id="7"/>
    </w:p>
    <w:p w14:paraId="7A150809">
      <w:pPr>
        <w:pageBreakBefore w:val="0"/>
        <w:kinsoku/>
        <w:overflowPunct/>
        <w:topLinePunct w:val="0"/>
        <w:bidi w:val="0"/>
        <w:spacing w:line="360" w:lineRule="exact"/>
        <w:ind w:left="0" w:right="0" w:firstLine="420" w:firstLineChars="200"/>
      </w:pPr>
      <w:r>
        <w:rPr>
          <w:rFonts w:hint="eastAsia"/>
        </w:rPr>
        <w:t>专业名称：移动互联应用技术</w:t>
      </w:r>
    </w:p>
    <w:p w14:paraId="02499B53">
      <w:pPr>
        <w:pageBreakBefore w:val="0"/>
        <w:widowControl/>
        <w:kinsoku/>
        <w:overflowPunct/>
        <w:topLinePunct w:val="0"/>
        <w:bidi w:val="0"/>
        <w:spacing w:line="360" w:lineRule="exact"/>
        <w:ind w:left="0" w:right="0" w:firstLine="420" w:firstLineChars="200"/>
        <w:jc w:val="left"/>
        <w:rPr>
          <w:rFonts w:hint="eastAsia" w:ascii="宋体" w:hAnsi="宋体"/>
          <w:color w:val="000000"/>
          <w:sz w:val="24"/>
        </w:rPr>
      </w:pPr>
      <w:r>
        <w:rPr>
          <w:rFonts w:hint="eastAsia"/>
        </w:rPr>
        <w:t>专业代码：510106</w:t>
      </w:r>
    </w:p>
    <w:p w14:paraId="7C999520">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left="0" w:right="0"/>
        <w:textAlignment w:val="auto"/>
        <w:rPr>
          <w:rFonts w:hint="default" w:ascii="宋体" w:hAnsi="宋体" w:eastAsia="宋体" w:cs="Times New Roman"/>
          <w:sz w:val="24"/>
          <w:lang w:bidi="ar-SA"/>
        </w:rPr>
      </w:pPr>
      <w:r>
        <w:rPr>
          <w:rFonts w:ascii="宋体" w:hAnsi="宋体" w:eastAsia="宋体" w:cs="Times New Roman"/>
          <w:sz w:val="24"/>
          <w:lang w:bidi="ar-SA"/>
        </w:rPr>
        <w:t>二、入学要求</w:t>
      </w:r>
    </w:p>
    <w:p w14:paraId="524E8366">
      <w:pPr>
        <w:pageBreakBefore w:val="0"/>
        <w:kinsoku/>
        <w:overflowPunct/>
        <w:topLinePunct w:val="0"/>
        <w:bidi w:val="0"/>
        <w:spacing w:line="360" w:lineRule="exact"/>
        <w:ind w:left="0" w:right="0" w:firstLine="420" w:firstLineChars="200"/>
        <w:rPr>
          <w:rFonts w:hint="eastAsia" w:ascii="宋体" w:hAnsi="宋体" w:eastAsia="宋体" w:cs="宋体"/>
          <w:b w:val="0"/>
          <w:bCs/>
          <w:color w:val="auto"/>
          <w:kern w:val="2"/>
          <w:sz w:val="21"/>
          <w:szCs w:val="24"/>
          <w:lang w:val="en-US" w:eastAsia="zh-CN" w:bidi="ar-SA"/>
        </w:rPr>
      </w:pPr>
      <w:bookmarkStart w:id="8" w:name="_Toc21516"/>
      <w:bookmarkStart w:id="9" w:name="_Toc20700"/>
      <w:bookmarkStart w:id="10" w:name="_Toc17378"/>
      <w:r>
        <w:rPr>
          <w:rFonts w:hint="eastAsia" w:ascii="宋体" w:hAnsi="宋体" w:eastAsia="宋体" w:cs="宋体"/>
          <w:b w:val="0"/>
          <w:bCs/>
          <w:color w:val="auto"/>
          <w:kern w:val="2"/>
          <w:sz w:val="21"/>
          <w:szCs w:val="24"/>
          <w:lang w:val="en-US" w:eastAsia="zh-CN" w:bidi="ar-SA"/>
        </w:rPr>
        <w:t>普通高级中学毕业、中等职业学校毕业或具备同等学力。</w:t>
      </w:r>
    </w:p>
    <w:p w14:paraId="7CA4D539">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left="0" w:right="0"/>
        <w:textAlignment w:val="auto"/>
        <w:rPr>
          <w:rFonts w:hint="default" w:ascii="宋体" w:hAnsi="宋体" w:eastAsia="宋体" w:cs="Times New Roman"/>
          <w:sz w:val="24"/>
          <w:lang w:bidi="ar-SA"/>
        </w:rPr>
      </w:pPr>
      <w:r>
        <w:rPr>
          <w:rFonts w:ascii="宋体" w:hAnsi="宋体" w:eastAsia="宋体" w:cs="Times New Roman"/>
          <w:sz w:val="24"/>
          <w:lang w:bidi="ar-SA"/>
        </w:rPr>
        <w:t>三、修业年限</w:t>
      </w:r>
      <w:bookmarkEnd w:id="8"/>
      <w:bookmarkEnd w:id="9"/>
      <w:bookmarkEnd w:id="10"/>
    </w:p>
    <w:p w14:paraId="2F7D109B">
      <w:pPr>
        <w:pageBreakBefore w:val="0"/>
        <w:kinsoku/>
        <w:overflowPunct/>
        <w:topLinePunct w:val="0"/>
        <w:bidi w:val="0"/>
        <w:spacing w:line="360" w:lineRule="exact"/>
        <w:ind w:left="0" w:right="0" w:firstLine="420" w:firstLineChars="200"/>
        <w:rPr>
          <w:szCs w:val="21"/>
        </w:rPr>
      </w:pPr>
      <w:bookmarkStart w:id="11" w:name="_Toc9441"/>
      <w:bookmarkStart w:id="12" w:name="_Toc623"/>
      <w:bookmarkStart w:id="13" w:name="_Toc3032"/>
      <w:r>
        <w:rPr>
          <w:rFonts w:hint="eastAsia" w:ascii="Arial" w:hAnsi="Arial"/>
          <w:bCs/>
          <w:color w:val="000000"/>
          <w:szCs w:val="21"/>
        </w:rPr>
        <w:t>三年</w:t>
      </w:r>
    </w:p>
    <w:p w14:paraId="09EBC2AC">
      <w:pPr>
        <w:pStyle w:val="15"/>
        <w:pageBreakBefore w:val="0"/>
        <w:numPr>
          <w:ilvl w:val="0"/>
          <w:numId w:val="1"/>
        </w:numPr>
        <w:kinsoku/>
        <w:overflowPunct/>
        <w:topLinePunct w:val="0"/>
        <w:bidi w:val="0"/>
        <w:spacing w:line="360" w:lineRule="exact"/>
        <w:ind w:left="0" w:right="0"/>
        <w:rPr>
          <w:rFonts w:hint="default" w:ascii="宋体" w:hAnsi="宋体" w:eastAsia="宋体" w:cs="Times New Roman"/>
          <w:b/>
          <w:bCs w:val="0"/>
          <w:kern w:val="44"/>
          <w:sz w:val="24"/>
          <w:szCs w:val="48"/>
          <w:lang w:val="en-US" w:eastAsia="zh-CN" w:bidi="ar-SA"/>
        </w:rPr>
      </w:pPr>
      <w:r>
        <w:rPr>
          <w:rFonts w:hint="eastAsia" w:ascii="宋体" w:hAnsi="宋体" w:eastAsia="宋体" w:cs="Times New Roman"/>
          <w:b/>
          <w:bCs w:val="0"/>
          <w:kern w:val="44"/>
          <w:sz w:val="24"/>
          <w:szCs w:val="48"/>
          <w:lang w:val="en-US" w:eastAsia="zh-CN" w:bidi="ar-SA"/>
        </w:rPr>
        <w:t>职业面向</w:t>
      </w:r>
      <w:bookmarkEnd w:id="11"/>
      <w:bookmarkEnd w:id="12"/>
      <w:bookmarkEnd w:id="13"/>
    </w:p>
    <w:tbl>
      <w:tblPr>
        <w:tblStyle w:val="12"/>
        <w:tblW w:w="83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6234"/>
      </w:tblGrid>
      <w:tr w14:paraId="11FFA8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14:paraId="2664D604">
            <w:pPr>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所属专业大类（代码）</w:t>
            </w:r>
          </w:p>
        </w:tc>
        <w:tc>
          <w:tcPr>
            <w:tcW w:w="6234" w:type="dxa"/>
            <w:tcBorders>
              <w:top w:val="single" w:color="auto" w:sz="4" w:space="0"/>
              <w:left w:val="single" w:color="auto" w:sz="4" w:space="0"/>
              <w:bottom w:val="single" w:color="auto" w:sz="4" w:space="0"/>
              <w:right w:val="single" w:color="auto" w:sz="4" w:space="0"/>
            </w:tcBorders>
            <w:vAlign w:val="center"/>
          </w:tcPr>
          <w:p w14:paraId="68BB54AC">
            <w:pPr>
              <w:pStyle w:val="5"/>
              <w:keepNext/>
              <w:keepLines/>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电子与信息大类（51）</w:t>
            </w:r>
          </w:p>
        </w:tc>
      </w:tr>
      <w:tr w14:paraId="483F3E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14:paraId="03D0A0BE">
            <w:pPr>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所属专业类（代码）</w:t>
            </w:r>
          </w:p>
        </w:tc>
        <w:tc>
          <w:tcPr>
            <w:tcW w:w="6234" w:type="dxa"/>
            <w:tcBorders>
              <w:top w:val="single" w:color="auto" w:sz="4" w:space="0"/>
              <w:left w:val="single" w:color="auto" w:sz="4" w:space="0"/>
              <w:bottom w:val="single" w:color="auto" w:sz="4" w:space="0"/>
              <w:right w:val="single" w:color="auto" w:sz="4" w:space="0"/>
            </w:tcBorders>
            <w:vAlign w:val="center"/>
          </w:tcPr>
          <w:p w14:paraId="35851E60">
            <w:pPr>
              <w:pStyle w:val="5"/>
              <w:keepNext/>
              <w:keepLines/>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电子信息类（5101）</w:t>
            </w:r>
          </w:p>
        </w:tc>
      </w:tr>
      <w:tr w14:paraId="53A07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14:paraId="72BEF43F">
            <w:pPr>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对应行业（代码）</w:t>
            </w:r>
          </w:p>
        </w:tc>
        <w:tc>
          <w:tcPr>
            <w:tcW w:w="6234" w:type="dxa"/>
            <w:tcBorders>
              <w:top w:val="single" w:color="auto" w:sz="4" w:space="0"/>
              <w:left w:val="single" w:color="auto" w:sz="4" w:space="0"/>
              <w:bottom w:val="single" w:color="auto" w:sz="4" w:space="0"/>
              <w:right w:val="single" w:color="auto" w:sz="4" w:space="0"/>
            </w:tcBorders>
            <w:vAlign w:val="center"/>
          </w:tcPr>
          <w:p w14:paraId="38F4A964">
            <w:pPr>
              <w:pStyle w:val="5"/>
              <w:keepNext/>
              <w:keepLines/>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val="0"/>
                <w:bCs/>
                <w:color w:val="4874CB" w:themeColor="accent1"/>
                <w:sz w:val="18"/>
                <w:szCs w:val="18"/>
                <w:highlight w:val="yellow"/>
                <w14:textFill>
                  <w14:solidFill>
                    <w14:schemeClr w14:val="accent1"/>
                  </w14:solidFill>
                </w14:textFill>
              </w:rPr>
            </w:pPr>
            <w:r>
              <w:rPr>
                <w:rFonts w:hint="eastAsia" w:ascii="宋体" w:hAnsi="宋体" w:eastAsia="宋体" w:cs="宋体"/>
                <w:b w:val="0"/>
                <w:bCs/>
                <w:color w:val="auto"/>
                <w:sz w:val="18"/>
                <w:szCs w:val="18"/>
              </w:rPr>
              <w:t>软件和信息技术服务业（65）、互联网和相关服务（64）</w:t>
            </w:r>
          </w:p>
        </w:tc>
      </w:tr>
      <w:tr w14:paraId="1E084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14:paraId="26B2A8A6">
            <w:pPr>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主要职业类别（代码）</w:t>
            </w:r>
          </w:p>
        </w:tc>
        <w:tc>
          <w:tcPr>
            <w:tcW w:w="6234" w:type="dxa"/>
            <w:tcBorders>
              <w:top w:val="single" w:color="auto" w:sz="4" w:space="0"/>
              <w:left w:val="single" w:color="auto" w:sz="4" w:space="0"/>
              <w:bottom w:val="single" w:color="auto" w:sz="4" w:space="0"/>
              <w:right w:val="single" w:color="auto" w:sz="4" w:space="0"/>
            </w:tcBorders>
            <w:vAlign w:val="center"/>
          </w:tcPr>
          <w:p w14:paraId="0D16833B">
            <w:pPr>
              <w:pStyle w:val="5"/>
              <w:keepNext/>
              <w:keepLines/>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嵌入式系统设计工程技术人员 S（2-02-10-06）</w:t>
            </w:r>
          </w:p>
          <w:p w14:paraId="55C64CC6">
            <w:pPr>
              <w:pStyle w:val="5"/>
              <w:keepNext/>
              <w:keepLines/>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计算机程序设计员 S（4-04-05-01）</w:t>
            </w:r>
          </w:p>
          <w:p w14:paraId="33CE0D87">
            <w:pPr>
              <w:pStyle w:val="5"/>
              <w:keepNext/>
              <w:keepLines/>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Cs/>
                <w:color w:val="4874CB" w:themeColor="accent1"/>
                <w:sz w:val="18"/>
                <w:szCs w:val="18"/>
                <w:highlight w:val="yellow"/>
                <w14:textFill>
                  <w14:solidFill>
                    <w14:schemeClr w14:val="accent1"/>
                  </w14:solidFill>
                </w14:textFill>
              </w:rPr>
            </w:pPr>
            <w:r>
              <w:rPr>
                <w:rFonts w:hint="eastAsia" w:ascii="宋体" w:hAnsi="宋体" w:eastAsia="宋体" w:cs="宋体"/>
                <w:b w:val="0"/>
                <w:bCs/>
                <w:color w:val="auto"/>
                <w:sz w:val="18"/>
                <w:szCs w:val="18"/>
              </w:rPr>
              <w:t>计算机软件测试员 S（4-04-05-02）</w:t>
            </w:r>
          </w:p>
        </w:tc>
      </w:tr>
      <w:tr w14:paraId="721C1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14:paraId="352A5B29">
            <w:pPr>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主要岗位类别或技术领域举例</w:t>
            </w:r>
          </w:p>
        </w:tc>
        <w:tc>
          <w:tcPr>
            <w:tcW w:w="6234" w:type="dxa"/>
            <w:tcBorders>
              <w:top w:val="single" w:color="auto" w:sz="4" w:space="0"/>
              <w:left w:val="single" w:color="auto" w:sz="4" w:space="0"/>
              <w:bottom w:val="single" w:color="auto" w:sz="4" w:space="0"/>
              <w:right w:val="single" w:color="auto" w:sz="4" w:space="0"/>
            </w:tcBorders>
            <w:vAlign w:val="center"/>
          </w:tcPr>
          <w:p w14:paraId="59F22A72">
            <w:pPr>
              <w:pStyle w:val="18"/>
              <w:pageBreakBefore w:val="0"/>
              <w:kinsoku/>
              <w:overflowPunct/>
              <w:topLinePunct w:val="0"/>
              <w:bidi w:val="0"/>
              <w:spacing w:line="360" w:lineRule="exact"/>
              <w:ind w:left="0" w:right="0"/>
              <w:jc w:val="left"/>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鸿蒙应用开发工程师</w:t>
            </w:r>
            <w:r>
              <w:rPr>
                <w:rFonts w:hint="eastAsia" w:cs="宋体"/>
                <w:b w:val="0"/>
                <w:bCs/>
                <w:color w:val="auto"/>
                <w:sz w:val="18"/>
                <w:szCs w:val="18"/>
                <w:lang w:eastAsia="zh-CN"/>
              </w:rPr>
              <w:t>、云原生应用开发工程师</w:t>
            </w:r>
          </w:p>
        </w:tc>
      </w:tr>
      <w:tr w14:paraId="7544A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14:paraId="53FE6C82">
            <w:pPr>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职业类证书举例</w:t>
            </w:r>
          </w:p>
        </w:tc>
        <w:tc>
          <w:tcPr>
            <w:tcW w:w="6234" w:type="dxa"/>
            <w:tcBorders>
              <w:top w:val="single" w:color="auto" w:sz="4" w:space="0"/>
              <w:left w:val="single" w:color="auto" w:sz="4" w:space="0"/>
              <w:bottom w:val="single" w:color="auto" w:sz="4" w:space="0"/>
              <w:right w:val="single" w:color="auto" w:sz="4" w:space="0"/>
            </w:tcBorders>
            <w:vAlign w:val="center"/>
          </w:tcPr>
          <w:p w14:paraId="678BEC23">
            <w:pPr>
              <w:pStyle w:val="18"/>
              <w:pageBreakBefore w:val="0"/>
              <w:kinsoku/>
              <w:overflowPunct/>
              <w:topLinePunct w:val="0"/>
              <w:bidi w:val="0"/>
              <w:spacing w:line="360" w:lineRule="exact"/>
              <w:ind w:left="0" w:right="0"/>
              <w:jc w:val="left"/>
              <w:rPr>
                <w:rFonts w:hint="eastAsia" w:ascii="宋体" w:hAnsi="宋体" w:eastAsia="宋体" w:cs="宋体"/>
                <w:b w:val="0"/>
                <w:bCs/>
                <w:color w:val="auto"/>
                <w:sz w:val="18"/>
                <w:szCs w:val="18"/>
                <w:lang w:val="en-US" w:eastAsia="zh-CN"/>
              </w:rPr>
            </w:pPr>
            <w:r>
              <w:rPr>
                <w:rFonts w:hint="eastAsia" w:eastAsia="宋体"/>
                <w:b w:val="0"/>
                <w:bCs/>
                <w:color w:val="auto"/>
                <w:sz w:val="18"/>
                <w:szCs w:val="18"/>
                <w:lang w:val="en-US" w:eastAsia="zh-CN"/>
              </w:rPr>
              <w:t>全国计算机技术与软件专业技术资格(水平)考试证书</w:t>
            </w:r>
            <w:r>
              <w:rPr>
                <w:rFonts w:ascii="宋体" w:hAnsi="宋体" w:eastAsia="宋体" w:cs="宋体"/>
                <w:spacing w:val="-1"/>
                <w:sz w:val="18"/>
              </w:rPr>
              <w:t>、</w:t>
            </w:r>
            <w:r>
              <w:rPr>
                <w:rFonts w:hint="eastAsia" w:cs="宋体"/>
                <w:spacing w:val="-1"/>
                <w:sz w:val="18"/>
                <w:lang w:eastAsia="zh-CN"/>
              </w:rPr>
              <w:t>移动互联网运营职业技能（</w:t>
            </w:r>
            <w:r>
              <w:rPr>
                <w:rFonts w:hint="eastAsia" w:cs="宋体"/>
                <w:spacing w:val="-1"/>
                <w:sz w:val="18"/>
                <w:lang w:val="en-US" w:eastAsia="zh-CN"/>
              </w:rPr>
              <w:t>三级</w:t>
            </w:r>
            <w:r>
              <w:rPr>
                <w:rFonts w:hint="eastAsia" w:cs="宋体"/>
                <w:spacing w:val="-1"/>
                <w:sz w:val="18"/>
                <w:lang w:eastAsia="zh-CN"/>
              </w:rPr>
              <w:t>）</w:t>
            </w:r>
            <w:r>
              <w:rPr>
                <w:rFonts w:hint="eastAsia" w:cs="宋体"/>
                <w:spacing w:val="-1"/>
                <w:sz w:val="18"/>
                <w:lang w:val="en-US" w:eastAsia="zh-CN"/>
              </w:rPr>
              <w:t>证书</w:t>
            </w:r>
            <w:r>
              <w:rPr>
                <w:rFonts w:hint="eastAsia" w:cs="宋体"/>
                <w:spacing w:val="-1"/>
                <w:sz w:val="18"/>
                <w:lang w:eastAsia="zh-CN"/>
              </w:rPr>
              <w:t>、Web 前端开发职业技能（</w:t>
            </w:r>
            <w:r>
              <w:rPr>
                <w:rFonts w:hint="eastAsia" w:cs="宋体"/>
                <w:spacing w:val="-1"/>
                <w:sz w:val="18"/>
                <w:lang w:val="en-US" w:eastAsia="zh-CN"/>
              </w:rPr>
              <w:t>三级</w:t>
            </w:r>
            <w:r>
              <w:rPr>
                <w:rFonts w:hint="eastAsia" w:cs="宋体"/>
                <w:spacing w:val="-1"/>
                <w:sz w:val="18"/>
                <w:lang w:eastAsia="zh-CN"/>
              </w:rPr>
              <w:t>）</w:t>
            </w:r>
            <w:r>
              <w:rPr>
                <w:rFonts w:hint="eastAsia" w:cs="宋体"/>
                <w:spacing w:val="-1"/>
                <w:sz w:val="18"/>
                <w:lang w:val="en-US" w:eastAsia="zh-CN"/>
              </w:rPr>
              <w:t>证书</w:t>
            </w:r>
            <w:r>
              <w:rPr>
                <w:rFonts w:hint="eastAsia" w:cs="宋体"/>
                <w:spacing w:val="-1"/>
                <w:sz w:val="18"/>
                <w:lang w:eastAsia="zh-CN"/>
              </w:rPr>
              <w:t>、</w:t>
            </w:r>
            <w:r>
              <w:rPr>
                <w:rFonts w:hint="eastAsia" w:eastAsia="宋体"/>
                <w:b w:val="0"/>
                <w:bCs/>
                <w:color w:val="auto"/>
                <w:sz w:val="18"/>
                <w:szCs w:val="18"/>
                <w:lang w:val="en-US" w:eastAsia="zh-CN"/>
              </w:rPr>
              <w:t>智能计算平台应用开发职业技能</w:t>
            </w:r>
            <w:r>
              <w:rPr>
                <w:rFonts w:hint="eastAsia" w:cs="宋体"/>
                <w:spacing w:val="-1"/>
                <w:sz w:val="18"/>
                <w:lang w:eastAsia="zh-CN"/>
              </w:rPr>
              <w:t>（</w:t>
            </w:r>
            <w:r>
              <w:rPr>
                <w:rFonts w:hint="eastAsia" w:cs="宋体"/>
                <w:spacing w:val="-1"/>
                <w:sz w:val="18"/>
                <w:lang w:val="en-US" w:eastAsia="zh-CN"/>
              </w:rPr>
              <w:t>三级</w:t>
            </w:r>
            <w:r>
              <w:rPr>
                <w:rFonts w:hint="eastAsia" w:cs="宋体"/>
                <w:spacing w:val="-1"/>
                <w:sz w:val="18"/>
                <w:lang w:eastAsia="zh-CN"/>
              </w:rPr>
              <w:t>）</w:t>
            </w:r>
            <w:r>
              <w:rPr>
                <w:rFonts w:hint="eastAsia" w:cs="宋体"/>
                <w:spacing w:val="-1"/>
                <w:sz w:val="18"/>
                <w:lang w:val="en-US" w:eastAsia="zh-CN"/>
              </w:rPr>
              <w:t>证书</w:t>
            </w:r>
            <w:r>
              <w:rPr>
                <w:rFonts w:hint="eastAsia" w:eastAsia="宋体"/>
                <w:b w:val="0"/>
                <w:bCs/>
                <w:color w:val="auto"/>
                <w:sz w:val="18"/>
                <w:szCs w:val="18"/>
                <w:lang w:val="en-US" w:eastAsia="zh-CN"/>
              </w:rPr>
              <w:t>、数据库应用开发</w:t>
            </w:r>
            <w:r>
              <w:rPr>
                <w:rFonts w:hint="eastAsia"/>
                <w:b w:val="0"/>
                <w:bCs/>
                <w:color w:val="auto"/>
                <w:sz w:val="18"/>
                <w:szCs w:val="18"/>
                <w:lang w:val="en-US" w:eastAsia="zh-CN"/>
              </w:rPr>
              <w:t>技能等级证书、鸿蒙开发者认证证书、云计算平台（如AWS、阿里云）</w:t>
            </w:r>
            <w:r>
              <w:rPr>
                <w:rFonts w:hint="eastAsia" w:eastAsia="宋体"/>
                <w:b w:val="0"/>
                <w:bCs/>
                <w:color w:val="auto"/>
                <w:sz w:val="18"/>
                <w:szCs w:val="18"/>
                <w:lang w:val="en-US" w:eastAsia="zh-CN"/>
              </w:rPr>
              <w:t>职业技能等级证书</w:t>
            </w:r>
          </w:p>
        </w:tc>
      </w:tr>
    </w:tbl>
    <w:p w14:paraId="13693230">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left="0" w:right="0"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五、培养目标与培养规格</w:t>
      </w:r>
    </w:p>
    <w:p w14:paraId="3A7ABC6C">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left="0" w:right="0" w:firstLine="422" w:firstLineChars="200"/>
        <w:textAlignment w:val="auto"/>
        <w:rPr>
          <w:rFonts w:hint="eastAsia" w:ascii="宋体" w:hAnsi="宋体" w:eastAsia="宋体" w:cs="宋体"/>
          <w:sz w:val="21"/>
          <w:szCs w:val="21"/>
        </w:rPr>
      </w:pPr>
      <w:bookmarkStart w:id="14" w:name="_Toc8908"/>
      <w:bookmarkStart w:id="15" w:name="_Toc31884"/>
      <w:r>
        <w:rPr>
          <w:rFonts w:hint="eastAsia" w:ascii="宋体" w:hAnsi="宋体" w:eastAsia="宋体" w:cs="宋体"/>
          <w:sz w:val="21"/>
          <w:szCs w:val="21"/>
        </w:rPr>
        <w:t>（一）培养目标</w:t>
      </w:r>
      <w:bookmarkEnd w:id="14"/>
      <w:bookmarkEnd w:id="15"/>
    </w:p>
    <w:p w14:paraId="20F16781">
      <w:pPr>
        <w:pageBreakBefore w:val="0"/>
        <w:kinsoku/>
        <w:overflowPunct/>
        <w:topLinePunct w:val="0"/>
        <w:bidi w:val="0"/>
        <w:adjustRightInd w:val="0"/>
        <w:snapToGrid w:val="0"/>
        <w:spacing w:line="360" w:lineRule="exact"/>
        <w:ind w:left="0" w:right="0" w:firstLine="420" w:firstLineChars="200"/>
        <w:rPr>
          <w:rFonts w:hint="eastAsia" w:ascii="宋体" w:hAnsi="宋体" w:cs="宋体"/>
        </w:rPr>
      </w:pPr>
      <w:bookmarkStart w:id="16" w:name="_Toc7335"/>
      <w:bookmarkStart w:id="17" w:name="_Toc25925"/>
      <w:r>
        <w:rPr>
          <w:rFonts w:hint="eastAsia" w:ascii="宋体" w:hAnsi="宋体" w:cs="宋体"/>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软件和信息技术服务、互联网和相关服务等行业的嵌入式系统设计工程技术人员、计算机程序设计员、计算机软件测试员等职业，能够从事移动互联应用硬件开发、系统集成和测试、技术支持等工作的高技能人才。</w:t>
      </w:r>
    </w:p>
    <w:p w14:paraId="3B49129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14E998EA">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left="0" w:right="0" w:firstLine="422" w:firstLineChars="200"/>
        <w:textAlignment w:val="auto"/>
        <w:rPr>
          <w:rFonts w:hint="eastAsia" w:ascii="Arial" w:hAnsi="Arial" w:cs="Times New Roman"/>
          <w:b/>
          <w:sz w:val="21"/>
          <w:szCs w:val="21"/>
        </w:rPr>
      </w:pPr>
      <w:r>
        <w:rPr>
          <w:rFonts w:hint="eastAsia" w:ascii="宋体" w:hAnsi="宋体" w:eastAsia="宋体" w:cs="宋体"/>
          <w:sz w:val="21"/>
          <w:szCs w:val="21"/>
          <w:lang w:val="en-US" w:eastAsia="zh-CN"/>
        </w:rPr>
        <w:t>（二）</w:t>
      </w:r>
      <w:r>
        <w:rPr>
          <w:rFonts w:hint="eastAsia" w:ascii="宋体" w:hAnsi="宋体" w:eastAsia="宋体" w:cs="宋体"/>
          <w:sz w:val="21"/>
          <w:szCs w:val="21"/>
        </w:rPr>
        <w:t>培养规格</w:t>
      </w:r>
      <w:bookmarkEnd w:id="16"/>
      <w:bookmarkEnd w:id="17"/>
    </w:p>
    <w:p w14:paraId="63AD99E2">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本专业学生应在系统学习本专业知识并完成有关实习实训基础上，全面提升知识、能力、素质，掌握并实际运用岗位（群）需要的专业核心技术技能，实现德智体美劳全面发展，总体上须达到以下要求：</w:t>
      </w:r>
    </w:p>
    <w:p w14:paraId="2B00F665">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 xml:space="preserve">1.坚定拥护中国共产党领导和中国特色社会主义制度，以习近平新时代中国特色社会主义思想为指导，践行社会主义核心价值观，具有坚定的理想信念、深厚的爱国情感和中华民族自豪感； </w:t>
      </w:r>
    </w:p>
    <w:p w14:paraId="3A859EC1">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4D2F97A7">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3.掌握支撑本专业学习和可持续发展必备的语文、数学、外语（英语等）、信息技术等文化基础知识，具有良好的人文素养与科学素养，具备职业生涯规划能力；</w:t>
      </w:r>
    </w:p>
    <w:p w14:paraId="6EC47D3C">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4.具有良好的语言表达能力、文字表达能力、沟通合作能力，具有较强的集体意识和团队合作意识，学习 1 门外语并结合本专业加以运用；</w:t>
      </w:r>
    </w:p>
    <w:p w14:paraId="27D0F08D">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5.掌握程序设计、Linux 操作系统、电工电子、数据库技术、云计算与大数据技术等方面的专业基础理论知识；</w:t>
      </w:r>
    </w:p>
    <w:p w14:paraId="1A21E42F">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 xml:space="preserve">6.掌握硬件产品原理图设计、PCB 电路板设计、硬件产品下位机程序设计等技术技能，具有移动互联硬件开发的能力； </w:t>
      </w:r>
    </w:p>
    <w:p w14:paraId="3F65E408">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7.掌握移动互联设备安装、配置、检测、调试等技术技能，具有移动互联设备安装和调试的能力；</w:t>
      </w:r>
    </w:p>
    <w:p w14:paraId="3203C06C">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8.掌握数据库集成、数据库备份、容器技术应用等技术技能，具有移动互联应用系统集成的能力；</w:t>
      </w:r>
    </w:p>
    <w:p w14:paraId="094D4F57">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9.掌握软件测试的方法、测试的工作流程、自动化测试等技术技能，具有移动互联应用系统测试的能力；</w:t>
      </w:r>
    </w:p>
    <w:p w14:paraId="794725B1">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10.掌握云运维、运维大数据分析、移动互联产品推广、故障排除等技术技能，具有移动互联应用技术支持的能力；</w:t>
      </w:r>
    </w:p>
    <w:p w14:paraId="5143F745">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 xml:space="preserve">11.掌握移动互联应用软件开发框架、开发模式和开发过程等技能，具有开发移动互联应用程序的能力； </w:t>
      </w:r>
    </w:p>
    <w:p w14:paraId="2F0CCDD8">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12.掌握信息技术基础知识，具有适应本行业数字化和智能化发展需求的数字技能；</w:t>
      </w:r>
    </w:p>
    <w:p w14:paraId="450FFBCD">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13.具有探究学习、终身学习和可持续发展的能力，具有整合知识和综合运用知识分析问题和解决问题的能力；</w:t>
      </w:r>
    </w:p>
    <w:p w14:paraId="2934D176">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14.掌握身体运动的基本知识和至少 1 项体育运动技能，达到国家大学生体质健康测试合格标准，养成良好的运动习惯、卫生习惯和行为习惯；具备一定的心理调适能力；</w:t>
      </w:r>
    </w:p>
    <w:p w14:paraId="348E0E9C">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15.掌握必备的美育知识，具有一定的文化修养、审美能力，形成至少 1 项艺术特长或爱好；</w:t>
      </w:r>
    </w:p>
    <w:p w14:paraId="2713462D">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16.树立正确的劳动观，尊重劳动，热爱劳动，具备与本专业职业发展相适应的劳动素养，弘扬劳模精神、劳动精神、工匠精神，弘扬劳动光荣、技能宝贵、创造伟大的时代风尚。</w:t>
      </w:r>
    </w:p>
    <w:p w14:paraId="06BBDCB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left="0" w:right="0"/>
        <w:textAlignment w:val="auto"/>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六、课程设置及要求</w:t>
      </w:r>
    </w:p>
    <w:p w14:paraId="2445E05C">
      <w:pPr>
        <w:pageBreakBefore w:val="0"/>
        <w:kinsoku/>
        <w:overflowPunct/>
        <w:topLinePunct w:val="0"/>
        <w:bidi w:val="0"/>
        <w:spacing w:line="360" w:lineRule="exact"/>
        <w:ind w:left="0" w:right="0"/>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（一）公共基础课程</w:t>
      </w:r>
    </w:p>
    <w:tbl>
      <w:tblPr>
        <w:tblStyle w:val="12"/>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430"/>
        <w:gridCol w:w="2577"/>
        <w:gridCol w:w="2586"/>
      </w:tblGrid>
      <w:tr w14:paraId="4C69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Align w:val="center"/>
          </w:tcPr>
          <w:p w14:paraId="68BB2AF4">
            <w:pPr>
              <w:keepNext w:val="0"/>
              <w:keepLines/>
              <w:pageBreakBefore w:val="0"/>
              <w:kinsoku/>
              <w:wordWrap/>
              <w:overflowPunct/>
              <w:topLinePunct w:val="0"/>
              <w:autoSpaceDE/>
              <w:autoSpaceDN/>
              <w:bidi w:val="0"/>
              <w:spacing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430" w:type="dxa"/>
            <w:vAlign w:val="center"/>
          </w:tcPr>
          <w:p w14:paraId="1E29B101">
            <w:pPr>
              <w:keepNext w:val="0"/>
              <w:keepLines/>
              <w:pageBreakBefore w:val="0"/>
              <w:kinsoku/>
              <w:wordWrap/>
              <w:overflowPunct/>
              <w:topLinePunct w:val="0"/>
              <w:autoSpaceDE/>
              <w:autoSpaceDN/>
              <w:bidi w:val="0"/>
              <w:spacing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577" w:type="dxa"/>
            <w:vAlign w:val="center"/>
          </w:tcPr>
          <w:p w14:paraId="71BED051">
            <w:pPr>
              <w:keepNext w:val="0"/>
              <w:keepLines/>
              <w:pageBreakBefore w:val="0"/>
              <w:kinsoku/>
              <w:wordWrap/>
              <w:overflowPunct/>
              <w:topLinePunct w:val="0"/>
              <w:autoSpaceDE/>
              <w:autoSpaceDN/>
              <w:bidi w:val="0"/>
              <w:spacing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586" w:type="dxa"/>
            <w:vAlign w:val="center"/>
          </w:tcPr>
          <w:p w14:paraId="33782856">
            <w:pPr>
              <w:keepNext w:val="0"/>
              <w:keepLines/>
              <w:pageBreakBefore w:val="0"/>
              <w:kinsoku/>
              <w:wordWrap/>
              <w:overflowPunct/>
              <w:topLinePunct w:val="0"/>
              <w:autoSpaceDE/>
              <w:autoSpaceDN/>
              <w:bidi w:val="0"/>
              <w:spacing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23A2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Align w:val="center"/>
          </w:tcPr>
          <w:p w14:paraId="21B48D12">
            <w:pPr>
              <w:keepNext w:val="0"/>
              <w:keepLines/>
              <w:pageBreakBefore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430" w:type="dxa"/>
            <w:vAlign w:val="top"/>
          </w:tcPr>
          <w:p w14:paraId="20E84487">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弘扬中国精神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培育正确的人生观、价值观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养成良好的道德品质和法治素养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为逐渐成长为有理想、有本领、有担当的时代新人打下坚实的理论基础。</w:t>
            </w:r>
          </w:p>
          <w:p w14:paraId="77140C2A">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提高思想道德素质和法治素养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成为全面发展的社会主义事业接班人。</w:t>
            </w:r>
          </w:p>
          <w:p w14:paraId="2104D1F8">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全面提高大学生的思想道德素质、行为修养和法律素养。</w:t>
            </w:r>
          </w:p>
          <w:p w14:paraId="6C72FC56">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577" w:type="dxa"/>
            <w:vAlign w:val="top"/>
          </w:tcPr>
          <w:p w14:paraId="77D9CB0F">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40567611">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树立为人民服务的人生观。</w:t>
            </w:r>
          </w:p>
          <w:p w14:paraId="69DA3BE3">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树立马克思主义的崇高的理想信念。</w:t>
            </w:r>
          </w:p>
          <w:p w14:paraId="1C08301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实现中国梦必须弘扬中国精神。</w:t>
            </w:r>
          </w:p>
          <w:p w14:paraId="61E7A5C9">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2CEF4D9F">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6DCDC6C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我国宪法法律规定的权利和义务。</w:t>
            </w:r>
          </w:p>
        </w:tc>
        <w:tc>
          <w:tcPr>
            <w:tcW w:w="2586" w:type="dxa"/>
            <w:vAlign w:val="top"/>
          </w:tcPr>
          <w:p w14:paraId="5CF006BF">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即以课堂教学为主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课内课外相结合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理论与实践相结合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不断提升课程教学的思想性、政治性、科学性、理论性、实践性。</w:t>
            </w:r>
          </w:p>
          <w:p w14:paraId="765D252E">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54FD2B1E">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将课堂教学和课内外实践相结合。</w:t>
            </w:r>
          </w:p>
          <w:p w14:paraId="633CC2B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有扎实的马克思主义理论基础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在政治立场、政治方向、政治原则、政治道路上同以习近平同志为核心的党中央保持高度一致。</w:t>
            </w:r>
          </w:p>
          <w:p w14:paraId="4530D6DA">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581B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Align w:val="center"/>
          </w:tcPr>
          <w:p w14:paraId="6618E28E">
            <w:pPr>
              <w:pStyle w:val="5"/>
              <w:keepNext w:val="0"/>
              <w:keepLines/>
              <w:pageBreakBefore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430" w:type="dxa"/>
            <w:vAlign w:val="top"/>
          </w:tcPr>
          <w:p w14:paraId="376D0418">
            <w:pPr>
              <w:pStyle w:val="5"/>
              <w:keepNext w:val="0"/>
              <w:keepLines/>
              <w:pageBreakBefore w:val="0"/>
              <w:kinsoku/>
              <w:wordWrap/>
              <w:overflowPunct/>
              <w:topLinePunct w:val="0"/>
              <w:autoSpaceDE/>
              <w:autoSpaceDN/>
              <w:bidi w:val="0"/>
              <w:spacing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30B6715D">
            <w:pPr>
              <w:pStyle w:val="5"/>
              <w:keepNext w:val="0"/>
              <w:keepLines/>
              <w:pageBreakBefore w:val="0"/>
              <w:kinsoku/>
              <w:wordWrap/>
              <w:overflowPunct/>
              <w:topLinePunct w:val="0"/>
              <w:autoSpaceDE/>
              <w:autoSpaceDN/>
              <w:bidi w:val="0"/>
              <w:spacing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4B44B01C">
            <w:pPr>
              <w:pStyle w:val="5"/>
              <w:keepNext w:val="0"/>
              <w:keepLines/>
              <w:pageBreakBefore w:val="0"/>
              <w:kinsoku/>
              <w:wordWrap/>
              <w:overflowPunct/>
              <w:topLinePunct w:val="0"/>
              <w:autoSpaceDE/>
              <w:autoSpaceDN/>
              <w:bidi w:val="0"/>
              <w:spacing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54159C44">
            <w:pPr>
              <w:pStyle w:val="5"/>
              <w:keepNext w:val="0"/>
              <w:keepLines/>
              <w:pageBreakBefore w:val="0"/>
              <w:kinsoku/>
              <w:wordWrap/>
              <w:overflowPunct/>
              <w:topLinePunct w:val="0"/>
              <w:autoSpaceDE/>
              <w:autoSpaceDN/>
              <w:bidi w:val="0"/>
              <w:spacing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5546D114">
            <w:pPr>
              <w:keepNext w:val="0"/>
              <w:keepLines/>
              <w:pageBreakBefore w:val="0"/>
              <w:kinsoku/>
              <w:wordWrap/>
              <w:overflowPunct/>
              <w:topLinePunct w:val="0"/>
              <w:autoSpaceDE/>
              <w:autoSpaceDN/>
              <w:bidi w:val="0"/>
              <w:spacing w:line="360" w:lineRule="exact"/>
              <w:ind w:left="0" w:right="0"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577" w:type="dxa"/>
            <w:vAlign w:val="top"/>
          </w:tcPr>
          <w:p w14:paraId="1BB65D17">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论述马克思主义中国化时代化的提出及其历史进程。</w:t>
            </w:r>
          </w:p>
          <w:p w14:paraId="2E41F244">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论述中国化时代化的马克思主义理论成果之间既一脉相承又与时俱进的关系。</w:t>
            </w:r>
          </w:p>
          <w:p w14:paraId="58F2A61D">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272F0E5A">
            <w:pPr>
              <w:keepNext w:val="0"/>
              <w:keepLines/>
              <w:pageBreakBefore w:val="0"/>
              <w:kinsoku/>
              <w:wordWrap/>
              <w:overflowPunct/>
              <w:topLinePunct w:val="0"/>
              <w:autoSpaceDE/>
              <w:autoSpaceDN/>
              <w:bidi w:val="0"/>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2F5DD916">
            <w:pPr>
              <w:keepNext w:val="0"/>
              <w:keepLines/>
              <w:pageBreakBefore w:val="0"/>
              <w:kinsoku/>
              <w:wordWrap/>
              <w:overflowPunct/>
              <w:topLinePunct w:val="0"/>
              <w:autoSpaceDE/>
              <w:autoSpaceDN/>
              <w:bidi w:val="0"/>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全面展示中国特色社会主义的历史逻辑。</w:t>
            </w:r>
          </w:p>
        </w:tc>
        <w:tc>
          <w:tcPr>
            <w:tcW w:w="2586" w:type="dxa"/>
            <w:vAlign w:val="top"/>
          </w:tcPr>
          <w:p w14:paraId="6F0BD696">
            <w:pPr>
              <w:keepNext w:val="0"/>
              <w:keepLines/>
              <w:pageBreakBefore w:val="0"/>
              <w:widowControl/>
              <w:kinsoku/>
              <w:wordWrap/>
              <w:overflowPunct/>
              <w:topLinePunct w:val="0"/>
              <w:autoSpaceDE/>
              <w:autoSpaceDN/>
              <w:bidi w:val="0"/>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即以课堂教学为主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课内课外相结合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理论与实践相结合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不断提升课程教学的思想性、政治性、科学性、理论性、实践性。</w:t>
            </w:r>
          </w:p>
          <w:p w14:paraId="55E64ECD">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20DE4378">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将课堂教学和课内外实践相结合。</w:t>
            </w:r>
          </w:p>
          <w:p w14:paraId="57F5AD67">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464AAB55">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7A74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29C1D3C7">
            <w:pPr>
              <w:pStyle w:val="5"/>
              <w:keepNext w:val="0"/>
              <w:keepLines/>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64261043">
            <w:pPr>
              <w:pStyle w:val="5"/>
              <w:keepNext w:val="0"/>
              <w:keepLines/>
              <w:pageBreakBefore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430" w:type="dxa"/>
            <w:shd w:val="clear" w:color="auto" w:fill="auto"/>
            <w:vAlign w:val="top"/>
          </w:tcPr>
          <w:p w14:paraId="1E072591">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66A4346A">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0A87744D">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2029D661">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04B2AA48">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（5）帮助大学生牢固树立“四个意识”、坚定“四个自信”、深刻领会“两个确立”、自觉做到“两个维护”</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自觉投身建设社会主义现代化强国、实现中华民族伟大复兴中国梦的奋斗中。</w:t>
            </w:r>
          </w:p>
        </w:tc>
        <w:tc>
          <w:tcPr>
            <w:tcW w:w="2577" w:type="dxa"/>
            <w:shd w:val="clear" w:color="auto" w:fill="auto"/>
            <w:vAlign w:val="top"/>
          </w:tcPr>
          <w:p w14:paraId="41675EC3">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2FEC22E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57A0D2C8">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4138C159">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6395E8B5">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r>
              <w:rPr>
                <w:rFonts w:hint="eastAsia" w:ascii="宋体" w:hAnsi="宋体" w:cs="宋体"/>
                <w:bCs/>
                <w:color w:val="auto"/>
                <w:sz w:val="18"/>
                <w:szCs w:val="18"/>
                <w:highlight w:val="none"/>
                <w:lang w:val="en-US" w:eastAsia="zh-CN"/>
              </w:rPr>
              <w:t>。</w:t>
            </w:r>
          </w:p>
          <w:p w14:paraId="285CCAF9">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3ECAFBF7">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4EE95AEE">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52A1FB89">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615507F6">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799C7A90">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713AB068">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586" w:type="dxa"/>
            <w:shd w:val="clear" w:color="auto" w:fill="auto"/>
            <w:vAlign w:val="top"/>
          </w:tcPr>
          <w:p w14:paraId="6BEDB138">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即以课堂教学为主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课内课外相结合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理论与实践相结合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62F7A403">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66444380">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将课堂教学和课内外实践相结合</w:t>
            </w:r>
            <w:r>
              <w:rPr>
                <w:rFonts w:hint="eastAsia" w:ascii="宋体" w:hAnsi="宋体" w:eastAsia="宋体" w:cs="宋体"/>
                <w:bCs/>
                <w:color w:val="auto"/>
                <w:sz w:val="18"/>
                <w:szCs w:val="18"/>
                <w:highlight w:val="none"/>
                <w:lang w:eastAsia="zh-CN"/>
              </w:rPr>
              <w:t>。</w:t>
            </w:r>
          </w:p>
          <w:p w14:paraId="72C4215E">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485D8C23">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1402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0FA4DDB6">
            <w:pPr>
              <w:pStyle w:val="5"/>
              <w:keepNext w:val="0"/>
              <w:keepLines/>
              <w:pageBreakBefore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11A2B90E">
            <w:pPr>
              <w:pStyle w:val="5"/>
              <w:keepNext w:val="0"/>
              <w:keepLines/>
              <w:pageBreakBefore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430" w:type="dxa"/>
            <w:shd w:val="clear" w:color="auto" w:fill="auto"/>
            <w:vAlign w:val="top"/>
          </w:tcPr>
          <w:p w14:paraId="24B57F59">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学会正确的形势与政策分析方法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特别是对我国的基本国情、国内外重大事件、社会热点和难点等问题的思考、分析和判断能力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使之能科学认识和准确把握形势与政策发展的客观规律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形成正确的政治观</w:t>
            </w:r>
            <w:r>
              <w:rPr>
                <w:rFonts w:hint="eastAsia" w:ascii="宋体" w:hAnsi="宋体" w:eastAsia="宋体" w:cs="宋体"/>
                <w:bCs/>
                <w:color w:val="auto"/>
                <w:sz w:val="18"/>
                <w:szCs w:val="18"/>
                <w:highlight w:val="none"/>
                <w:lang w:eastAsia="zh-CN"/>
              </w:rPr>
              <w:t>。</w:t>
            </w:r>
          </w:p>
          <w:p w14:paraId="0AF00DFE">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鼓励学生积极投身社会实践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通过实践体会党的路线、方针、政策的正确性</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清晰了解我国改革开放以来形成并不断发展完善的一系列政策体系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树立正确的世界观、人生观和价值观</w:t>
            </w:r>
            <w:r>
              <w:rPr>
                <w:rFonts w:hint="eastAsia" w:ascii="宋体" w:hAnsi="宋体" w:eastAsia="宋体" w:cs="宋体"/>
                <w:bCs/>
                <w:color w:val="auto"/>
                <w:sz w:val="18"/>
                <w:szCs w:val="18"/>
                <w:highlight w:val="none"/>
                <w:lang w:eastAsia="zh-CN"/>
              </w:rPr>
              <w:t>。</w:t>
            </w:r>
          </w:p>
          <w:p w14:paraId="6CE38C0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（3）帮助学生了解高等教育发展的现状和趋势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对就业形势有一个比较清醒的认识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树立正确的就业观。</w:t>
            </w:r>
          </w:p>
        </w:tc>
        <w:tc>
          <w:tcPr>
            <w:tcW w:w="2577" w:type="dxa"/>
            <w:shd w:val="clear" w:color="auto" w:fill="auto"/>
            <w:vAlign w:val="top"/>
          </w:tcPr>
          <w:p w14:paraId="11160CD3">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紧密结合国内外形势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针对学生的思想实际</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开展形势与政策教育教学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提升大学生对中国特色社会主义的认识和觉悟。</w:t>
            </w:r>
          </w:p>
        </w:tc>
        <w:tc>
          <w:tcPr>
            <w:tcW w:w="2586" w:type="dxa"/>
            <w:shd w:val="clear" w:color="auto" w:fill="auto"/>
            <w:vAlign w:val="top"/>
          </w:tcPr>
          <w:p w14:paraId="7729C920">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即以课堂教学为主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课内课外相结合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理论与实践相结合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072982F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4FC96726">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将课堂教学和课内外实践相结合</w:t>
            </w:r>
            <w:r>
              <w:rPr>
                <w:rFonts w:hint="eastAsia" w:ascii="宋体" w:hAnsi="宋体" w:eastAsia="宋体" w:cs="宋体"/>
                <w:bCs/>
                <w:color w:val="auto"/>
                <w:sz w:val="18"/>
                <w:szCs w:val="18"/>
                <w:highlight w:val="none"/>
                <w:lang w:eastAsia="zh-CN"/>
              </w:rPr>
              <w:t>。</w:t>
            </w:r>
          </w:p>
          <w:p w14:paraId="158D9BEF">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31D2FC18">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（5）评价建议：采取平时检测（30%）+期末考查（70%）评定学习效果。</w:t>
            </w:r>
          </w:p>
        </w:tc>
      </w:tr>
      <w:tr w14:paraId="2D77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057F9A3E">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650293B3">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430" w:type="dxa"/>
            <w:shd w:val="clear" w:color="auto" w:fill="auto"/>
            <w:vAlign w:val="top"/>
          </w:tcPr>
          <w:p w14:paraId="1E8E7316">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以体育人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增强学生体质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通过学习本课程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学生能够喜爱并积极参与体育运动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享受体育运动的乐趣；学会锻炼身体的科学方法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提升体育运动能力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帮助学生在体育锻炼中享受乐趣、增强体质、健全人格、锤炼意志，使学生在运动能力、健康行为和体育精神三方面获得全面发展。</w:t>
            </w:r>
          </w:p>
          <w:p w14:paraId="0288C54C">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能科学地进行体育锻炼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提高自己的运动能力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1CEDB9BE">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（3）能测试和评价体质健康状况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掌握有效提高身体素质、全面发展体能的知识与方法；提高职业体能水平</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树立健康观念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掌握健康知识和与职业相关的健康安全知识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 xml:space="preserve">形成健康文明的生活方式。 </w:t>
            </w:r>
          </w:p>
          <w:p w14:paraId="18CC5CFB">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体验运动乐趣</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培养快乐体育、健康体育、终生体育观念。</w:t>
            </w:r>
          </w:p>
          <w:p w14:paraId="3413686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（5）遵守体育道德规范和行为准则</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发扬体育精神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塑造良好的体育品格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增强责任意识、规则意识和团队意识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 xml:space="preserve">正确处理竞争与合作的关系。 </w:t>
            </w:r>
          </w:p>
        </w:tc>
        <w:tc>
          <w:tcPr>
            <w:tcW w:w="2577" w:type="dxa"/>
            <w:shd w:val="clear" w:color="auto" w:fill="auto"/>
            <w:vAlign w:val="top"/>
          </w:tcPr>
          <w:p w14:paraId="3C4B4F9E">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169E9F09">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21568013">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04DF059B">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64C07EC8">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6FBDA00F">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p>
          <w:p w14:paraId="0E1A0469">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586" w:type="dxa"/>
            <w:shd w:val="clear" w:color="auto" w:fill="auto"/>
            <w:vAlign w:val="top"/>
          </w:tcPr>
          <w:p w14:paraId="3A9B9C80">
            <w:pPr>
              <w:pStyle w:val="5"/>
              <w:keepNext w:val="0"/>
              <w:keepLines/>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1为体育与健康必修课程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是体育与健康基础模块</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以运动技能基础训练为主；1为体质测试训练课</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以体质健康测试项目训练为主；X为拓展模块</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为公共选修课程</w:t>
            </w:r>
            <w:r>
              <w:rPr>
                <w:rFonts w:hint="eastAsia" w:ascii="宋体" w:hAnsi="宋体" w:eastAsia="宋体" w:cs="宋体"/>
                <w:b w:val="0"/>
                <w:color w:val="auto"/>
                <w:sz w:val="18"/>
                <w:szCs w:val="18"/>
                <w:highlight w:val="none"/>
                <w:lang w:eastAsia="zh-CN"/>
              </w:rPr>
              <w:t>。</w:t>
            </w:r>
          </w:p>
          <w:p w14:paraId="23552945">
            <w:pPr>
              <w:pStyle w:val="5"/>
              <w:keepNext w:val="0"/>
              <w:keepLines/>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以“教会、勤练、常赛”为主导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提高学生的兴趣</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激发学习的主动性。</w:t>
            </w:r>
          </w:p>
          <w:p w14:paraId="4DA3B4C5">
            <w:pPr>
              <w:pStyle w:val="5"/>
              <w:keepNext w:val="0"/>
              <w:keepLines/>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701FF5BD">
            <w:pPr>
              <w:keepNext w:val="0"/>
              <w:keepLines/>
              <w:pageBreakBefore w:val="0"/>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自身知识结构完整、系统、全面；科学、合理安排授课内容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授课思路清晰明了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善于启发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在保证学生听懂的前提下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活跃课堂气氛；在授课过程中</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适当穿插课外知识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与学生走近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传达正能量信息。</w:t>
            </w:r>
          </w:p>
          <w:p w14:paraId="152E0E43">
            <w:pPr>
              <w:keepNext w:val="0"/>
              <w:keepLines/>
              <w:pageBreakBefore w:val="0"/>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p w14:paraId="59B5AB6D">
            <w:pPr>
              <w:keepNext w:val="0"/>
              <w:keepLines/>
              <w:pageBreakBefore w:val="0"/>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p>
          <w:p w14:paraId="5E4B04FB">
            <w:pPr>
              <w:keepNext w:val="0"/>
              <w:keepLines/>
              <w:pageBreakBefore w:val="0"/>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bCs/>
                <w:color w:val="auto"/>
                <w:kern w:val="2"/>
                <w:sz w:val="18"/>
                <w:szCs w:val="18"/>
                <w:highlight w:val="none"/>
                <w:lang w:val="en-US" w:eastAsia="zh-CN" w:bidi="ar-SA"/>
              </w:rPr>
            </w:pPr>
          </w:p>
        </w:tc>
      </w:tr>
      <w:tr w14:paraId="7AA0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245E9E2D">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13CEC228">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2430" w:type="dxa"/>
            <w:shd w:val="clear" w:color="auto" w:fill="auto"/>
            <w:vAlign w:val="top"/>
          </w:tcPr>
          <w:p w14:paraId="727E9273">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激发爱国热情</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增强国防观念和国家安全意识。</w:t>
            </w:r>
          </w:p>
          <w:p w14:paraId="6AE80171">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增强学生的组织纪律观念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培养艰苦奋斗的作风</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提高学生的综合素质。</w:t>
            </w:r>
          </w:p>
          <w:p w14:paraId="6F14C750">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为中国人民解放军培养后备兵员和预备役军官、为国家培养社会主义事业的建设者和接班人打好基础。</w:t>
            </w:r>
          </w:p>
        </w:tc>
        <w:tc>
          <w:tcPr>
            <w:tcW w:w="2577" w:type="dxa"/>
            <w:shd w:val="clear" w:color="auto" w:fill="auto"/>
            <w:vAlign w:val="top"/>
          </w:tcPr>
          <w:p w14:paraId="034B41B8">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树立正确的国防观；了解我国国防体制、国防战略、国防政策以及国防成就</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激发学生的爱国热情；熟悉国防法规、武装力量、国防动员的主要内容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增强学生国防意识。</w:t>
            </w:r>
          </w:p>
          <w:p w14:paraId="3A656179">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理解我国总体国家安全观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增强学生忧患意识。</w:t>
            </w:r>
          </w:p>
          <w:p w14:paraId="16B84735">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了解外国代表性军事思想</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熟悉我国军事思想的主要内容、地位作用和现实意义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理解习近平强军思想的科学含义和主要内容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使学生树立科学的战争观和方法论。</w:t>
            </w:r>
          </w:p>
          <w:p w14:paraId="2BF74E40">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掌握机械化战争、信息化战争的形成、主要形态、特征、代表性战例和发展趋势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使学生树立打赢信息化战争的信心。</w:t>
            </w:r>
          </w:p>
          <w:p w14:paraId="3353BDC5">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熟悉世界主要国家信息化装备的发展情况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激发学生学习高科技的积极性</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为国防科研奠定人才基础。</w:t>
            </w:r>
          </w:p>
        </w:tc>
        <w:tc>
          <w:tcPr>
            <w:tcW w:w="2586" w:type="dxa"/>
            <w:shd w:val="clear" w:color="auto" w:fill="auto"/>
            <w:vAlign w:val="top"/>
          </w:tcPr>
          <w:p w14:paraId="0B942E75">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采用线上线下混合式教学模式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借助信息化手段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学生自主学习探究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教师辅助加以引导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注重课程思政设计与渗透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注重学生全面发展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在教学过程中注重引导和培养学生牢固树立国防意识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自觉履行国防义务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切实担当国防重任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把国家安全放在心中</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把国防责任担在肩上</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进一步强化学生的国防观念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激发建设国防的热情</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增强建设现代化国防的责任感和使命感。</w:t>
            </w:r>
          </w:p>
          <w:p w14:paraId="058C305D">
            <w:pPr>
              <w:pStyle w:val="5"/>
              <w:keepNext w:val="0"/>
              <w:keepLines/>
              <w:pageBreakBefore w:val="0"/>
              <w:kinsoku/>
              <w:wordWrap/>
              <w:overflowPunct/>
              <w:topLinePunct w:val="0"/>
              <w:autoSpaceDE/>
              <w:autoSpaceDN/>
              <w:bidi w:val="0"/>
              <w:adjustRightInd/>
              <w:snapToGrid/>
              <w:spacing w:line="360" w:lineRule="exact"/>
              <w:ind w:left="0" w:leftChars="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2F718206">
            <w:pPr>
              <w:pStyle w:val="5"/>
              <w:keepNext w:val="0"/>
              <w:keepLines/>
              <w:pageBreakBefore w:val="0"/>
              <w:kinsoku/>
              <w:wordWrap/>
              <w:overflowPunct/>
              <w:topLinePunct w:val="0"/>
              <w:autoSpaceDE/>
              <w:autoSpaceDN/>
              <w:bidi w:val="0"/>
              <w:adjustRightInd/>
              <w:snapToGrid/>
              <w:spacing w:line="360" w:lineRule="exact"/>
              <w:ind w:left="0" w:leftChars="0" w:right="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0EE3D7AE">
            <w:pPr>
              <w:pStyle w:val="5"/>
              <w:keepNext w:val="0"/>
              <w:keepLines/>
              <w:pageBreakBefore w:val="0"/>
              <w:kinsoku/>
              <w:wordWrap/>
              <w:overflowPunct/>
              <w:topLinePunct w:val="0"/>
              <w:autoSpaceDE/>
              <w:autoSpaceDN/>
              <w:bidi w:val="0"/>
              <w:adjustRightInd/>
              <w:snapToGrid/>
              <w:spacing w:line="360" w:lineRule="exact"/>
              <w:ind w:left="0" w:leftChars="0" w:right="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融入社会、融入生活，强调学生的主体地位和教师的主导地位</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重视师生互动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引导学生积极思考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7276C7D3">
            <w:pPr>
              <w:pStyle w:val="5"/>
              <w:keepNext w:val="0"/>
              <w:keepLines/>
              <w:pageBreakBefore w:val="0"/>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6446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2E892109">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7431330F">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2430" w:type="dxa"/>
            <w:shd w:val="clear" w:color="auto" w:fill="auto"/>
            <w:vAlign w:val="top"/>
          </w:tcPr>
          <w:p w14:paraId="25EBBE72">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牢固树立劳动最光荣、劳动最崇高、劳动最伟大、劳动最美丽的观念。</w:t>
            </w:r>
          </w:p>
          <w:p w14:paraId="56431772">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养成辛勤劳动、诚实劳动、创造性劳动的良好品格。</w:t>
            </w:r>
          </w:p>
          <w:p w14:paraId="3C6874A6">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帮助学生掌握基本的劳动知识和技能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使学生具备满足生存发展所需的基本劳动能力。</w:t>
            </w:r>
          </w:p>
          <w:p w14:paraId="24E56941">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继承中华民族勤俭节约、敬业奉献的优良传统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弘扬开拓创新、砥砺奋进的时代精神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传承并践行劳动精神、劳模精神、工匠精神。</w:t>
            </w:r>
          </w:p>
          <w:p w14:paraId="4A5CF196">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培养学生的团队合作能力、创新思维和创业意识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同时使学生认识到自己在社会中的角色和责任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培养学生的社会参与意识和公益意识。</w:t>
            </w:r>
          </w:p>
        </w:tc>
        <w:tc>
          <w:tcPr>
            <w:tcW w:w="2577" w:type="dxa"/>
            <w:shd w:val="clear" w:color="auto" w:fill="auto"/>
            <w:vAlign w:val="top"/>
          </w:tcPr>
          <w:p w14:paraId="46DF0A10">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4BCACC67">
            <w:pPr>
              <w:pStyle w:val="6"/>
              <w:keepNext w:val="0"/>
              <w:keepLines/>
              <w:pageBreakBefore w:val="0"/>
              <w:kinsoku/>
              <w:wordWrap/>
              <w:overflowPunct/>
              <w:topLinePunct w:val="0"/>
              <w:autoSpaceDE/>
              <w:autoSpaceDN/>
              <w:bidi w:val="0"/>
              <w:adjustRightInd/>
              <w:snapToGrid/>
              <w:spacing w:line="360" w:lineRule="exact"/>
              <w:ind w:left="0" w:leftChars="0" w:right="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199AB39B">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2153A40C">
            <w:pPr>
              <w:pStyle w:val="6"/>
              <w:keepNext w:val="0"/>
              <w:keepLines/>
              <w:pageBreakBefore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09A74F65">
            <w:pPr>
              <w:pStyle w:val="6"/>
              <w:keepNext w:val="0"/>
              <w:keepLines/>
              <w:pageBreakBefore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09B63B8D">
            <w:pPr>
              <w:pStyle w:val="6"/>
              <w:keepNext w:val="0"/>
              <w:keepLines/>
              <w:pageBreakBefore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7BC637E1">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4DF5D626">
            <w:pPr>
              <w:pStyle w:val="6"/>
              <w:keepNext w:val="0"/>
              <w:keepLines/>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72A4245C">
            <w:pPr>
              <w:pStyle w:val="6"/>
              <w:keepNext w:val="0"/>
              <w:keepLines/>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06518D8B">
            <w:pPr>
              <w:pStyle w:val="6"/>
              <w:keepNext w:val="0"/>
              <w:keepLines/>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2E090CD3">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6C780F8A">
            <w:pPr>
              <w:pStyle w:val="6"/>
              <w:keepNext w:val="0"/>
              <w:keepLines/>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0FAB9C30">
            <w:pPr>
              <w:pStyle w:val="6"/>
              <w:keepNext w:val="0"/>
              <w:keepLines/>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25728119">
            <w:pPr>
              <w:pStyle w:val="6"/>
              <w:keepNext w:val="0"/>
              <w:keepLines/>
              <w:pageBreakBefore w:val="0"/>
              <w:kinsoku/>
              <w:wordWrap/>
              <w:overflowPunct/>
              <w:topLinePunct w:val="0"/>
              <w:autoSpaceDE/>
              <w:autoSpaceDN/>
              <w:bidi w:val="0"/>
              <w:adjustRightInd/>
              <w:snapToGrid/>
              <w:spacing w:line="360" w:lineRule="exact"/>
              <w:ind w:left="0" w:leftChars="0" w:right="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6454E3AE">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7981AF9A">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44D6E8C8">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586" w:type="dxa"/>
            <w:shd w:val="clear" w:color="auto" w:fill="auto"/>
            <w:vAlign w:val="top"/>
          </w:tcPr>
          <w:p w14:paraId="1B8420ED">
            <w:pPr>
              <w:pStyle w:val="5"/>
              <w:keepNext w:val="0"/>
              <w:keepLines/>
              <w:pageBreakBefore w:val="0"/>
              <w:kinsoku/>
              <w:wordWrap/>
              <w:overflowPunct/>
              <w:topLinePunct w:val="0"/>
              <w:autoSpaceDE/>
              <w:autoSpaceDN/>
              <w:bidi w:val="0"/>
              <w:adjustRightInd/>
              <w:snapToGrid/>
              <w:spacing w:line="360" w:lineRule="exact"/>
              <w:ind w:left="0" w:leftChars="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采取“导新课－学新知－品案例－思问题－拓知识”五位一体的教学模式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将授课内容与学生兴趣相结合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指导学生亲身参与实际的劳动实践活动或者完成具体的劳动项目</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让学生学以致用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提升劳动素养。</w:t>
            </w:r>
          </w:p>
          <w:p w14:paraId="10EC515A">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6D8DFD91">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5A1D77CB">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能够有效地组织和指导学生开展劳动实践活动。</w:t>
            </w:r>
          </w:p>
          <w:p w14:paraId="4F9895F7">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56DC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5F3A00B7">
            <w:pPr>
              <w:keepNext w:val="0"/>
              <w:keepLines/>
              <w:pageBreakBefore w:val="0"/>
              <w:kinsoku/>
              <w:wordWrap/>
              <w:overflowPunct/>
              <w:topLinePunct w:val="0"/>
              <w:autoSpaceDE/>
              <w:autoSpaceDN/>
              <w:bidi w:val="0"/>
              <w:adjustRightInd/>
              <w:snapToGrid/>
              <w:spacing w:line="360" w:lineRule="exact"/>
              <w:ind w:left="0" w:leftChars="0" w:right="0" w:firstLine="55"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大学生心理健康教育</w:t>
            </w:r>
          </w:p>
        </w:tc>
        <w:tc>
          <w:tcPr>
            <w:tcW w:w="2430" w:type="dxa"/>
            <w:shd w:val="clear" w:color="auto" w:fill="auto"/>
            <w:vAlign w:val="top"/>
          </w:tcPr>
          <w:p w14:paraId="3439E7C1">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使学生了解心理学的有关理论和基本概念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明确心理健康的标准及意义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了解大学阶段人的心理发展特征及异常表现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掌握自我调适的基本知识。</w:t>
            </w:r>
          </w:p>
          <w:p w14:paraId="741252C4">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心理调适技能及心理发展技能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如学习发展技能、环境适应技能、情绪管理技能、压力管理技能、人际沟通技能、自我管理技能、生涯规划技能、问题解决技能和团队合作技能等。</w:t>
            </w:r>
          </w:p>
          <w:p w14:paraId="74DBF3EA">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使学生树立心理健康发展的自主意识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了解自身的心理特点和性格特征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能够对自己的身体条件、心理状况、行为能力等进行客观评价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正确认识自己、接纳自己</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在遇到心理问题时能够进行自我调适或寻求帮助</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积极探索适合自己并适应社会的生活状态。</w:t>
            </w:r>
          </w:p>
          <w:p w14:paraId="149AE15B">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（4）树立心理健康发展的自主意识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增强自我心理保健意识和危机预防意识；培养理性平和、乐观积极的生活态度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保持良好的心理状态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塑造健全人格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磨砺优良意志品质；正确认识自我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认识世界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适应社会</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树立正确的世界观、人生观、价值观；践行社会主义核心价值观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培养新时代有为青年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为党育人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为国育才。</w:t>
            </w:r>
          </w:p>
        </w:tc>
        <w:tc>
          <w:tcPr>
            <w:tcW w:w="2577" w:type="dxa"/>
            <w:shd w:val="clear" w:color="auto" w:fill="auto"/>
            <w:vAlign w:val="top"/>
          </w:tcPr>
          <w:p w14:paraId="26493BDF">
            <w:pPr>
              <w:keepNext w:val="0"/>
              <w:keepLines/>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3ED0E957">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认识大学生心理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3D791465">
            <w:pPr>
              <w:keepNext w:val="0"/>
              <w:keepLines/>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133052D3">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00373D19">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65E450FC">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3C9D3645">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26754B07">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掌握管理情绪的方法。</w:t>
            </w:r>
            <w:r>
              <w:rPr>
                <w:rFonts w:hint="eastAsia" w:ascii="宋体" w:hAnsi="宋体" w:eastAsia="宋体" w:cs="宋体"/>
                <w:bCs/>
                <w:color w:val="auto"/>
                <w:sz w:val="18"/>
                <w:szCs w:val="18"/>
                <w:highlight w:val="none"/>
              </w:rPr>
              <w:t xml:space="preserve"> </w:t>
            </w:r>
          </w:p>
          <w:p w14:paraId="558E54FA">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55DACD0F">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了解压力的来源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认识大学生压力与身体疾病的关联</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4338BE53">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09D88505">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了解大学生学习的特点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培养学习策略</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63F65F24">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1537D417">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42343D15">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586F36A0">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培养健康恋爱观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6EB602E8">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3C5763B1">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认识危机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了解学校危机干预体系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586" w:type="dxa"/>
            <w:shd w:val="clear" w:color="auto" w:fill="auto"/>
            <w:vAlign w:val="top"/>
          </w:tcPr>
          <w:p w14:paraId="793A125C">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结合教材配套教学资源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综合学校《大学生心理健康教育》在线课、国家级精品在线课、部分高校的大学生心理健康教育中心网站、中国大学MOOC、爱课程等网络资源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实现线上线下、理论实操一体化的教学模式。</w:t>
            </w:r>
          </w:p>
          <w:p w14:paraId="2DC97BF3">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073C273C">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以课堂教学为主阵地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以新生入学心理健康普查数据为基础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综合使用讲授分析、案例研讨、合作学习、体验式、直观演示等多种教学方法。</w:t>
            </w:r>
          </w:p>
          <w:p w14:paraId="005FFD9D">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发挥课程的育人功能；面向全体学生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尊重个体差异；理论联系实际</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注重学生实际应用能力的培养；应将现代化教育技术与课程教学有机结合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给学生提供贴近生活实际、贴近学生发展水平、贴近时代的多样化的课程资源，拓展学习和教学途径。</w:t>
            </w:r>
          </w:p>
          <w:p w14:paraId="24DBC2F8">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（5）评价建议：采取平时考核（30%）+期末综合考核（70%）来评定学习效果。</w:t>
            </w:r>
          </w:p>
        </w:tc>
      </w:tr>
      <w:tr w14:paraId="6E08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3A547D59">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2C7CA574">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2430" w:type="dxa"/>
            <w:shd w:val="clear" w:color="auto" w:fill="auto"/>
            <w:vAlign w:val="top"/>
          </w:tcPr>
          <w:p w14:paraId="0973D6B8">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明确职业分类与特征。</w:t>
            </w:r>
          </w:p>
          <w:p w14:paraId="282378ED">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熟悉职业生涯规划的要素及程序。</w:t>
            </w:r>
          </w:p>
          <w:p w14:paraId="73D80370">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了解毕业生就业权益</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掌握就业方法和技巧。</w:t>
            </w:r>
          </w:p>
          <w:p w14:paraId="65C997C3">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1A03592F">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696D9AFA">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7F04708C">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59C64DD9">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制定职业生涯规划。</w:t>
            </w:r>
          </w:p>
          <w:p w14:paraId="5C73B9CB">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42D0388E">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308DF204">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积极投身国家建设事业</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为国家发展贡献力量。</w:t>
            </w:r>
          </w:p>
          <w:p w14:paraId="1ECEE1D3">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将自身职业发展与国家发展、时代需要结合起来。</w:t>
            </w:r>
          </w:p>
        </w:tc>
        <w:tc>
          <w:tcPr>
            <w:tcW w:w="2577" w:type="dxa"/>
            <w:shd w:val="clear" w:color="auto" w:fill="auto"/>
            <w:vAlign w:val="top"/>
          </w:tcPr>
          <w:p w14:paraId="059E414C">
            <w:pPr>
              <w:keepNext w:val="0"/>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6151CE81">
            <w:pPr>
              <w:keepNext w:val="0"/>
              <w:pageBreakBefore w:val="0"/>
              <w:widowControl/>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熟悉就业制度与政策。</w:t>
            </w:r>
          </w:p>
          <w:p w14:paraId="471DEB92">
            <w:pPr>
              <w:keepNext w:val="0"/>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0E87E078">
            <w:pPr>
              <w:keepNext w:val="0"/>
              <w:pageBreakBefore w:val="0"/>
              <w:widowControl/>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学会探索自我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能够进行职业环境评估和职业生涯决策、管理。</w:t>
            </w:r>
          </w:p>
          <w:p w14:paraId="437C242C">
            <w:pPr>
              <w:keepNext w:val="0"/>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61D397C8">
            <w:pPr>
              <w:keepNext w:val="0"/>
              <w:pageBreakBefore w:val="0"/>
              <w:widowControl/>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培养对环境的适应能力和自主学习的能力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通过学习和活动锻炼培养表达能力、人际交往能力、信息处理能力等。</w:t>
            </w:r>
          </w:p>
          <w:p w14:paraId="20A79DA3">
            <w:pPr>
              <w:keepNext w:val="0"/>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02ECDCE5">
            <w:pPr>
              <w:keepNext w:val="0"/>
              <w:pageBreakBefore w:val="0"/>
              <w:widowControl/>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auto"/>
                <w:kern w:val="0"/>
                <w:sz w:val="18"/>
                <w:szCs w:val="18"/>
                <w:highlight w:val="none"/>
              </w:rPr>
              <w:t>学会对求职信息进行搜</w:t>
            </w:r>
            <w:r>
              <w:rPr>
                <w:rFonts w:hint="eastAsia" w:ascii="宋体" w:hAnsi="宋体" w:eastAsia="宋体" w:cs="宋体"/>
                <w:color w:val="000000" w:themeColor="text1"/>
                <w:kern w:val="0"/>
                <w:sz w:val="18"/>
                <w:szCs w:val="18"/>
                <w:highlight w:val="none"/>
                <w14:textFill>
                  <w14:solidFill>
                    <w14:schemeClr w14:val="tx1"/>
                  </w14:solidFill>
                </w14:textFill>
              </w:rPr>
              <w:t>集与整理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了解求职材料的准备</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了解面试技巧。</w:t>
            </w:r>
          </w:p>
          <w:p w14:paraId="5543EBE7">
            <w:pPr>
              <w:keepNext w:val="0"/>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04E74689">
            <w:pPr>
              <w:keepNext w:val="0"/>
              <w:pageBreakBefore w:val="0"/>
              <w:widowControl/>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认识和适应新的环境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了解工作中的注意事项。</w:t>
            </w:r>
          </w:p>
          <w:p w14:paraId="594290CA">
            <w:pPr>
              <w:keepNext w:val="0"/>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27CAF8AA">
            <w:pPr>
              <w:keepNext w:val="0"/>
              <w:pageBreakBefore w:val="0"/>
              <w:widowControl/>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明白违约责任与劳动争议。</w:t>
            </w:r>
          </w:p>
          <w:p w14:paraId="06B3F714">
            <w:pPr>
              <w:pStyle w:val="6"/>
              <w:keepNext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586" w:type="dxa"/>
            <w:shd w:val="clear" w:color="auto" w:fill="auto"/>
            <w:vAlign w:val="top"/>
          </w:tcPr>
          <w:p w14:paraId="37231530">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采取“教学做一体”的线上线下混合式教学模式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以课堂教学为主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开展形式多样教学活动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促进、提升、改进课堂教学和学生的学习效果；将职业生涯规划教育贯穿大学教育的始终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通过教育和引导帮助大学生树立正确的人生观和职业观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明确人生目标</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筹划职业生涯。</w:t>
            </w:r>
          </w:p>
          <w:p w14:paraId="61F63F9A">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坚持理论讲授与案例分析相结合、小组讨论与角色体验相结合、经验传授与求职就业实践相结合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调动学生学习职业规划的积极性、主动性</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不断提高教学质量和水平。</w:t>
            </w:r>
          </w:p>
          <w:p w14:paraId="28FFC7D1">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371C0E2A">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熟悉企业招聘流程和规则</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能够理论联系实际帮助学生做好职业规划。</w:t>
            </w:r>
          </w:p>
          <w:p w14:paraId="15816C70">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1A9695E3">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1212796E">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7B5EFA66">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42B4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0B130D57">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430" w:type="dxa"/>
            <w:shd w:val="clear" w:color="auto" w:fill="auto"/>
            <w:vAlign w:val="top"/>
          </w:tcPr>
          <w:p w14:paraId="147EA2C6">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cs="宋体"/>
                <w:b w:val="0"/>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（1）掌握创新的概念</w:t>
            </w:r>
            <w:r>
              <w:rPr>
                <w:rFonts w:hint="eastAsia" w:ascii="宋体" w:hAnsi="宋体" w:cs="宋体"/>
                <w:b w:val="0"/>
                <w:bCs/>
                <w:color w:val="auto"/>
                <w:kern w:val="2"/>
                <w:sz w:val="18"/>
                <w:szCs w:val="18"/>
                <w:highlight w:val="none"/>
                <w:lang w:val="en-US" w:eastAsia="zh-CN" w:bidi="ar-SA"/>
              </w:rPr>
              <w:t>；</w:t>
            </w:r>
          </w:p>
          <w:p w14:paraId="17DF40A6">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了解创新的内涵和技法。</w:t>
            </w:r>
          </w:p>
          <w:p w14:paraId="28B6D54D">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1CC97614">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1BCCD8B6">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（4）掌握创业计划书的内容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熟悉创业方式和基本流程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 xml:space="preserve">树立科学的创业观。 </w:t>
            </w:r>
          </w:p>
          <w:p w14:paraId="7A071445">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能够撰写创业计划书。</w:t>
            </w:r>
          </w:p>
          <w:p w14:paraId="014B0304">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0C6DCF0D">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提供有价值解决方案的能力。</w:t>
            </w:r>
          </w:p>
          <w:p w14:paraId="559D5CD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5E2496CD">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提高创新创业综合素质。</w:t>
            </w:r>
          </w:p>
          <w:p w14:paraId="530C8435">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10044879">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倡导敢为人先、敢于冒险的新风尚。</w:t>
            </w:r>
          </w:p>
          <w:p w14:paraId="0EF5F0C6">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推进科技成果向实际生产的转化</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为建设创新型国家作出贡献。</w:t>
            </w:r>
          </w:p>
        </w:tc>
        <w:tc>
          <w:tcPr>
            <w:tcW w:w="2577" w:type="dxa"/>
            <w:shd w:val="clear" w:color="auto" w:fill="auto"/>
            <w:vAlign w:val="top"/>
          </w:tcPr>
          <w:p w14:paraId="4D86A3FC">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4F143636">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18BDEDF9">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768C90A2">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2D411669">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3A8D406E">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38800BD1">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2C18DD12">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76246C1A">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66AD3AD2">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11F24D5B">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lang w:val="en-US" w:eastAsia="zh-CN" w:bidi="ar-SA"/>
              </w:rPr>
            </w:pPr>
          </w:p>
        </w:tc>
        <w:tc>
          <w:tcPr>
            <w:tcW w:w="2586" w:type="dxa"/>
            <w:shd w:val="clear" w:color="auto" w:fill="auto"/>
            <w:vAlign w:val="top"/>
          </w:tcPr>
          <w:p w14:paraId="47CEEB4B">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线上通过课堂外在线自主学习和创新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实现知识传递和展现；线下通过将课堂变成互动场所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进行探究学习</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突出强调理论联系实际</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切实增强针对性</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注重实效。</w:t>
            </w:r>
          </w:p>
          <w:p w14:paraId="2B4AC2E3">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通过社会调查和创新创业大赛等活动激发学生创新创业的热情。</w:t>
            </w:r>
          </w:p>
          <w:p w14:paraId="6551115F">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06686416">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588488D5">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3AA25F13">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2887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2F184010">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高</w:t>
            </w:r>
            <w:r>
              <w:rPr>
                <w:rFonts w:hint="eastAsia" w:ascii="宋体" w:hAnsi="宋体" w:eastAsia="宋体" w:cs="宋体"/>
                <w:b/>
                <w:bCs/>
                <w:color w:val="auto"/>
                <w:sz w:val="18"/>
                <w:szCs w:val="18"/>
                <w:highlight w:val="none"/>
                <w:lang w:val="en-US" w:eastAsia="zh-CN"/>
              </w:rPr>
              <w:t>等</w:t>
            </w:r>
            <w:r>
              <w:rPr>
                <w:rFonts w:hint="eastAsia" w:ascii="宋体" w:hAnsi="宋体" w:eastAsia="宋体" w:cs="宋体"/>
                <w:b/>
                <w:bCs/>
                <w:color w:val="auto"/>
                <w:sz w:val="18"/>
                <w:szCs w:val="18"/>
                <w:highlight w:val="none"/>
              </w:rPr>
              <w:t>数学</w:t>
            </w:r>
          </w:p>
          <w:p w14:paraId="43E3C0A9">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430" w:type="dxa"/>
            <w:shd w:val="clear" w:color="auto" w:fill="auto"/>
            <w:vAlign w:val="top"/>
          </w:tcPr>
          <w:p w14:paraId="5B52BB52">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能够正确描述极限、导数、微分、积分等概念。</w:t>
            </w:r>
          </w:p>
          <w:p w14:paraId="58623CC5">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并学会把一些简单的实际问题转化为数学模型求解。</w:t>
            </w:r>
          </w:p>
          <w:p w14:paraId="195756A0">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并具有通过解决实际问题获得实用方法和创新思维的能力。</w:t>
            </w:r>
          </w:p>
          <w:p w14:paraId="0C03E51C">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0B652AE9">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以及进行质疑和独立思考的习惯。</w:t>
            </w:r>
          </w:p>
          <w:p w14:paraId="14F6E236">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贯彻数学精神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感受数学魅力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培养数学素养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使学生坚定文化自信。</w:t>
            </w:r>
          </w:p>
        </w:tc>
        <w:tc>
          <w:tcPr>
            <w:tcW w:w="2577" w:type="dxa"/>
            <w:shd w:val="clear" w:color="auto" w:fill="auto"/>
            <w:vAlign w:val="top"/>
          </w:tcPr>
          <w:p w14:paraId="3F90B6E8">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2B8BD395">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30971099">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390E7A1D">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2B31B0B5">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752F6530">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5B2AB914">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4DCADDFE">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0E4F20E5">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296D9B02">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62C73378">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4F7FA281">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kern w:val="2"/>
                <w:sz w:val="18"/>
                <w:szCs w:val="18"/>
                <w:highlight w:val="none"/>
                <w:lang w:val="en-US" w:eastAsia="zh-CN" w:bidi="ar-SA"/>
              </w:rPr>
            </w:pPr>
          </w:p>
        </w:tc>
        <w:tc>
          <w:tcPr>
            <w:tcW w:w="2586" w:type="dxa"/>
            <w:shd w:val="clear" w:color="auto" w:fill="auto"/>
            <w:vAlign w:val="top"/>
          </w:tcPr>
          <w:p w14:paraId="44AE174A">
            <w:pPr>
              <w:pStyle w:val="5"/>
              <w:keepNext w:val="0"/>
              <w:keepLines/>
              <w:pageBreakBefore w:val="0"/>
              <w:kinsoku/>
              <w:wordWrap/>
              <w:overflowPunct/>
              <w:topLinePunct w:val="0"/>
              <w:autoSpaceDE/>
              <w:autoSpaceDN/>
              <w:bidi w:val="0"/>
              <w:adjustRightInd/>
              <w:snapToGrid/>
              <w:spacing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lang w:val="en-US" w:eastAsia="zh-CN"/>
              </w:rPr>
              <w:t>以学生为中心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lang w:val="en-US" w:eastAsia="zh-CN"/>
              </w:rPr>
              <w:t>教师讲解为辅</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lang w:val="en-US" w:eastAsia="zh-CN"/>
              </w:rPr>
              <w:t>学生练习为主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lang w:val="en-US" w:eastAsia="zh-CN"/>
              </w:rPr>
              <w:t>讲练结合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对学生的共性问题进行答疑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课内课外相结合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开展形式多样的教学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提升课程教学浸润感和实效性。</w:t>
            </w:r>
          </w:p>
          <w:p w14:paraId="78E25265">
            <w:pPr>
              <w:pStyle w:val="5"/>
              <w:keepNext w:val="0"/>
              <w:keepLines/>
              <w:pageBreakBefore w:val="0"/>
              <w:kinsoku/>
              <w:wordWrap/>
              <w:overflowPunct/>
              <w:topLinePunct w:val="0"/>
              <w:autoSpaceDE/>
              <w:autoSpaceDN/>
              <w:bidi w:val="0"/>
              <w:adjustRightInd/>
              <w:snapToGrid/>
              <w:spacing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64E95DAC">
            <w:pPr>
              <w:pStyle w:val="5"/>
              <w:keepNext w:val="0"/>
              <w:keepLines/>
              <w:pageBreakBefore w:val="0"/>
              <w:kinsoku/>
              <w:wordWrap/>
              <w:overflowPunct/>
              <w:topLinePunct w:val="0"/>
              <w:autoSpaceDE/>
              <w:autoSpaceDN/>
              <w:bidi w:val="0"/>
              <w:adjustRightInd/>
              <w:snapToGrid/>
              <w:spacing w:line="360" w:lineRule="exact"/>
              <w:ind w:left="0" w:leftChars="0" w:right="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将课堂内外有效结合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同时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开展线上线下混合式教学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为学生提供更加灵活和便捷的学习方式</w:t>
            </w:r>
            <w:r>
              <w:rPr>
                <w:rFonts w:hint="eastAsia" w:ascii="宋体" w:hAnsi="宋体" w:eastAsia="宋体" w:cs="宋体"/>
                <w:b w:val="0"/>
                <w:bCs/>
                <w:color w:val="auto"/>
                <w:sz w:val="18"/>
                <w:szCs w:val="18"/>
                <w:highlight w:val="none"/>
                <w:lang w:eastAsia="zh-CN"/>
              </w:rPr>
              <w:t>。</w:t>
            </w:r>
          </w:p>
          <w:p w14:paraId="0DE285F0">
            <w:pPr>
              <w:pStyle w:val="5"/>
              <w:keepNext w:val="0"/>
              <w:keepLines/>
              <w:pageBreakBefore w:val="0"/>
              <w:kinsoku/>
              <w:wordWrap/>
              <w:overflowPunct/>
              <w:topLinePunct w:val="0"/>
              <w:autoSpaceDE/>
              <w:autoSpaceDN/>
              <w:bidi w:val="0"/>
              <w:adjustRightInd/>
              <w:snapToGrid/>
              <w:spacing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及时把最新的发展方向融入教学内容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告知学生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使其体会到数学的重要性。</w:t>
            </w:r>
          </w:p>
          <w:p w14:paraId="3CDCC064">
            <w:pPr>
              <w:pStyle w:val="5"/>
              <w:keepNext w:val="0"/>
              <w:keepLines/>
              <w:pageBreakBefore w:val="0"/>
              <w:kinsoku/>
              <w:wordWrap/>
              <w:overflowPunct/>
              <w:topLinePunct w:val="0"/>
              <w:autoSpaceDE/>
              <w:autoSpaceDN/>
              <w:bidi w:val="0"/>
              <w:adjustRightInd/>
              <w:snapToGrid/>
              <w:spacing w:line="360" w:lineRule="exact"/>
              <w:ind w:left="0" w:leftChars="0" w:right="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2928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1BE3C799">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2A1039A2">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430" w:type="dxa"/>
            <w:shd w:val="clear" w:color="auto" w:fill="auto"/>
            <w:vAlign w:val="top"/>
          </w:tcPr>
          <w:p w14:paraId="4AB1BECB">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境运用合适的策略</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理解和表达口头和书面话语的意义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 xml:space="preserve">有效完成日常生活和职场情境中的沟通任务。 </w:t>
            </w:r>
          </w:p>
          <w:p w14:paraId="4534504C">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（2）多元文化交流目标：能够通过英语学习获得多元文化知识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理解文化内涵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汲取文化精华</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树立中华民族共同体意识和人类命运共同体意识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形成正确的世界观、人生观、价值观；通过文化比较加深对中华文化的理解</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继承中华优秀文化</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增强文化自信；坚持中国立场，具有国际视野</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能用英语讲述中国故事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 xml:space="preserve">传播中华文化。 </w:t>
            </w:r>
          </w:p>
          <w:p w14:paraId="79CD24A7">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能够辨析语言和文化中的具体现象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了解抽象与概括、分析与综合、比较与分类等思维方法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辨别中英两种语言思维方式的异同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具有一定的逻辑、思辨和创新思维水平。</w:t>
            </w:r>
          </w:p>
          <w:p w14:paraId="72394AEF">
            <w:pPr>
              <w:keepNext w:val="0"/>
              <w:keepLines/>
              <w:pageBreakBefore w:val="0"/>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（4）自主学习完善目标：认识英语学习的意义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树立正确的英语学习观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具有明确的英语学习目标</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 xml:space="preserve">能够有效规划学习时间和学习任务。 </w:t>
            </w:r>
          </w:p>
        </w:tc>
        <w:tc>
          <w:tcPr>
            <w:tcW w:w="2577" w:type="dxa"/>
            <w:shd w:val="clear" w:color="auto" w:fill="auto"/>
            <w:vAlign w:val="top"/>
          </w:tcPr>
          <w:p w14:paraId="49FAD333">
            <w:pPr>
              <w:keepNext w:val="0"/>
              <w:pageBreakBefore w:val="0"/>
              <w:kinsoku/>
              <w:wordWrap/>
              <w:overflowPunct/>
              <w:topLinePunct w:val="0"/>
              <w:autoSpaceDE/>
              <w:autoSpaceDN/>
              <w:bidi w:val="0"/>
              <w:adjustRightInd/>
              <w:snapToGrid/>
              <w:spacing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6DD2A66D">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4933FE03">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12FE5C4">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1CB79AB8">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F046632">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7707A1A6">
            <w:pPr>
              <w:keepNext w:val="0"/>
              <w:pageBreakBefore w:val="0"/>
              <w:kinsoku/>
              <w:wordWrap/>
              <w:overflowPunct/>
              <w:topLinePunct w:val="0"/>
              <w:autoSpaceDE/>
              <w:autoSpaceDN/>
              <w:bidi w:val="0"/>
              <w:adjustRightInd/>
              <w:snapToGrid/>
              <w:spacing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1B6A4B16">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48AB5BA5">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9D9D24F">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0C964D7E">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1100B09">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CE409C6">
            <w:pPr>
              <w:keepNext w:val="0"/>
              <w:pageBreakBefore w:val="0"/>
              <w:kinsoku/>
              <w:wordWrap/>
              <w:overflowPunct/>
              <w:topLinePunct w:val="0"/>
              <w:autoSpaceDE/>
              <w:autoSpaceDN/>
              <w:bidi w:val="0"/>
              <w:adjustRightInd/>
              <w:snapToGrid/>
              <w:spacing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392140FF">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2945072">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EE853D1">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4A171179">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B539846">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2E30690">
            <w:pPr>
              <w:keepNext w:val="0"/>
              <w:pageBreakBefore w:val="0"/>
              <w:kinsoku/>
              <w:wordWrap/>
              <w:overflowPunct/>
              <w:topLinePunct w:val="0"/>
              <w:autoSpaceDE/>
              <w:autoSpaceDN/>
              <w:bidi w:val="0"/>
              <w:adjustRightInd/>
              <w:snapToGrid/>
              <w:spacing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09C59C7C">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7F1BEAB5">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D63F30A">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69471E0">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338D804">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62C2ABC">
            <w:pPr>
              <w:keepNext w:val="0"/>
              <w:pageBreakBefore w:val="0"/>
              <w:kinsoku/>
              <w:wordWrap/>
              <w:overflowPunct/>
              <w:topLinePunct w:val="0"/>
              <w:autoSpaceDE/>
              <w:autoSpaceDN/>
              <w:bidi w:val="0"/>
              <w:adjustRightInd/>
              <w:snapToGrid/>
              <w:spacing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705E79E3">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28A32CF">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238B4C0">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CA326C4">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80825E5">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40A682F8">
            <w:pPr>
              <w:keepNext w:val="0"/>
              <w:pageBreakBefore w:val="0"/>
              <w:kinsoku/>
              <w:wordWrap/>
              <w:overflowPunct/>
              <w:topLinePunct w:val="0"/>
              <w:autoSpaceDE/>
              <w:autoSpaceDN/>
              <w:bidi w:val="0"/>
              <w:adjustRightInd/>
              <w:snapToGrid/>
              <w:spacing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50664E1C">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F29156D">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6EB6823F">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BB98DA4">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FFACE4B">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46A5BB2B">
            <w:pPr>
              <w:keepNext w:val="0"/>
              <w:pageBreakBefore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4AD70645">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ABF87A4">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86131B4">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46E40F1">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5E4AAA5">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235E8EFD">
            <w:pPr>
              <w:keepNext w:val="0"/>
              <w:pageBreakBefore w:val="0"/>
              <w:kinsoku/>
              <w:wordWrap/>
              <w:overflowPunct/>
              <w:topLinePunct w:val="0"/>
              <w:autoSpaceDE/>
              <w:autoSpaceDN/>
              <w:bidi w:val="0"/>
              <w:adjustRightInd/>
              <w:snapToGrid/>
              <w:spacing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462DB044">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2A99DC5">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6A8AA105">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3316998">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25417DD">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586" w:type="dxa"/>
            <w:shd w:val="clear" w:color="auto" w:fill="auto"/>
            <w:vAlign w:val="top"/>
          </w:tcPr>
          <w:p w14:paraId="023C5DDA">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采取“课前导学－课中研学－课后延学”的线上线下混合式教学模式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以第一课堂为主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课内课外结合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以形式多样的语言实践活动为载体满足学生个性化学习需求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提升学生英语学习兴趣和英语语言综合素养。</w:t>
            </w:r>
          </w:p>
          <w:p w14:paraId="709D001F">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全面提升课堂效率和学生学习兴趣。</w:t>
            </w:r>
          </w:p>
          <w:p w14:paraId="08226FA7">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3530F7AF">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587408A9">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注重第二课堂学习成果增值性评价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综合评定学生学习效果。</w:t>
            </w:r>
          </w:p>
        </w:tc>
      </w:tr>
      <w:tr w14:paraId="6E46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23A1D567">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36C889ED">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2430" w:type="dxa"/>
            <w:shd w:val="clear" w:color="auto" w:fill="auto"/>
            <w:vAlign w:val="top"/>
          </w:tcPr>
          <w:p w14:paraId="183E1706">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4A96B50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w:t>
            </w:r>
            <w:r>
              <w:rPr>
                <w:rFonts w:hint="eastAsia" w:ascii="宋体" w:hAnsi="宋体" w:cs="宋体"/>
                <w:bCs/>
                <w:color w:val="auto"/>
                <w:sz w:val="18"/>
                <w:szCs w:val="18"/>
                <w:highlight w:val="none"/>
                <w:lang w:val="en-US" w:eastAsia="zh-CN"/>
              </w:rPr>
              <w:t xml:space="preserve"> </w:t>
            </w:r>
            <w:r>
              <w:rPr>
                <w:rFonts w:hint="eastAsia" w:ascii="宋体" w:hAnsi="宋体" w:eastAsia="宋体" w:cs="宋体"/>
                <w:bCs/>
                <w:color w:val="auto"/>
                <w:sz w:val="18"/>
                <w:szCs w:val="18"/>
                <w:highlight w:val="none"/>
                <w:lang w:val="en-US" w:eastAsia="zh-CN"/>
              </w:rPr>
              <w:t>Office三大核心组件（文字、表格、演示文稿）的基本功能与操作规范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包括文档排版、数据计算、图表制作、幻灯片设计</w:t>
            </w:r>
            <w:r>
              <w:rPr>
                <w:rFonts w:hint="eastAsia" w:ascii="宋体" w:hAnsi="宋体" w:cs="宋体"/>
                <w:bCs/>
                <w:color w:val="auto"/>
                <w:sz w:val="18"/>
                <w:szCs w:val="18"/>
                <w:highlight w:val="none"/>
                <w:lang w:val="en-US" w:eastAsia="zh-CN"/>
              </w:rPr>
              <w:t>。</w:t>
            </w:r>
          </w:p>
          <w:p w14:paraId="543DBFB1">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熟悉搜索引擎、知网等平台的使用方法</w:t>
            </w:r>
            <w:r>
              <w:rPr>
                <w:rFonts w:hint="eastAsia" w:ascii="宋体" w:hAnsi="宋体" w:cs="宋体"/>
                <w:bCs/>
                <w:color w:val="auto"/>
                <w:sz w:val="18"/>
                <w:szCs w:val="18"/>
                <w:highlight w:val="none"/>
                <w:lang w:val="en-US" w:eastAsia="zh-CN"/>
              </w:rPr>
              <w:t>。</w:t>
            </w:r>
          </w:p>
          <w:p w14:paraId="7AF97A11">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76A54C0D">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52E93C6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如制作商务合同、薪资管理表、工作总结演示文稿；</w:t>
            </w:r>
          </w:p>
          <w:p w14:paraId="3E73F3DC">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并通过数据分析工具（如数据透视表、分类汇总）处理实际问题；</w:t>
            </w:r>
          </w:p>
          <w:p w14:paraId="74657565">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适应现代职场协作需求。</w:t>
            </w:r>
          </w:p>
          <w:p w14:paraId="17C86800">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7E3849CD">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正确辨识网络信息真伪（如“鲁迅名言”真伪辨析任务）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遵守信息安全规范；</w:t>
            </w:r>
          </w:p>
          <w:p w14:paraId="1E64BB8F">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通过案例实践（如社保计算、数字人民币应用）理解技术与社会责任的关联；</w:t>
            </w:r>
          </w:p>
          <w:p w14:paraId="4C9310B6">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577" w:type="dxa"/>
            <w:shd w:val="clear" w:color="auto" w:fill="auto"/>
            <w:vAlign w:val="top"/>
          </w:tcPr>
          <w:p w14:paraId="0B22A64F">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2799B587">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54A6868A">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技能点：文档加密、修订批注、样式应用、目录生成等。</w:t>
            </w:r>
          </w:p>
          <w:p w14:paraId="1537447A">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2BD77B98">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567E5D9A">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5F5C41E2">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3AA1839C">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3EF564A4">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4E278A93">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555DA071">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0F878E96">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5DF4B4F3">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4E928B6A">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27902877">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4C46477D">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5F3850DD">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60BD471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586" w:type="dxa"/>
            <w:shd w:val="clear" w:color="auto" w:fill="auto"/>
            <w:vAlign w:val="top"/>
          </w:tcPr>
          <w:p w14:paraId="0061600A">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71ECCC80">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5A84D886">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支持分层学习。</w:t>
            </w:r>
          </w:p>
          <w:p w14:paraId="504C567A">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2D2B790C">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支持云端协作与数据备份。</w:t>
            </w:r>
          </w:p>
          <w:p w14:paraId="28EEED7E">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适配课程任务需求。</w:t>
            </w:r>
          </w:p>
          <w:p w14:paraId="7B5EAF8C">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4121D129">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提升应用能力。</w:t>
            </w:r>
          </w:p>
          <w:p w14:paraId="65552E59">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77701FA4">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0DFFEC4D">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具备跨学科案例设计能力。</w:t>
            </w:r>
          </w:p>
          <w:p w14:paraId="5F2630EA">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2EE00B7D">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2F3C6BB7">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571227A8">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561EFA9E">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5EE9D604">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04C0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5EDE7461">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sz w:val="18"/>
                <w:szCs w:val="18"/>
                <w:highlight w:val="none"/>
                <w:lang w:val="en-US" w:eastAsia="zh-CN"/>
              </w:rPr>
              <w:t>人工智能与应用</w:t>
            </w:r>
          </w:p>
        </w:tc>
        <w:tc>
          <w:tcPr>
            <w:tcW w:w="2430" w:type="dxa"/>
            <w:shd w:val="clear" w:color="auto" w:fill="auto"/>
            <w:vAlign w:val="top"/>
          </w:tcPr>
          <w:p w14:paraId="7496251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0F4BF2A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r>
              <w:rPr>
                <w:rFonts w:hint="eastAsia" w:ascii="宋体" w:hAnsi="宋体" w:cs="宋体"/>
                <w:bCs/>
                <w:color w:val="auto"/>
                <w:sz w:val="18"/>
                <w:szCs w:val="18"/>
                <w:highlight w:val="none"/>
                <w:lang w:val="en-US" w:eastAsia="zh-CN"/>
              </w:rPr>
              <w:t>。</w:t>
            </w:r>
          </w:p>
          <w:p w14:paraId="35CE2843">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r>
              <w:rPr>
                <w:rFonts w:hint="eastAsia" w:ascii="宋体" w:hAnsi="宋体" w:cs="宋体"/>
                <w:bCs/>
                <w:color w:val="auto"/>
                <w:sz w:val="18"/>
                <w:szCs w:val="18"/>
                <w:highlight w:val="none"/>
                <w:lang w:val="en-US" w:eastAsia="zh-CN"/>
              </w:rPr>
              <w:t>。</w:t>
            </w:r>
          </w:p>
          <w:p w14:paraId="4CE80A36">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42911859">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7E1550F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r>
              <w:rPr>
                <w:rFonts w:hint="eastAsia" w:ascii="宋体" w:hAnsi="宋体" w:cs="宋体"/>
                <w:bCs/>
                <w:color w:val="auto"/>
                <w:sz w:val="18"/>
                <w:szCs w:val="18"/>
                <w:highlight w:val="none"/>
                <w:lang w:val="en-US" w:eastAsia="zh-CN"/>
              </w:rPr>
              <w:t>。</w:t>
            </w:r>
          </w:p>
          <w:p w14:paraId="5411A77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包括编程实现算法、使用开发工具（如TensorFlow、PyTorch）和云平台（百度智能云、讯飞云）；</w:t>
            </w:r>
          </w:p>
          <w:p w14:paraId="3213660F">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能将人工智能思维迁移到专业领域（如材料科学、建筑设计）。</w:t>
            </w:r>
          </w:p>
          <w:p w14:paraId="5FF9375F">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693FFA3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关注人工智能技术的社会影响（如隐私、安全、就业）。</w:t>
            </w:r>
          </w:p>
          <w:p w14:paraId="45CE148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通过项目实践培养解决复杂问题的综合素养；</w:t>
            </w:r>
          </w:p>
          <w:p w14:paraId="5F826A77">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树立文化自信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结合中国科技发展案例融入课程思政。</w:t>
            </w:r>
          </w:p>
        </w:tc>
        <w:tc>
          <w:tcPr>
            <w:tcW w:w="2577" w:type="dxa"/>
            <w:shd w:val="clear" w:color="auto" w:fill="auto"/>
            <w:vAlign w:val="top"/>
          </w:tcPr>
          <w:p w14:paraId="5945A687">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涵盖以下主题：</w:t>
            </w:r>
          </w:p>
          <w:p w14:paraId="3B06044F">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69A40E19">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5FEC07F7">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64DDF898">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2FFE511B">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2758659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6BBEDDD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52C44467">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7F15873A">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0F908B3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25E706D5">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综合项目：智能游戏设计、人脸识别系统、语音交互设备开发。</w:t>
            </w:r>
          </w:p>
          <w:p w14:paraId="68620285">
            <w:pPr>
              <w:pStyle w:val="7"/>
              <w:pageBreakBefore w:val="0"/>
              <w:kinsoku/>
              <w:overflowPunct/>
              <w:topLinePunct w:val="0"/>
              <w:bidi w:val="0"/>
              <w:spacing w:after="0" w:line="360" w:lineRule="exact"/>
              <w:ind w:left="0" w:right="0"/>
              <w:rPr>
                <w:rFonts w:hint="eastAsia" w:ascii="宋体" w:hAnsi="宋体" w:eastAsia="宋体" w:cs="宋体"/>
                <w:bCs/>
                <w:color w:val="auto"/>
                <w:sz w:val="18"/>
                <w:szCs w:val="18"/>
                <w:highlight w:val="none"/>
                <w:lang w:val="en-US" w:eastAsia="zh-CN"/>
              </w:rPr>
            </w:pPr>
          </w:p>
          <w:p w14:paraId="0307C260">
            <w:pPr>
              <w:pStyle w:val="7"/>
              <w:pageBreakBefore w:val="0"/>
              <w:kinsoku/>
              <w:overflowPunct/>
              <w:topLinePunct w:val="0"/>
              <w:bidi w:val="0"/>
              <w:spacing w:after="0" w:line="360" w:lineRule="exact"/>
              <w:ind w:left="0" w:right="0"/>
              <w:rPr>
                <w:rFonts w:hint="eastAsia" w:ascii="宋体" w:hAnsi="宋体" w:eastAsia="宋体" w:cs="宋体"/>
                <w:bCs/>
                <w:color w:val="auto"/>
                <w:sz w:val="18"/>
                <w:szCs w:val="18"/>
                <w:highlight w:val="none"/>
                <w:lang w:val="en-US" w:eastAsia="zh-CN"/>
              </w:rPr>
            </w:pPr>
          </w:p>
          <w:p w14:paraId="1181559A">
            <w:pPr>
              <w:pStyle w:val="7"/>
              <w:pageBreakBefore w:val="0"/>
              <w:kinsoku/>
              <w:overflowPunct/>
              <w:topLinePunct w:val="0"/>
              <w:bidi w:val="0"/>
              <w:spacing w:after="0" w:line="360" w:lineRule="exact"/>
              <w:ind w:left="0" w:right="0"/>
              <w:rPr>
                <w:rFonts w:hint="eastAsia" w:ascii="宋体" w:hAnsi="宋体" w:eastAsia="宋体" w:cs="宋体"/>
                <w:bCs/>
                <w:color w:val="auto"/>
                <w:sz w:val="18"/>
                <w:szCs w:val="18"/>
                <w:highlight w:val="none"/>
                <w:lang w:val="en-US" w:eastAsia="zh-CN"/>
              </w:rPr>
            </w:pPr>
          </w:p>
          <w:p w14:paraId="78FE585A">
            <w:pPr>
              <w:pStyle w:val="7"/>
              <w:pageBreakBefore w:val="0"/>
              <w:kinsoku/>
              <w:overflowPunct/>
              <w:topLinePunct w:val="0"/>
              <w:bidi w:val="0"/>
              <w:spacing w:after="0" w:line="360" w:lineRule="exact"/>
              <w:ind w:left="0" w:right="0"/>
              <w:rPr>
                <w:rFonts w:hint="eastAsia" w:ascii="宋体" w:hAnsi="宋体" w:eastAsia="宋体" w:cs="宋体"/>
                <w:bCs/>
                <w:color w:val="auto"/>
                <w:sz w:val="18"/>
                <w:szCs w:val="18"/>
                <w:highlight w:val="none"/>
                <w:lang w:val="en-US" w:eastAsia="zh-CN"/>
              </w:rPr>
            </w:pPr>
          </w:p>
          <w:p w14:paraId="0ECF3292">
            <w:pPr>
              <w:pStyle w:val="7"/>
              <w:pageBreakBefore w:val="0"/>
              <w:kinsoku/>
              <w:overflowPunct/>
              <w:topLinePunct w:val="0"/>
              <w:bidi w:val="0"/>
              <w:spacing w:after="0" w:line="360" w:lineRule="exact"/>
              <w:ind w:left="0" w:right="0"/>
              <w:rPr>
                <w:rFonts w:hint="eastAsia" w:ascii="宋体" w:hAnsi="宋体" w:eastAsia="宋体" w:cs="宋体"/>
                <w:bCs/>
                <w:color w:val="auto"/>
                <w:sz w:val="18"/>
                <w:szCs w:val="18"/>
                <w:highlight w:val="none"/>
                <w:lang w:val="en-US" w:eastAsia="zh-CN"/>
              </w:rPr>
            </w:pPr>
          </w:p>
          <w:p w14:paraId="68BF8465">
            <w:pPr>
              <w:pStyle w:val="7"/>
              <w:pageBreakBefore w:val="0"/>
              <w:kinsoku/>
              <w:overflowPunct/>
              <w:topLinePunct w:val="0"/>
              <w:bidi w:val="0"/>
              <w:spacing w:after="0" w:line="360" w:lineRule="exact"/>
              <w:ind w:left="0" w:right="0"/>
              <w:rPr>
                <w:rFonts w:hint="eastAsia" w:ascii="宋体" w:hAnsi="宋体" w:eastAsia="宋体" w:cs="宋体"/>
                <w:bCs/>
                <w:color w:val="auto"/>
                <w:sz w:val="18"/>
                <w:szCs w:val="18"/>
                <w:highlight w:val="none"/>
                <w:lang w:val="en-US" w:eastAsia="zh-CN"/>
              </w:rPr>
            </w:pPr>
          </w:p>
          <w:p w14:paraId="472D864D">
            <w:pPr>
              <w:pStyle w:val="7"/>
              <w:pageBreakBefore w:val="0"/>
              <w:kinsoku/>
              <w:overflowPunct/>
              <w:topLinePunct w:val="0"/>
              <w:bidi w:val="0"/>
              <w:spacing w:after="0" w:line="360" w:lineRule="exact"/>
              <w:ind w:left="0" w:right="0"/>
              <w:rPr>
                <w:rFonts w:hint="eastAsia" w:ascii="宋体" w:hAnsi="宋体" w:eastAsia="宋体" w:cs="宋体"/>
                <w:bCs/>
                <w:color w:val="auto"/>
                <w:sz w:val="18"/>
                <w:szCs w:val="18"/>
                <w:highlight w:val="none"/>
                <w:lang w:val="en-US" w:eastAsia="zh-CN"/>
              </w:rPr>
            </w:pPr>
          </w:p>
        </w:tc>
        <w:tc>
          <w:tcPr>
            <w:tcW w:w="2586" w:type="dxa"/>
            <w:shd w:val="clear" w:color="auto" w:fill="auto"/>
            <w:vAlign w:val="top"/>
          </w:tcPr>
          <w:p w14:paraId="68143A6D">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210B11F4">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例如通过“红军知识图谱”案例融入思政元素，通过“疫情传播仿真”项目培养实际问题解决能力。</w:t>
            </w:r>
          </w:p>
          <w:p w14:paraId="25B54096">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70C82772">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7AF9369D">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6E4BA6B5">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4B58919D">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3D9EDA87">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推动自主探究。</w:t>
            </w:r>
          </w:p>
          <w:p w14:paraId="0D662300">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540000F5">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能够将科研转化为教学案例。</w:t>
            </w:r>
          </w:p>
          <w:p w14:paraId="4EC30A38">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例如通过“专家系统”案例讨论科学求真精神。</w:t>
            </w:r>
          </w:p>
          <w:p w14:paraId="7A5E2850">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7B121E71">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64C84FDD">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7B47CFD5">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6F28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1F99BCB0">
            <w:pPr>
              <w:keepNext w:val="0"/>
              <w:keepLines/>
              <w:pageBreakBefore w:val="0"/>
              <w:shd w:val="clear" w:color="auto" w:fill="FFFFFF"/>
              <w:kinsoku/>
              <w:wordWrap/>
              <w:overflowPunct/>
              <w:topLinePunct w:val="0"/>
              <w:autoSpaceDE/>
              <w:autoSpaceDN/>
              <w:bidi w:val="0"/>
              <w:spacing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430" w:type="dxa"/>
            <w:shd w:val="clear" w:color="auto" w:fill="auto"/>
            <w:vAlign w:val="top"/>
          </w:tcPr>
          <w:p w14:paraId="64F1B88A">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理解中华民族命运与国家关系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践行总体国家安全观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建立正确国家安全观念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培育宏观国际视野。</w:t>
            </w:r>
          </w:p>
          <w:p w14:paraId="5BBA270D">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（2）理解中国特色国家安全体系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树立国家安全底线思维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提高政治站位和个人鉴别能力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将国家安全意识转化为自觉行动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 xml:space="preserve">强化责任担当。 </w:t>
            </w:r>
          </w:p>
          <w:p w14:paraId="3CA514C8">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514AD657">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熟悉国家安全应变机制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自觉履行维护国家安全责任。</w:t>
            </w:r>
          </w:p>
          <w:p w14:paraId="7635F408">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在潜移默化中坚定学生理想信念、厚植爱国主义情怀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加强品德修养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增长知识见识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培养奋斗精神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提升学生综合素质。</w:t>
            </w:r>
          </w:p>
          <w:p w14:paraId="1147A8BC">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激发大学生树立安全第一的意识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确立正确的安全观。</w:t>
            </w:r>
          </w:p>
        </w:tc>
        <w:tc>
          <w:tcPr>
            <w:tcW w:w="2577" w:type="dxa"/>
            <w:shd w:val="clear" w:color="auto" w:fill="auto"/>
            <w:vAlign w:val="top"/>
          </w:tcPr>
          <w:p w14:paraId="7A252C06">
            <w:pPr>
              <w:pStyle w:val="6"/>
              <w:keepNext w:val="0"/>
              <w:keepLines/>
              <w:pageBreakBefore w:val="0"/>
              <w:kinsoku/>
              <w:wordWrap/>
              <w:overflowPunct/>
              <w:topLinePunct w:val="0"/>
              <w:autoSpaceDE/>
              <w:autoSpaceDN/>
              <w:bidi w:val="0"/>
              <w:spacing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维护国家安全的基本措施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国家安全教育及其内涵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大学生国家安全教育的意义。</w:t>
            </w:r>
          </w:p>
          <w:p w14:paraId="3B4A718B">
            <w:pPr>
              <w:pStyle w:val="6"/>
              <w:keepNext w:val="0"/>
              <w:keepLines/>
              <w:pageBreakBefore w:val="0"/>
              <w:kinsoku/>
              <w:wordWrap/>
              <w:overflowPunct/>
              <w:topLinePunct w:val="0"/>
              <w:autoSpaceDE/>
              <w:autoSpaceDN/>
              <w:bidi w:val="0"/>
              <w:spacing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总体国家安全观的形成背景、基本内容、丰富内涵及伟大意义。</w:t>
            </w:r>
          </w:p>
          <w:p w14:paraId="7134D412">
            <w:pPr>
              <w:pStyle w:val="6"/>
              <w:keepNext w:val="0"/>
              <w:keepLines/>
              <w:pageBreakBefore w:val="0"/>
              <w:kinsoku/>
              <w:wordWrap/>
              <w:overflowPunct/>
              <w:topLinePunct w:val="0"/>
              <w:autoSpaceDE/>
              <w:autoSpaceDN/>
              <w:bidi w:val="0"/>
              <w:spacing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2BC44E9C">
            <w:pPr>
              <w:pStyle w:val="6"/>
              <w:keepNext w:val="0"/>
              <w:keepLines/>
              <w:pageBreakBefore w:val="0"/>
              <w:kinsoku/>
              <w:wordWrap/>
              <w:overflowPunct/>
              <w:topLinePunct w:val="0"/>
              <w:autoSpaceDE/>
              <w:autoSpaceDN/>
              <w:bidi w:val="0"/>
              <w:spacing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77AE2219">
            <w:pPr>
              <w:pStyle w:val="6"/>
              <w:keepNext w:val="0"/>
              <w:keepLines/>
              <w:pageBreakBefore w:val="0"/>
              <w:kinsoku/>
              <w:wordWrap/>
              <w:overflowPunct/>
              <w:topLinePunct w:val="0"/>
              <w:autoSpaceDE/>
              <w:autoSpaceDN/>
              <w:bidi w:val="0"/>
              <w:spacing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努力践行总体国家安全观。</w:t>
            </w:r>
          </w:p>
          <w:p w14:paraId="04EEFA0A">
            <w:pPr>
              <w:pStyle w:val="6"/>
              <w:keepNext w:val="0"/>
              <w:keepLines/>
              <w:pageBreakBefore w:val="0"/>
              <w:kinsoku/>
              <w:wordWrap/>
              <w:overflowPunct/>
              <w:topLinePunct w:val="0"/>
              <w:autoSpaceDE/>
              <w:autoSpaceDN/>
              <w:bidi w:val="0"/>
              <w:spacing w:line="360" w:lineRule="exact"/>
              <w:ind w:left="0" w:right="0"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586" w:type="dxa"/>
            <w:shd w:val="clear" w:color="auto" w:fill="auto"/>
            <w:vAlign w:val="top"/>
          </w:tcPr>
          <w:p w14:paraId="089B8B1D">
            <w:pPr>
              <w:pStyle w:val="5"/>
              <w:keepNext w:val="0"/>
              <w:keepLines/>
              <w:pageBreakBefore w:val="0"/>
              <w:kinsoku/>
              <w:wordWrap/>
              <w:overflowPunct/>
              <w:topLinePunct w:val="0"/>
              <w:autoSpaceDE/>
              <w:autoSpaceDN/>
              <w:bidi w:val="0"/>
              <w:spacing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注重课程思政设计与渗透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运用信息化教学资源和手段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采取“教学做一体化”教学模式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将课堂教学和课内外实践相结合。</w:t>
            </w:r>
          </w:p>
          <w:p w14:paraId="3FD1DF51">
            <w:pPr>
              <w:pStyle w:val="5"/>
              <w:keepNext w:val="0"/>
              <w:keepLines/>
              <w:pageBreakBefore w:val="0"/>
              <w:kinsoku/>
              <w:wordWrap/>
              <w:overflowPunct/>
              <w:topLinePunct w:val="0"/>
              <w:autoSpaceDE/>
              <w:autoSpaceDN/>
              <w:bidi w:val="0"/>
              <w:spacing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3DC013CC">
            <w:pPr>
              <w:pStyle w:val="5"/>
              <w:keepNext w:val="0"/>
              <w:keepLines/>
              <w:pageBreakBefore w:val="0"/>
              <w:kinsoku/>
              <w:wordWrap/>
              <w:overflowPunct/>
              <w:topLinePunct w:val="0"/>
              <w:autoSpaceDE/>
              <w:autoSpaceDN/>
              <w:bidi w:val="0"/>
              <w:spacing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（3）教学方法：精讲基本概念、深入进行知识解读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 xml:space="preserve">运用案例式教学、启发式教学、讨论式教学、主题演讲辩论、情境教学法等多种互动教学方法。 </w:t>
            </w:r>
          </w:p>
          <w:p w14:paraId="2E5BCEDC">
            <w:pPr>
              <w:pStyle w:val="5"/>
              <w:keepNext w:val="0"/>
              <w:keepLines/>
              <w:pageBreakBefore w:val="0"/>
              <w:kinsoku/>
              <w:wordWrap/>
              <w:overflowPunct/>
              <w:topLinePunct w:val="0"/>
              <w:autoSpaceDE/>
              <w:autoSpaceDN/>
              <w:bidi w:val="0"/>
              <w:spacing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及时把最新的文件精神融入教学内容。</w:t>
            </w:r>
          </w:p>
          <w:p w14:paraId="0E3E1046">
            <w:pPr>
              <w:pStyle w:val="5"/>
              <w:keepNext w:val="0"/>
              <w:keepLines/>
              <w:pageBreakBefore w:val="0"/>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3431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25FA2651">
            <w:pPr>
              <w:keepNext w:val="0"/>
              <w:keepLines/>
              <w:pageBreakBefore w:val="0"/>
              <w:shd w:val="clear" w:color="auto" w:fill="FFFFFF"/>
              <w:kinsoku/>
              <w:wordWrap/>
              <w:overflowPunct/>
              <w:topLinePunct w:val="0"/>
              <w:autoSpaceDE/>
              <w:autoSpaceDN/>
              <w:bidi w:val="0"/>
              <w:spacing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0AFFE5B9">
            <w:pPr>
              <w:keepNext w:val="0"/>
              <w:keepLines/>
              <w:pageBreakBefore w:val="0"/>
              <w:shd w:val="clear" w:color="auto" w:fill="FFFFFF"/>
              <w:kinsoku/>
              <w:wordWrap/>
              <w:overflowPunct/>
              <w:topLinePunct w:val="0"/>
              <w:autoSpaceDE/>
              <w:autoSpaceDN/>
              <w:bidi w:val="0"/>
              <w:spacing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430" w:type="dxa"/>
            <w:shd w:val="clear" w:color="auto" w:fill="auto"/>
            <w:vAlign w:val="top"/>
          </w:tcPr>
          <w:p w14:paraId="63DE0D83">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进一步提高学生正确理解和运用语言文字的能力。</w:t>
            </w:r>
          </w:p>
          <w:p w14:paraId="01770B41">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提高学生阅读理解能力和文学鉴赏能力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进而塑造高尚的人文精神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涵育完善的人文品格。</w:t>
            </w:r>
          </w:p>
          <w:p w14:paraId="7D1E7475">
            <w:pPr>
              <w:pStyle w:val="5"/>
              <w:keepNext w:val="0"/>
              <w:keepLines/>
              <w:pageBreakBefore w:val="0"/>
              <w:kinsoku/>
              <w:wordWrap/>
              <w:overflowPunct/>
              <w:topLinePunct w:val="0"/>
              <w:autoSpaceDE/>
              <w:autoSpaceDN/>
              <w:bidi w:val="0"/>
              <w:spacing w:line="360" w:lineRule="exact"/>
              <w:ind w:left="0" w:right="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对学生进行创新思维、口才表达等能力进行系统的指导和训练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使其能够准确有效运用语言进行沟通</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致力于职场发展。</w:t>
            </w:r>
          </w:p>
        </w:tc>
        <w:tc>
          <w:tcPr>
            <w:tcW w:w="2577" w:type="dxa"/>
            <w:shd w:val="clear" w:color="auto" w:fill="auto"/>
            <w:vAlign w:val="top"/>
          </w:tcPr>
          <w:p w14:paraId="48B958CF">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3321EAC7">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035C4FCB">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040B8479">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226E4ABD">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3C17EED8">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3E8B366D">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0CED00AC">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523D40C6">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272F6BB4">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570907DE">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7270E2F6">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46CBC943">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1191B93A">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p w14:paraId="0C1721DF">
            <w:pPr>
              <w:pageBreakBefore w:val="0"/>
              <w:kinsoku/>
              <w:overflowPunct/>
              <w:topLinePunct w:val="0"/>
              <w:bidi w:val="0"/>
              <w:spacing w:line="360" w:lineRule="exact"/>
              <w:ind w:left="0" w:right="0"/>
              <w:rPr>
                <w:rFonts w:hint="eastAsia" w:ascii="宋体" w:hAnsi="宋体" w:eastAsia="宋体" w:cs="宋体"/>
                <w:b w:val="0"/>
                <w:bCs/>
                <w:color w:val="auto"/>
                <w:kern w:val="2"/>
                <w:sz w:val="18"/>
                <w:szCs w:val="18"/>
                <w:highlight w:val="none"/>
                <w:lang w:val="en-US" w:eastAsia="zh-CN" w:bidi="ar-SA"/>
              </w:rPr>
            </w:pPr>
          </w:p>
          <w:p w14:paraId="6EC6FE19">
            <w:pPr>
              <w:pStyle w:val="7"/>
              <w:pageBreakBefore w:val="0"/>
              <w:kinsoku/>
              <w:overflowPunct/>
              <w:topLinePunct w:val="0"/>
              <w:bidi w:val="0"/>
              <w:spacing w:after="0" w:line="360" w:lineRule="exact"/>
              <w:ind w:left="0" w:right="0"/>
              <w:rPr>
                <w:rFonts w:hint="eastAsia" w:ascii="宋体" w:hAnsi="宋体" w:eastAsia="宋体" w:cs="宋体"/>
                <w:b w:val="0"/>
                <w:bCs/>
                <w:color w:val="auto"/>
                <w:kern w:val="2"/>
                <w:sz w:val="18"/>
                <w:szCs w:val="18"/>
                <w:highlight w:val="none"/>
                <w:lang w:val="en-US" w:eastAsia="zh-CN" w:bidi="ar-SA"/>
              </w:rPr>
            </w:pPr>
          </w:p>
        </w:tc>
        <w:tc>
          <w:tcPr>
            <w:tcW w:w="2586" w:type="dxa"/>
            <w:shd w:val="clear" w:color="auto" w:fill="auto"/>
            <w:vAlign w:val="top"/>
          </w:tcPr>
          <w:p w14:paraId="015C81AF">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实现知识、技能、态度三位一体</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将语文学习、语文实践和语文能力培养合一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将单篇教学和专题教学相结合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提高学生阅读能力、欣赏能力、写作能力、口语交际能力以及发现问题、解决问题的能力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培养高尚的审美情趣。</w:t>
            </w:r>
          </w:p>
          <w:p w14:paraId="1E27A752">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6C98F44D">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753ED151">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实行课内课外双线并行教学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课堂教学中注重师生互动、生生互动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调动学生充分参与到课堂中来。</w:t>
            </w:r>
          </w:p>
          <w:p w14:paraId="31F70F70">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77BC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1FF9A15C">
            <w:pPr>
              <w:keepNext w:val="0"/>
              <w:keepLines/>
              <w:pageBreakBefore w:val="0"/>
              <w:shd w:val="clear" w:color="auto" w:fill="FFFFFF"/>
              <w:kinsoku/>
              <w:wordWrap/>
              <w:overflowPunct/>
              <w:topLinePunct w:val="0"/>
              <w:autoSpaceDE/>
              <w:autoSpaceDN/>
              <w:bidi w:val="0"/>
              <w:spacing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430" w:type="dxa"/>
            <w:shd w:val="clear" w:color="auto" w:fill="auto"/>
            <w:vAlign w:val="top"/>
          </w:tcPr>
          <w:p w14:paraId="5CAB6284">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树立正确人生观、价值观。</w:t>
            </w:r>
          </w:p>
          <w:p w14:paraId="040318A7">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34B0568A">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使学生树立正确的审美观念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培养高雅的审美品位</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提高人文素养。</w:t>
            </w:r>
          </w:p>
          <w:p w14:paraId="49F1D0AD">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理解并尊重多元文化。</w:t>
            </w:r>
          </w:p>
          <w:p w14:paraId="6BF81DC7">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培养创作精神和实践能力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提高艺术审美与鉴赏能力。</w:t>
            </w:r>
          </w:p>
          <w:p w14:paraId="03E744C3">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23630916">
            <w:pPr>
              <w:keepNext w:val="0"/>
              <w:keepLines/>
              <w:pageBreakBefore w:val="0"/>
              <w:widowControl/>
              <w:kinsoku/>
              <w:wordWrap/>
              <w:overflowPunct/>
              <w:topLinePunct w:val="0"/>
              <w:autoSpaceDE/>
              <w:autoSpaceDN/>
              <w:bidi w:val="0"/>
              <w:adjustRightInd w:val="0"/>
              <w:snapToGrid w:val="0"/>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577" w:type="dxa"/>
            <w:shd w:val="clear" w:color="auto" w:fill="auto"/>
            <w:vAlign w:val="top"/>
          </w:tcPr>
          <w:p w14:paraId="5C343C0A">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解析绘画、雕塑、建筑等艺术形式的技法特征与创作背景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通过理论与实践结合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培养学生视觉审美能力与批判思维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掌握艺术语言解读方法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探讨作品的文化内涵、时代精神及社会价值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6E55C5AE">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lang w:eastAsia="zh-CN"/>
              </w:rPr>
              <w:t>以及古典、浪漫等风格特点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lang w:eastAsia="zh-CN"/>
              </w:rPr>
              <w:t>讲述西方音乐从中世纪到现代的发展历程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lang w:eastAsia="zh-CN"/>
              </w:rPr>
              <w:t>以及中国音乐从古代到近现代的演变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lang w:eastAsia="zh-CN"/>
              </w:rPr>
              <w:t>介绍各时期代表作曲家与作品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lang w:eastAsia="zh-CN"/>
              </w:rPr>
              <w:t>结合现场表演欣赏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lang w:eastAsia="zh-CN"/>
              </w:rPr>
              <w:t>提升学生音乐感知与鉴赏能力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激发学生热爱生活、热爱自然的情感。</w:t>
            </w:r>
          </w:p>
          <w:p w14:paraId="4DD6E33C">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引导学生熟悉影视艺术的发展历史</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掌握影视艺术的基本语言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领略不同国家、不同时代影视艺术佳作的魅力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提高学生人文素养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最终形成学生健康、多元、开放的审美情趣。</w:t>
            </w:r>
          </w:p>
          <w:p w14:paraId="0DF559E4">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主要围绕戏剧理论、戏剧文学、表演艺术、舞台美术以及实践鉴赏等方面展开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旨在培养学生对戏剧艺术的全面理解和鉴赏能力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使学生了解有关常识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懂得如何欣赏戏剧。</w:t>
            </w:r>
          </w:p>
          <w:p w14:paraId="7D07A2BE">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旨在培养学生对舞蹈艺术的感知、理解和评价能力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理解尊重多元文化</w:t>
            </w:r>
            <w:r>
              <w:rPr>
                <w:rFonts w:hint="eastAsia" w:ascii="宋体" w:hAnsi="宋体" w:eastAsia="宋体" w:cs="宋体"/>
                <w:bCs/>
                <w:color w:val="auto"/>
                <w:sz w:val="18"/>
                <w:szCs w:val="18"/>
                <w:highlight w:val="none"/>
                <w:lang w:eastAsia="zh-CN"/>
              </w:rPr>
              <w:t>。</w:t>
            </w:r>
          </w:p>
          <w:p w14:paraId="78D79B3C">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解析篆隶楷行草等书体技法特征与经典作品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结合理论与实践培养鉴赏能力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深入探讨笔法、章法、墨法及文化内涵、时代精神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64C353B5">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作为一门综合性艺术基础课程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旨在为学生搭建一个全面认识艺术的平台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使其对艺术的本质、发展历程、主要门类及审美特征等有初步的理解和把握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通过学习艺术导论，学生将能够了解艺术的发展历程、不同艺术形式的特点以及艺术对社会和文化的影响。</w:t>
            </w:r>
          </w:p>
          <w:p w14:paraId="14207EA1">
            <w:pPr>
              <w:pStyle w:val="7"/>
              <w:pageBreakBefore w:val="0"/>
              <w:kinsoku/>
              <w:overflowPunct/>
              <w:topLinePunct w:val="0"/>
              <w:bidi w:val="0"/>
              <w:spacing w:after="0" w:line="360" w:lineRule="exact"/>
              <w:ind w:left="0" w:right="0"/>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重点聚焦宋代钧瓷的工艺成就与艺术特征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系统讲授窑变釉色形成原理、蚯蚓走泥纹等独特肌理鉴别方法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剖析天青、月白、玫瑰紫等经典釉色体系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通过实物标本与文献结合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掌握器型演变、胎土特征、支钉烧制工艺等断代依据</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深入解读钧瓷在传统文化中的地位及其美学价值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培养学生从工艺技术、艺术表现到历史考据的多维度鉴赏能力。</w:t>
            </w:r>
          </w:p>
        </w:tc>
        <w:tc>
          <w:tcPr>
            <w:tcW w:w="2586" w:type="dxa"/>
            <w:shd w:val="clear" w:color="auto" w:fill="auto"/>
            <w:vAlign w:val="top"/>
          </w:tcPr>
          <w:p w14:paraId="088C1343">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注重教学时效性、针对性</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合理选用教学素材与多维立体化资源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采取“教学做一体”的教学模式。</w:t>
            </w:r>
          </w:p>
          <w:p w14:paraId="063B619B">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373E5420">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63A018E3">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运用多样化的教学方法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因材施教</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及时</w:t>
            </w:r>
            <w:r>
              <w:rPr>
                <w:rFonts w:hint="eastAsia" w:ascii="宋体" w:hAnsi="宋体" w:eastAsia="宋体" w:cs="宋体"/>
                <w:bCs/>
                <w:color w:val="auto"/>
                <w:sz w:val="18"/>
                <w:szCs w:val="18"/>
                <w:highlight w:val="none"/>
              </w:rPr>
              <w:t>关注艺术前沿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把最新的艺术资讯融入教学内容。</w:t>
            </w:r>
          </w:p>
          <w:p w14:paraId="2F15C61F">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70D63CB2">
      <w:pPr>
        <w:pageBreakBefore w:val="0"/>
        <w:numPr>
          <w:ilvl w:val="0"/>
          <w:numId w:val="2"/>
        </w:numPr>
        <w:kinsoku/>
        <w:overflowPunct/>
        <w:topLinePunct w:val="0"/>
        <w:bidi w:val="0"/>
        <w:spacing w:line="360" w:lineRule="exact"/>
        <w:ind w:left="0" w:right="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专业课程</w:t>
      </w:r>
    </w:p>
    <w:p w14:paraId="3FAE0A3D">
      <w:pPr>
        <w:pageBreakBefore w:val="0"/>
        <w:kinsoku/>
        <w:overflowPunct/>
        <w:topLinePunct w:val="0"/>
        <w:bidi w:val="0"/>
        <w:spacing w:line="360" w:lineRule="exact"/>
        <w:ind w:left="0" w:right="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1.专业基础课程</w:t>
      </w:r>
    </w:p>
    <w:tbl>
      <w:tblPr>
        <w:tblStyle w:val="12"/>
        <w:tblpPr w:leftFromText="180" w:rightFromText="180" w:vertAnchor="text" w:horzAnchor="page" w:tblpX="1713" w:tblpY="302"/>
        <w:tblOverlap w:val="never"/>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3270"/>
        <w:gridCol w:w="1949"/>
        <w:gridCol w:w="2172"/>
      </w:tblGrid>
      <w:tr w14:paraId="40CF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635" w:type="dxa"/>
            <w:vAlign w:val="center"/>
          </w:tcPr>
          <w:p w14:paraId="722C1B50">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r>
              <w:rPr>
                <w:rFonts w:hint="eastAsia" w:ascii="宋体" w:hAnsi="宋体" w:eastAsia="宋体" w:cs="宋体"/>
                <w:b/>
                <w:bCs w:val="0"/>
                <w:sz w:val="18"/>
                <w:szCs w:val="18"/>
              </w:rPr>
              <w:t>课程名称</w:t>
            </w:r>
          </w:p>
        </w:tc>
        <w:tc>
          <w:tcPr>
            <w:tcW w:w="3270" w:type="dxa"/>
            <w:vAlign w:val="center"/>
          </w:tcPr>
          <w:p w14:paraId="610BB017">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r>
              <w:rPr>
                <w:rFonts w:hint="eastAsia" w:ascii="宋体" w:hAnsi="宋体" w:eastAsia="宋体" w:cs="宋体"/>
                <w:b/>
                <w:bCs w:val="0"/>
                <w:sz w:val="18"/>
                <w:szCs w:val="18"/>
              </w:rPr>
              <w:t>课程目标</w:t>
            </w:r>
          </w:p>
        </w:tc>
        <w:tc>
          <w:tcPr>
            <w:tcW w:w="1949" w:type="dxa"/>
            <w:vAlign w:val="center"/>
          </w:tcPr>
          <w:p w14:paraId="33C30306">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r>
              <w:rPr>
                <w:rFonts w:hint="eastAsia" w:ascii="宋体" w:hAnsi="宋体" w:eastAsia="宋体" w:cs="宋体"/>
                <w:b/>
                <w:bCs w:val="0"/>
                <w:sz w:val="18"/>
                <w:szCs w:val="18"/>
              </w:rPr>
              <w:t>主要内容</w:t>
            </w:r>
          </w:p>
        </w:tc>
        <w:tc>
          <w:tcPr>
            <w:tcW w:w="2172" w:type="dxa"/>
            <w:vAlign w:val="center"/>
          </w:tcPr>
          <w:p w14:paraId="7986A646">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r>
              <w:rPr>
                <w:rFonts w:hint="eastAsia" w:ascii="宋体" w:hAnsi="宋体" w:eastAsia="宋体" w:cs="宋体"/>
                <w:b/>
                <w:bCs w:val="0"/>
                <w:sz w:val="18"/>
                <w:szCs w:val="18"/>
              </w:rPr>
              <w:t>教学要求</w:t>
            </w:r>
          </w:p>
        </w:tc>
      </w:tr>
      <w:tr w14:paraId="6B25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635" w:type="dxa"/>
            <w:vAlign w:val="center"/>
          </w:tcPr>
          <w:p w14:paraId="1278348E">
            <w:pPr>
              <w:pageBreakBefore w:val="0"/>
              <w:kinsoku/>
              <w:overflowPunct/>
              <w:topLinePunct w:val="0"/>
              <w:bidi w:val="0"/>
              <w:spacing w:line="360" w:lineRule="exact"/>
              <w:ind w:left="0" w:right="0"/>
              <w:jc w:val="center"/>
              <w:rPr>
                <w:rFonts w:hint="eastAsia" w:ascii="宋体" w:hAnsi="宋体" w:eastAsia="宋体" w:cs="宋体"/>
                <w:b/>
                <w:bCs w:val="0"/>
                <w:sz w:val="18"/>
                <w:szCs w:val="18"/>
                <w:lang w:eastAsia="zh-CN"/>
              </w:rPr>
            </w:pPr>
            <w:r>
              <w:rPr>
                <w:rFonts w:hint="eastAsia" w:ascii="宋体" w:hAnsi="宋体" w:cs="宋体"/>
                <w:b/>
                <w:bCs/>
                <w:color w:val="auto"/>
                <w:sz w:val="18"/>
                <w:szCs w:val="18"/>
                <w:lang w:eastAsia="zh-CN"/>
              </w:rPr>
              <w:t>C语言程序设计基础</w:t>
            </w:r>
          </w:p>
        </w:tc>
        <w:tc>
          <w:tcPr>
            <w:tcW w:w="3270" w:type="dxa"/>
            <w:shd w:val="clear" w:color="auto" w:fill="auto"/>
            <w:vAlign w:val="top"/>
          </w:tcPr>
          <w:p w14:paraId="4CF121D1">
            <w:pPr>
              <w:pStyle w:val="5"/>
              <w:pageBreakBefore w:val="0"/>
              <w:kinsoku/>
              <w:overflowPunct/>
              <w:topLinePunct w:val="0"/>
              <w:bidi w:val="0"/>
              <w:adjustRightInd w:val="0"/>
              <w:snapToGrid w:val="0"/>
              <w:spacing w:line="360" w:lineRule="exact"/>
              <w:ind w:left="0" w:right="0"/>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素质目标：</w:t>
            </w:r>
          </w:p>
          <w:p w14:paraId="497E68D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（1）具备良好的编程习惯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包括规范的命名、适当的注释、模块化的设计等。</w:t>
            </w:r>
          </w:p>
          <w:p w14:paraId="506296EE">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（2）具备解决问题的能力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能够分析问题、设计解决方案并实现代码。</w:t>
            </w:r>
          </w:p>
          <w:p w14:paraId="7CD6CA08">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（3）具备团队合作能力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能够与他人合作完成项目并有效沟通。</w:t>
            </w:r>
          </w:p>
          <w:p w14:paraId="25F7A644">
            <w:pPr>
              <w:pStyle w:val="5"/>
              <w:pageBreakBefore w:val="0"/>
              <w:kinsoku/>
              <w:overflowPunct/>
              <w:topLinePunct w:val="0"/>
              <w:bidi w:val="0"/>
              <w:adjustRightInd w:val="0"/>
              <w:snapToGrid w:val="0"/>
              <w:spacing w:line="360" w:lineRule="exact"/>
              <w:ind w:left="0" w:right="0"/>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知识目标：</w:t>
            </w:r>
          </w:p>
          <w:p w14:paraId="72C996B0">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（1）掌握程序流程控制中的顺序、分支、 循环控制。</w:t>
            </w:r>
          </w:p>
          <w:p w14:paraId="5D8ECD7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（2）掌握数组、字符串的基本概念、编程方法、实用技巧。</w:t>
            </w:r>
          </w:p>
          <w:p w14:paraId="6C79A454">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（4）掌握结构体和联合体的定义和使用。</w:t>
            </w:r>
          </w:p>
          <w:p w14:paraId="6D2075F0">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（6）理解文件操作。</w:t>
            </w:r>
          </w:p>
          <w:p w14:paraId="5E71A39E">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（7）熟悉预处理指令和宏定义的使用。</w:t>
            </w:r>
          </w:p>
          <w:p w14:paraId="49A4E782">
            <w:pPr>
              <w:pStyle w:val="5"/>
              <w:pageBreakBefore w:val="0"/>
              <w:kinsoku/>
              <w:overflowPunct/>
              <w:topLinePunct w:val="0"/>
              <w:bidi w:val="0"/>
              <w:adjustRightInd w:val="0"/>
              <w:snapToGrid w:val="0"/>
              <w:spacing w:line="360" w:lineRule="exact"/>
              <w:ind w:left="0" w:right="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3.能力目标：</w:t>
            </w:r>
          </w:p>
          <w:p w14:paraId="412D2134">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（1）能够独立设计和实现复杂的C语言程序、具备良好的问题解决能力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能够分析问题、提出解决方案并有效实施。</w:t>
            </w:r>
          </w:p>
          <w:p w14:paraId="486823F2">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（2）能够进行系统性的程序设计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包括模块化设计、代码重构、性能优化等。</w:t>
            </w:r>
          </w:p>
          <w:p w14:paraId="34B6CA2D">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具备良好的调试和测试能力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能够快速定位和解决程序中的bug。</w:t>
            </w:r>
          </w:p>
          <w:p w14:paraId="50176D7B">
            <w:pPr>
              <w:pStyle w:val="5"/>
              <w:pageBreakBefore w:val="0"/>
              <w:kinsoku/>
              <w:overflowPunct/>
              <w:topLinePunct w:val="0"/>
              <w:bidi w:val="0"/>
              <w:adjustRightInd w:val="0"/>
              <w:snapToGrid w:val="0"/>
              <w:spacing w:line="360" w:lineRule="exact"/>
              <w:ind w:left="0" w:leftChars="0" w:right="0"/>
              <w:rPr>
                <w:rFonts w:hint="eastAsia" w:ascii="宋体" w:hAnsi="宋体" w:eastAsia="宋体" w:cs="宋体"/>
                <w:b/>
                <w:bCs/>
                <w:color w:val="548DD4"/>
                <w:kern w:val="2"/>
                <w:sz w:val="18"/>
                <w:szCs w:val="18"/>
                <w:lang w:val="en-US" w:eastAsia="zh-CN" w:bidi="ar-SA"/>
              </w:rPr>
            </w:pPr>
            <w:r>
              <w:rPr>
                <w:rFonts w:hint="eastAsia" w:ascii="宋体" w:hAnsi="宋体" w:eastAsia="宋体" w:cs="宋体"/>
                <w:b w:val="0"/>
                <w:bCs/>
                <w:color w:val="auto"/>
                <w:sz w:val="18"/>
                <w:szCs w:val="18"/>
              </w:rPr>
              <w:t>（3）具备良好的团队合作能力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能够与团队成员合作完成项目</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并有效沟通和协调。</w:t>
            </w:r>
          </w:p>
        </w:tc>
        <w:tc>
          <w:tcPr>
            <w:tcW w:w="1949" w:type="dxa"/>
            <w:shd w:val="clear" w:color="auto" w:fill="auto"/>
            <w:vAlign w:val="top"/>
          </w:tcPr>
          <w:p w14:paraId="4044D98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模块一：C语言基础</w:t>
            </w:r>
          </w:p>
          <w:p w14:paraId="48C32BC7">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val="en-US" w:eastAsia="zh-CN"/>
              </w:rPr>
              <w:t>任务一：</w:t>
            </w:r>
            <w:r>
              <w:rPr>
                <w:rFonts w:hint="eastAsia" w:ascii="宋体" w:hAnsi="宋体" w:eastAsia="宋体" w:cs="宋体"/>
                <w:b w:val="0"/>
                <w:bCs/>
                <w:color w:val="auto"/>
                <w:sz w:val="18"/>
                <w:szCs w:val="18"/>
              </w:rPr>
              <w:t>C语言的起源和发展</w:t>
            </w:r>
            <w:r>
              <w:rPr>
                <w:rFonts w:hint="eastAsia" w:ascii="宋体" w:hAnsi="宋体" w:eastAsia="宋体" w:cs="宋体"/>
                <w:b w:val="0"/>
                <w:bCs/>
                <w:color w:val="auto"/>
                <w:sz w:val="18"/>
                <w:szCs w:val="18"/>
                <w:lang w:eastAsia="zh-CN"/>
              </w:rPr>
              <w:t>。</w:t>
            </w:r>
          </w:p>
          <w:p w14:paraId="0C42C3C2">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任务二：</w:t>
            </w:r>
            <w:r>
              <w:rPr>
                <w:rFonts w:hint="eastAsia" w:ascii="宋体" w:hAnsi="宋体" w:eastAsia="宋体" w:cs="宋体"/>
                <w:b w:val="0"/>
                <w:bCs/>
                <w:color w:val="auto"/>
                <w:sz w:val="18"/>
                <w:szCs w:val="18"/>
              </w:rPr>
              <w:t>C语言的基本语法和程序结构</w:t>
            </w:r>
          </w:p>
          <w:p w14:paraId="0D3F2FA4">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任务三：</w:t>
            </w:r>
            <w:r>
              <w:rPr>
                <w:rFonts w:hint="eastAsia" w:ascii="宋体" w:hAnsi="宋体" w:eastAsia="宋体" w:cs="宋体"/>
                <w:b w:val="0"/>
                <w:bCs/>
                <w:color w:val="auto"/>
                <w:sz w:val="18"/>
                <w:szCs w:val="18"/>
              </w:rPr>
              <w:t>变量、数据类型、运算符、表达式、控制结构等。</w:t>
            </w:r>
          </w:p>
          <w:p w14:paraId="7E4B0878">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模块二：函数与数组</w:t>
            </w:r>
          </w:p>
          <w:p w14:paraId="5F3BF8B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val="en-US" w:eastAsia="zh-CN"/>
              </w:rPr>
              <w:t>任务一：</w:t>
            </w:r>
            <w:r>
              <w:rPr>
                <w:rFonts w:hint="eastAsia" w:ascii="宋体" w:hAnsi="宋体" w:eastAsia="宋体" w:cs="宋体"/>
                <w:b w:val="0"/>
                <w:bCs/>
                <w:color w:val="auto"/>
                <w:sz w:val="18"/>
                <w:szCs w:val="18"/>
              </w:rPr>
              <w:t>函数的概念和作用</w:t>
            </w:r>
            <w:r>
              <w:rPr>
                <w:rFonts w:hint="eastAsia" w:ascii="宋体" w:hAnsi="宋体" w:eastAsia="宋体" w:cs="宋体"/>
                <w:b w:val="0"/>
                <w:bCs/>
                <w:color w:val="auto"/>
                <w:sz w:val="18"/>
                <w:szCs w:val="18"/>
                <w:lang w:eastAsia="zh-CN"/>
              </w:rPr>
              <w:t>。</w:t>
            </w:r>
          </w:p>
          <w:p w14:paraId="0F89396E">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任务二：</w:t>
            </w:r>
            <w:r>
              <w:rPr>
                <w:rFonts w:hint="eastAsia" w:ascii="宋体" w:hAnsi="宋体" w:eastAsia="宋体" w:cs="宋体"/>
                <w:b w:val="0"/>
                <w:bCs/>
                <w:color w:val="auto"/>
                <w:sz w:val="18"/>
                <w:szCs w:val="18"/>
              </w:rPr>
              <w:t>函数的定义、调用和参数传递方法</w:t>
            </w:r>
            <w:r>
              <w:rPr>
                <w:rFonts w:hint="eastAsia" w:ascii="宋体" w:hAnsi="宋体" w:eastAsia="宋体" w:cs="宋体"/>
                <w:b w:val="0"/>
                <w:bCs/>
                <w:color w:val="auto"/>
                <w:sz w:val="18"/>
                <w:szCs w:val="18"/>
                <w:lang w:eastAsia="zh-CN"/>
              </w:rPr>
              <w:t>。</w:t>
            </w:r>
          </w:p>
          <w:p w14:paraId="4EAAC9B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学习数组的定义和使用方法。</w:t>
            </w:r>
          </w:p>
          <w:p w14:paraId="3A64BA5A">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模块三：指针与字符串</w:t>
            </w:r>
          </w:p>
          <w:p w14:paraId="4BAA4761">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val="en-US" w:eastAsia="zh-CN"/>
              </w:rPr>
              <w:t>任务一：</w:t>
            </w:r>
            <w:r>
              <w:rPr>
                <w:rFonts w:hint="eastAsia" w:ascii="宋体" w:hAnsi="宋体" w:eastAsia="宋体" w:cs="宋体"/>
                <w:b w:val="0"/>
                <w:bCs/>
                <w:color w:val="auto"/>
                <w:sz w:val="18"/>
                <w:szCs w:val="18"/>
              </w:rPr>
              <w:t>了解指针的概念和作用，掌握指针的定义、运算和应用</w:t>
            </w:r>
            <w:r>
              <w:rPr>
                <w:rFonts w:hint="eastAsia" w:ascii="宋体" w:hAnsi="宋体" w:eastAsia="宋体" w:cs="宋体"/>
                <w:b w:val="0"/>
                <w:bCs/>
                <w:color w:val="auto"/>
                <w:sz w:val="18"/>
                <w:szCs w:val="18"/>
                <w:lang w:val="en-US" w:eastAsia="zh-CN"/>
              </w:rPr>
              <w:t>.</w:t>
            </w:r>
          </w:p>
          <w:p w14:paraId="405B635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任务二：</w:t>
            </w:r>
            <w:r>
              <w:rPr>
                <w:rFonts w:hint="eastAsia" w:ascii="宋体" w:hAnsi="宋体" w:eastAsia="宋体" w:cs="宋体"/>
                <w:b w:val="0"/>
                <w:bCs/>
                <w:color w:val="auto"/>
                <w:sz w:val="18"/>
                <w:szCs w:val="18"/>
              </w:rPr>
              <w:t>字符串的定义和基本操作。</w:t>
            </w:r>
          </w:p>
          <w:p w14:paraId="148EFF5E">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模块四：文件操作与预处理</w:t>
            </w:r>
          </w:p>
          <w:p w14:paraId="08112CE1">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val="en-US" w:eastAsia="zh-CN"/>
              </w:rPr>
              <w:t>任务一：</w:t>
            </w:r>
            <w:r>
              <w:rPr>
                <w:rFonts w:hint="eastAsia" w:ascii="宋体" w:hAnsi="宋体" w:eastAsia="宋体" w:cs="宋体"/>
                <w:b w:val="0"/>
                <w:bCs/>
                <w:color w:val="auto"/>
                <w:sz w:val="18"/>
                <w:szCs w:val="18"/>
              </w:rPr>
              <w:t>学习文件的打开、关闭、读写等操作</w:t>
            </w:r>
          </w:p>
          <w:p w14:paraId="311F2123">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任务二：</w:t>
            </w:r>
            <w:r>
              <w:rPr>
                <w:rFonts w:hint="eastAsia" w:ascii="宋体" w:hAnsi="宋体" w:eastAsia="宋体" w:cs="宋体"/>
                <w:b w:val="0"/>
                <w:bCs/>
                <w:color w:val="auto"/>
                <w:sz w:val="18"/>
                <w:szCs w:val="18"/>
              </w:rPr>
              <w:t>掌握预处理指令的使用方法。</w:t>
            </w:r>
          </w:p>
          <w:p w14:paraId="31434A62">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模块五：综合实践</w:t>
            </w:r>
          </w:p>
          <w:p w14:paraId="5B5939D2">
            <w:pPr>
              <w:pageBreakBefore w:val="0"/>
              <w:kinsoku/>
              <w:overflowPunct/>
              <w:topLinePunct w:val="0"/>
              <w:bidi w:val="0"/>
              <w:spacing w:line="360" w:lineRule="exact"/>
              <w:ind w:left="0" w:right="0"/>
              <w:rPr>
                <w:rFonts w:hint="eastAsia" w:ascii="宋体" w:hAnsi="宋体" w:eastAsia="宋体" w:cs="宋体"/>
                <w:b w:val="0"/>
                <w:bCs/>
                <w:kern w:val="2"/>
                <w:sz w:val="18"/>
                <w:szCs w:val="18"/>
                <w:lang w:val="en-US" w:eastAsia="zh-CN" w:bidi="ar-SA"/>
              </w:rPr>
            </w:pPr>
            <w:r>
              <w:rPr>
                <w:rFonts w:hint="eastAsia" w:ascii="宋体" w:hAnsi="宋体" w:cs="宋体"/>
                <w:b w:val="0"/>
                <w:bCs/>
                <w:color w:val="auto"/>
                <w:sz w:val="18"/>
                <w:szCs w:val="18"/>
                <w:lang w:val="en-US" w:eastAsia="zh-CN"/>
              </w:rPr>
              <w:t>任务一：</w:t>
            </w:r>
            <w:r>
              <w:rPr>
                <w:rFonts w:hint="eastAsia" w:ascii="宋体" w:hAnsi="宋体" w:eastAsia="宋体" w:cs="宋体"/>
                <w:b w:val="0"/>
                <w:bCs/>
                <w:color w:val="auto"/>
                <w:sz w:val="18"/>
                <w:szCs w:val="18"/>
              </w:rPr>
              <w:t>结合前面所学知识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设计和实现一个较为复杂的C语言程序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体验整个程序开发过程。</w:t>
            </w:r>
          </w:p>
        </w:tc>
        <w:tc>
          <w:tcPr>
            <w:tcW w:w="2172" w:type="dxa"/>
            <w:shd w:val="clear" w:color="auto" w:fill="auto"/>
            <w:vAlign w:val="top"/>
          </w:tcPr>
          <w:p w14:paraId="67131C8E">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color w:val="auto"/>
                <w:sz w:val="18"/>
                <w:szCs w:val="18"/>
              </w:rPr>
              <w:t>教学模</w:t>
            </w:r>
            <w:r>
              <w:rPr>
                <w:rFonts w:hint="eastAsia" w:ascii="宋体" w:hAnsi="宋体" w:eastAsia="宋体" w:cs="宋体"/>
                <w:b w:val="0"/>
                <w:bCs/>
                <w:color w:val="auto"/>
                <w:sz w:val="18"/>
                <w:szCs w:val="18"/>
              </w:rPr>
              <w:t>式</w:t>
            </w:r>
          </w:p>
          <w:p w14:paraId="7B9A0A5C">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理论讲解、实践演练</w:t>
            </w:r>
          </w:p>
          <w:p w14:paraId="230CB2E8">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、课堂互动、实例分析、实验教学、项目实践</w:t>
            </w:r>
            <w:r>
              <w:rPr>
                <w:rFonts w:hint="eastAsia" w:ascii="宋体" w:hAnsi="宋体" w:eastAsia="宋体" w:cs="宋体"/>
                <w:b w:val="0"/>
                <w:bCs/>
                <w:color w:val="auto"/>
                <w:sz w:val="18"/>
                <w:szCs w:val="18"/>
                <w:lang w:eastAsia="zh-CN"/>
              </w:rPr>
              <w:t>。</w:t>
            </w:r>
          </w:p>
          <w:p w14:paraId="6E8CF7EB">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color w:val="auto"/>
                <w:sz w:val="18"/>
                <w:szCs w:val="18"/>
              </w:rPr>
              <w:t>教学方法</w:t>
            </w:r>
          </w:p>
          <w:p w14:paraId="300764EF">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采取多种教学方法相结合的方式,如启发式教学,类比教学法,案例教学法,任务驱动教学法，moodle平台教学法等</w:t>
            </w:r>
            <w:r>
              <w:rPr>
                <w:rFonts w:hint="eastAsia" w:ascii="宋体" w:hAnsi="宋体" w:eastAsia="宋体" w:cs="宋体"/>
                <w:b w:val="0"/>
                <w:bCs/>
                <w:color w:val="auto"/>
                <w:sz w:val="18"/>
                <w:szCs w:val="18"/>
                <w:lang w:eastAsia="zh-CN"/>
              </w:rPr>
              <w:t>。</w:t>
            </w:r>
          </w:p>
          <w:p w14:paraId="5BDE6A4F">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color w:val="auto"/>
                <w:sz w:val="18"/>
                <w:szCs w:val="18"/>
              </w:rPr>
              <w:t>教学条件</w:t>
            </w:r>
          </w:p>
          <w:p w14:paraId="4E81A3BE">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教师具备扎实的C语言基础知识、院校配备合适的教材、工具和实践环境、学生具备基础的计算机操作知识、具备一定的数学基础等</w:t>
            </w:r>
            <w:r>
              <w:rPr>
                <w:rFonts w:hint="eastAsia" w:ascii="宋体" w:hAnsi="宋体" w:eastAsia="宋体" w:cs="宋体"/>
                <w:b w:val="0"/>
                <w:bCs/>
                <w:color w:val="auto"/>
                <w:sz w:val="18"/>
                <w:szCs w:val="18"/>
                <w:lang w:eastAsia="zh-CN"/>
              </w:rPr>
              <w:t>。</w:t>
            </w:r>
          </w:p>
          <w:p w14:paraId="568157AF">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color w:val="auto"/>
                <w:sz w:val="18"/>
                <w:szCs w:val="18"/>
              </w:rPr>
              <w:t>教师要求：任课教师要关注行业发展前沿，及时把最新的技术、技能，融入教学内容。</w:t>
            </w:r>
          </w:p>
          <w:p w14:paraId="5708CD2D">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color w:val="auto"/>
                <w:sz w:val="18"/>
                <w:szCs w:val="18"/>
              </w:rPr>
              <w:t>评价建议</w:t>
            </w:r>
          </w:p>
          <w:p w14:paraId="1EF0F799">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通过考试、作业、实验报告等方式；</w:t>
            </w:r>
          </w:p>
          <w:p w14:paraId="58EC9CB3">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通过学生实验操作、项目实践等方式评价学生的实践能力；</w:t>
            </w:r>
          </w:p>
          <w:p w14:paraId="082B7F0C">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通过学生参与网路哟项目或竞赛评价学生的团队合作等方面的表现；</w:t>
            </w:r>
          </w:p>
          <w:p w14:paraId="0138A217">
            <w:pPr>
              <w:pStyle w:val="5"/>
              <w:pageBreakBefore w:val="0"/>
              <w:kinsoku/>
              <w:overflowPunct/>
              <w:topLinePunct w:val="0"/>
              <w:bidi w:val="0"/>
              <w:adjustRightInd w:val="0"/>
              <w:snapToGrid w:val="0"/>
              <w:spacing w:line="360" w:lineRule="exact"/>
              <w:ind w:left="0" w:leftChars="0" w:right="0"/>
              <w:rPr>
                <w:rFonts w:hint="eastAsia" w:ascii="宋体" w:hAnsi="宋体" w:eastAsia="宋体" w:cs="宋体"/>
                <w:b/>
                <w:color w:val="24292F"/>
                <w:kern w:val="2"/>
                <w:sz w:val="18"/>
                <w:szCs w:val="18"/>
                <w:lang w:val="en-US" w:eastAsia="zh-CN" w:bidi="ar-SA"/>
              </w:rPr>
            </w:pPr>
            <w:r>
              <w:rPr>
                <w:rFonts w:hint="eastAsia" w:ascii="宋体" w:hAnsi="宋体" w:eastAsia="宋体" w:cs="宋体"/>
                <w:b w:val="0"/>
                <w:bCs/>
                <w:color w:val="auto"/>
                <w:sz w:val="18"/>
                <w:szCs w:val="18"/>
              </w:rPr>
              <w:t>通过学生论文评价学生分析问题、解决问题、表达能力等。</w:t>
            </w:r>
          </w:p>
        </w:tc>
      </w:tr>
      <w:tr w14:paraId="316B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635" w:type="dxa"/>
            <w:vAlign w:val="center"/>
          </w:tcPr>
          <w:p w14:paraId="019509E8">
            <w:pPr>
              <w:pageBreakBefore w:val="0"/>
              <w:kinsoku/>
              <w:overflowPunct/>
              <w:topLinePunct w:val="0"/>
              <w:bidi w:val="0"/>
              <w:spacing w:line="360" w:lineRule="exact"/>
              <w:ind w:left="0" w:right="0"/>
              <w:jc w:val="center"/>
              <w:rPr>
                <w:rFonts w:hint="eastAsia" w:ascii="宋体" w:hAnsi="宋体" w:eastAsia="宋体" w:cs="宋体"/>
                <w:b/>
                <w:bCs/>
                <w:color w:val="auto"/>
                <w:sz w:val="18"/>
                <w:szCs w:val="18"/>
                <w:lang w:eastAsia="zh-CN"/>
              </w:rPr>
            </w:pPr>
            <w:r>
              <w:rPr>
                <w:rFonts w:hint="eastAsia" w:ascii="宋体" w:hAnsi="宋体" w:cs="宋体"/>
                <w:b/>
                <w:bCs w:val="0"/>
                <w:color w:val="auto"/>
                <w:sz w:val="18"/>
                <w:szCs w:val="18"/>
                <w:lang w:eastAsia="zh-CN"/>
              </w:rPr>
              <w:t>计算机网络技术基础</w:t>
            </w:r>
          </w:p>
        </w:tc>
        <w:tc>
          <w:tcPr>
            <w:tcW w:w="3270" w:type="dxa"/>
            <w:shd w:val="clear" w:color="auto" w:fill="auto"/>
            <w:vAlign w:val="top"/>
          </w:tcPr>
          <w:p w14:paraId="146F67EC">
            <w:pPr>
              <w:pStyle w:val="5"/>
              <w:pageBreakBefore w:val="0"/>
              <w:kinsoku/>
              <w:overflowPunct/>
              <w:topLinePunct w:val="0"/>
              <w:bidi w:val="0"/>
              <w:adjustRightInd w:val="0"/>
              <w:snapToGrid w:val="0"/>
              <w:spacing w:line="360" w:lineRule="exact"/>
              <w:ind w:left="0" w:right="0"/>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素质目标：</w:t>
            </w:r>
          </w:p>
          <w:p w14:paraId="5B14AB89">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(1)理论知识：掌握计算机网络的基本理论知识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包括网络拓扑结构、通信协议、网络层次等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能够理解网络通信的基本原理</w:t>
            </w:r>
            <w:r>
              <w:rPr>
                <w:rFonts w:hint="eastAsia" w:ascii="宋体" w:hAnsi="宋体" w:eastAsia="宋体" w:cs="宋体"/>
                <w:b w:val="0"/>
                <w:bCs/>
                <w:color w:val="auto"/>
                <w:sz w:val="18"/>
                <w:szCs w:val="18"/>
                <w:lang w:eastAsia="zh-CN"/>
              </w:rPr>
              <w:t>。</w:t>
            </w:r>
          </w:p>
          <w:p w14:paraId="13C05567">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(2)技术能力：具备网络配置、管理和维护的能力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包括网络设备的设置、网络安全的保护、网络故障的排除等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能够独立完成网络建设和维护工作。</w:t>
            </w:r>
          </w:p>
          <w:p w14:paraId="3F39BF51">
            <w:pPr>
              <w:pStyle w:val="5"/>
              <w:pageBreakBefore w:val="0"/>
              <w:kinsoku/>
              <w:overflowPunct/>
              <w:topLinePunct w:val="0"/>
              <w:bidi w:val="0"/>
              <w:adjustRightInd w:val="0"/>
              <w:snapToGrid w:val="0"/>
              <w:spacing w:line="360" w:lineRule="exact"/>
              <w:ind w:left="0" w:right="0"/>
              <w:rPr>
                <w:rFonts w:hint="eastAsia" w:ascii="宋体" w:hAnsi="宋体" w:eastAsia="宋体" w:cs="宋体"/>
                <w:sz w:val="18"/>
                <w:szCs w:val="18"/>
              </w:rPr>
            </w:pPr>
            <w:r>
              <w:rPr>
                <w:rFonts w:hint="eastAsia" w:ascii="宋体" w:hAnsi="宋体" w:eastAsia="宋体" w:cs="宋体"/>
                <w:b w:val="0"/>
                <w:bCs/>
                <w:color w:val="auto"/>
                <w:sz w:val="18"/>
                <w:szCs w:val="18"/>
              </w:rPr>
              <w:t>(3)问题解决能力：具备独立分析和解决网络问题的能力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能够快速定位网络故障并采取有效的措施解决问题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保障网络的正常运行。</w:t>
            </w:r>
          </w:p>
          <w:p w14:paraId="07DFA763">
            <w:pPr>
              <w:pStyle w:val="5"/>
              <w:pageBreakBefore w:val="0"/>
              <w:kinsoku/>
              <w:overflowPunct/>
              <w:topLinePunct w:val="0"/>
              <w:bidi w:val="0"/>
              <w:adjustRightInd w:val="0"/>
              <w:snapToGrid w:val="0"/>
              <w:spacing w:line="360" w:lineRule="exact"/>
              <w:ind w:left="0" w:right="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2.知识目标：</w:t>
            </w:r>
          </w:p>
          <w:p w14:paraId="736FEADA">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(1)理解计算机网络的基本原理和组成要素</w:t>
            </w:r>
            <w:r>
              <w:rPr>
                <w:rFonts w:hint="eastAsia" w:ascii="宋体" w:hAnsi="宋体" w:eastAsia="宋体" w:cs="宋体"/>
                <w:b w:val="0"/>
                <w:bCs/>
                <w:color w:val="auto"/>
                <w:sz w:val="18"/>
                <w:szCs w:val="18"/>
                <w:lang w:eastAsia="zh-CN"/>
              </w:rPr>
              <w:t>。</w:t>
            </w:r>
          </w:p>
          <w:p w14:paraId="0DC7F6D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(2)了解常见的网络协议</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如TCP/IP协议、HTTP协议、DNS协议等</w:t>
            </w:r>
            <w:r>
              <w:rPr>
                <w:rFonts w:hint="eastAsia" w:ascii="宋体" w:hAnsi="宋体" w:eastAsia="宋体" w:cs="宋体"/>
                <w:b w:val="0"/>
                <w:bCs/>
                <w:color w:val="auto"/>
                <w:sz w:val="18"/>
                <w:szCs w:val="18"/>
                <w:lang w:eastAsia="zh-CN"/>
              </w:rPr>
              <w:t>。</w:t>
            </w:r>
          </w:p>
          <w:p w14:paraId="3DBF9246">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(3)熟悉各种网络设备的功能和用途</w:t>
            </w:r>
            <w:r>
              <w:rPr>
                <w:rFonts w:hint="eastAsia" w:ascii="宋体" w:hAnsi="宋体" w:eastAsia="宋体" w:cs="宋体"/>
                <w:b w:val="0"/>
                <w:bCs/>
                <w:color w:val="auto"/>
                <w:sz w:val="18"/>
                <w:szCs w:val="18"/>
                <w:lang w:eastAsia="zh-CN"/>
              </w:rPr>
              <w:t>。</w:t>
            </w:r>
          </w:p>
          <w:p w14:paraId="2E2AD746">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(4)了解网络安全的基本概念和原则</w:t>
            </w:r>
          </w:p>
          <w:p w14:paraId="2740A956">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(5)掌握网络管理的基本方法和工具</w:t>
            </w:r>
            <w:r>
              <w:rPr>
                <w:rFonts w:hint="eastAsia" w:ascii="宋体" w:hAnsi="宋体" w:eastAsia="宋体" w:cs="宋体"/>
                <w:b w:val="0"/>
                <w:bCs/>
                <w:color w:val="auto"/>
                <w:sz w:val="18"/>
                <w:szCs w:val="18"/>
                <w:lang w:eastAsia="zh-CN"/>
              </w:rPr>
              <w:t>。</w:t>
            </w:r>
          </w:p>
          <w:p w14:paraId="08778D71">
            <w:pPr>
              <w:pStyle w:val="5"/>
              <w:pageBreakBefore w:val="0"/>
              <w:kinsoku/>
              <w:overflowPunct/>
              <w:topLinePunct w:val="0"/>
              <w:bidi w:val="0"/>
              <w:adjustRightInd w:val="0"/>
              <w:snapToGrid w:val="0"/>
              <w:spacing w:line="360" w:lineRule="exact"/>
              <w:ind w:left="0" w:right="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3.能力目标：</w:t>
            </w:r>
          </w:p>
          <w:p w14:paraId="26F2BEB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(1)计算机软硬件的维护能力；使用计算机常用工具软件的能力； </w:t>
            </w:r>
          </w:p>
          <w:p w14:paraId="60451FC8">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(2)局域网系统的设计安装、调试、维护、运行、管理能力</w:t>
            </w:r>
            <w:r>
              <w:rPr>
                <w:rFonts w:hint="eastAsia" w:ascii="宋体" w:hAnsi="宋体" w:eastAsia="宋体" w:cs="宋体"/>
                <w:b w:val="0"/>
                <w:bCs/>
                <w:color w:val="auto"/>
                <w:sz w:val="18"/>
                <w:szCs w:val="18"/>
                <w:lang w:eastAsia="zh-CN"/>
              </w:rPr>
              <w:t>。</w:t>
            </w:r>
          </w:p>
          <w:p w14:paraId="65A05BDE">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(3)分析网络结构、排查网络故障的能力；网络设备的配置、策略优化能力</w:t>
            </w:r>
            <w:r>
              <w:rPr>
                <w:rFonts w:hint="eastAsia" w:ascii="宋体" w:hAnsi="宋体" w:eastAsia="宋体" w:cs="宋体"/>
                <w:b w:val="0"/>
                <w:bCs/>
                <w:color w:val="auto"/>
                <w:sz w:val="18"/>
                <w:szCs w:val="18"/>
                <w:lang w:eastAsia="zh-CN"/>
              </w:rPr>
              <w:t>。</w:t>
            </w:r>
          </w:p>
          <w:p w14:paraId="1498A96A">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（4）网络服务器系统的安装、配置、管理能力</w:t>
            </w:r>
            <w:r>
              <w:rPr>
                <w:rFonts w:hint="eastAsia" w:ascii="宋体" w:hAnsi="宋体" w:eastAsia="宋体" w:cs="宋体"/>
                <w:b w:val="0"/>
                <w:bCs/>
                <w:color w:val="auto"/>
                <w:sz w:val="18"/>
                <w:szCs w:val="18"/>
                <w:lang w:eastAsia="zh-CN"/>
              </w:rPr>
              <w:t>。</w:t>
            </w:r>
          </w:p>
          <w:p w14:paraId="69A18F99">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（5）大型数据库的安装、运行、维护、管理能力</w:t>
            </w:r>
            <w:r>
              <w:rPr>
                <w:rFonts w:hint="eastAsia" w:ascii="宋体" w:hAnsi="宋体" w:eastAsia="宋体" w:cs="宋体"/>
                <w:b w:val="0"/>
                <w:bCs/>
                <w:color w:val="auto"/>
                <w:sz w:val="18"/>
                <w:szCs w:val="18"/>
                <w:lang w:eastAsia="zh-CN"/>
              </w:rPr>
              <w:t>。</w:t>
            </w:r>
          </w:p>
          <w:p w14:paraId="7EBDFC48">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（6）网站的建设、维护、管理能力；网络程序的设计、维护、运行能力；信息管理系统的开发、维护能力</w:t>
            </w:r>
            <w:r>
              <w:rPr>
                <w:rFonts w:hint="eastAsia" w:ascii="宋体" w:hAnsi="宋体" w:eastAsia="宋体" w:cs="宋体"/>
                <w:b w:val="0"/>
                <w:bCs/>
                <w:color w:val="auto"/>
                <w:sz w:val="18"/>
                <w:szCs w:val="18"/>
                <w:lang w:eastAsia="zh-CN"/>
              </w:rPr>
              <w:t>。</w:t>
            </w:r>
          </w:p>
          <w:p w14:paraId="5088034A">
            <w:pPr>
              <w:pageBreakBefore w:val="0"/>
              <w:kinsoku/>
              <w:overflowPunct/>
              <w:topLinePunct w:val="0"/>
              <w:bidi w:val="0"/>
              <w:spacing w:line="360" w:lineRule="exact"/>
              <w:ind w:left="0" w:right="0"/>
              <w:rPr>
                <w:rFonts w:hint="eastAsia" w:ascii="宋体" w:hAnsi="宋体" w:eastAsia="宋体" w:cs="宋体"/>
                <w:bCs/>
                <w:kern w:val="2"/>
                <w:sz w:val="18"/>
                <w:szCs w:val="18"/>
                <w:lang w:val="en-US" w:eastAsia="zh-CN" w:bidi="ar-SA"/>
              </w:rPr>
            </w:pPr>
          </w:p>
        </w:tc>
        <w:tc>
          <w:tcPr>
            <w:tcW w:w="1949" w:type="dxa"/>
            <w:shd w:val="clear" w:color="auto" w:fill="auto"/>
            <w:vAlign w:val="top"/>
          </w:tcPr>
          <w:p w14:paraId="117440FC">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模块一：计算机网络概述</w:t>
            </w:r>
          </w:p>
          <w:p w14:paraId="31167375">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任务一：</w:t>
            </w:r>
            <w:r>
              <w:rPr>
                <w:rFonts w:hint="eastAsia" w:ascii="宋体" w:hAnsi="宋体" w:eastAsia="宋体" w:cs="宋体"/>
                <w:sz w:val="18"/>
                <w:szCs w:val="18"/>
                <w:lang w:val="en-US" w:eastAsia="zh-CN"/>
              </w:rPr>
              <w:t>计算机网络的定义和发展</w:t>
            </w:r>
          </w:p>
          <w:p w14:paraId="3BBA6138">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任务二：</w:t>
            </w:r>
            <w:r>
              <w:rPr>
                <w:rFonts w:hint="eastAsia" w:ascii="宋体" w:hAnsi="宋体" w:eastAsia="宋体" w:cs="宋体"/>
                <w:sz w:val="18"/>
                <w:szCs w:val="18"/>
                <w:lang w:val="en-US" w:eastAsia="zh-CN"/>
              </w:rPr>
              <w:t>网络的分类和拓扑结构</w:t>
            </w:r>
          </w:p>
          <w:p w14:paraId="448D9FC1">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模块二：</w:t>
            </w:r>
            <w:r>
              <w:rPr>
                <w:rFonts w:hint="eastAsia" w:ascii="宋体" w:hAnsi="宋体" w:eastAsia="宋体" w:cs="宋体"/>
                <w:b w:val="0"/>
                <w:bCs/>
                <w:color w:val="000000"/>
                <w:sz w:val="18"/>
                <w:szCs w:val="18"/>
                <w:highlight w:val="none"/>
                <w:vertAlign w:val="baseline"/>
                <w:lang w:val="en-US" w:eastAsia="zh-CN"/>
              </w:rPr>
              <w:t>OSI参考模型</w:t>
            </w:r>
          </w:p>
          <w:p w14:paraId="6323A26F">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任务一：</w:t>
            </w:r>
            <w:r>
              <w:rPr>
                <w:rFonts w:hint="eastAsia" w:ascii="宋体" w:hAnsi="宋体" w:eastAsia="宋体" w:cs="宋体"/>
                <w:sz w:val="18"/>
                <w:szCs w:val="18"/>
                <w:lang w:val="en-US" w:eastAsia="zh-CN"/>
              </w:rPr>
              <w:t>OSI七层模型概述</w:t>
            </w:r>
          </w:p>
          <w:p w14:paraId="6D0A2229">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任务二：</w:t>
            </w:r>
            <w:r>
              <w:rPr>
                <w:rFonts w:hint="eastAsia" w:ascii="宋体" w:hAnsi="宋体" w:eastAsia="宋体" w:cs="宋体"/>
                <w:sz w:val="18"/>
                <w:szCs w:val="18"/>
                <w:lang w:val="en-US" w:eastAsia="zh-CN"/>
              </w:rPr>
              <w:t>各层功能与协议</w:t>
            </w:r>
          </w:p>
          <w:p w14:paraId="660DBA97">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任务三：</w:t>
            </w:r>
            <w:r>
              <w:rPr>
                <w:rFonts w:hint="eastAsia" w:ascii="宋体" w:hAnsi="宋体" w:eastAsia="宋体" w:cs="宋体"/>
                <w:sz w:val="18"/>
                <w:szCs w:val="18"/>
                <w:lang w:val="en-US" w:eastAsia="zh-CN"/>
              </w:rPr>
              <w:t>TCP/IP协议栈</w:t>
            </w:r>
          </w:p>
          <w:p w14:paraId="2FA90F5D">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模块三：TCP/IP模型概述</w:t>
            </w:r>
          </w:p>
          <w:p w14:paraId="11FEB6C8">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任务一：</w:t>
            </w:r>
            <w:r>
              <w:rPr>
                <w:rFonts w:hint="eastAsia" w:ascii="宋体" w:hAnsi="宋体" w:eastAsia="宋体" w:cs="宋体"/>
                <w:sz w:val="18"/>
                <w:szCs w:val="18"/>
                <w:lang w:val="en-US" w:eastAsia="zh-CN"/>
              </w:rPr>
              <w:t>IP地址与子网划分</w:t>
            </w:r>
          </w:p>
          <w:p w14:paraId="365A8E4C">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任务二：</w:t>
            </w:r>
            <w:r>
              <w:rPr>
                <w:rFonts w:hint="eastAsia" w:ascii="宋体" w:hAnsi="宋体" w:eastAsia="宋体" w:cs="宋体"/>
                <w:sz w:val="18"/>
                <w:szCs w:val="18"/>
                <w:lang w:val="en-US" w:eastAsia="zh-CN"/>
              </w:rPr>
              <w:t>TCP与UDP协议</w:t>
            </w:r>
          </w:p>
          <w:p w14:paraId="3905B4F6">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模块四：网络设备与传输介质</w:t>
            </w:r>
          </w:p>
          <w:p w14:paraId="51825B87">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任务一：</w:t>
            </w:r>
            <w:r>
              <w:rPr>
                <w:rFonts w:hint="eastAsia" w:ascii="宋体" w:hAnsi="宋体" w:eastAsia="宋体" w:cs="宋体"/>
                <w:sz w:val="18"/>
                <w:szCs w:val="18"/>
                <w:lang w:val="en-US" w:eastAsia="zh-CN"/>
              </w:rPr>
              <w:t>常用网络设备（路由器、交换机、集线器）</w:t>
            </w:r>
          </w:p>
          <w:p w14:paraId="283D75A7">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传输介质（双绞线、光纤、无线）</w:t>
            </w:r>
          </w:p>
          <w:p w14:paraId="270D11B3">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模块五：局域网技术</w:t>
            </w:r>
          </w:p>
          <w:p w14:paraId="4330E215">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任务一：</w:t>
            </w:r>
            <w:r>
              <w:rPr>
                <w:rFonts w:hint="eastAsia" w:ascii="宋体" w:hAnsi="宋体" w:eastAsia="宋体" w:cs="宋体"/>
                <w:sz w:val="18"/>
                <w:szCs w:val="18"/>
                <w:lang w:val="en-US" w:eastAsia="zh-CN"/>
              </w:rPr>
              <w:t>以太网技术</w:t>
            </w:r>
          </w:p>
          <w:p w14:paraId="7702E9BC">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任务二：</w:t>
            </w:r>
            <w:r>
              <w:rPr>
                <w:rFonts w:hint="eastAsia" w:ascii="宋体" w:hAnsi="宋体" w:eastAsia="宋体" w:cs="宋体"/>
                <w:sz w:val="18"/>
                <w:szCs w:val="18"/>
                <w:lang w:val="en-US" w:eastAsia="zh-CN"/>
              </w:rPr>
              <w:t>无线局域网</w:t>
            </w:r>
          </w:p>
          <w:p w14:paraId="43EAE894">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任务三：</w:t>
            </w:r>
            <w:r>
              <w:rPr>
                <w:rFonts w:hint="eastAsia" w:ascii="宋体" w:hAnsi="宋体" w:eastAsia="宋体" w:cs="宋体"/>
                <w:sz w:val="18"/>
                <w:szCs w:val="18"/>
                <w:lang w:val="en-US" w:eastAsia="zh-CN"/>
              </w:rPr>
              <w:t>局域网组建与配置</w:t>
            </w:r>
          </w:p>
          <w:p w14:paraId="443F9E0F">
            <w:pPr>
              <w:pageBreakBefore w:val="0"/>
              <w:kinsoku/>
              <w:overflowPunct/>
              <w:topLinePunct w:val="0"/>
              <w:bidi w:val="0"/>
              <w:spacing w:line="360" w:lineRule="exact"/>
              <w:ind w:left="0" w:right="0"/>
              <w:rPr>
                <w:rFonts w:hint="eastAsia" w:ascii="宋体" w:hAnsi="宋体" w:eastAsia="宋体" w:cs="宋体"/>
                <w:b w:val="0"/>
                <w:bCs/>
                <w:color w:val="000000"/>
                <w:sz w:val="18"/>
                <w:szCs w:val="18"/>
                <w:highlight w:val="none"/>
                <w:vertAlign w:val="baseline"/>
                <w:lang w:val="en-US" w:eastAsia="zh-CN"/>
              </w:rPr>
            </w:pPr>
            <w:r>
              <w:rPr>
                <w:rFonts w:hint="eastAsia" w:ascii="宋体" w:hAnsi="宋体" w:eastAsia="宋体" w:cs="宋体"/>
                <w:sz w:val="18"/>
                <w:szCs w:val="18"/>
                <w:lang w:val="en-US" w:eastAsia="zh-CN"/>
              </w:rPr>
              <w:t>模块六：</w:t>
            </w:r>
            <w:r>
              <w:rPr>
                <w:rFonts w:hint="eastAsia" w:ascii="宋体" w:hAnsi="宋体" w:eastAsia="宋体" w:cs="宋体"/>
                <w:b w:val="0"/>
                <w:bCs/>
                <w:color w:val="000000"/>
                <w:sz w:val="18"/>
                <w:szCs w:val="18"/>
                <w:highlight w:val="none"/>
                <w:vertAlign w:val="baseline"/>
                <w:lang w:val="en-US" w:eastAsia="zh-CN"/>
              </w:rPr>
              <w:t>广域网技术</w:t>
            </w:r>
          </w:p>
          <w:p w14:paraId="19F3472E">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任务一：</w:t>
            </w:r>
            <w:r>
              <w:rPr>
                <w:rFonts w:hint="eastAsia" w:ascii="宋体" w:hAnsi="宋体" w:eastAsia="宋体" w:cs="宋体"/>
                <w:sz w:val="18"/>
                <w:szCs w:val="18"/>
                <w:lang w:val="en-US" w:eastAsia="zh-CN"/>
              </w:rPr>
              <w:t>广域网的基本概念</w:t>
            </w:r>
          </w:p>
          <w:p w14:paraId="6C1236B5">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任务二：</w:t>
            </w:r>
            <w:r>
              <w:rPr>
                <w:rFonts w:hint="eastAsia" w:ascii="宋体" w:hAnsi="宋体" w:eastAsia="宋体" w:cs="宋体"/>
                <w:sz w:val="18"/>
                <w:szCs w:val="18"/>
                <w:lang w:val="en-US" w:eastAsia="zh-CN"/>
              </w:rPr>
              <w:t>VPN与MPLS</w:t>
            </w:r>
          </w:p>
          <w:p w14:paraId="44B022AF">
            <w:pPr>
              <w:pageBreakBefore w:val="0"/>
              <w:kinsoku/>
              <w:overflowPunct/>
              <w:topLinePunct w:val="0"/>
              <w:bidi w:val="0"/>
              <w:spacing w:line="360" w:lineRule="exact"/>
              <w:ind w:left="0" w:right="0"/>
              <w:rPr>
                <w:rFonts w:hint="eastAsia" w:ascii="宋体" w:hAnsi="宋体" w:eastAsia="宋体" w:cs="宋体"/>
                <w:b w:val="0"/>
                <w:bCs/>
                <w:kern w:val="2"/>
                <w:sz w:val="18"/>
                <w:szCs w:val="18"/>
                <w:lang w:val="en-US" w:eastAsia="zh-CN" w:bidi="ar-SA"/>
              </w:rPr>
            </w:pPr>
            <w:r>
              <w:rPr>
                <w:rFonts w:hint="eastAsia" w:ascii="宋体" w:hAnsi="宋体" w:cs="宋体"/>
                <w:sz w:val="18"/>
                <w:szCs w:val="18"/>
                <w:lang w:val="en-US" w:eastAsia="zh-CN"/>
              </w:rPr>
              <w:t>任务三：</w:t>
            </w:r>
            <w:r>
              <w:rPr>
                <w:rFonts w:hint="eastAsia" w:ascii="宋体" w:hAnsi="宋体" w:eastAsia="宋体" w:cs="宋体"/>
                <w:sz w:val="18"/>
                <w:szCs w:val="18"/>
                <w:lang w:val="en-US" w:eastAsia="zh-CN"/>
              </w:rPr>
              <w:t>远程接入技术</w:t>
            </w:r>
          </w:p>
        </w:tc>
        <w:tc>
          <w:tcPr>
            <w:tcW w:w="2172" w:type="dxa"/>
            <w:shd w:val="clear" w:color="auto" w:fill="auto"/>
            <w:vAlign w:val="top"/>
          </w:tcPr>
          <w:p w14:paraId="7F4E8931">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color w:val="auto"/>
                <w:sz w:val="18"/>
                <w:szCs w:val="18"/>
              </w:rPr>
              <w:t>教学模式：</w:t>
            </w:r>
          </w:p>
          <w:p w14:paraId="0DC3E983">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理论讲授、实验操作、</w:t>
            </w:r>
          </w:p>
          <w:p w14:paraId="4A7E61FF">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案例分析、项目实践、</w:t>
            </w:r>
          </w:p>
          <w:p w14:paraId="482C95BF">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讨论交流、在线学习。</w:t>
            </w:r>
          </w:p>
          <w:p w14:paraId="5CC90E90">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color w:val="auto"/>
                <w:sz w:val="18"/>
                <w:szCs w:val="18"/>
              </w:rPr>
              <w:t>教学方法：</w:t>
            </w:r>
          </w:p>
          <w:p w14:paraId="777201E0">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案例教学、问题驱动教学、实验教学、互动式教学、小组合作学习、多媒体教学、定制化教学。</w:t>
            </w:r>
          </w:p>
          <w:p w14:paraId="6B49F688">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color w:val="auto"/>
                <w:sz w:val="18"/>
                <w:szCs w:val="18"/>
              </w:rPr>
              <w:t>教学条件：</w:t>
            </w:r>
          </w:p>
          <w:p w14:paraId="5ACD314F">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教师具备扎实的</w:t>
            </w:r>
            <w:r>
              <w:rPr>
                <w:rFonts w:hint="eastAsia" w:ascii="宋体" w:hAnsi="宋体" w:cs="宋体"/>
                <w:b w:val="0"/>
                <w:bCs/>
                <w:color w:val="auto"/>
                <w:sz w:val="18"/>
                <w:szCs w:val="18"/>
                <w:lang w:eastAsia="zh-CN"/>
              </w:rPr>
              <w:t>计算机网络技术基础</w:t>
            </w:r>
            <w:r>
              <w:rPr>
                <w:rFonts w:hint="eastAsia" w:ascii="宋体" w:hAnsi="宋体" w:eastAsia="宋体" w:cs="宋体"/>
                <w:b w:val="0"/>
                <w:bCs/>
                <w:color w:val="auto"/>
                <w:sz w:val="18"/>
                <w:szCs w:val="18"/>
              </w:rPr>
              <w:t>知识、院校配备合适的教材、工具和实践环境、给学生提供实习机会等</w:t>
            </w:r>
          </w:p>
          <w:p w14:paraId="103D238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color w:val="auto"/>
                <w:sz w:val="18"/>
                <w:szCs w:val="18"/>
              </w:rPr>
              <w:t>教师要求：任课教师要关注行业发展前沿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及时把最新的技术、技能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融入教学内容。</w:t>
            </w:r>
          </w:p>
          <w:p w14:paraId="73CD1F63">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color w:val="auto"/>
                <w:sz w:val="18"/>
                <w:szCs w:val="18"/>
              </w:rPr>
              <w:t>评价建议：</w:t>
            </w:r>
          </w:p>
          <w:p w14:paraId="18F54A56">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通过考试、作业、实验报告等方式；</w:t>
            </w:r>
          </w:p>
          <w:p w14:paraId="5E89582B">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通过学生实验操作、项目实践等方式评价学生的实践能力；</w:t>
            </w:r>
          </w:p>
          <w:p w14:paraId="79F757AC">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通过学生参与网路哟项目或竞赛评价学生的团队合作等方面的表现；</w:t>
            </w:r>
          </w:p>
          <w:p w14:paraId="05D38838">
            <w:pPr>
              <w:pStyle w:val="5"/>
              <w:pageBreakBefore w:val="0"/>
              <w:kinsoku/>
              <w:overflowPunct/>
              <w:topLinePunct w:val="0"/>
              <w:bidi w:val="0"/>
              <w:adjustRightInd w:val="0"/>
              <w:snapToGrid w:val="0"/>
              <w:spacing w:line="360" w:lineRule="exact"/>
              <w:ind w:left="0" w:leftChars="0" w:right="0"/>
              <w:rPr>
                <w:rFonts w:hint="eastAsia" w:ascii="宋体" w:hAnsi="宋体" w:eastAsia="宋体" w:cs="宋体"/>
                <w:b/>
                <w:color w:val="24292F"/>
                <w:kern w:val="2"/>
                <w:sz w:val="18"/>
                <w:szCs w:val="18"/>
                <w:lang w:val="en-US" w:eastAsia="zh-CN" w:bidi="ar-SA"/>
              </w:rPr>
            </w:pPr>
            <w:r>
              <w:rPr>
                <w:rFonts w:hint="eastAsia" w:ascii="宋体" w:hAnsi="宋体" w:eastAsia="宋体" w:cs="宋体"/>
                <w:b w:val="0"/>
                <w:bCs/>
                <w:color w:val="auto"/>
                <w:sz w:val="18"/>
                <w:szCs w:val="18"/>
              </w:rPr>
              <w:t>通过学生论文评价学生分析问题、解决问题、表达能力等</w:t>
            </w:r>
            <w:r>
              <w:rPr>
                <w:rFonts w:hint="eastAsia" w:ascii="宋体" w:hAnsi="宋体" w:eastAsia="宋体" w:cs="宋体"/>
                <w:sz w:val="18"/>
                <w:szCs w:val="18"/>
              </w:rPr>
              <w:t>。</w:t>
            </w:r>
          </w:p>
        </w:tc>
      </w:tr>
      <w:tr w14:paraId="3424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635" w:type="dxa"/>
            <w:shd w:val="clear" w:color="auto" w:fill="auto"/>
            <w:vAlign w:val="center"/>
          </w:tcPr>
          <w:p w14:paraId="691C6776">
            <w:pPr>
              <w:pageBreakBefore w:val="0"/>
              <w:kinsoku/>
              <w:overflowPunct/>
              <w:topLinePunct w:val="0"/>
              <w:bidi w:val="0"/>
              <w:spacing w:line="360" w:lineRule="exact"/>
              <w:ind w:left="0" w:right="0"/>
              <w:jc w:val="center"/>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电工电子技术</w:t>
            </w:r>
          </w:p>
        </w:tc>
        <w:tc>
          <w:tcPr>
            <w:tcW w:w="3270" w:type="dxa"/>
            <w:shd w:val="clear" w:color="auto" w:fill="auto"/>
            <w:vAlign w:val="center"/>
          </w:tcPr>
          <w:p w14:paraId="4567BAB2">
            <w:pPr>
              <w:pageBreakBefore w:val="0"/>
              <w:kinsoku/>
              <w:overflowPunct/>
              <w:topLinePunct w:val="0"/>
              <w:bidi w:val="0"/>
              <w:spacing w:line="360" w:lineRule="exact"/>
              <w:ind w:left="0" w:right="0"/>
              <w:rPr>
                <w:rFonts w:ascii="宋体" w:hAnsi="宋体"/>
                <w:b/>
                <w:bCs/>
                <w:sz w:val="18"/>
                <w:szCs w:val="18"/>
              </w:rPr>
            </w:pPr>
            <w:r>
              <w:rPr>
                <w:rFonts w:hint="eastAsia" w:ascii="宋体" w:hAnsi="宋体"/>
                <w:b/>
                <w:bCs/>
                <w:sz w:val="18"/>
                <w:szCs w:val="18"/>
              </w:rPr>
              <w:t>1.素质目标：</w:t>
            </w:r>
          </w:p>
          <w:p w14:paraId="67CF8444">
            <w:pPr>
              <w:pageBreakBefore w:val="0"/>
              <w:kinsoku/>
              <w:overflowPunct/>
              <w:topLinePunct w:val="0"/>
              <w:bidi w:val="0"/>
              <w:spacing w:line="360" w:lineRule="exact"/>
              <w:ind w:left="0" w:right="0"/>
              <w:rPr>
                <w:rFonts w:ascii="宋体" w:hAnsi="宋体"/>
                <w:sz w:val="18"/>
                <w:szCs w:val="18"/>
              </w:rPr>
            </w:pPr>
            <w:r>
              <w:rPr>
                <w:rFonts w:hint="eastAsia" w:ascii="宋体" w:hAnsi="宋体"/>
                <w:sz w:val="18"/>
                <w:szCs w:val="18"/>
              </w:rPr>
              <w:t>（1）培养严谨求实的科学态度，注重实践和创新，不断提高自身的专业素养；</w:t>
            </w:r>
          </w:p>
          <w:p w14:paraId="1B0BA6BD">
            <w:pPr>
              <w:pageBreakBefore w:val="0"/>
              <w:kinsoku/>
              <w:overflowPunct/>
              <w:topLinePunct w:val="0"/>
              <w:bidi w:val="0"/>
              <w:spacing w:line="360" w:lineRule="exact"/>
              <w:ind w:left="0" w:right="0"/>
              <w:rPr>
                <w:rFonts w:ascii="宋体" w:hAnsi="宋体"/>
                <w:sz w:val="18"/>
                <w:szCs w:val="18"/>
              </w:rPr>
            </w:pPr>
            <w:r>
              <w:rPr>
                <w:rFonts w:hint="eastAsia" w:ascii="宋体" w:hAnsi="宋体"/>
                <w:sz w:val="18"/>
                <w:szCs w:val="18"/>
              </w:rPr>
              <w:t>（2）增强安全意识，遵守操作规程，确保工作过程中的安全；</w:t>
            </w:r>
          </w:p>
          <w:p w14:paraId="4D1CE336">
            <w:pPr>
              <w:pageBreakBefore w:val="0"/>
              <w:kinsoku/>
              <w:overflowPunct/>
              <w:topLinePunct w:val="0"/>
              <w:bidi w:val="0"/>
              <w:spacing w:line="360" w:lineRule="exact"/>
              <w:ind w:left="0" w:right="0"/>
              <w:rPr>
                <w:rFonts w:ascii="宋体" w:hAnsi="宋体"/>
                <w:sz w:val="18"/>
                <w:szCs w:val="18"/>
              </w:rPr>
            </w:pPr>
            <w:r>
              <w:rPr>
                <w:rFonts w:hint="eastAsia" w:ascii="宋体" w:hAnsi="宋体"/>
                <w:sz w:val="18"/>
                <w:szCs w:val="18"/>
              </w:rPr>
              <w:t>（3）提高分析问题和解决问题的能力，培养独立思考和自主学习的习惯。</w:t>
            </w:r>
          </w:p>
          <w:p w14:paraId="4970114C">
            <w:pPr>
              <w:pageBreakBefore w:val="0"/>
              <w:kinsoku/>
              <w:overflowPunct/>
              <w:topLinePunct w:val="0"/>
              <w:bidi w:val="0"/>
              <w:spacing w:line="360" w:lineRule="exact"/>
              <w:ind w:left="0" w:right="0"/>
              <w:rPr>
                <w:rFonts w:ascii="宋体" w:hAnsi="宋体"/>
                <w:b/>
                <w:bCs/>
                <w:sz w:val="18"/>
                <w:szCs w:val="18"/>
              </w:rPr>
            </w:pPr>
            <w:r>
              <w:rPr>
                <w:rFonts w:hint="eastAsia" w:ascii="宋体" w:hAnsi="宋体"/>
                <w:b/>
                <w:bCs/>
                <w:sz w:val="18"/>
                <w:szCs w:val="18"/>
              </w:rPr>
              <w:t>2.知识目标：</w:t>
            </w:r>
          </w:p>
          <w:p w14:paraId="1B1BAF8A">
            <w:pPr>
              <w:pageBreakBefore w:val="0"/>
              <w:kinsoku/>
              <w:overflowPunct/>
              <w:topLinePunct w:val="0"/>
              <w:bidi w:val="0"/>
              <w:spacing w:line="360" w:lineRule="exact"/>
              <w:ind w:left="0" w:right="0"/>
              <w:rPr>
                <w:rFonts w:ascii="宋体" w:hAnsi="宋体"/>
                <w:sz w:val="18"/>
                <w:szCs w:val="18"/>
              </w:rPr>
            </w:pPr>
            <w:r>
              <w:rPr>
                <w:rFonts w:hint="eastAsia" w:ascii="宋体" w:hAnsi="宋体"/>
                <w:sz w:val="18"/>
                <w:szCs w:val="18"/>
              </w:rPr>
              <w:t>（1）掌握电工电子技术的基本概念和原理，包括电路的基本分析方法、电磁场的基本性质、常用电子器件的工作原理等；</w:t>
            </w:r>
          </w:p>
          <w:p w14:paraId="7D6693E0">
            <w:pPr>
              <w:pageBreakBefore w:val="0"/>
              <w:kinsoku/>
              <w:overflowPunct/>
              <w:topLinePunct w:val="0"/>
              <w:bidi w:val="0"/>
              <w:spacing w:line="360" w:lineRule="exact"/>
              <w:ind w:left="0" w:right="0"/>
              <w:rPr>
                <w:rFonts w:ascii="宋体" w:hAnsi="宋体"/>
                <w:sz w:val="18"/>
                <w:szCs w:val="18"/>
              </w:rPr>
            </w:pPr>
            <w:r>
              <w:rPr>
                <w:rFonts w:hint="eastAsia" w:ascii="宋体" w:hAnsi="宋体"/>
                <w:sz w:val="18"/>
                <w:szCs w:val="18"/>
              </w:rPr>
              <w:t>（2）理解电工电子技术在现代工业生产、信息技术及自动化设备中的应用，熟悉相关领域的最新发展动态；</w:t>
            </w:r>
          </w:p>
          <w:p w14:paraId="519B8911">
            <w:pPr>
              <w:pageBreakBefore w:val="0"/>
              <w:kinsoku/>
              <w:overflowPunct/>
              <w:topLinePunct w:val="0"/>
              <w:bidi w:val="0"/>
              <w:spacing w:line="360" w:lineRule="exact"/>
              <w:ind w:left="0" w:right="0"/>
              <w:rPr>
                <w:rFonts w:ascii="宋体" w:hAnsi="宋体"/>
                <w:sz w:val="18"/>
                <w:szCs w:val="18"/>
              </w:rPr>
            </w:pPr>
            <w:r>
              <w:rPr>
                <w:rFonts w:hint="eastAsia" w:ascii="宋体" w:hAnsi="宋体"/>
                <w:sz w:val="18"/>
                <w:szCs w:val="18"/>
              </w:rPr>
              <w:t>（3）掌握安全用电常识和电工电子设备的维护方法，提高设备使用效率和安全性。</w:t>
            </w:r>
          </w:p>
          <w:p w14:paraId="53234678">
            <w:pPr>
              <w:pageBreakBefore w:val="0"/>
              <w:kinsoku/>
              <w:overflowPunct/>
              <w:topLinePunct w:val="0"/>
              <w:bidi w:val="0"/>
              <w:spacing w:line="360" w:lineRule="exact"/>
              <w:ind w:left="0" w:right="0"/>
              <w:rPr>
                <w:rFonts w:ascii="宋体" w:hAnsi="宋体"/>
                <w:b/>
                <w:bCs/>
                <w:sz w:val="18"/>
                <w:szCs w:val="18"/>
              </w:rPr>
            </w:pPr>
            <w:r>
              <w:rPr>
                <w:rFonts w:hint="eastAsia" w:ascii="宋体" w:hAnsi="宋体"/>
                <w:b/>
                <w:bCs/>
                <w:sz w:val="18"/>
                <w:szCs w:val="18"/>
              </w:rPr>
              <w:t>3.能力目标：</w:t>
            </w:r>
          </w:p>
          <w:p w14:paraId="5AE77E1A">
            <w:pPr>
              <w:pageBreakBefore w:val="0"/>
              <w:kinsoku/>
              <w:overflowPunct/>
              <w:topLinePunct w:val="0"/>
              <w:bidi w:val="0"/>
              <w:spacing w:line="360" w:lineRule="exact"/>
              <w:ind w:left="0" w:right="0"/>
              <w:rPr>
                <w:rFonts w:ascii="宋体" w:hAnsi="宋体"/>
                <w:sz w:val="18"/>
                <w:szCs w:val="18"/>
              </w:rPr>
            </w:pPr>
            <w:r>
              <w:rPr>
                <w:rFonts w:hint="eastAsia" w:ascii="宋体" w:hAnsi="宋体"/>
                <w:sz w:val="18"/>
                <w:szCs w:val="18"/>
              </w:rPr>
              <w:t>（1）具备电路分析和设计能力，能够运用电工电子技术知识解决实际工程问题；</w:t>
            </w:r>
          </w:p>
          <w:p w14:paraId="09C09311">
            <w:pPr>
              <w:pageBreakBefore w:val="0"/>
              <w:kinsoku/>
              <w:overflowPunct/>
              <w:topLinePunct w:val="0"/>
              <w:bidi w:val="0"/>
              <w:spacing w:line="360" w:lineRule="exact"/>
              <w:ind w:left="0" w:right="0"/>
              <w:rPr>
                <w:rFonts w:hint="eastAsia" w:ascii="宋体" w:hAnsi="宋体" w:eastAsia="宋体"/>
                <w:sz w:val="18"/>
                <w:szCs w:val="18"/>
                <w:lang w:eastAsia="zh-CN"/>
              </w:rPr>
            </w:pPr>
            <w:r>
              <w:rPr>
                <w:rFonts w:hint="eastAsia" w:ascii="宋体" w:hAnsi="宋体"/>
                <w:sz w:val="18"/>
                <w:szCs w:val="18"/>
              </w:rPr>
              <w:t>（2）具备电子设备的安装、调试和维修能力</w:t>
            </w:r>
            <w:r>
              <w:rPr>
                <w:rFonts w:hint="eastAsia" w:ascii="宋体" w:hAnsi="宋体" w:cs="宋体"/>
                <w:b w:val="0"/>
                <w:bCs/>
                <w:color w:val="auto"/>
                <w:kern w:val="2"/>
                <w:sz w:val="18"/>
                <w:szCs w:val="18"/>
                <w:highlight w:val="none"/>
                <w:lang w:val="en-US" w:eastAsia="zh-CN" w:bidi="ar-SA"/>
              </w:rPr>
              <w:t>；</w:t>
            </w:r>
            <w:r>
              <w:rPr>
                <w:rFonts w:hint="eastAsia" w:ascii="宋体" w:hAnsi="宋体"/>
                <w:sz w:val="18"/>
                <w:szCs w:val="18"/>
              </w:rPr>
              <w:t>能够独立完成简单的电子电路制作与调试任务</w:t>
            </w:r>
            <w:r>
              <w:rPr>
                <w:rFonts w:hint="eastAsia" w:ascii="宋体" w:hAnsi="宋体"/>
                <w:sz w:val="18"/>
                <w:szCs w:val="18"/>
                <w:lang w:eastAsia="zh-CN"/>
              </w:rPr>
              <w:t>。</w:t>
            </w:r>
          </w:p>
          <w:p w14:paraId="426DD4FE">
            <w:pPr>
              <w:pageBreakBefore w:val="0"/>
              <w:kinsoku/>
              <w:overflowPunct/>
              <w:topLinePunct w:val="0"/>
              <w:bidi w:val="0"/>
              <w:spacing w:line="360" w:lineRule="exact"/>
              <w:ind w:left="0" w:right="0"/>
              <w:rPr>
                <w:rFonts w:hint="eastAsia" w:ascii="宋体" w:hAnsi="宋体" w:eastAsia="宋体" w:cs="宋体"/>
                <w:bCs/>
                <w:kern w:val="2"/>
                <w:sz w:val="18"/>
                <w:szCs w:val="18"/>
                <w:lang w:val="en-US" w:eastAsia="zh-CN" w:bidi="ar-SA"/>
              </w:rPr>
            </w:pPr>
            <w:r>
              <w:rPr>
                <w:rFonts w:hint="eastAsia" w:ascii="宋体" w:hAnsi="宋体"/>
                <w:sz w:val="18"/>
                <w:szCs w:val="18"/>
              </w:rPr>
              <w:t>（3）具备良好的团队协作和沟通能力</w:t>
            </w:r>
            <w:r>
              <w:rPr>
                <w:rFonts w:hint="eastAsia" w:ascii="宋体" w:hAnsi="宋体" w:cs="宋体"/>
                <w:b w:val="0"/>
                <w:bCs/>
                <w:color w:val="auto"/>
                <w:kern w:val="2"/>
                <w:sz w:val="18"/>
                <w:szCs w:val="18"/>
                <w:highlight w:val="none"/>
                <w:lang w:val="en-US" w:eastAsia="zh-CN" w:bidi="ar-SA"/>
              </w:rPr>
              <w:t>；</w:t>
            </w:r>
            <w:r>
              <w:rPr>
                <w:rFonts w:hint="eastAsia" w:ascii="宋体" w:hAnsi="宋体"/>
                <w:sz w:val="18"/>
                <w:szCs w:val="18"/>
              </w:rPr>
              <w:t>能够与他人合作完成复杂的电工电子项目。</w:t>
            </w:r>
          </w:p>
        </w:tc>
        <w:tc>
          <w:tcPr>
            <w:tcW w:w="1949" w:type="dxa"/>
            <w:shd w:val="clear" w:color="auto" w:fill="auto"/>
            <w:vAlign w:val="top"/>
          </w:tcPr>
          <w:p w14:paraId="3D00BA83">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rPr>
              <w:t>模块一：电工基础</w:t>
            </w:r>
          </w:p>
          <w:p w14:paraId="5998BDCF">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电路的基本概念与分析方法</w:t>
            </w:r>
          </w:p>
          <w:p w14:paraId="53AA057C">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交流电路与变压器</w:t>
            </w:r>
          </w:p>
          <w:p w14:paraId="1D241E16">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电机与电力拖动</w:t>
            </w:r>
          </w:p>
          <w:p w14:paraId="1B6748B0">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rPr>
              <w:t>模块二：电子技术基础</w:t>
            </w:r>
          </w:p>
          <w:p w14:paraId="0EB670AC">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模拟电子技术</w:t>
            </w:r>
          </w:p>
          <w:p w14:paraId="313951D2">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数字电子技术</w:t>
            </w:r>
          </w:p>
          <w:p w14:paraId="68D302A8">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电子测量技术</w:t>
            </w:r>
          </w:p>
          <w:p w14:paraId="7ECEE88C">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rPr>
              <w:t>模块三：电工电子技术应用</w:t>
            </w:r>
          </w:p>
          <w:p w14:paraId="66119726">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电工电子技术在工业自动化中的应用</w:t>
            </w:r>
          </w:p>
          <w:p w14:paraId="40ED6E96">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电工电子技术在通信领域的应用</w:t>
            </w:r>
          </w:p>
          <w:p w14:paraId="7053778D">
            <w:pPr>
              <w:pageBreakBefore w:val="0"/>
              <w:kinsoku/>
              <w:overflowPunct/>
              <w:topLinePunct w:val="0"/>
              <w:bidi w:val="0"/>
              <w:spacing w:line="360" w:lineRule="exact"/>
              <w:ind w:left="0" w:right="0"/>
              <w:rPr>
                <w:rFonts w:hint="eastAsia" w:ascii="宋体" w:hAnsi="宋体" w:eastAsia="宋体" w:cs="宋体"/>
                <w:b w:val="0"/>
                <w:bCs/>
                <w:kern w:val="2"/>
                <w:sz w:val="18"/>
                <w:szCs w:val="18"/>
                <w:lang w:val="en-US" w:eastAsia="zh-CN" w:bidi="ar-SA"/>
              </w:rPr>
            </w:pPr>
            <w:r>
              <w:rPr>
                <w:rFonts w:hint="eastAsia" w:ascii="宋体" w:hAnsi="宋体"/>
                <w:b w:val="0"/>
                <w:bCs w:val="0"/>
                <w:sz w:val="18"/>
                <w:szCs w:val="18"/>
                <w:lang w:eastAsia="zh-CN"/>
              </w:rPr>
              <w:t>任务三：</w:t>
            </w:r>
            <w:r>
              <w:rPr>
                <w:rFonts w:hint="eastAsia" w:ascii="宋体" w:hAnsi="宋体"/>
                <w:b w:val="0"/>
                <w:bCs w:val="0"/>
                <w:sz w:val="18"/>
                <w:szCs w:val="18"/>
              </w:rPr>
              <w:t>电工电子技术在新能源技术中的应用</w:t>
            </w:r>
          </w:p>
        </w:tc>
        <w:tc>
          <w:tcPr>
            <w:tcW w:w="2172" w:type="dxa"/>
            <w:shd w:val="clear" w:color="auto" w:fill="auto"/>
            <w:vAlign w:val="center"/>
          </w:tcPr>
          <w:p w14:paraId="1C0A4742">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b w:val="0"/>
                <w:bCs w:val="0"/>
                <w:sz w:val="18"/>
                <w:szCs w:val="18"/>
              </w:rPr>
              <w:t>教学模式：</w:t>
            </w:r>
          </w:p>
          <w:p w14:paraId="07E0695B">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rPr>
              <w:t>采用理论与实践相结合的教学模式</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注重课堂讲授与实验操作相结合</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通过案例分析、项目驱动等方式激发学生的学习兴趣和积极性。</w:t>
            </w:r>
          </w:p>
          <w:p w14:paraId="17977D1C">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b w:val="0"/>
                <w:bCs w:val="0"/>
                <w:sz w:val="18"/>
                <w:szCs w:val="18"/>
              </w:rPr>
              <w:t>教学方法：</w:t>
            </w:r>
          </w:p>
          <w:p w14:paraId="4807ADC4">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rPr>
              <w:t>运用多媒体教学、互动式教学等多种教学方法</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提高教学效果</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同时</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鼓励学生参与课堂讨论</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培养学生的表达能力和批判性思维。</w:t>
            </w:r>
          </w:p>
          <w:p w14:paraId="06876FA9">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b w:val="0"/>
                <w:bCs w:val="0"/>
                <w:sz w:val="18"/>
                <w:szCs w:val="18"/>
              </w:rPr>
              <w:t>教学条件：</w:t>
            </w:r>
          </w:p>
          <w:p w14:paraId="32E723F4">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rPr>
              <w:t>具备完善的电工电子实验室和相关教学设备</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为学生提供良好的实验环境和条件</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同时</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加强师资队伍建设</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提高教师的专业素养和教学水平。</w:t>
            </w:r>
          </w:p>
          <w:p w14:paraId="7162AEBC">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b w:val="0"/>
                <w:bCs w:val="0"/>
                <w:sz w:val="18"/>
                <w:szCs w:val="18"/>
              </w:rPr>
              <w:t>教师要求：</w:t>
            </w:r>
          </w:p>
          <w:p w14:paraId="5FE0D80A">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rPr>
              <w:t>具有深厚的电工电子技术领域知识</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具备丰富的实际工作经验或研究背景</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能够结合实际案例和应用场景讲解课程内容、有良好的教学能力和经验</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能够设计并实施符合课程目标的教学计划和课堂活动、能够及时更新和调整课程内容和教材</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以反映电工电子技术领域的最新进展和技术变化。</w:t>
            </w:r>
          </w:p>
          <w:p w14:paraId="7F6F1AB1">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b w:val="0"/>
                <w:bCs w:val="0"/>
                <w:sz w:val="18"/>
                <w:szCs w:val="18"/>
              </w:rPr>
              <w:t>评价建议：</w:t>
            </w:r>
          </w:p>
          <w:p w14:paraId="42868444">
            <w:pPr>
              <w:pageBreakBefore w:val="0"/>
              <w:kinsoku/>
              <w:overflowPunct/>
              <w:topLinePunct w:val="0"/>
              <w:bidi w:val="0"/>
              <w:spacing w:line="360" w:lineRule="exact"/>
              <w:ind w:left="0" w:right="0"/>
              <w:rPr>
                <w:rFonts w:hint="eastAsia" w:ascii="宋体" w:hAnsi="宋体" w:eastAsia="宋体" w:cs="宋体"/>
                <w:color w:val="24292F"/>
                <w:kern w:val="2"/>
                <w:sz w:val="18"/>
                <w:szCs w:val="18"/>
                <w:lang w:val="en-US" w:eastAsia="zh-CN" w:bidi="ar-SA"/>
              </w:rPr>
            </w:pPr>
            <w:r>
              <w:rPr>
                <w:rFonts w:hint="eastAsia" w:ascii="宋体" w:hAnsi="宋体"/>
                <w:b w:val="0"/>
                <w:bCs w:val="0"/>
                <w:sz w:val="18"/>
                <w:szCs w:val="18"/>
              </w:rPr>
              <w:t>采用多元化的评价方式</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包括课堂表现、实验报告、作业完成情况以及期末考试等</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全面评估学生的学习效果。同时</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注重过程性评价</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及时给予学生反馈和指导</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帮助学生不断改进和提高。</w:t>
            </w:r>
          </w:p>
        </w:tc>
      </w:tr>
      <w:tr w14:paraId="5920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635" w:type="dxa"/>
            <w:shd w:val="clear" w:color="auto" w:fill="auto"/>
            <w:vAlign w:val="center"/>
          </w:tcPr>
          <w:p w14:paraId="09A10CB1">
            <w:pPr>
              <w:pageBreakBefore w:val="0"/>
              <w:kinsoku/>
              <w:overflowPunct/>
              <w:topLinePunct w:val="0"/>
              <w:bidi w:val="0"/>
              <w:spacing w:line="360" w:lineRule="exact"/>
              <w:ind w:left="0" w:right="0"/>
              <w:jc w:val="center"/>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PCB线路板设计</w:t>
            </w:r>
          </w:p>
        </w:tc>
        <w:tc>
          <w:tcPr>
            <w:tcW w:w="3270" w:type="dxa"/>
            <w:shd w:val="clear" w:color="auto" w:fill="auto"/>
            <w:vAlign w:val="center"/>
          </w:tcPr>
          <w:p w14:paraId="038F79A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b w:val="0"/>
                <w:bCs w:val="0"/>
                <w:sz w:val="18"/>
                <w:szCs w:val="18"/>
                <w:lang w:val="en-US" w:eastAsia="zh-CN"/>
              </w:rPr>
            </w:pPr>
            <w:r>
              <w:rPr>
                <w:rFonts w:hint="eastAsia" w:ascii="宋体" w:hAnsi="宋体"/>
                <w:b/>
                <w:bCs/>
                <w:sz w:val="18"/>
                <w:szCs w:val="18"/>
                <w:lang w:val="en-US" w:eastAsia="zh-CN"/>
              </w:rPr>
              <w:t>1.素质目标：</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（1）具备较强的工程道德</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明白设计的社会责任</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关注产品安全、可靠性和环保。</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（2）在团队项目中</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能够有效地与他人沟通和协作</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积极参与集体决策和问题解决</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培养团队合作精神。</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（3）养成自主学习的习惯</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能够主动查阅资料、跟踪行业动态</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持续更新自身的专业知识。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（4）激发创意思维</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勇于尝试新方法和技术</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关注PCB设计中的创新应用</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培养解决复杂问题的能力。</w:t>
            </w:r>
            <w:r>
              <w:rPr>
                <w:rFonts w:hint="eastAsia" w:ascii="宋体" w:hAnsi="宋体"/>
                <w:b w:val="0"/>
                <w:bCs w:val="0"/>
                <w:sz w:val="18"/>
                <w:szCs w:val="18"/>
                <w:lang w:val="en-US" w:eastAsia="zh-CN"/>
              </w:rPr>
              <w:br w:type="textWrapping"/>
            </w:r>
            <w:r>
              <w:rPr>
                <w:rFonts w:hint="eastAsia" w:ascii="宋体" w:hAnsi="宋体"/>
                <w:b/>
                <w:bCs/>
                <w:sz w:val="18"/>
                <w:szCs w:val="18"/>
                <w:lang w:val="en-US" w:eastAsia="zh-CN"/>
              </w:rPr>
              <w:t>2.知识目标</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（1 ）理解PCB设计的基本概念</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包括电路图设计、布局、布线等基本流程和原则。</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（2）学习PCB设计相关的行业标准和规范</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了解不同类型PCB的设计要求。</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（3）了解PCB的组成材料（如基板、覆铜箔、焊料等）及其特性</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熟悉不同的PCB制造工艺和技术（如单面、双面、多层PCB）。</w:t>
            </w:r>
            <w:r>
              <w:rPr>
                <w:rFonts w:hint="eastAsia" w:ascii="宋体" w:hAnsi="宋体"/>
                <w:b w:val="0"/>
                <w:bCs w:val="0"/>
                <w:sz w:val="18"/>
                <w:szCs w:val="18"/>
                <w:lang w:val="en-US" w:eastAsia="zh-CN"/>
              </w:rPr>
              <w:br w:type="textWrapping"/>
            </w:r>
            <w:r>
              <w:rPr>
                <w:rFonts w:hint="eastAsia" w:ascii="宋体" w:hAnsi="宋体"/>
                <w:b/>
                <w:bCs/>
                <w:sz w:val="18"/>
                <w:szCs w:val="18"/>
                <w:lang w:val="en-US" w:eastAsia="zh-CN"/>
              </w:rPr>
              <w:t>3.能力目标</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（1）能够独立进行电路图设计</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掌握基本的电路设计技能</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能够分析和解决电路设计中的常见问题。</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（2）具备良好的PCB布局与布线技巧</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能够根据设计要求合理安排元器件位置及布线</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确保电路功能的实现与信号完整性。</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（3）具备对PCB成品进行故障分析和调试的能力</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能够使用必要的测试设备和工具（如示波器、万用表等）进行性能测试和故障排查。</w:t>
            </w:r>
          </w:p>
        </w:tc>
        <w:tc>
          <w:tcPr>
            <w:tcW w:w="1949" w:type="dxa"/>
            <w:shd w:val="clear" w:color="auto" w:fill="auto"/>
            <w:vAlign w:val="center"/>
          </w:tcPr>
          <w:p w14:paraId="716F1AC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b w:val="0"/>
                <w:bCs w:val="0"/>
                <w:sz w:val="18"/>
                <w:szCs w:val="18"/>
                <w:lang w:val="en-US" w:eastAsia="zh-CN"/>
              </w:rPr>
            </w:pPr>
            <w:r>
              <w:rPr>
                <w:rFonts w:hint="eastAsia" w:ascii="宋体" w:hAnsi="宋体"/>
                <w:b w:val="0"/>
                <w:bCs w:val="0"/>
                <w:sz w:val="18"/>
                <w:szCs w:val="18"/>
                <w:lang w:val="en-US" w:eastAsia="zh-CN"/>
              </w:rPr>
              <w:t>模块一：引言</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任务一：课程概述</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任务二：PCB设计的重要性</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任务三：目标与期望成果</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模块二：PCB设计基础</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任务一：PCB的定义与分类</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任务二：PCB的基本结构</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任务三：PCB的发展历程与趋势</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模块三：PCB设计知识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任务一：电路图设计原理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任务二：PCB设计中的元器件知识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任务三：PCB材料与工艺</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模块四：PCB设计软件</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任务一：PCB设计软件概述</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任务二：Altium Designer使用教程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任务三：KiCad使用教程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任务四：Eagle使用教程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模块五：设计规范与标准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任务一：PCB设计规范概述</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任务二：行业标准（IPC等）</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任务三：设计规则检查（DRC）与有效性验证</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模块六：PCB布局与布线技巧</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任务一：布局设计原则</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任务二：布线技术与策略</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任务三：信号完整性与电源管理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模块七：故障分析与调试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任务一：常见故障类型与排查方法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任务二：测试设备简介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任务三：故障排除案例分析</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模块八：项目管理与实施</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任务一：项目管理基础</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任务二：资源与时间管理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任务三：设计交付与文档编制</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模块九：创新与发展前沿</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任务一：PCB行业的最新技术</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任务二：未来的PCB设计趋势</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任务三：绿色电子与可持续发展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模块十：课程总结与展望</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任务一：知识回顾</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任务二：实践总结</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任务三：未来学习与职业发展建议</w:t>
            </w:r>
          </w:p>
        </w:tc>
        <w:tc>
          <w:tcPr>
            <w:tcW w:w="2172" w:type="dxa"/>
            <w:shd w:val="clear" w:color="auto" w:fill="auto"/>
            <w:vAlign w:val="center"/>
          </w:tcPr>
          <w:p w14:paraId="589486B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b w:val="0"/>
                <w:bCs w:val="0"/>
                <w:sz w:val="18"/>
                <w:szCs w:val="18"/>
                <w:lang w:val="en-US" w:eastAsia="zh-CN"/>
              </w:rPr>
            </w:pPr>
            <w:r>
              <w:rPr>
                <w:rFonts w:hint="eastAsia" w:ascii="宋体" w:hAnsi="宋体" w:eastAsia="宋体" w:cs="宋体"/>
                <w:b w:val="0"/>
                <w:bCs w:val="0"/>
                <w:color w:val="auto"/>
                <w:sz w:val="18"/>
                <w:szCs w:val="18"/>
                <w:highlight w:val="none"/>
              </w:rPr>
              <w:t>（1）</w:t>
            </w:r>
            <w:r>
              <w:rPr>
                <w:rFonts w:hint="eastAsia" w:ascii="宋体" w:hAnsi="宋体"/>
                <w:b w:val="0"/>
                <w:bCs w:val="0"/>
                <w:sz w:val="18"/>
                <w:szCs w:val="18"/>
                <w:lang w:val="en-US" w:eastAsia="zh-CN"/>
              </w:rPr>
              <w:t>教学模式</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理论与实践结合确保课程内容既包含理论知识的讲解</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也包括实际操作和实验</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理论部分通过讲授与课堂讨论进行</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实践部分通过实验室操作与项目设计实现。</w:t>
            </w:r>
            <w:r>
              <w:rPr>
                <w:rFonts w:hint="eastAsia" w:ascii="宋体" w:hAnsi="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b w:val="0"/>
                <w:bCs w:val="0"/>
                <w:sz w:val="18"/>
                <w:szCs w:val="18"/>
                <w:lang w:val="en-US" w:eastAsia="zh-CN"/>
              </w:rPr>
              <w:t>教学方法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采用多媒体课件、视频和图示，增强理论知识的传递</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利用案例分析和实际工程问题</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引导学生思考。</w:t>
            </w:r>
            <w:r>
              <w:rPr>
                <w:rFonts w:hint="eastAsia" w:ascii="宋体" w:hAnsi="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b w:val="0"/>
                <w:bCs w:val="0"/>
                <w:sz w:val="18"/>
                <w:szCs w:val="18"/>
                <w:lang w:val="en-US" w:eastAsia="zh-CN"/>
              </w:rPr>
              <w:t>教师要求</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教师应具备电子工程及 PCB 设计相关领域的扎实基础和丰富经验</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熟悉最新的 PCB 设计软件和技术动态</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能够将前沿知识引入课堂</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具备良好的课堂组织与教学技能</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能够有效传达知识</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善于激发学生的学习兴趣和参与热情</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促进互动。</w:t>
            </w:r>
            <w:r>
              <w:rPr>
                <w:rFonts w:hint="eastAsia" w:ascii="宋体" w:hAnsi="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b w:val="0"/>
                <w:bCs w:val="0"/>
                <w:sz w:val="18"/>
                <w:szCs w:val="18"/>
                <w:lang w:val="en-US" w:eastAsia="zh-CN"/>
              </w:rPr>
              <w:t>考核方式</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采用多元化的评价方式</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包括课堂表现、实验报告、作业完成情况以及期末考试等</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全面评估学生的学习效果</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同时</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注重过程性评价</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及时给予学生反馈和指导</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帮助学生不断改进和提高。</w:t>
            </w:r>
          </w:p>
        </w:tc>
      </w:tr>
      <w:tr w14:paraId="56CA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635" w:type="dxa"/>
            <w:shd w:val="clear" w:color="auto" w:fill="auto"/>
            <w:vAlign w:val="center"/>
          </w:tcPr>
          <w:p w14:paraId="5030A8BB">
            <w:pPr>
              <w:pageBreakBefore w:val="0"/>
              <w:kinsoku/>
              <w:overflowPunct/>
              <w:topLinePunct w:val="0"/>
              <w:bidi w:val="0"/>
              <w:spacing w:line="360" w:lineRule="exact"/>
              <w:ind w:left="0" w:right="0"/>
              <w:jc w:val="center"/>
              <w:rPr>
                <w:rFonts w:hint="eastAsia" w:ascii="宋体" w:hAnsi="宋体" w:eastAsia="宋体" w:cs="宋体"/>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Web前端应用开发</w:t>
            </w:r>
          </w:p>
        </w:tc>
        <w:tc>
          <w:tcPr>
            <w:tcW w:w="3270" w:type="dxa"/>
            <w:shd w:val="clear" w:color="auto" w:fill="auto"/>
            <w:vAlign w:val="top"/>
          </w:tcPr>
          <w:p w14:paraId="3CCB3F9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b/>
                <w:bCs/>
                <w:sz w:val="18"/>
                <w:szCs w:val="18"/>
              </w:rPr>
              <w:t>1.素质目标</w:t>
            </w:r>
            <w:r>
              <w:rPr>
                <w:rFonts w:hint="eastAsia" w:ascii="宋体" w:hAnsi="宋体" w:eastAsia="宋体" w:cs="宋体"/>
                <w:sz w:val="18"/>
                <w:szCs w:val="18"/>
              </w:rPr>
              <w:t>：</w:t>
            </w:r>
          </w:p>
          <w:p w14:paraId="6361C22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（1）培养学生能细心调试程序。</w:t>
            </w:r>
          </w:p>
          <w:p w14:paraId="1FA82D3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（2）培养学生能静下心写代码。</w:t>
            </w:r>
          </w:p>
          <w:p w14:paraId="7B115BB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（3）培养学不达目的誓不罢休的恒心。</w:t>
            </w:r>
          </w:p>
          <w:p w14:paraId="54A3B11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（4）培养学生编写代码要尽善尽美。</w:t>
            </w:r>
          </w:p>
          <w:p w14:paraId="0C355FD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（5）培养学生的想象力。</w:t>
            </w:r>
          </w:p>
          <w:p w14:paraId="52BF637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2.知识目标：</w:t>
            </w:r>
          </w:p>
          <w:p w14:paraId="2095970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（1）熟悉掌握 html 基本操作。</w:t>
            </w:r>
          </w:p>
          <w:p w14:paraId="0EAD468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（2）熟悉掌握表格表单。</w:t>
            </w:r>
          </w:p>
          <w:p w14:paraId="0A461FB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（3）熟悉掌握 CSS 样式设置。</w:t>
            </w:r>
          </w:p>
          <w:p w14:paraId="079685A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（4）了解盒子模型基本概念。</w:t>
            </w:r>
          </w:p>
          <w:p w14:paraId="7523792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（5）掌握浮动与定位设置。</w:t>
            </w:r>
          </w:p>
          <w:p w14:paraId="5F9341A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3.能力目标：</w:t>
            </w:r>
          </w:p>
          <w:p w14:paraId="169CCCD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（1）能熟练使用html 语言、JavaScript脚本语言、CSS进行网页制作。</w:t>
            </w:r>
          </w:p>
          <w:p w14:paraId="626441A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（2）能熟练使用VScode、Photoshop 等软件进行网页设计。</w:t>
            </w:r>
          </w:p>
          <w:p w14:paraId="6D0AF4A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kern w:val="2"/>
                <w:sz w:val="18"/>
                <w:szCs w:val="18"/>
                <w:lang w:val="en-US" w:eastAsia="zh-CN" w:bidi="ar-SA"/>
              </w:rPr>
            </w:pPr>
            <w:r>
              <w:rPr>
                <w:rFonts w:hint="eastAsia" w:ascii="宋体" w:hAnsi="宋体" w:eastAsia="宋体" w:cs="宋体"/>
                <w:sz w:val="18"/>
                <w:szCs w:val="18"/>
              </w:rPr>
              <w:t>（3）能组织和推广网站</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有很强的信息组织能力；能有较强审美能力及设计创造能力。</w:t>
            </w:r>
          </w:p>
        </w:tc>
        <w:tc>
          <w:tcPr>
            <w:tcW w:w="1949" w:type="dxa"/>
            <w:shd w:val="clear" w:color="auto" w:fill="auto"/>
            <w:vAlign w:val="top"/>
          </w:tcPr>
          <w:p w14:paraId="496C282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模块一：HTML基础</w:t>
            </w:r>
          </w:p>
          <w:p w14:paraId="5BFBE2D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HTML基础</w:t>
            </w:r>
          </w:p>
          <w:p w14:paraId="478CC17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HTML标签和结构</w:t>
            </w:r>
          </w:p>
          <w:p w14:paraId="75ED8A9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文档对象模型 （DOM）</w:t>
            </w:r>
          </w:p>
          <w:p w14:paraId="456307F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任务四：</w:t>
            </w:r>
            <w:r>
              <w:rPr>
                <w:rFonts w:hint="eastAsia" w:ascii="宋体" w:hAnsi="宋体" w:eastAsia="宋体" w:cs="宋体"/>
                <w:b w:val="0"/>
                <w:bCs w:val="0"/>
                <w:sz w:val="18"/>
                <w:szCs w:val="18"/>
              </w:rPr>
              <w:t>高级HTML</w:t>
            </w:r>
          </w:p>
          <w:p w14:paraId="56BBA3B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任务五：</w:t>
            </w:r>
            <w:r>
              <w:rPr>
                <w:rFonts w:hint="eastAsia" w:ascii="宋体" w:hAnsi="宋体" w:eastAsia="宋体" w:cs="宋体"/>
                <w:b w:val="0"/>
                <w:bCs w:val="0"/>
                <w:sz w:val="18"/>
                <w:szCs w:val="18"/>
              </w:rPr>
              <w:t>表单和输入控件</w:t>
            </w:r>
          </w:p>
          <w:p w14:paraId="5E34ED8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任务六：</w:t>
            </w:r>
            <w:r>
              <w:rPr>
                <w:rFonts w:hint="eastAsia" w:ascii="宋体" w:hAnsi="宋体" w:eastAsia="宋体" w:cs="宋体"/>
                <w:b w:val="0"/>
                <w:bCs w:val="0"/>
                <w:sz w:val="18"/>
                <w:szCs w:val="18"/>
              </w:rPr>
              <w:t>多媒体标签和嵌入内容</w:t>
            </w:r>
          </w:p>
          <w:p w14:paraId="027DF14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模块二：CSS基础</w:t>
            </w:r>
          </w:p>
          <w:p w14:paraId="759D418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CSS基础知识</w:t>
            </w:r>
          </w:p>
          <w:p w14:paraId="273CA15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CSS语法和选择器</w:t>
            </w:r>
          </w:p>
          <w:p w14:paraId="20B0E62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盒模型和布局</w:t>
            </w:r>
          </w:p>
          <w:p w14:paraId="228DFAB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任务四：</w:t>
            </w:r>
            <w:r>
              <w:rPr>
                <w:rFonts w:hint="eastAsia" w:ascii="宋体" w:hAnsi="宋体" w:eastAsia="宋体" w:cs="宋体"/>
                <w:b w:val="0"/>
                <w:bCs w:val="0"/>
                <w:sz w:val="18"/>
                <w:szCs w:val="18"/>
              </w:rPr>
              <w:t>高级CSS</w:t>
            </w:r>
          </w:p>
          <w:p w14:paraId="730D5B3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任务五：</w:t>
            </w:r>
            <w:r>
              <w:rPr>
                <w:rFonts w:hint="eastAsia" w:ascii="宋体" w:hAnsi="宋体" w:eastAsia="宋体" w:cs="宋体"/>
                <w:b w:val="0"/>
                <w:bCs w:val="0"/>
                <w:sz w:val="18"/>
                <w:szCs w:val="18"/>
              </w:rPr>
              <w:t>响应式设计和媒体查询</w:t>
            </w:r>
          </w:p>
          <w:p w14:paraId="7F844B1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任务六：</w:t>
            </w:r>
            <w:r>
              <w:rPr>
                <w:rFonts w:hint="eastAsia" w:ascii="宋体" w:hAnsi="宋体" w:eastAsia="宋体" w:cs="宋体"/>
                <w:b w:val="0"/>
                <w:bCs w:val="0"/>
                <w:sz w:val="18"/>
                <w:szCs w:val="18"/>
              </w:rPr>
              <w:t>CSS预处理器 （如Sass、LESS）</w:t>
            </w:r>
          </w:p>
          <w:p w14:paraId="17E64FA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模块三：JavaScript基础</w:t>
            </w:r>
          </w:p>
          <w:p w14:paraId="0B82642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任务一：</w:t>
            </w:r>
            <w:r>
              <w:rPr>
                <w:rFonts w:hint="eastAsia" w:ascii="宋体" w:hAnsi="宋体" w:eastAsia="宋体" w:cs="宋体"/>
                <w:sz w:val="18"/>
                <w:szCs w:val="18"/>
              </w:rPr>
              <w:t>变量、数据类型和运算符</w:t>
            </w:r>
          </w:p>
          <w:p w14:paraId="60BC5E3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任务二：</w:t>
            </w:r>
            <w:r>
              <w:rPr>
                <w:rFonts w:hint="eastAsia" w:ascii="宋体" w:hAnsi="宋体" w:eastAsia="宋体" w:cs="宋体"/>
                <w:sz w:val="18"/>
                <w:szCs w:val="18"/>
              </w:rPr>
              <w:t>控制结构和函数</w:t>
            </w:r>
          </w:p>
          <w:p w14:paraId="11096BB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任务三：</w:t>
            </w:r>
            <w:r>
              <w:rPr>
                <w:rFonts w:hint="eastAsia" w:ascii="宋体" w:hAnsi="宋体" w:eastAsia="宋体" w:cs="宋体"/>
                <w:sz w:val="18"/>
                <w:szCs w:val="18"/>
              </w:rPr>
              <w:t>DOM操作</w:t>
            </w:r>
          </w:p>
          <w:p w14:paraId="05303A9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任务四：</w:t>
            </w:r>
            <w:r>
              <w:rPr>
                <w:rFonts w:hint="eastAsia" w:ascii="宋体" w:hAnsi="宋体" w:eastAsia="宋体" w:cs="宋体"/>
                <w:sz w:val="18"/>
                <w:szCs w:val="18"/>
              </w:rPr>
              <w:t>DOM节点的选择和操作</w:t>
            </w:r>
          </w:p>
          <w:p w14:paraId="3463A5E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sz w:val="18"/>
                <w:szCs w:val="18"/>
                <w:lang w:eastAsia="zh-CN"/>
              </w:rPr>
              <w:t>任务五：</w:t>
            </w:r>
            <w:r>
              <w:rPr>
                <w:rFonts w:hint="eastAsia" w:ascii="宋体" w:hAnsi="宋体" w:eastAsia="宋体" w:cs="宋体"/>
                <w:sz w:val="18"/>
                <w:szCs w:val="18"/>
              </w:rPr>
              <w:t>事件处理和监听</w:t>
            </w:r>
          </w:p>
          <w:p w14:paraId="3A8A59D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模块四：前端框架与工具</w:t>
            </w:r>
          </w:p>
          <w:p w14:paraId="15229B3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React基础</w:t>
            </w:r>
          </w:p>
          <w:p w14:paraId="61547EE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组件和状态管理</w:t>
            </w:r>
          </w:p>
          <w:p w14:paraId="2DDF63C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路</w:t>
            </w:r>
            <w:r>
              <w:rPr>
                <w:rFonts w:hint="eastAsia" w:ascii="宋体" w:hAnsi="宋体" w:eastAsia="宋体" w:cs="宋体"/>
                <w:sz w:val="18"/>
                <w:szCs w:val="18"/>
              </w:rPr>
              <w:t>由和生命周期</w:t>
            </w:r>
          </w:p>
          <w:p w14:paraId="64F0062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任务四：</w:t>
            </w:r>
            <w:r>
              <w:rPr>
                <w:rFonts w:hint="eastAsia" w:ascii="宋体" w:hAnsi="宋体" w:eastAsia="宋体" w:cs="宋体"/>
                <w:sz w:val="18"/>
                <w:szCs w:val="18"/>
              </w:rPr>
              <w:t>Vue.js基础</w:t>
            </w:r>
          </w:p>
          <w:p w14:paraId="21F8711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任务五：</w:t>
            </w:r>
            <w:r>
              <w:rPr>
                <w:rFonts w:hint="eastAsia" w:ascii="宋体" w:hAnsi="宋体" w:eastAsia="宋体" w:cs="宋体"/>
                <w:sz w:val="18"/>
                <w:szCs w:val="18"/>
              </w:rPr>
              <w:t>模板语法和指令</w:t>
            </w:r>
          </w:p>
          <w:p w14:paraId="05757EB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sz w:val="18"/>
                <w:szCs w:val="18"/>
                <w:lang w:eastAsia="zh-CN"/>
              </w:rPr>
              <w:t>任务六：</w:t>
            </w:r>
            <w:r>
              <w:rPr>
                <w:rFonts w:hint="eastAsia" w:ascii="宋体" w:hAnsi="宋体" w:eastAsia="宋体" w:cs="宋体"/>
                <w:sz w:val="18"/>
                <w:szCs w:val="18"/>
              </w:rPr>
              <w:t>组件通信和状态</w:t>
            </w:r>
            <w:r>
              <w:rPr>
                <w:rFonts w:hint="eastAsia" w:ascii="宋体" w:hAnsi="宋体" w:eastAsia="宋体" w:cs="宋体"/>
                <w:b w:val="0"/>
                <w:bCs w:val="0"/>
                <w:sz w:val="18"/>
                <w:szCs w:val="18"/>
              </w:rPr>
              <w:t>管理</w:t>
            </w:r>
          </w:p>
          <w:p w14:paraId="2E2B4DF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模块五：项目实践</w:t>
            </w:r>
          </w:p>
          <w:p w14:paraId="01EF3DB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项目策划</w:t>
            </w:r>
          </w:p>
          <w:p w14:paraId="5992D68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项目需求分析和设计</w:t>
            </w:r>
          </w:p>
          <w:p w14:paraId="3637989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项</w:t>
            </w:r>
            <w:r>
              <w:rPr>
                <w:rFonts w:hint="eastAsia" w:ascii="宋体" w:hAnsi="宋体" w:eastAsia="宋体" w:cs="宋体"/>
                <w:sz w:val="18"/>
                <w:szCs w:val="18"/>
              </w:rPr>
              <w:t>目分工和时间管理</w:t>
            </w:r>
          </w:p>
          <w:p w14:paraId="7086B77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任务四：</w:t>
            </w:r>
            <w:r>
              <w:rPr>
                <w:rFonts w:hint="eastAsia" w:ascii="宋体" w:hAnsi="宋体" w:eastAsia="宋体" w:cs="宋体"/>
                <w:sz w:val="18"/>
                <w:szCs w:val="18"/>
              </w:rPr>
              <w:t>项目实施</w:t>
            </w:r>
          </w:p>
          <w:p w14:paraId="115D786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任务五：</w:t>
            </w:r>
            <w:r>
              <w:rPr>
                <w:rFonts w:hint="eastAsia" w:ascii="宋体" w:hAnsi="宋体" w:eastAsia="宋体" w:cs="宋体"/>
                <w:sz w:val="18"/>
                <w:szCs w:val="18"/>
              </w:rPr>
              <w:t>前端页面的设计和开发</w:t>
            </w:r>
          </w:p>
          <w:p w14:paraId="0F69F06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i w:val="0"/>
                <w:iCs w:val="0"/>
                <w:caps w:val="0"/>
                <w:color w:val="111111"/>
                <w:spacing w:val="0"/>
                <w:kern w:val="2"/>
                <w:sz w:val="18"/>
                <w:szCs w:val="18"/>
                <w:shd w:val="clear" w:fill="FFFFFF"/>
                <w:lang w:val="en-US" w:eastAsia="zh-CN" w:bidi="ar-SA"/>
              </w:rPr>
            </w:pPr>
            <w:r>
              <w:rPr>
                <w:rFonts w:hint="eastAsia" w:ascii="宋体" w:hAnsi="宋体" w:cs="宋体"/>
                <w:sz w:val="18"/>
                <w:szCs w:val="18"/>
                <w:lang w:eastAsia="zh-CN"/>
              </w:rPr>
              <w:t>任务六：</w:t>
            </w:r>
            <w:r>
              <w:rPr>
                <w:rFonts w:hint="eastAsia" w:ascii="宋体" w:hAnsi="宋体" w:eastAsia="宋体" w:cs="宋体"/>
                <w:sz w:val="18"/>
                <w:szCs w:val="18"/>
              </w:rPr>
              <w:t>项目部署和上线</w:t>
            </w:r>
          </w:p>
        </w:tc>
        <w:tc>
          <w:tcPr>
            <w:tcW w:w="2172" w:type="dxa"/>
            <w:shd w:val="clear" w:color="auto" w:fill="auto"/>
            <w:vAlign w:val="top"/>
          </w:tcPr>
          <w:p w14:paraId="6C2E19F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rPr>
              <w:t>教学模式：</w:t>
            </w:r>
          </w:p>
          <w:p w14:paraId="358F02B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理论讲授、实验操作、案例分析、项目实践、讨论交流、在线学习。</w:t>
            </w:r>
          </w:p>
          <w:p w14:paraId="594FA02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教学方法：</w:t>
            </w:r>
          </w:p>
          <w:p w14:paraId="65E1132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案例教学、问题驱动教学、实验教学、互动式教学、小组合作学习、多媒体教学、定制化教学。</w:t>
            </w:r>
          </w:p>
          <w:p w14:paraId="3A88F8B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教学条件：</w:t>
            </w:r>
          </w:p>
          <w:p w14:paraId="032206D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教师具备扎实的Java知识、院校配备合适的教材、工具和实践环境、给学生提供实习机会等</w:t>
            </w:r>
            <w:r>
              <w:rPr>
                <w:rFonts w:hint="eastAsia" w:ascii="宋体" w:hAnsi="宋体" w:cs="宋体"/>
                <w:b w:val="0"/>
                <w:bCs w:val="0"/>
                <w:sz w:val="18"/>
                <w:szCs w:val="18"/>
                <w:lang w:eastAsia="zh-CN"/>
              </w:rPr>
              <w:t>。</w:t>
            </w:r>
          </w:p>
          <w:p w14:paraId="0C09F1A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教师要求：</w:t>
            </w:r>
          </w:p>
          <w:p w14:paraId="611D38B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任课教师要关注行业发展前沿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及时把最新的技术、技能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融入教学内容。</w:t>
            </w:r>
          </w:p>
          <w:p w14:paraId="6B6F8C7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评价建议：</w:t>
            </w:r>
          </w:p>
          <w:p w14:paraId="58C430B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通过考试、作业、实验报告等方式；</w:t>
            </w:r>
          </w:p>
          <w:p w14:paraId="361DA28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val="0"/>
                <w:sz w:val="18"/>
                <w:szCs w:val="18"/>
              </w:rPr>
              <w:t>通过学生实验操作、项目实践等方式评价学生的实践能力；通过学生参加竞赛评价学生的团队合作等方面的表现。</w:t>
            </w:r>
          </w:p>
        </w:tc>
      </w:tr>
      <w:tr w14:paraId="206F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635" w:type="dxa"/>
            <w:shd w:val="clear" w:color="auto" w:fill="auto"/>
            <w:vAlign w:val="center"/>
          </w:tcPr>
          <w:p w14:paraId="0FF91815">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000000"/>
                <w:sz w:val="18"/>
                <w:szCs w:val="18"/>
              </w:rPr>
              <w:t>Linux操作系统</w:t>
            </w:r>
          </w:p>
        </w:tc>
        <w:tc>
          <w:tcPr>
            <w:tcW w:w="3270" w:type="dxa"/>
            <w:shd w:val="clear" w:color="auto" w:fill="auto"/>
            <w:vAlign w:val="top"/>
          </w:tcPr>
          <w:p w14:paraId="2310C8A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1.素质目标：</w:t>
            </w:r>
          </w:p>
          <w:p w14:paraId="39C9253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（1）培养严谨的逻辑思维和系统思维能力。</w:t>
            </w:r>
          </w:p>
          <w:p w14:paraId="0E61C26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（2）培养学生解决复杂问题的能力和自学能力。</w:t>
            </w:r>
          </w:p>
          <w:p w14:paraId="76A6174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2.知识目标：</w:t>
            </w:r>
          </w:p>
          <w:p w14:paraId="0123BCB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（1）掌握Linux操作系统的基本概念、原理和功能模块。</w:t>
            </w:r>
          </w:p>
          <w:p w14:paraId="5187E0A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（2）了解进程管理、内存管理、文件系统和设备管理的基本原理。</w:t>
            </w:r>
          </w:p>
          <w:p w14:paraId="449BF25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（3）了解操作系统安全和常见的操作系统实例。</w:t>
            </w:r>
          </w:p>
          <w:p w14:paraId="223B42B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3.能力目标：</w:t>
            </w:r>
          </w:p>
          <w:p w14:paraId="6928BAD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（1）能够分析和解决基本的操作系统问题。</w:t>
            </w:r>
          </w:p>
          <w:p w14:paraId="4AEE6CD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（2）能够配置和管理常见操作系统。</w:t>
            </w:r>
          </w:p>
          <w:p w14:paraId="30A28EA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（3）能够进行基本的系统性能调优和故障排除。</w:t>
            </w:r>
          </w:p>
        </w:tc>
        <w:tc>
          <w:tcPr>
            <w:tcW w:w="1949" w:type="dxa"/>
            <w:shd w:val="clear" w:color="auto" w:fill="auto"/>
            <w:vAlign w:val="top"/>
          </w:tcPr>
          <w:p w14:paraId="378E2F3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模块一：操作系统概述</w:t>
            </w:r>
          </w:p>
          <w:p w14:paraId="460DEBA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操作系统的定义和功能</w:t>
            </w:r>
          </w:p>
          <w:p w14:paraId="21A9ACF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操作系统的发展历史和分类</w:t>
            </w:r>
          </w:p>
          <w:p w14:paraId="5ACE054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模块二：进程管理</w:t>
            </w:r>
          </w:p>
          <w:p w14:paraId="7850D38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进程的概念和状态</w:t>
            </w:r>
          </w:p>
          <w:p w14:paraId="76CE288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进程调度算法</w:t>
            </w:r>
          </w:p>
          <w:p w14:paraId="47A130A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线程和多线程编程</w:t>
            </w:r>
          </w:p>
          <w:p w14:paraId="3858AB8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模块三：内存管理</w:t>
            </w:r>
          </w:p>
          <w:p w14:paraId="5238DCD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内存管理的基本概念</w:t>
            </w:r>
          </w:p>
          <w:p w14:paraId="28792D6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分页和分段技术</w:t>
            </w:r>
          </w:p>
          <w:p w14:paraId="7BA12C2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虚拟内存管理</w:t>
            </w:r>
          </w:p>
          <w:p w14:paraId="1E652A1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模块四：文件系统</w:t>
            </w:r>
          </w:p>
          <w:p w14:paraId="3A26E48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文件系统的基本概念</w:t>
            </w:r>
          </w:p>
          <w:p w14:paraId="43439BF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文件的组织和管理</w:t>
            </w:r>
          </w:p>
          <w:p w14:paraId="139AC92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文件系统的实现和性能优化</w:t>
            </w:r>
          </w:p>
          <w:p w14:paraId="12B4AED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模块五：设备管理</w:t>
            </w:r>
          </w:p>
          <w:p w14:paraId="415FE27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输入输出系统</w:t>
            </w:r>
          </w:p>
          <w:p w14:paraId="41D7321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设备管理和驱动程序</w:t>
            </w:r>
          </w:p>
          <w:p w14:paraId="59AB967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模块六：操作系统安全</w:t>
            </w:r>
          </w:p>
          <w:p w14:paraId="7A63E16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安全威胁和防护措施</w:t>
            </w:r>
          </w:p>
          <w:p w14:paraId="2FCA702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访问控制和认证</w:t>
            </w:r>
          </w:p>
          <w:p w14:paraId="790D545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b w:val="0"/>
                <w:bCs w:val="0"/>
              </w:rPr>
            </w:pPr>
            <w:r>
              <w:rPr>
                <w:rFonts w:hint="eastAsia" w:ascii="宋体" w:hAnsi="宋体" w:eastAsia="宋体" w:cs="宋体"/>
                <w:b w:val="0"/>
                <w:bCs w:val="0"/>
                <w:sz w:val="18"/>
                <w:szCs w:val="18"/>
              </w:rPr>
              <w:t>模块七：操作系统实例分析</w:t>
            </w:r>
          </w:p>
          <w:p w14:paraId="554CFDC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Windows操作系统</w:t>
            </w:r>
          </w:p>
          <w:p w14:paraId="0A9FEED5">
            <w:pPr>
              <w:pageBreakBefore w:val="0"/>
              <w:kinsoku/>
              <w:overflowPunct/>
              <w:topLinePunct w:val="0"/>
              <w:bidi w:val="0"/>
              <w:spacing w:line="360" w:lineRule="exact"/>
              <w:ind w:left="0" w:right="0"/>
              <w:rPr>
                <w:rFonts w:hint="eastAsia" w:ascii="宋体" w:hAnsi="宋体" w:eastAsia="宋体" w:cs="宋体"/>
                <w:b w:val="0"/>
                <w:bCs/>
                <w:color w:val="auto"/>
                <w:kern w:val="2"/>
                <w:sz w:val="18"/>
                <w:szCs w:val="18"/>
                <w:lang w:val="en-US" w:eastAsia="zh-CN" w:bidi="ar-SA"/>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Linux操作系统</w:t>
            </w:r>
          </w:p>
        </w:tc>
        <w:tc>
          <w:tcPr>
            <w:tcW w:w="2172" w:type="dxa"/>
            <w:shd w:val="clear" w:color="auto" w:fill="auto"/>
            <w:vAlign w:val="top"/>
          </w:tcPr>
          <w:p w14:paraId="2EE8FB7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rPr>
              <w:t>教学模式：</w:t>
            </w:r>
          </w:p>
          <w:p w14:paraId="284C5B6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理论与实践结合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通过实验增强理解。</w:t>
            </w:r>
          </w:p>
          <w:p w14:paraId="781361C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采用混合教学模式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线上线下结合。</w:t>
            </w:r>
          </w:p>
          <w:p w14:paraId="6E11657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教学方法：</w:t>
            </w:r>
          </w:p>
          <w:p w14:paraId="6338FA8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课堂讲授、实验操作、案例分析、讨论交流。</w:t>
            </w:r>
          </w:p>
          <w:p w14:paraId="4599C67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教学条件：</w:t>
            </w:r>
          </w:p>
          <w:p w14:paraId="1764C96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配备操作系统实验平台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如虚拟机和双系统环境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提供操作系统实验指导书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确保实验的顺利进行。需要良好的网络环境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便于学生查阅资料和在线学习。</w:t>
            </w:r>
          </w:p>
          <w:p w14:paraId="545969C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教师要求：</w:t>
            </w:r>
          </w:p>
          <w:p w14:paraId="1A74DE9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具备扎实的操作系统理论知识和丰富的实践经验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熟悉常见操作系统的配置和管理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具有良好的教学能力和沟通能力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能够引导学生积极思考和实践。</w:t>
            </w:r>
          </w:p>
          <w:p w14:paraId="1F848C5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评价建议：</w:t>
            </w:r>
          </w:p>
          <w:p w14:paraId="6E26C37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期末考试（笔试）：考查学生对操作系统理论知识的掌握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平时成绩：包括实验报告、作业、课堂表现和小测验，考查学生的日常学习情况。</w:t>
            </w:r>
          </w:p>
          <w:p w14:paraId="37127D05">
            <w:pPr>
              <w:pStyle w:val="7"/>
              <w:pageBreakBefore w:val="0"/>
              <w:kinsoku/>
              <w:overflowPunct/>
              <w:topLinePunct w:val="0"/>
              <w:bidi w:val="0"/>
              <w:spacing w:after="0" w:line="360" w:lineRule="exact"/>
              <w:ind w:left="0" w:right="0"/>
              <w:rPr>
                <w:rFonts w:hint="eastAsia" w:ascii="宋体" w:hAnsi="宋体" w:eastAsia="宋体" w:cs="宋体"/>
                <w:b w:val="0"/>
                <w:bCs w:val="0"/>
                <w:sz w:val="18"/>
                <w:szCs w:val="18"/>
              </w:rPr>
            </w:pPr>
          </w:p>
          <w:p w14:paraId="439D9208">
            <w:pPr>
              <w:pStyle w:val="7"/>
              <w:pageBreakBefore w:val="0"/>
              <w:kinsoku/>
              <w:overflowPunct/>
              <w:topLinePunct w:val="0"/>
              <w:bidi w:val="0"/>
              <w:spacing w:after="0" w:line="360" w:lineRule="exact"/>
              <w:ind w:left="0" w:right="0"/>
              <w:rPr>
                <w:rFonts w:hint="eastAsia" w:ascii="宋体" w:hAnsi="宋体" w:eastAsia="宋体" w:cs="宋体"/>
                <w:b w:val="0"/>
                <w:bCs w:val="0"/>
                <w:sz w:val="18"/>
                <w:szCs w:val="18"/>
              </w:rPr>
            </w:pPr>
          </w:p>
          <w:p w14:paraId="2621AA02">
            <w:pPr>
              <w:pStyle w:val="7"/>
              <w:pageBreakBefore w:val="0"/>
              <w:kinsoku/>
              <w:overflowPunct/>
              <w:topLinePunct w:val="0"/>
              <w:bidi w:val="0"/>
              <w:spacing w:after="0" w:line="360" w:lineRule="exact"/>
              <w:ind w:left="0" w:right="0"/>
              <w:rPr>
                <w:rFonts w:hint="eastAsia" w:ascii="宋体" w:hAnsi="宋体" w:eastAsia="宋体" w:cs="宋体"/>
                <w:b w:val="0"/>
                <w:bCs w:val="0"/>
                <w:sz w:val="18"/>
                <w:szCs w:val="18"/>
              </w:rPr>
            </w:pPr>
          </w:p>
          <w:p w14:paraId="3115D7A3">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3EFF5416">
            <w:pPr>
              <w:pStyle w:val="7"/>
              <w:pageBreakBefore w:val="0"/>
              <w:kinsoku/>
              <w:overflowPunct/>
              <w:topLinePunct w:val="0"/>
              <w:bidi w:val="0"/>
              <w:spacing w:after="0" w:line="360" w:lineRule="exact"/>
              <w:ind w:left="0" w:right="0"/>
              <w:rPr>
                <w:rFonts w:hint="eastAsia" w:ascii="宋体" w:hAnsi="宋体" w:eastAsia="宋体" w:cs="宋体"/>
                <w:b w:val="0"/>
                <w:bCs/>
                <w:color w:val="auto"/>
                <w:kern w:val="2"/>
                <w:sz w:val="18"/>
                <w:szCs w:val="18"/>
                <w:lang w:val="en-US" w:eastAsia="zh-CN" w:bidi="ar-SA"/>
              </w:rPr>
            </w:pPr>
          </w:p>
        </w:tc>
      </w:tr>
    </w:tbl>
    <w:p w14:paraId="43B364BC">
      <w:pPr>
        <w:pStyle w:val="15"/>
        <w:pageBreakBefore w:val="0"/>
        <w:numPr>
          <w:ilvl w:val="0"/>
          <w:numId w:val="0"/>
        </w:numPr>
        <w:kinsoku/>
        <w:overflowPunct/>
        <w:topLinePunct w:val="0"/>
        <w:bidi w:val="0"/>
        <w:spacing w:line="360" w:lineRule="exact"/>
        <w:ind w:left="0" w:leftChars="0" w:right="0" w:firstLine="0" w:firstLine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kern w:val="0"/>
          <w:sz w:val="21"/>
          <w:szCs w:val="21"/>
          <w:lang w:val="en-US" w:eastAsia="zh-CN" w:bidi="ar-SA"/>
        </w:rPr>
        <w:t>2.</w:t>
      </w:r>
      <w:r>
        <w:rPr>
          <w:rFonts w:hint="eastAsia" w:ascii="宋体" w:hAnsi="宋体" w:eastAsia="宋体" w:cs="宋体"/>
          <w:b/>
          <w:bCs/>
          <w:color w:val="auto"/>
          <w:sz w:val="21"/>
          <w:szCs w:val="21"/>
          <w:lang w:val="en-US" w:eastAsia="zh-CN"/>
        </w:rPr>
        <w:t>专业核心课程</w:t>
      </w:r>
    </w:p>
    <w:tbl>
      <w:tblPr>
        <w:tblStyle w:val="12"/>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2297"/>
        <w:gridCol w:w="2358"/>
        <w:gridCol w:w="3216"/>
      </w:tblGrid>
      <w:tr w14:paraId="4744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14:paraId="0643576C">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课程名称</w:t>
            </w:r>
          </w:p>
        </w:tc>
        <w:tc>
          <w:tcPr>
            <w:tcW w:w="2297" w:type="dxa"/>
            <w:vAlign w:val="center"/>
          </w:tcPr>
          <w:p w14:paraId="0CD80323">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课程目标</w:t>
            </w:r>
          </w:p>
        </w:tc>
        <w:tc>
          <w:tcPr>
            <w:tcW w:w="2358" w:type="dxa"/>
            <w:vAlign w:val="center"/>
          </w:tcPr>
          <w:p w14:paraId="0850F0F2">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主要内容</w:t>
            </w:r>
          </w:p>
        </w:tc>
        <w:tc>
          <w:tcPr>
            <w:tcW w:w="3216" w:type="dxa"/>
            <w:vAlign w:val="center"/>
          </w:tcPr>
          <w:p w14:paraId="55217893">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教学要求</w:t>
            </w:r>
          </w:p>
        </w:tc>
      </w:tr>
      <w:tr w14:paraId="3CF0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14:paraId="3D90DEFA">
            <w:pPr>
              <w:keepNext w:val="0"/>
              <w:keepLines w:val="0"/>
              <w:pageBreakBefore w:val="0"/>
              <w:widowControl/>
              <w:suppressLineNumbers w:val="0"/>
              <w:kinsoku/>
              <w:overflowPunct/>
              <w:topLinePunct w:val="0"/>
              <w:bidi w:val="0"/>
              <w:spacing w:line="360" w:lineRule="exact"/>
              <w:ind w:left="0" w:right="0"/>
              <w:jc w:val="left"/>
              <w:textAlignment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嵌入式开发及应用</w:t>
            </w:r>
          </w:p>
        </w:tc>
        <w:tc>
          <w:tcPr>
            <w:tcW w:w="2297" w:type="dxa"/>
            <w:vAlign w:val="center"/>
          </w:tcPr>
          <w:p w14:paraId="760A63A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sz w:val="18"/>
                <w:szCs w:val="18"/>
              </w:rPr>
            </w:pPr>
            <w:r>
              <w:rPr>
                <w:rFonts w:hint="eastAsia" w:ascii="宋体" w:hAnsi="宋体" w:cs="宋体"/>
                <w:b/>
                <w:bCs/>
                <w:sz w:val="18"/>
                <w:szCs w:val="18"/>
                <w:lang w:val="en-US" w:eastAsia="zh-CN"/>
              </w:rPr>
              <w:t>1.</w:t>
            </w:r>
            <w:r>
              <w:rPr>
                <w:rFonts w:hint="eastAsia" w:ascii="宋体" w:hAnsi="宋体" w:eastAsia="宋体" w:cs="宋体"/>
                <w:b/>
                <w:bCs/>
                <w:sz w:val="18"/>
                <w:szCs w:val="18"/>
                <w:lang w:val="en-US" w:eastAsia="zh-CN"/>
              </w:rPr>
              <w:t>素质目标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（1）培养学生的专业伦理和责任感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使其在嵌入式开发过程中遵循相关标准和规范。</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（2）强调团队合作精神，培养学生在多学科环境中有效沟通和协作的能力。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（3）激发学生的创新思维，鼓励其在实际应用中提出创新的解决方案和设计思路。</w:t>
            </w:r>
            <w:r>
              <w:rPr>
                <w:rFonts w:hint="eastAsia" w:ascii="宋体" w:hAnsi="宋体" w:eastAsia="宋体" w:cs="宋体"/>
                <w:b w:val="0"/>
                <w:bCs w:val="0"/>
                <w:sz w:val="18"/>
                <w:szCs w:val="18"/>
                <w:lang w:val="en-US" w:eastAsia="zh-CN"/>
              </w:rPr>
              <w:br w:type="textWrapping"/>
            </w: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知识目标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（1）理解嵌入式系统的基本概念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包括嵌入式硬件和软件架构。</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（2）熟悉常用嵌入式系统开发平台与技术，如单片机、ARM、FPGA 等。</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（3）理解常见的输入输出接口（GPIO、UART、I2C、SPI 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以及其在嵌入式应用中的使用。</w:t>
            </w:r>
            <w:r>
              <w:rPr>
                <w:rFonts w:hint="eastAsia" w:ascii="宋体" w:hAnsi="宋体" w:eastAsia="宋体" w:cs="宋体"/>
                <w:b w:val="0"/>
                <w:bCs w:val="0"/>
                <w:sz w:val="18"/>
                <w:szCs w:val="18"/>
                <w:lang w:val="en-US" w:eastAsia="zh-CN"/>
              </w:rPr>
              <w:br w:type="textWrapping"/>
            </w: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能力目标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（1）具备从需求分析到系统设计、实施和测试的完整项目开发能力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能独立或合作完成嵌入式项目。</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（2）能够设计和实现具体功能的嵌入式应用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具备系统集成的能力。</w:t>
            </w:r>
          </w:p>
        </w:tc>
        <w:tc>
          <w:tcPr>
            <w:tcW w:w="2358" w:type="dxa"/>
            <w:vAlign w:val="center"/>
          </w:tcPr>
          <w:p w14:paraId="0DA154F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模块一：引言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任务一：嵌入式系统概述</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任务二：课程目标与重要性</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模块二：素质目标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任务一：职业素养</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任务二：创新意识</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任务三：自我学习能力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模块三：知识目标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任务一：嵌入式系统基础知识</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任务二：编程语言与开发环境</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任务三：接口与通信协议</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任务四：实时操作系统（RTOS）</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模块四：能力目标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任务一：项目设计与实现能力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任务二：问题解决能力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任务三：团队合作与沟通能力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任务四：创新应用能力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模块五：综合案例分析</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任务一：嵌入式项目案例</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任务二：项目开发流程分析</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任务三：经验分享与总结</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模块六：前沿技术与发展趋势</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任务一：新兴技术在嵌入式领域的应用</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任务二：行业未来发展方向</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模块七：结论</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任务一：本课程总结</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任务二：对未来学习的建议</w:t>
            </w:r>
          </w:p>
        </w:tc>
        <w:tc>
          <w:tcPr>
            <w:tcW w:w="3216" w:type="dxa"/>
            <w:vAlign w:val="center"/>
          </w:tcPr>
          <w:p w14:paraId="214F74D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lang w:val="en-US" w:eastAsia="zh-CN"/>
              </w:rPr>
              <w:t>教学模式：</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采用理论与实践相结合的教学模式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注重课堂讲授与实验操作相结合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通过案例分析、项目驱动等方式激发学生的学习兴趣和积极性。</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教学方法：</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运用多媒体教学、互动式教学等多种教学方法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提高教学效果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同时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鼓励学生参与课堂讨论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培养学生的表达能力和批判性思维。</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教学条件：</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具备完善的实验室和相关教学设备</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为学生提供良好的实验环境和条件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同时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加强师资队伍建设</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提高教师的专业素养和教学水平。</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教师要求：</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具有深厚的嵌入式开发领域知识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具备丰富的实际工作经验或研究背景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能够结合实际案例和应用场景讲解课程内容、有良好的教学能力和经验。</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评价建议：</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采用多元化的评价方式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包括课堂表现、实验报告、作业完成情况以及期末考试等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全面评估学生的学习效果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同时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注重过程性评价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及时给予学生反馈和指导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帮助学生不断改进和提高。</w:t>
            </w:r>
          </w:p>
        </w:tc>
      </w:tr>
      <w:tr w14:paraId="49AC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14:paraId="52EDFE5E">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b/>
                <w:bCs/>
                <w:color w:val="000000"/>
                <w:sz w:val="18"/>
                <w:szCs w:val="18"/>
              </w:rPr>
            </w:pPr>
            <w:r>
              <w:rPr>
                <w:rFonts w:hint="eastAsia" w:ascii="宋体" w:hAnsi="宋体" w:eastAsia="宋体" w:cs="宋体"/>
                <w:b/>
                <w:bCs w:val="0"/>
                <w:color w:val="000000" w:themeColor="text1"/>
                <w:sz w:val="18"/>
                <w:szCs w:val="18"/>
                <w:lang w:val="en-US" w:eastAsia="zh-CN"/>
                <w14:textFill>
                  <w14:solidFill>
                    <w14:schemeClr w14:val="tx1"/>
                  </w14:solidFill>
                </w14:textFill>
              </w:rPr>
              <w:t>单片机技术</w:t>
            </w:r>
          </w:p>
        </w:tc>
        <w:tc>
          <w:tcPr>
            <w:tcW w:w="2297" w:type="dxa"/>
            <w:vAlign w:val="top"/>
          </w:tcPr>
          <w:p w14:paraId="0C15137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1.素质目标：</w:t>
            </w:r>
          </w:p>
          <w:p w14:paraId="764ED89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（1）培养学生严谨细致的工作态度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注重工程实践中的规范和标准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增强责任感和职业道德。</w:t>
            </w:r>
          </w:p>
          <w:p w14:paraId="17E2C6B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（2）通过项目和实验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提升学生的团队协作能力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培养良好的沟通技巧和合作精神。</w:t>
            </w:r>
          </w:p>
          <w:p w14:paraId="52B98C7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（3）激发学生的创新思维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鼓励他们在实际应用中大胆尝试新方法和新技术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提高解决实际问题的创新能力。</w:t>
            </w:r>
          </w:p>
          <w:p w14:paraId="71B3303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（4）树立终身学习的理念，培养学生自主学习和持续发展的意识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适应快速发展的技术环境</w:t>
            </w:r>
          </w:p>
          <w:p w14:paraId="2D86362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2.知识目标：</w:t>
            </w:r>
          </w:p>
          <w:p w14:paraId="50D7899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（1）单片机基础知识：掌握单片机的基本概念、工作原理及其应用领域。</w:t>
            </w:r>
          </w:p>
          <w:p w14:paraId="55B209D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（2）硬件知识：了解单片机的硬件结构</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包括CPU、存储器、输入输出接口等组件的功能和作用。</w:t>
            </w:r>
          </w:p>
          <w:p w14:paraId="21C4B0B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（3）软件知识：掌握单片机的编程语言（如C语言、汇编语言）、程序设计方法和编程技巧。</w:t>
            </w:r>
          </w:p>
          <w:p w14:paraId="29F5760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（4）系统集成：理解单片机在嵌入式系统中的应用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熟悉常见的外围设备和通信接口（如I2C、SPI、UART等）。</w:t>
            </w:r>
          </w:p>
          <w:p w14:paraId="0528272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（5）开发工具：了解单片机开发工具的使用，包括开发板、编程器、调试器和集成开发环境（IDE）。</w:t>
            </w:r>
          </w:p>
          <w:p w14:paraId="1E608B7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3.能力目标：</w:t>
            </w:r>
          </w:p>
          <w:p w14:paraId="5756C99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（1）编程能力：具备单片机程序设计与调试能力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能够独立编写、优化和调试单片机应用程序。</w:t>
            </w:r>
          </w:p>
          <w:p w14:paraId="104D748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（2）电路设计能力：具备设计、分析和调试单片机控制电路的能力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能够进行基本的电路原理图和PCB设计。</w:t>
            </w:r>
          </w:p>
          <w:p w14:paraId="4A4AD80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（3）系统集成能力：能够综合运用单片机技术和相关外围设备</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设计和实现完整的嵌入式系统解决方案。</w:t>
            </w:r>
          </w:p>
          <w:p w14:paraId="6FA33FD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（4）问题解决能力：能够针对具体工程问题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进行需求分析、方案设计、系统实现和性能优化</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具备解决实际工程问题的能力。</w:t>
            </w:r>
          </w:p>
          <w:p w14:paraId="51BF52E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（5）培养学生的项目管理能力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包括项目规划、进度控制、资源管理和风险评估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能够在实际项目中有效管理和组织团队工作。</w:t>
            </w:r>
          </w:p>
        </w:tc>
        <w:tc>
          <w:tcPr>
            <w:tcW w:w="2358" w:type="dxa"/>
            <w:vAlign w:val="top"/>
          </w:tcPr>
          <w:p w14:paraId="12B25BA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模块一：单片机基础与环境搭建</w:t>
            </w:r>
          </w:p>
          <w:p w14:paraId="4AC09EB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单片机基础理论</w:t>
            </w:r>
          </w:p>
          <w:p w14:paraId="27B2BD6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开发环境搭建（IDE安装、编程器连接等）</w:t>
            </w:r>
          </w:p>
          <w:p w14:paraId="17B7A4C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基本输入输出控制</w:t>
            </w:r>
          </w:p>
          <w:p w14:paraId="3A93ACC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任务四：</w:t>
            </w:r>
            <w:r>
              <w:rPr>
                <w:rFonts w:hint="eastAsia" w:ascii="宋体" w:hAnsi="宋体" w:eastAsia="宋体" w:cs="宋体"/>
                <w:b w:val="0"/>
                <w:bCs w:val="0"/>
                <w:sz w:val="18"/>
                <w:szCs w:val="18"/>
              </w:rPr>
              <w:t>LED闪烁实验</w:t>
            </w:r>
          </w:p>
          <w:p w14:paraId="7EE0A44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模块二：GPIO控制与基本外设</w:t>
            </w:r>
          </w:p>
          <w:p w14:paraId="23214E7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任务一：</w:t>
            </w:r>
            <w:r>
              <w:rPr>
                <w:rFonts w:hint="eastAsia" w:ascii="宋体" w:hAnsi="宋体" w:eastAsia="宋体" w:cs="宋体"/>
                <w:sz w:val="18"/>
                <w:szCs w:val="18"/>
              </w:rPr>
              <w:t>GPIO基础及应用</w:t>
            </w:r>
          </w:p>
          <w:p w14:paraId="391C13F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任务二：</w:t>
            </w:r>
            <w:r>
              <w:rPr>
                <w:rFonts w:hint="eastAsia" w:ascii="宋体" w:hAnsi="宋体" w:eastAsia="宋体" w:cs="宋体"/>
                <w:sz w:val="18"/>
                <w:szCs w:val="18"/>
              </w:rPr>
              <w:t>按键输入与LED控制</w:t>
            </w:r>
          </w:p>
          <w:p w14:paraId="74E699B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任务三：</w:t>
            </w:r>
            <w:r>
              <w:rPr>
                <w:rFonts w:hint="eastAsia" w:ascii="宋体" w:hAnsi="宋体" w:eastAsia="宋体" w:cs="宋体"/>
                <w:sz w:val="18"/>
                <w:szCs w:val="18"/>
              </w:rPr>
              <w:t>数码管显示</w:t>
            </w:r>
          </w:p>
          <w:p w14:paraId="027FF2E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任务四：</w:t>
            </w:r>
            <w:r>
              <w:rPr>
                <w:rFonts w:hint="eastAsia" w:ascii="宋体" w:hAnsi="宋体" w:eastAsia="宋体" w:cs="宋体"/>
                <w:sz w:val="18"/>
                <w:szCs w:val="18"/>
              </w:rPr>
              <w:t>简单的蜂鸣器控制</w:t>
            </w:r>
          </w:p>
          <w:p w14:paraId="380C245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模块三：定时器与中断编程</w:t>
            </w:r>
          </w:p>
          <w:p w14:paraId="479BD47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定时器基础理论</w:t>
            </w:r>
          </w:p>
          <w:p w14:paraId="1FB3980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定时器中断编程</w:t>
            </w:r>
          </w:p>
          <w:p w14:paraId="3CE3536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外部中断应用</w:t>
            </w:r>
          </w:p>
          <w:p w14:paraId="2A711CD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模块四：串行通信与数据传输</w:t>
            </w:r>
          </w:p>
          <w:p w14:paraId="723836B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串行通信基础（UART、I2C、SPI）</w:t>
            </w:r>
          </w:p>
          <w:p w14:paraId="23D05D8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串口通信编程</w:t>
            </w:r>
          </w:p>
          <w:p w14:paraId="26AE431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I2C、SPI通信应用</w:t>
            </w:r>
          </w:p>
          <w:p w14:paraId="1F1694B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模块五：模数转换与传感器应用</w:t>
            </w:r>
          </w:p>
          <w:p w14:paraId="3C25673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ADC基础理论</w:t>
            </w:r>
          </w:p>
          <w:p w14:paraId="24CD40E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ADC编程方法</w:t>
            </w:r>
          </w:p>
          <w:p w14:paraId="51485C8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常见传感器（温度、光照等）应用</w:t>
            </w:r>
          </w:p>
          <w:p w14:paraId="3F5EAF0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模块六：综合应用项目</w:t>
            </w:r>
          </w:p>
          <w:p w14:paraId="5A4CF9A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项目需求分析与设计</w:t>
            </w:r>
          </w:p>
          <w:p w14:paraId="0D91233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硬件电路设计与实现</w:t>
            </w:r>
          </w:p>
          <w:p w14:paraId="743AE67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软件编程与调试</w:t>
            </w:r>
          </w:p>
          <w:p w14:paraId="2145983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任务四：</w:t>
            </w:r>
            <w:r>
              <w:rPr>
                <w:rFonts w:hint="eastAsia" w:ascii="宋体" w:hAnsi="宋体" w:eastAsia="宋体" w:cs="宋体"/>
                <w:b w:val="0"/>
                <w:bCs w:val="0"/>
                <w:sz w:val="18"/>
                <w:szCs w:val="18"/>
              </w:rPr>
              <w:t>系统集</w:t>
            </w:r>
            <w:r>
              <w:rPr>
                <w:rFonts w:hint="eastAsia" w:ascii="宋体" w:hAnsi="宋体" w:eastAsia="宋体" w:cs="宋体"/>
                <w:sz w:val="18"/>
                <w:szCs w:val="18"/>
              </w:rPr>
              <w:t>成与测试</w:t>
            </w:r>
          </w:p>
        </w:tc>
        <w:tc>
          <w:tcPr>
            <w:tcW w:w="3216" w:type="dxa"/>
            <w:vAlign w:val="top"/>
          </w:tcPr>
          <w:p w14:paraId="024CFBA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rPr>
              <w:t>教学模式：</w:t>
            </w:r>
          </w:p>
          <w:p w14:paraId="5432D11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项目驱动模式、任务导向模式、分组协作模式、循序渐进模式。</w:t>
            </w:r>
          </w:p>
          <w:p w14:paraId="4AAB87C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教学方法：</w:t>
            </w:r>
          </w:p>
          <w:p w14:paraId="2AB642B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讲授与讨论、案例教学、实验实训、项目实践、互动反馈。</w:t>
            </w:r>
          </w:p>
          <w:p w14:paraId="0378CF3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教学条件：</w:t>
            </w:r>
          </w:p>
          <w:p w14:paraId="6A6FCB0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硬件设备：配置足够的单片机开发板、编程器、传感器模块、实验箱、工具等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软件环境：提供单片机开发所需的集成开发环境（IDE）、仿真软件、编程工具等，。网络资源：建立在线学习平台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提供教学资料、实验指导、视频教程等资源，方便学生自学和复习。</w:t>
            </w:r>
          </w:p>
          <w:p w14:paraId="4CA28C8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教师要求：</w:t>
            </w:r>
          </w:p>
          <w:p w14:paraId="6BBE9EE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专业知识：教师应具备扎实的单片机理论知识和丰富的实践经验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能够深入浅出地讲解课程内容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教学能力：教师应具备良好的教学组织能力和沟通能力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能够引导学生主动学习和思考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项目经验：教师应具有实际项目开发经验，能够指导学生完成从设计到实现的整个项目过程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持续学习：教师应保持对最新单片机技术和教学方法的关注和学习</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不断提升自身水平。</w:t>
            </w:r>
          </w:p>
          <w:p w14:paraId="726441A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评价建议：</w:t>
            </w:r>
          </w:p>
          <w:p w14:paraId="10F3E8A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过程评价：通过平时的作业、实验报告、课堂表现等进行评价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关注学生的学习过程和参与度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项目评价：对学生完成的项目进行综合评价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考虑项目的创新性、完整性、功能实现和报告撰写等方面</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考试评价：结合期中、期末考试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考查学生对理论知识的掌握情况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采用笔试和上机操作相结合的方式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多维评价：综合学生的理论知识、实践能力、团队合作和创新思维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采用多元化的评价标准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反馈与改进：定期收集学生反馈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评估教学效果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及时调整和改进教学内容和方法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提高教学质量。</w:t>
            </w:r>
          </w:p>
          <w:p w14:paraId="54952DF6">
            <w:pPr>
              <w:pStyle w:val="7"/>
              <w:pageBreakBefore w:val="0"/>
              <w:kinsoku/>
              <w:overflowPunct/>
              <w:topLinePunct w:val="0"/>
              <w:bidi w:val="0"/>
              <w:spacing w:after="0" w:line="360" w:lineRule="exact"/>
              <w:ind w:left="0" w:right="0"/>
              <w:rPr>
                <w:rFonts w:hint="eastAsia" w:ascii="宋体" w:hAnsi="宋体" w:eastAsia="宋体" w:cs="宋体"/>
                <w:b w:val="0"/>
                <w:bCs w:val="0"/>
                <w:sz w:val="18"/>
                <w:szCs w:val="18"/>
              </w:rPr>
            </w:pPr>
          </w:p>
          <w:p w14:paraId="1B2D410F">
            <w:pPr>
              <w:pStyle w:val="7"/>
              <w:pageBreakBefore w:val="0"/>
              <w:kinsoku/>
              <w:overflowPunct/>
              <w:topLinePunct w:val="0"/>
              <w:bidi w:val="0"/>
              <w:spacing w:after="0" w:line="360" w:lineRule="exact"/>
              <w:ind w:left="0" w:right="0"/>
              <w:rPr>
                <w:rFonts w:hint="eastAsia" w:ascii="宋体" w:hAnsi="宋体" w:eastAsia="宋体" w:cs="宋体"/>
                <w:b w:val="0"/>
                <w:bCs w:val="0"/>
                <w:sz w:val="18"/>
                <w:szCs w:val="18"/>
              </w:rPr>
            </w:pPr>
          </w:p>
          <w:p w14:paraId="3AA6588B">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1923D55B">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1479D51F">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16C6A208">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359DB717">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30C4D0A0">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7F285CE8">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2BACF18A">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1FEDE0BD">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45D06E78">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7AE2285F">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29490663">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0F8E4B56">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53436DEE">
            <w:pPr>
              <w:pStyle w:val="7"/>
              <w:pageBreakBefore w:val="0"/>
              <w:kinsoku/>
              <w:overflowPunct/>
              <w:topLinePunct w:val="0"/>
              <w:bidi w:val="0"/>
              <w:spacing w:after="0" w:line="360" w:lineRule="exact"/>
              <w:ind w:left="0" w:right="0"/>
              <w:rPr>
                <w:rFonts w:hint="eastAsia" w:ascii="宋体" w:hAnsi="宋体" w:eastAsia="宋体" w:cs="宋体"/>
                <w:b w:val="0"/>
                <w:bCs w:val="0"/>
                <w:sz w:val="18"/>
                <w:szCs w:val="18"/>
              </w:rPr>
            </w:pPr>
          </w:p>
        </w:tc>
      </w:tr>
      <w:tr w14:paraId="3017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dxa"/>
            <w:vAlign w:val="center"/>
          </w:tcPr>
          <w:p w14:paraId="4A3D0795">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07AB83E6">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61D8D17C">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7E1AFF6E">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65B43297">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38CEADFA">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38401B05">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46310430">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293BB201">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74733F8B">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0DC813F7">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5E489AD4">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373195FC">
            <w:pPr>
              <w:pageBreakBefore w:val="0"/>
              <w:kinsoku/>
              <w:overflowPunct/>
              <w:topLinePunct w:val="0"/>
              <w:bidi w:val="0"/>
              <w:spacing w:line="360" w:lineRule="exact"/>
              <w:ind w:left="0" w:right="0"/>
              <w:jc w:val="center"/>
              <w:rPr>
                <w:rFonts w:hint="eastAsia" w:ascii="宋体" w:hAnsi="宋体" w:eastAsia="宋体" w:cs="宋体"/>
                <w:b/>
                <w:bCs/>
                <w:color w:val="000000"/>
                <w:sz w:val="18"/>
                <w:szCs w:val="18"/>
              </w:rPr>
            </w:pPr>
            <w:r>
              <w:rPr>
                <w:rFonts w:hint="eastAsia" w:ascii="宋体" w:hAnsi="宋体" w:eastAsia="宋体" w:cs="宋体"/>
                <w:b/>
                <w:bCs w:val="0"/>
                <w:sz w:val="18"/>
                <w:szCs w:val="18"/>
              </w:rPr>
              <w:t>无线传感网络</w:t>
            </w:r>
          </w:p>
        </w:tc>
        <w:tc>
          <w:tcPr>
            <w:tcW w:w="2297" w:type="dxa"/>
            <w:vAlign w:val="center"/>
          </w:tcPr>
          <w:p w14:paraId="24F5778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1.素质目标：</w:t>
            </w:r>
          </w:p>
          <w:p w14:paraId="6F34C6F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（1）培养学生具备扎实的科学素养和严谨的工作态度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注重团队协作和创新精神的培养；</w:t>
            </w:r>
          </w:p>
          <w:p w14:paraId="3ED0543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（2）引导学生形成良好的职业道德和责任意识，关注无线传感网络在各个领域的应用及其对社会的影响；</w:t>
            </w:r>
          </w:p>
          <w:p w14:paraId="4CCEDC2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（3）增强学生的自我学习能力和持续学习的意识，以适应无线传感网络技术的不断发展和变化。</w:t>
            </w:r>
          </w:p>
          <w:p w14:paraId="117F176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2.知识目标：</w:t>
            </w:r>
          </w:p>
          <w:p w14:paraId="364A979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（1）掌握无线传感网络的基本概念、原理和技术，包括传感器节点、通信协议、网络拓扑等；</w:t>
            </w:r>
          </w:p>
          <w:p w14:paraId="56387EA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（2）理解无线传感网络在物联网、工业自动化、环境监测等领域的应用及其优势；</w:t>
            </w:r>
          </w:p>
          <w:p w14:paraId="3D5CC85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（3）熟悉无线传感网络的设计、部署和维护方法，包括传感器选择、网络规划、数据处理等方面。</w:t>
            </w:r>
          </w:p>
          <w:p w14:paraId="48CF3FB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3.能力目标：</w:t>
            </w:r>
          </w:p>
          <w:p w14:paraId="61C46FC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（1）具备无线传感网络系统的规划、设计、开发和调试能力；</w:t>
            </w:r>
          </w:p>
          <w:p w14:paraId="384C468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（2）能够运用无线传感网络技术解决实际应用中的问题，提高系统的性能和可靠性；</w:t>
            </w:r>
          </w:p>
          <w:p w14:paraId="4A4897C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bCs/>
                <w:sz w:val="18"/>
                <w:szCs w:val="18"/>
                <w:lang w:val="en-US" w:eastAsia="zh-CN"/>
              </w:rPr>
            </w:pPr>
            <w:r>
              <w:rPr>
                <w:rFonts w:hint="eastAsia" w:ascii="宋体" w:hAnsi="宋体" w:eastAsia="宋体" w:cs="宋体"/>
                <w:sz w:val="18"/>
                <w:szCs w:val="18"/>
              </w:rPr>
              <w:t>（3）培养学生的创新思维和实践能力，鼓励学生参与无线传感网络相关的科研项目和实践活动。</w:t>
            </w:r>
          </w:p>
        </w:tc>
        <w:tc>
          <w:tcPr>
            <w:tcW w:w="2358" w:type="dxa"/>
            <w:vAlign w:val="top"/>
          </w:tcPr>
          <w:p w14:paraId="7FC56B7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模块一：</w:t>
            </w:r>
          </w:p>
          <w:p w14:paraId="136024D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传感器原理与分类</w:t>
            </w:r>
          </w:p>
          <w:p w14:paraId="401A951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无线通信技术概述</w:t>
            </w:r>
          </w:p>
          <w:p w14:paraId="2F9F3A6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无线传感网络拓扑结构</w:t>
            </w:r>
          </w:p>
          <w:p w14:paraId="62BFB49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模块二：</w:t>
            </w:r>
          </w:p>
          <w:p w14:paraId="6720F03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MAC层协议</w:t>
            </w:r>
          </w:p>
          <w:p w14:paraId="3ACB8AC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路由协议</w:t>
            </w:r>
          </w:p>
          <w:p w14:paraId="759C03C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数据融合与压缩算法</w:t>
            </w:r>
          </w:p>
          <w:p w14:paraId="1E1787D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模块三：</w:t>
            </w:r>
          </w:p>
          <w:p w14:paraId="1ABEEA6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物联网应用案例</w:t>
            </w:r>
          </w:p>
          <w:p w14:paraId="679481D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工业自动化应用</w:t>
            </w:r>
          </w:p>
          <w:p w14:paraId="44508FC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环境监测应用</w:t>
            </w:r>
          </w:p>
          <w:p w14:paraId="5A2D2C4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任务四：</w:t>
            </w:r>
            <w:r>
              <w:rPr>
                <w:rFonts w:hint="eastAsia" w:ascii="宋体" w:hAnsi="宋体" w:eastAsia="宋体" w:cs="宋体"/>
                <w:b w:val="0"/>
                <w:bCs w:val="0"/>
                <w:sz w:val="18"/>
                <w:szCs w:val="18"/>
              </w:rPr>
              <w:t>网络部署与优化</w:t>
            </w:r>
          </w:p>
          <w:p w14:paraId="7617B50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模块四：</w:t>
            </w:r>
          </w:p>
          <w:p w14:paraId="10741B0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网络安全威胁与防御策略</w:t>
            </w:r>
          </w:p>
          <w:p w14:paraId="5BE9AE6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数据加密与隐私保护技术</w:t>
            </w:r>
          </w:p>
          <w:p w14:paraId="31B08EB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安全协议与标准</w:t>
            </w:r>
          </w:p>
        </w:tc>
        <w:tc>
          <w:tcPr>
            <w:tcW w:w="3216" w:type="dxa"/>
            <w:vAlign w:val="top"/>
          </w:tcPr>
          <w:p w14:paraId="0D58F85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rPr>
              <w:t>教学模式：</w:t>
            </w:r>
          </w:p>
          <w:p w14:paraId="3E94744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采用理论与实践相结合的教学模式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注重学生的动手能力和实践技能的培养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引入案例教学和项目驱动的教学方式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激发学生的学习兴趣和积极性。</w:t>
            </w:r>
          </w:p>
          <w:p w14:paraId="296C52C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教学方法：</w:t>
            </w:r>
          </w:p>
          <w:p w14:paraId="5D2502E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采用讲授、讨论、实验等多种教学方法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提高学生的学习效果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鼓励学生参与课堂互动和小组讨论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培养学生的团队协作和沟通能力。</w:t>
            </w:r>
          </w:p>
          <w:p w14:paraId="61C0161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教学条件：</w:t>
            </w:r>
          </w:p>
          <w:p w14:paraId="1F657E6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配备无线传感网络实验设备和软件平台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满足学生的实验和实践需求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提供丰富的教学资源和网络学习资源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方便学生自主学习和拓展知识。</w:t>
            </w:r>
          </w:p>
          <w:p w14:paraId="740520FB">
            <w:pPr>
              <w:pStyle w:val="7"/>
              <w:keepNext w:val="0"/>
              <w:keepLines w:val="0"/>
              <w:pageBreakBefore w:val="0"/>
              <w:widowControl w:val="0"/>
              <w:kinsoku/>
              <w:wordWrap/>
              <w:overflowPunct/>
              <w:topLinePunct w:val="0"/>
              <w:autoSpaceDE/>
              <w:autoSpaceDN/>
              <w:bidi w:val="0"/>
              <w:adjustRightInd/>
              <w:snapToGrid/>
              <w:spacing w:after="0"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教师要求：</w:t>
            </w:r>
          </w:p>
          <w:p w14:paraId="1D83391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教师必须具有较高的教学水平和强烈的责任感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良好的思想素质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较强的事业心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能站在专业的高度上</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从教学大纲的修订、教材建设、课程体系与课程内容的改革等方面进行教学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教</w:t>
            </w:r>
            <w:r>
              <w:rPr>
                <w:rFonts w:hint="eastAsia" w:ascii="宋体" w:hAnsi="宋体" w:eastAsia="宋体" w:cs="宋体"/>
                <w:sz w:val="18"/>
                <w:szCs w:val="18"/>
              </w:rPr>
              <w:t>师应认真钻研本学科及相关学科知识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不断提高业务水平，积极参加教育教学改革，不断更新知识结构</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教师要根据专业特点和教学大纲要求编写讲义、</w:t>
            </w:r>
            <w:r>
              <w:rPr>
                <w:rFonts w:hint="eastAsia" w:ascii="宋体" w:hAnsi="宋体" w:eastAsia="宋体" w:cs="宋体"/>
                <w:b w:val="0"/>
                <w:bCs w:val="0"/>
                <w:sz w:val="18"/>
                <w:szCs w:val="18"/>
              </w:rPr>
              <w:t>写板书和实验指导书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要认真组织课堂教学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备课时要注意选择好典型例题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认真设计实验内容、实验方法和实验步骤</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对学生要耐心指导，认真批改作业和辅导答疑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重视自学能力和科研能力的培养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充分利用现代化教学手段加强课程内容及相关专业知识的学习。</w:t>
            </w:r>
          </w:p>
          <w:p w14:paraId="03D2D7D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评价建议：</w:t>
            </w:r>
          </w:p>
          <w:p w14:paraId="7AB0C31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color w:val="auto"/>
                <w:sz w:val="18"/>
                <w:szCs w:val="18"/>
                <w:highlight w:val="none"/>
              </w:rPr>
            </w:pPr>
            <w:r>
              <w:rPr>
                <w:rFonts w:hint="eastAsia" w:ascii="宋体" w:hAnsi="宋体" w:eastAsia="宋体" w:cs="宋体"/>
                <w:sz w:val="18"/>
                <w:szCs w:val="18"/>
              </w:rPr>
              <w:t>采用多种评价方式，包括课堂表现、实验报告、项目成果等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全面评估学生的学习成果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鼓励学生参与课外实践活动和科研项目</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将学习成果应用于实际项目中</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提高实践能力和创新精神。</w:t>
            </w:r>
          </w:p>
        </w:tc>
      </w:tr>
      <w:tr w14:paraId="286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dxa"/>
            <w:vAlign w:val="center"/>
          </w:tcPr>
          <w:p w14:paraId="320C09DF">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cs="宋体"/>
                <w:b/>
                <w:bCs/>
                <w:color w:val="000000"/>
                <w:sz w:val="18"/>
                <w:szCs w:val="18"/>
                <w:lang w:val="en-US" w:eastAsia="zh-CN"/>
              </w:rPr>
              <w:t>MySQL数据库技术及应用</w:t>
            </w:r>
          </w:p>
        </w:tc>
        <w:tc>
          <w:tcPr>
            <w:tcW w:w="2297" w:type="dxa"/>
            <w:vAlign w:val="center"/>
          </w:tcPr>
          <w:p w14:paraId="5C4ACB07">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1.素质目标：</w:t>
            </w:r>
          </w:p>
          <w:p w14:paraId="30D7A493">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（1）培养学生严谨的数据管理意识和数据安全观念</w:t>
            </w:r>
            <w:r>
              <w:rPr>
                <w:rFonts w:hint="eastAsia" w:ascii="Segoe UI" w:hAnsi="Segoe UI" w:cs="Segoe UI"/>
                <w:i w:val="0"/>
                <w:iCs w:val="0"/>
                <w:caps w:val="0"/>
                <w:color w:val="auto"/>
                <w:spacing w:val="0"/>
                <w:sz w:val="18"/>
                <w:szCs w:val="18"/>
                <w:lang w:eastAsia="zh-CN"/>
              </w:rPr>
              <w:t>。</w:t>
            </w:r>
          </w:p>
          <w:p w14:paraId="5A77071E">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（2）增强学生的逻辑思维和系统分析能力</w:t>
            </w:r>
            <w:r>
              <w:rPr>
                <w:rFonts w:hint="eastAsia" w:ascii="Segoe UI" w:hAnsi="Segoe UI" w:cs="Segoe UI"/>
                <w:i w:val="0"/>
                <w:iCs w:val="0"/>
                <w:caps w:val="0"/>
                <w:color w:val="auto"/>
                <w:spacing w:val="0"/>
                <w:sz w:val="18"/>
                <w:szCs w:val="18"/>
                <w:lang w:eastAsia="zh-CN"/>
              </w:rPr>
              <w:t>。</w:t>
            </w:r>
          </w:p>
          <w:p w14:paraId="5E80B78E">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（3）提升学生的数据分析和决策支持意识</w:t>
            </w:r>
            <w:r>
              <w:rPr>
                <w:rFonts w:hint="eastAsia" w:ascii="Segoe UI" w:hAnsi="Segoe UI" w:cs="Segoe UI"/>
                <w:i w:val="0"/>
                <w:iCs w:val="0"/>
                <w:caps w:val="0"/>
                <w:color w:val="auto"/>
                <w:spacing w:val="0"/>
                <w:sz w:val="18"/>
                <w:szCs w:val="18"/>
                <w:lang w:eastAsia="zh-CN"/>
              </w:rPr>
              <w:t>。</w:t>
            </w:r>
          </w:p>
          <w:p w14:paraId="7E7D76E2">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2.知识目标：</w:t>
            </w:r>
          </w:p>
          <w:p w14:paraId="49EEB100">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（1）理解关系数据库的基本概念和理论</w:t>
            </w:r>
            <w:r>
              <w:rPr>
                <w:rFonts w:hint="eastAsia" w:ascii="Segoe UI" w:hAnsi="Segoe UI" w:cs="Segoe UI"/>
                <w:i w:val="0"/>
                <w:iCs w:val="0"/>
                <w:caps w:val="0"/>
                <w:color w:val="auto"/>
                <w:spacing w:val="0"/>
                <w:sz w:val="18"/>
                <w:szCs w:val="18"/>
                <w:lang w:eastAsia="zh-CN"/>
              </w:rPr>
              <w:t>。</w:t>
            </w:r>
          </w:p>
          <w:p w14:paraId="1E52B361">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（2）掌握</w:t>
            </w:r>
            <w:r>
              <w:rPr>
                <w:rFonts w:hint="eastAsia" w:ascii="Segoe UI" w:hAnsi="Segoe UI" w:cs="Segoe UI"/>
                <w:i w:val="0"/>
                <w:iCs w:val="0"/>
                <w:caps w:val="0"/>
                <w:color w:val="auto"/>
                <w:spacing w:val="0"/>
                <w:sz w:val="18"/>
                <w:szCs w:val="18"/>
                <w:lang w:eastAsia="zh-CN"/>
              </w:rPr>
              <w:t>MySQL数据库技术及应用</w:t>
            </w:r>
            <w:r>
              <w:rPr>
                <w:rFonts w:ascii="Segoe UI" w:hAnsi="Segoe UI" w:eastAsia="宋体" w:cs="Segoe UI"/>
                <w:i w:val="0"/>
                <w:iCs w:val="0"/>
                <w:caps w:val="0"/>
                <w:color w:val="auto"/>
                <w:spacing w:val="0"/>
                <w:sz w:val="18"/>
                <w:szCs w:val="18"/>
              </w:rPr>
              <w:t>的安装、配置和管理</w:t>
            </w:r>
            <w:r>
              <w:rPr>
                <w:rFonts w:hint="eastAsia" w:ascii="Segoe UI" w:hAnsi="Segoe UI" w:cs="Segoe UI"/>
                <w:i w:val="0"/>
                <w:iCs w:val="0"/>
                <w:caps w:val="0"/>
                <w:color w:val="auto"/>
                <w:spacing w:val="0"/>
                <w:sz w:val="18"/>
                <w:szCs w:val="18"/>
                <w:lang w:eastAsia="zh-CN"/>
              </w:rPr>
              <w:t>。</w:t>
            </w:r>
          </w:p>
          <w:p w14:paraId="324C971A">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（3）熟练掌握SQL语言的各种操作</w:t>
            </w:r>
            <w:r>
              <w:rPr>
                <w:rFonts w:hint="eastAsia" w:ascii="Segoe UI" w:hAnsi="Segoe UI" w:cs="Segoe UI"/>
                <w:i w:val="0"/>
                <w:iCs w:val="0"/>
                <w:caps w:val="0"/>
                <w:color w:val="auto"/>
                <w:spacing w:val="0"/>
                <w:sz w:val="18"/>
                <w:szCs w:val="18"/>
                <w:lang w:eastAsia="zh-CN"/>
              </w:rPr>
              <w:t>。</w:t>
            </w:r>
          </w:p>
          <w:p w14:paraId="72688C75">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（4）了解数据库设计的基本原理和方法</w:t>
            </w:r>
            <w:r>
              <w:rPr>
                <w:rFonts w:hint="eastAsia" w:ascii="Segoe UI" w:hAnsi="Segoe UI" w:cs="Segoe UI"/>
                <w:i w:val="0"/>
                <w:iCs w:val="0"/>
                <w:caps w:val="0"/>
                <w:color w:val="auto"/>
                <w:spacing w:val="0"/>
                <w:sz w:val="18"/>
                <w:szCs w:val="18"/>
                <w:lang w:eastAsia="zh-CN"/>
              </w:rPr>
              <w:t>。</w:t>
            </w:r>
          </w:p>
          <w:p w14:paraId="5B08FAD9">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3.能力目标：</w:t>
            </w:r>
          </w:p>
          <w:p w14:paraId="63BFA88D">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（1）能够设计和创建规范的数据库结构</w:t>
            </w:r>
            <w:r>
              <w:rPr>
                <w:rFonts w:hint="eastAsia" w:ascii="Segoe UI" w:hAnsi="Segoe UI" w:cs="Segoe UI"/>
                <w:i w:val="0"/>
                <w:iCs w:val="0"/>
                <w:caps w:val="0"/>
                <w:color w:val="auto"/>
                <w:spacing w:val="0"/>
                <w:sz w:val="18"/>
                <w:szCs w:val="18"/>
                <w:lang w:eastAsia="zh-CN"/>
              </w:rPr>
              <w:t>。</w:t>
            </w:r>
          </w:p>
          <w:p w14:paraId="3E7AEE4C">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（2）能够熟练使用SQL进行数据操作</w:t>
            </w:r>
            <w:r>
              <w:rPr>
                <w:rFonts w:hint="eastAsia" w:ascii="Segoe UI" w:hAnsi="Segoe UI" w:cs="Segoe UI"/>
                <w:i w:val="0"/>
                <w:iCs w:val="0"/>
                <w:caps w:val="0"/>
                <w:color w:val="auto"/>
                <w:spacing w:val="0"/>
                <w:sz w:val="18"/>
                <w:szCs w:val="18"/>
                <w:lang w:eastAsia="zh-CN"/>
              </w:rPr>
              <w:t>。</w:t>
            </w:r>
          </w:p>
          <w:p w14:paraId="1B63BCE1">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（3）能够进行数据库性能优化和维护</w:t>
            </w:r>
            <w:r>
              <w:rPr>
                <w:rFonts w:hint="eastAsia" w:ascii="Segoe UI" w:hAnsi="Segoe UI" w:cs="Segoe UI"/>
                <w:i w:val="0"/>
                <w:iCs w:val="0"/>
                <w:caps w:val="0"/>
                <w:color w:val="auto"/>
                <w:spacing w:val="0"/>
                <w:sz w:val="18"/>
                <w:szCs w:val="18"/>
                <w:lang w:eastAsia="zh-CN"/>
              </w:rPr>
              <w:t>。</w:t>
            </w:r>
          </w:p>
          <w:p w14:paraId="52A6D506">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bCs/>
                <w:sz w:val="18"/>
                <w:szCs w:val="18"/>
                <w:lang w:eastAsia="zh-CN"/>
              </w:rPr>
            </w:pPr>
            <w:r>
              <w:rPr>
                <w:rFonts w:ascii="Segoe UI" w:hAnsi="Segoe UI" w:eastAsia="宋体" w:cs="Segoe UI"/>
                <w:i w:val="0"/>
                <w:iCs w:val="0"/>
                <w:caps w:val="0"/>
                <w:color w:val="auto"/>
                <w:spacing w:val="0"/>
                <w:sz w:val="18"/>
                <w:szCs w:val="18"/>
              </w:rPr>
              <w:t>（4）具备数据库应用开发的基本能力</w:t>
            </w:r>
            <w:r>
              <w:rPr>
                <w:rFonts w:hint="eastAsia" w:ascii="Segoe UI" w:hAnsi="Segoe UI" w:cs="Segoe UI"/>
                <w:i w:val="0"/>
                <w:iCs w:val="0"/>
                <w:caps w:val="0"/>
                <w:color w:val="auto"/>
                <w:spacing w:val="0"/>
                <w:sz w:val="18"/>
                <w:szCs w:val="18"/>
                <w:lang w:eastAsia="zh-CN"/>
              </w:rPr>
              <w:t>。</w:t>
            </w:r>
          </w:p>
        </w:tc>
        <w:tc>
          <w:tcPr>
            <w:tcW w:w="2358" w:type="dxa"/>
            <w:vAlign w:val="center"/>
          </w:tcPr>
          <w:p w14:paraId="67F35790">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模块一：数据库基础</w:t>
            </w:r>
          </w:p>
          <w:p w14:paraId="7BCC8E5D">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任务一：数据库概念与MySQL安装</w:t>
            </w:r>
          </w:p>
          <w:p w14:paraId="636E741A">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任务二：数据库和表的创建与管理</w:t>
            </w:r>
          </w:p>
          <w:p w14:paraId="73D78B54">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任务三：数据类型与约束条件</w:t>
            </w:r>
          </w:p>
          <w:p w14:paraId="0C5C1941">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模块二：SQL语言</w:t>
            </w:r>
          </w:p>
          <w:p w14:paraId="7B00A75C">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任务一：数据查询语言（SELECT）</w:t>
            </w:r>
          </w:p>
          <w:p w14:paraId="4CB0AF36">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任务二：数据操作语言（INSERT/UPDATE/DELETE）</w:t>
            </w:r>
          </w:p>
          <w:p w14:paraId="10928AB6">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任务三：数据定义语言（CREATE/ALTER/DROP）</w:t>
            </w:r>
          </w:p>
          <w:p w14:paraId="380D13D1">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模块三：高级应用</w:t>
            </w:r>
          </w:p>
          <w:p w14:paraId="1C3DF0ED">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任务一：视图、存储过程和触发器</w:t>
            </w:r>
          </w:p>
          <w:p w14:paraId="05E94E69">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任务二：索引优化与查询性能</w:t>
            </w:r>
          </w:p>
          <w:p w14:paraId="5CD20182">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任务三：数据库备份与恢复</w:t>
            </w:r>
          </w:p>
          <w:p w14:paraId="0E54F7F5">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模块四：应用开发</w:t>
            </w:r>
          </w:p>
          <w:p w14:paraId="2B6A970B">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任务一：Python与MySQL连接</w:t>
            </w:r>
          </w:p>
          <w:p w14:paraId="7B5995B0">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任务二：Web应用数据库设计</w:t>
            </w:r>
          </w:p>
          <w:p w14:paraId="00C936C7">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b w:val="0"/>
                <w:bCs w:val="0"/>
                <w:sz w:val="18"/>
                <w:szCs w:val="18"/>
              </w:rPr>
            </w:pPr>
            <w:r>
              <w:rPr>
                <w:rFonts w:ascii="Segoe UI" w:hAnsi="Segoe UI" w:eastAsia="宋体" w:cs="Segoe UI"/>
                <w:i w:val="0"/>
                <w:iCs w:val="0"/>
                <w:caps w:val="0"/>
                <w:color w:val="auto"/>
                <w:spacing w:val="0"/>
                <w:sz w:val="18"/>
                <w:szCs w:val="18"/>
              </w:rPr>
              <w:t>任务三：数据分析项目实践</w:t>
            </w:r>
          </w:p>
        </w:tc>
        <w:tc>
          <w:tcPr>
            <w:tcW w:w="3216" w:type="dxa"/>
            <w:vAlign w:val="center"/>
          </w:tcPr>
          <w:p w14:paraId="1207CC45">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hint="eastAsia" w:ascii="宋体" w:hAnsi="宋体" w:eastAsia="宋体" w:cs="宋体"/>
                <w:b w:val="0"/>
                <w:bCs w:val="0"/>
                <w:color w:val="auto"/>
                <w:sz w:val="18"/>
                <w:szCs w:val="18"/>
                <w:highlight w:val="none"/>
              </w:rPr>
              <w:t>（1）</w:t>
            </w:r>
            <w:r>
              <w:rPr>
                <w:rFonts w:ascii="Segoe UI" w:hAnsi="Segoe UI" w:eastAsia="宋体" w:cs="Segoe UI"/>
                <w:i w:val="0"/>
                <w:iCs w:val="0"/>
                <w:caps w:val="0"/>
                <w:color w:val="auto"/>
                <w:spacing w:val="0"/>
                <w:sz w:val="18"/>
                <w:szCs w:val="18"/>
              </w:rPr>
              <w:t>教学模式：</w:t>
            </w:r>
          </w:p>
          <w:p w14:paraId="49E3BD5D">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采用理论教学与实践操作相结合的教学模式</w:t>
            </w:r>
            <w:r>
              <w:rPr>
                <w:rFonts w:hint="eastAsia" w:ascii="Segoe UI" w:hAnsi="Segoe UI" w:cs="Segoe UI"/>
                <w:i w:val="0"/>
                <w:iCs w:val="0"/>
                <w:caps w:val="0"/>
                <w:color w:val="auto"/>
                <w:spacing w:val="0"/>
                <w:sz w:val="18"/>
                <w:szCs w:val="18"/>
                <w:lang w:eastAsia="zh-CN"/>
              </w:rPr>
              <w:t>。</w:t>
            </w:r>
          </w:p>
          <w:p w14:paraId="4FD38B01">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ascii="Segoe UI" w:hAnsi="Segoe UI" w:eastAsia="宋体" w:cs="Segoe UI"/>
                <w:i w:val="0"/>
                <w:iCs w:val="0"/>
                <w:caps w:val="0"/>
                <w:color w:val="auto"/>
                <w:spacing w:val="0"/>
                <w:sz w:val="18"/>
                <w:szCs w:val="18"/>
              </w:rPr>
              <w:t>教学方法：</w:t>
            </w:r>
          </w:p>
          <w:p w14:paraId="576245C2">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运用案例教学、实验操作、项目驱动等方法</w:t>
            </w:r>
            <w:r>
              <w:rPr>
                <w:rFonts w:hint="eastAsia" w:ascii="Segoe UI" w:hAnsi="Segoe UI" w:cs="Segoe UI"/>
                <w:i w:val="0"/>
                <w:iCs w:val="0"/>
                <w:caps w:val="0"/>
                <w:color w:val="auto"/>
                <w:spacing w:val="0"/>
                <w:sz w:val="18"/>
                <w:szCs w:val="18"/>
                <w:lang w:eastAsia="zh-CN"/>
              </w:rPr>
              <w:t>。</w:t>
            </w:r>
          </w:p>
          <w:p w14:paraId="2304C6BB">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ascii="Segoe UI" w:hAnsi="Segoe UI" w:eastAsia="宋体" w:cs="Segoe UI"/>
                <w:i w:val="0"/>
                <w:iCs w:val="0"/>
                <w:caps w:val="0"/>
                <w:color w:val="auto"/>
                <w:spacing w:val="0"/>
                <w:sz w:val="18"/>
                <w:szCs w:val="18"/>
              </w:rPr>
              <w:t>教学条件：</w:t>
            </w:r>
          </w:p>
          <w:p w14:paraId="654D4D55">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数据库实验室、MySQL服务器、数据库管理工具</w:t>
            </w:r>
            <w:r>
              <w:rPr>
                <w:rFonts w:hint="eastAsia" w:ascii="Segoe UI" w:hAnsi="Segoe UI" w:cs="Segoe UI"/>
                <w:i w:val="0"/>
                <w:iCs w:val="0"/>
                <w:caps w:val="0"/>
                <w:color w:val="auto"/>
                <w:spacing w:val="0"/>
                <w:sz w:val="18"/>
                <w:szCs w:val="18"/>
                <w:lang w:eastAsia="zh-CN"/>
              </w:rPr>
              <w:t>。</w:t>
            </w:r>
          </w:p>
          <w:p w14:paraId="1BE381C4">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ascii="Segoe UI" w:hAnsi="Segoe UI" w:eastAsia="宋体" w:cs="Segoe UI"/>
                <w:i w:val="0"/>
                <w:iCs w:val="0"/>
                <w:caps w:val="0"/>
                <w:color w:val="auto"/>
                <w:spacing w:val="0"/>
                <w:sz w:val="18"/>
                <w:szCs w:val="18"/>
              </w:rPr>
              <w:t>教师要求：</w:t>
            </w:r>
          </w:p>
          <w:p w14:paraId="33830AE9">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具备数据库管理员资质，熟悉数据库设计，有企业项目经验</w:t>
            </w:r>
            <w:r>
              <w:rPr>
                <w:rFonts w:hint="eastAsia" w:ascii="Segoe UI" w:hAnsi="Segoe UI" w:cs="Segoe UI"/>
                <w:i w:val="0"/>
                <w:iCs w:val="0"/>
                <w:caps w:val="0"/>
                <w:color w:val="auto"/>
                <w:spacing w:val="0"/>
                <w:sz w:val="18"/>
                <w:szCs w:val="18"/>
                <w:lang w:eastAsia="zh-CN"/>
              </w:rPr>
              <w:t>。</w:t>
            </w:r>
          </w:p>
          <w:p w14:paraId="2640D82E">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ascii="Segoe UI" w:hAnsi="Segoe UI" w:eastAsia="宋体" w:cs="Segoe UI"/>
                <w:i w:val="0"/>
                <w:iCs w:val="0"/>
                <w:caps w:val="0"/>
                <w:color w:val="auto"/>
                <w:spacing w:val="0"/>
                <w:sz w:val="18"/>
                <w:szCs w:val="18"/>
              </w:rPr>
              <w:t>评价建议：</w:t>
            </w:r>
          </w:p>
          <w:p w14:paraId="0736ED45">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sz w:val="18"/>
                <w:szCs w:val="18"/>
                <w:lang w:eastAsia="zh-CN"/>
              </w:rPr>
            </w:pPr>
            <w:r>
              <w:rPr>
                <w:rFonts w:ascii="Segoe UI" w:hAnsi="Segoe UI" w:eastAsia="宋体" w:cs="Segoe UI"/>
                <w:i w:val="0"/>
                <w:iCs w:val="0"/>
                <w:caps w:val="0"/>
                <w:color w:val="auto"/>
                <w:spacing w:val="0"/>
                <w:sz w:val="18"/>
                <w:szCs w:val="18"/>
              </w:rPr>
              <w:t>以SQL操作和数据库设计项目为主要评价内容</w:t>
            </w:r>
            <w:r>
              <w:rPr>
                <w:rFonts w:hint="eastAsia" w:ascii="Segoe UI" w:hAnsi="Segoe UI" w:cs="Segoe UI"/>
                <w:i w:val="0"/>
                <w:iCs w:val="0"/>
                <w:caps w:val="0"/>
                <w:color w:val="auto"/>
                <w:spacing w:val="0"/>
                <w:sz w:val="18"/>
                <w:szCs w:val="18"/>
                <w:lang w:eastAsia="zh-CN"/>
              </w:rPr>
              <w:t>。</w:t>
            </w:r>
          </w:p>
        </w:tc>
      </w:tr>
      <w:tr w14:paraId="37A8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dxa"/>
            <w:vAlign w:val="center"/>
          </w:tcPr>
          <w:p w14:paraId="359EC0B9">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网络综合布线</w:t>
            </w:r>
          </w:p>
        </w:tc>
        <w:tc>
          <w:tcPr>
            <w:tcW w:w="2297" w:type="dxa"/>
            <w:vAlign w:val="top"/>
          </w:tcPr>
          <w:p w14:paraId="604D3F4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1.素质目标：</w:t>
            </w:r>
          </w:p>
          <w:p w14:paraId="3CE8E8E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（1）培养学生的职业素养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使其具备网络综合布线工程实践中所需的责任心、团队合作精神和创新意识；</w:t>
            </w:r>
          </w:p>
          <w:p w14:paraId="7018691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（2）提升学生的沟通能力，能够清晰表达布线方案和技术细节，有效与客户和团队成员交流；</w:t>
            </w:r>
          </w:p>
          <w:p w14:paraId="34E9A99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（3）培养学生的职业道德，遵守行业规范，注重工程质量和安全。</w:t>
            </w:r>
          </w:p>
          <w:p w14:paraId="03D757A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2.知识目标：</w:t>
            </w:r>
          </w:p>
          <w:p w14:paraId="705C612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（1）掌握网络综合布线的基本概念、原理和标准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了解布线技术的发展趋势；</w:t>
            </w:r>
          </w:p>
          <w:p w14:paraId="092DB00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（2）熟悉布线系统的组成和架构，包括传输介质、连接器件、布线设备等；</w:t>
            </w:r>
          </w:p>
          <w:p w14:paraId="6809D3D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（3）了解综合布线工程的设计、施工、测试和验收流程。</w:t>
            </w:r>
          </w:p>
          <w:p w14:paraId="4566539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3.能力目标：</w:t>
            </w:r>
          </w:p>
          <w:p w14:paraId="4667F2F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（1）能够根据用户需求和网络环境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设计合理的综合布线方案；</w:t>
            </w:r>
          </w:p>
          <w:p w14:paraId="1B3C379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（2）熟练掌握布线系统的施工技术和操作方法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能够独立完成布线任务；</w:t>
            </w:r>
          </w:p>
          <w:p w14:paraId="2597951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sz w:val="18"/>
                <w:szCs w:val="18"/>
              </w:rPr>
            </w:pPr>
            <w:r>
              <w:rPr>
                <w:rFonts w:hint="eastAsia" w:ascii="宋体" w:hAnsi="宋体" w:eastAsia="宋体" w:cs="宋体"/>
                <w:sz w:val="18"/>
                <w:szCs w:val="18"/>
              </w:rPr>
              <w:t>（3）具备布线系统的测试、故障诊断和解决问题的能力。</w:t>
            </w:r>
          </w:p>
        </w:tc>
        <w:tc>
          <w:tcPr>
            <w:tcW w:w="2358" w:type="dxa"/>
            <w:vAlign w:val="top"/>
          </w:tcPr>
          <w:p w14:paraId="42406F6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模块一：网络综合布线基础知识</w:t>
            </w:r>
          </w:p>
          <w:p w14:paraId="6159BC6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布线系统的基本概念和原理</w:t>
            </w:r>
          </w:p>
          <w:p w14:paraId="6BCC28D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布线标准和规范</w:t>
            </w:r>
          </w:p>
          <w:p w14:paraId="747277A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传输介质和连接器件介绍</w:t>
            </w:r>
          </w:p>
          <w:p w14:paraId="5B5D290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模块二：布线系统设计</w:t>
            </w:r>
          </w:p>
          <w:p w14:paraId="7E5E58F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用户需求分析和网络环境评估</w:t>
            </w:r>
          </w:p>
          <w:p w14:paraId="32444FD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布线方案设计原则和技巧</w:t>
            </w:r>
          </w:p>
          <w:p w14:paraId="20F98BA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设计案例分析和实践操作</w:t>
            </w:r>
          </w:p>
          <w:p w14:paraId="1FD2602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模块三：布线系统施工技术</w:t>
            </w:r>
          </w:p>
          <w:p w14:paraId="796EF7F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布线施工流程和注意事项</w:t>
            </w:r>
          </w:p>
          <w:p w14:paraId="31B766C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施工工具和设备使用</w:t>
            </w:r>
          </w:p>
          <w:p w14:paraId="6076269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实际操作演练和故障排除</w:t>
            </w:r>
          </w:p>
          <w:p w14:paraId="55B8D8C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模块四：布线系统测试与验收</w:t>
            </w:r>
          </w:p>
          <w:p w14:paraId="48D9964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测试方法和工具介绍</w:t>
            </w:r>
          </w:p>
          <w:p w14:paraId="43BA58B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测试结果分析和故障诊断</w:t>
            </w:r>
          </w:p>
          <w:p w14:paraId="0BA9630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验收流程和标准</w:t>
            </w:r>
          </w:p>
          <w:p w14:paraId="1DEB131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模块五：布线系统管理与维护</w:t>
            </w:r>
          </w:p>
          <w:p w14:paraId="075AE4C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布线系统的日常管理和维护</w:t>
            </w:r>
          </w:p>
          <w:p w14:paraId="42D5296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故障预防和应对措施</w:t>
            </w:r>
          </w:p>
          <w:p w14:paraId="0766013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系统升级和改造方案</w:t>
            </w:r>
          </w:p>
        </w:tc>
        <w:tc>
          <w:tcPr>
            <w:tcW w:w="3216" w:type="dxa"/>
            <w:vAlign w:val="top"/>
          </w:tcPr>
          <w:p w14:paraId="0392CCF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rPr>
              <w:t>教学模式：</w:t>
            </w:r>
          </w:p>
          <w:p w14:paraId="0C2057D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采用理论与实践相结合的教学模式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注重培养学生的动手能力和解决问题的能力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引入案例教学和项目驱动教学法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激发学生的学习兴趣和积极性。</w:t>
            </w:r>
          </w:p>
          <w:p w14:paraId="14E4D48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教学方法：</w:t>
            </w:r>
          </w:p>
          <w:p w14:paraId="0D8C1B6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讲授法、讨论法、实践操作法。</w:t>
            </w:r>
          </w:p>
          <w:p w14:paraId="529526C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教学条件：</w:t>
            </w:r>
          </w:p>
          <w:p w14:paraId="7EB8D68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b w:val="0"/>
                <w:bCs w:val="0"/>
                <w:sz w:val="18"/>
                <w:szCs w:val="18"/>
              </w:rPr>
              <w:t>具备完善的实验室和</w:t>
            </w:r>
            <w:r>
              <w:rPr>
                <w:rFonts w:hint="eastAsia" w:ascii="宋体" w:hAnsi="宋体" w:eastAsia="宋体" w:cs="宋体"/>
                <w:sz w:val="18"/>
                <w:szCs w:val="18"/>
              </w:rPr>
              <w:t>实训场地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配备必要的实验设备和工具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提供充足的教学资源和参考资料</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包括教材、教学视频等。</w:t>
            </w:r>
          </w:p>
          <w:p w14:paraId="3F38E84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教师要求：</w:t>
            </w:r>
          </w:p>
          <w:p w14:paraId="64FB2AE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具备扎实的专业知识和丰富的实践经验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能够熟练教授网络综合布线的相关知识和技能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具备良好的教学能力和职业素养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能够激发学生的学习兴趣和潜力。</w:t>
            </w:r>
          </w:p>
          <w:p w14:paraId="570B98E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考核方式：</w:t>
            </w:r>
          </w:p>
          <w:p w14:paraId="18E70AA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b w:val="0"/>
                <w:bCs w:val="0"/>
                <w:sz w:val="18"/>
                <w:szCs w:val="18"/>
              </w:rPr>
              <w:t>采用闭卷考试和开卷考试相结合的方式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考查学生对理论知识的掌握程度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通过实训报告、实践操作考核等形式，评估学生的实践能力和综合素质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综合考虑平时表现、作业完成情况等因素，对学生进行综合评价。</w:t>
            </w:r>
          </w:p>
        </w:tc>
      </w:tr>
      <w:tr w14:paraId="43B5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dxa"/>
            <w:vAlign w:val="center"/>
          </w:tcPr>
          <w:p w14:paraId="04210B34">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eastAsia="宋体" w:cs="宋体"/>
                <w:b/>
                <w:bCs w:val="0"/>
                <w:color w:val="000000" w:themeColor="text1"/>
                <w:sz w:val="18"/>
                <w:szCs w:val="18"/>
                <w:lang w:val="en-US" w:eastAsia="zh-CN"/>
                <w14:textFill>
                  <w14:solidFill>
                    <w14:schemeClr w14:val="tx1"/>
                  </w14:solidFill>
                </w14:textFill>
              </w:rPr>
              <w:t>移动应用安全开发</w:t>
            </w:r>
          </w:p>
        </w:tc>
        <w:tc>
          <w:tcPr>
            <w:tcW w:w="2297" w:type="dxa"/>
            <w:shd w:val="clear" w:color="auto" w:fill="auto"/>
            <w:vAlign w:val="top"/>
          </w:tcPr>
          <w:p w14:paraId="4255F33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素质目标：</w:t>
            </w:r>
          </w:p>
          <w:p w14:paraId="7E5F5AAC">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培养严谨细致的工作态度，在移动应用开发过程中，能够关注每一个可能存在安全隐患的细节，如代码编写规范、数据传输加密等环节，避免因疏忽导致安全漏洞。</w:t>
            </w:r>
          </w:p>
          <w:p w14:paraId="63A62862">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树立强烈的安全意识和责任担当，认识到移动应用安全不仅关系到用户的信息安全和财产安全，也影响到应用的声誉和生存，从而在开发中主动将安全理念贯穿始终。</w:t>
            </w:r>
          </w:p>
          <w:p w14:paraId="303A3987">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养成持续学习的习惯，由于移动应用安全技术不断发展，新的安全威胁和漏洞层出不穷，能够主动关注行业动态，学习新的安全技术和防护方法。</w:t>
            </w:r>
          </w:p>
          <w:p w14:paraId="509221BB">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bCs/>
                <w:sz w:val="18"/>
                <w:szCs w:val="18"/>
              </w:rPr>
            </w:pPr>
            <w:r>
              <w:rPr>
                <w:rFonts w:hint="eastAsia" w:ascii="宋体" w:hAnsi="宋体" w:eastAsia="宋体" w:cs="宋体"/>
                <w:b/>
                <w:bCs/>
                <w:sz w:val="18"/>
                <w:szCs w:val="18"/>
              </w:rPr>
              <w:t>知识目标：</w:t>
            </w:r>
          </w:p>
          <w:p w14:paraId="10107172">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right="0"/>
              <w:textAlignment w:val="auto"/>
              <w:rPr>
                <w:rFonts w:hint="eastAsia" w:ascii="宋体" w:hAnsi="宋体" w:cs="宋体"/>
                <w:sz w:val="18"/>
                <w:szCs w:val="18"/>
                <w:lang w:eastAsia="zh-CN"/>
              </w:rPr>
            </w:pPr>
            <w:r>
              <w:rPr>
                <w:rFonts w:hint="eastAsia" w:ascii="宋体" w:hAnsi="宋体" w:eastAsia="宋体" w:cs="宋体"/>
                <w:sz w:val="18"/>
                <w:szCs w:val="18"/>
              </w:rPr>
              <w:t>掌握移动应用安全的基本概念和重要性，了解移动应用面临的主要安全威胁，如恶意代码攻击、数据泄露、权限滥用等</w:t>
            </w:r>
            <w:r>
              <w:rPr>
                <w:rFonts w:hint="eastAsia" w:ascii="宋体" w:hAnsi="宋体" w:cs="宋体"/>
                <w:sz w:val="18"/>
                <w:szCs w:val="18"/>
                <w:lang w:eastAsia="zh-CN"/>
              </w:rPr>
              <w:t>。</w:t>
            </w:r>
          </w:p>
          <w:p w14:paraId="4834A96E">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right="0"/>
              <w:textAlignment w:val="auto"/>
              <w:rPr>
                <w:rFonts w:hint="eastAsia" w:ascii="宋体" w:hAnsi="宋体" w:cs="宋体"/>
                <w:sz w:val="18"/>
                <w:szCs w:val="18"/>
                <w:lang w:val="en-US" w:eastAsia="zh-CN"/>
              </w:rPr>
            </w:pPr>
            <w:r>
              <w:rPr>
                <w:rFonts w:hint="eastAsia" w:ascii="宋体" w:hAnsi="宋体" w:cs="宋体"/>
                <w:sz w:val="18"/>
                <w:szCs w:val="18"/>
                <w:lang w:val="en-US" w:eastAsia="zh-CN"/>
              </w:rPr>
              <w:t>熟悉主流移动操作系统（如 Android、iOS）的安全机制，包括系统架构、权限管理、沙箱机制、数据存储安全等内容。</w:t>
            </w:r>
          </w:p>
          <w:p w14:paraId="3E230EF5">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right="0"/>
              <w:textAlignment w:val="auto"/>
              <w:rPr>
                <w:rFonts w:hint="eastAsia" w:ascii="宋体" w:hAnsi="宋体" w:cs="宋体"/>
                <w:sz w:val="18"/>
                <w:szCs w:val="18"/>
                <w:lang w:val="en-US" w:eastAsia="zh-CN"/>
              </w:rPr>
            </w:pPr>
            <w:r>
              <w:rPr>
                <w:rFonts w:hint="eastAsia" w:ascii="宋体" w:hAnsi="宋体" w:cs="宋体"/>
                <w:sz w:val="18"/>
                <w:szCs w:val="18"/>
                <w:lang w:val="en-US" w:eastAsia="zh-CN"/>
              </w:rPr>
              <w:t>了解移动应用开发中常见的安全漏洞类型及原理，例如 SQL 注入、跨站脚本攻击（XSS）、缓冲区溢出、不安全的加密算法使用等。</w:t>
            </w:r>
          </w:p>
          <w:p w14:paraId="1B185F90">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bCs/>
                <w:sz w:val="18"/>
                <w:szCs w:val="18"/>
              </w:rPr>
            </w:pPr>
            <w:r>
              <w:rPr>
                <w:rFonts w:hint="eastAsia" w:ascii="宋体" w:hAnsi="宋体" w:eastAsia="宋体" w:cs="宋体"/>
                <w:b/>
                <w:bCs/>
                <w:sz w:val="18"/>
                <w:szCs w:val="18"/>
              </w:rPr>
              <w:t>能力目标：</w:t>
            </w:r>
          </w:p>
          <w:p w14:paraId="422CA1DF">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能够运用移动应用安全开发的基本原则和方法，在 Android 或 iOS 平台下进行应用程序的安全编码，避免常见的安全漏洞，如正确使用加密函数对敏感数据进行加密存储和传输。</w:t>
            </w:r>
          </w:p>
          <w:p w14:paraId="7C6A3690">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具备对移动应用进行安全漏洞检测和分析的能力，能够使用相关测试工具对应用进行静态和动态分析，识别出潜在的安全问题，并分析漏洞产生的原因。</w:t>
            </w:r>
          </w:p>
          <w:p w14:paraId="423D8093">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掌握移动应用安全加固的基本技术和方法，能够对开发完成的应用进行加固处理，如代码混淆、加壳保护等，提高应用对抗恶意攻击的能力。</w:t>
            </w:r>
          </w:p>
        </w:tc>
        <w:tc>
          <w:tcPr>
            <w:tcW w:w="2358" w:type="dxa"/>
            <w:shd w:val="clear" w:color="auto" w:fill="auto"/>
            <w:vAlign w:val="top"/>
          </w:tcPr>
          <w:p w14:paraId="62A0063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模块一：移动应用安全概述与威胁认知</w:t>
            </w:r>
          </w:p>
          <w:p w14:paraId="1FCB88A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任务一：移动应用安全基础认知</w:t>
            </w:r>
          </w:p>
          <w:p w14:paraId="565B4EE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任务二：移动应用典型安全威胁解析</w:t>
            </w:r>
          </w:p>
          <w:p w14:paraId="3C1DDB2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w:t>
            </w:r>
            <w:r>
              <w:rPr>
                <w:rFonts w:hint="eastAsia" w:ascii="宋体" w:hAnsi="宋体" w:cs="宋体"/>
                <w:b w:val="0"/>
                <w:bCs w:val="0"/>
                <w:sz w:val="18"/>
                <w:szCs w:val="18"/>
                <w:lang w:val="en-US" w:eastAsia="zh-CN"/>
              </w:rPr>
              <w:t>三</w:t>
            </w:r>
            <w:r>
              <w:rPr>
                <w:rFonts w:hint="eastAsia" w:ascii="宋体" w:hAnsi="宋体" w:cs="宋体"/>
                <w:b w:val="0"/>
                <w:bCs w:val="0"/>
                <w:sz w:val="18"/>
                <w:szCs w:val="18"/>
                <w:lang w:eastAsia="zh-CN"/>
              </w:rPr>
              <w:t>：移动应用安全标准与法规框架</w:t>
            </w:r>
          </w:p>
          <w:p w14:paraId="56A4AE3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w:t>
            </w:r>
            <w:r>
              <w:rPr>
                <w:rFonts w:hint="eastAsia" w:ascii="宋体" w:hAnsi="宋体" w:cs="宋体"/>
                <w:b w:val="0"/>
                <w:bCs w:val="0"/>
                <w:sz w:val="18"/>
                <w:szCs w:val="18"/>
                <w:lang w:val="en-US" w:eastAsia="zh-CN"/>
              </w:rPr>
              <w:t>二</w:t>
            </w:r>
            <w:r>
              <w:rPr>
                <w:rFonts w:hint="eastAsia" w:ascii="宋体" w:hAnsi="宋体" w:eastAsia="宋体" w:cs="宋体"/>
                <w:b w:val="0"/>
                <w:bCs w:val="0"/>
                <w:sz w:val="18"/>
                <w:szCs w:val="18"/>
              </w:rPr>
              <w:t>：移动操作系统安全机制解析</w:t>
            </w:r>
          </w:p>
          <w:p w14:paraId="617B150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任务一：Android 系统安全机制深度剖析</w:t>
            </w:r>
          </w:p>
          <w:p w14:paraId="24C2635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任务二：iOS 系统安全机制核心解读</w:t>
            </w:r>
          </w:p>
          <w:p w14:paraId="6D2704B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w:t>
            </w:r>
            <w:r>
              <w:rPr>
                <w:rFonts w:hint="eastAsia" w:ascii="宋体" w:hAnsi="宋体" w:cs="宋体"/>
                <w:b w:val="0"/>
                <w:bCs w:val="0"/>
                <w:sz w:val="18"/>
                <w:szCs w:val="18"/>
                <w:lang w:val="en-US" w:eastAsia="zh-CN"/>
              </w:rPr>
              <w:t>三</w:t>
            </w:r>
            <w:r>
              <w:rPr>
                <w:rFonts w:hint="eastAsia" w:ascii="宋体" w:hAnsi="宋体" w:cs="宋体"/>
                <w:b w:val="0"/>
                <w:bCs w:val="0"/>
                <w:sz w:val="18"/>
                <w:szCs w:val="18"/>
                <w:lang w:eastAsia="zh-CN"/>
              </w:rPr>
              <w:t>：跨平台应用安全机制对比</w:t>
            </w:r>
          </w:p>
          <w:p w14:paraId="72E0F92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w:t>
            </w:r>
            <w:r>
              <w:rPr>
                <w:rFonts w:hint="eastAsia" w:ascii="宋体" w:hAnsi="宋体" w:cs="宋体"/>
                <w:b w:val="0"/>
                <w:bCs w:val="0"/>
                <w:sz w:val="18"/>
                <w:szCs w:val="18"/>
                <w:lang w:val="en-US" w:eastAsia="zh-CN"/>
              </w:rPr>
              <w:t>三</w:t>
            </w:r>
            <w:r>
              <w:rPr>
                <w:rFonts w:hint="eastAsia" w:ascii="宋体" w:hAnsi="宋体" w:eastAsia="宋体" w:cs="宋体"/>
                <w:b w:val="0"/>
                <w:bCs w:val="0"/>
                <w:sz w:val="18"/>
                <w:szCs w:val="18"/>
              </w:rPr>
              <w:t>：移动应用安全开发核心技术</w:t>
            </w:r>
          </w:p>
          <w:p w14:paraId="19D2228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任务一：数据安全防护技术实践</w:t>
            </w:r>
          </w:p>
          <w:p w14:paraId="3C57BE0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任务二：身份认证与授权安全实现</w:t>
            </w:r>
          </w:p>
          <w:p w14:paraId="2A8D3DF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w:t>
            </w:r>
            <w:r>
              <w:rPr>
                <w:rFonts w:hint="eastAsia" w:ascii="宋体" w:hAnsi="宋体" w:cs="宋体"/>
                <w:b w:val="0"/>
                <w:bCs w:val="0"/>
                <w:sz w:val="18"/>
                <w:szCs w:val="18"/>
                <w:lang w:val="en-US" w:eastAsia="zh-CN"/>
              </w:rPr>
              <w:t>三</w:t>
            </w:r>
            <w:r>
              <w:rPr>
                <w:rFonts w:hint="eastAsia" w:ascii="宋体" w:hAnsi="宋体" w:cs="宋体"/>
                <w:b w:val="0"/>
                <w:bCs w:val="0"/>
                <w:sz w:val="18"/>
                <w:szCs w:val="18"/>
                <w:lang w:eastAsia="zh-CN"/>
              </w:rPr>
              <w:t>：代码安全与逆向防护技术</w:t>
            </w:r>
          </w:p>
          <w:p w14:paraId="63657D2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w:t>
            </w:r>
            <w:r>
              <w:rPr>
                <w:rFonts w:hint="eastAsia" w:ascii="宋体" w:hAnsi="宋体" w:cs="宋体"/>
                <w:b w:val="0"/>
                <w:bCs w:val="0"/>
                <w:sz w:val="18"/>
                <w:szCs w:val="18"/>
                <w:lang w:val="en-US" w:eastAsia="zh-CN"/>
              </w:rPr>
              <w:t>四</w:t>
            </w:r>
            <w:r>
              <w:rPr>
                <w:rFonts w:hint="eastAsia" w:ascii="宋体" w:hAnsi="宋体" w:eastAsia="宋体" w:cs="宋体"/>
                <w:b w:val="0"/>
                <w:bCs w:val="0"/>
                <w:sz w:val="18"/>
                <w:szCs w:val="18"/>
              </w:rPr>
              <w:t>：移动应用安全测试与加固</w:t>
            </w:r>
          </w:p>
          <w:p w14:paraId="4B86BE4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任务一：静态安全测试技术与工具应用</w:t>
            </w:r>
          </w:p>
          <w:p w14:paraId="586798A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任务二：动态安全测试与漏洞验证</w:t>
            </w:r>
          </w:p>
          <w:p w14:paraId="2CA51F6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w:t>
            </w:r>
            <w:r>
              <w:rPr>
                <w:rFonts w:hint="eastAsia" w:ascii="宋体" w:hAnsi="宋体" w:cs="宋体"/>
                <w:b w:val="0"/>
                <w:bCs w:val="0"/>
                <w:sz w:val="18"/>
                <w:szCs w:val="18"/>
                <w:lang w:val="en-US" w:eastAsia="zh-CN"/>
              </w:rPr>
              <w:t>三</w:t>
            </w:r>
            <w:r>
              <w:rPr>
                <w:rFonts w:hint="eastAsia" w:ascii="宋体" w:hAnsi="宋体" w:cs="宋体"/>
                <w:b w:val="0"/>
                <w:bCs w:val="0"/>
                <w:sz w:val="18"/>
                <w:szCs w:val="18"/>
                <w:lang w:eastAsia="zh-CN"/>
              </w:rPr>
              <w:t>：应用加固与安全评估报告编写</w:t>
            </w:r>
          </w:p>
          <w:p w14:paraId="6B002AE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w:t>
            </w:r>
            <w:r>
              <w:rPr>
                <w:rFonts w:hint="eastAsia" w:ascii="宋体" w:hAnsi="宋体" w:cs="宋体"/>
                <w:b w:val="0"/>
                <w:bCs w:val="0"/>
                <w:sz w:val="18"/>
                <w:szCs w:val="18"/>
                <w:lang w:val="en-US" w:eastAsia="zh-CN"/>
              </w:rPr>
              <w:t>五</w:t>
            </w:r>
            <w:r>
              <w:rPr>
                <w:rFonts w:hint="eastAsia" w:ascii="宋体" w:hAnsi="宋体" w:eastAsia="宋体" w:cs="宋体"/>
                <w:b w:val="0"/>
                <w:bCs w:val="0"/>
                <w:sz w:val="18"/>
                <w:szCs w:val="18"/>
              </w:rPr>
              <w:t>：移动应用安全综合实战与合规</w:t>
            </w:r>
          </w:p>
          <w:p w14:paraId="5FAC817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任务一：安全需求分析与架构设计</w:t>
            </w:r>
          </w:p>
          <w:p w14:paraId="50A3FC6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任务二：综合项目开发与安全测试</w:t>
            </w:r>
          </w:p>
          <w:p w14:paraId="251CC34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w:t>
            </w:r>
            <w:r>
              <w:rPr>
                <w:rFonts w:hint="eastAsia" w:ascii="宋体" w:hAnsi="宋体" w:cs="宋体"/>
                <w:b w:val="0"/>
                <w:bCs w:val="0"/>
                <w:sz w:val="18"/>
                <w:szCs w:val="18"/>
                <w:lang w:val="en-US" w:eastAsia="zh-CN"/>
              </w:rPr>
              <w:t>三</w:t>
            </w:r>
            <w:r>
              <w:rPr>
                <w:rFonts w:hint="eastAsia" w:ascii="宋体" w:hAnsi="宋体" w:cs="宋体"/>
                <w:b w:val="0"/>
                <w:bCs w:val="0"/>
                <w:sz w:val="18"/>
                <w:szCs w:val="18"/>
                <w:lang w:eastAsia="zh-CN"/>
              </w:rPr>
              <w:t>：安全合规审查与持续改进</w:t>
            </w:r>
          </w:p>
          <w:p w14:paraId="6B90F31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p>
        </w:tc>
        <w:tc>
          <w:tcPr>
            <w:tcW w:w="3216" w:type="dxa"/>
            <w:shd w:val="clear" w:color="auto" w:fill="auto"/>
            <w:vAlign w:val="top"/>
          </w:tcPr>
          <w:p w14:paraId="725C7A3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rPr>
              <w:t>教学模式：</w:t>
            </w:r>
          </w:p>
          <w:p w14:paraId="6CB7ED7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通过模块化理论讲解结合真实安全事件案例帮助学生建立安全开发思维。（</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教学方法：</w:t>
            </w:r>
          </w:p>
          <w:p w14:paraId="6FEECB1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讲授与讨论、案例教学、实验实训、项目实践、互动反馈。</w:t>
            </w:r>
          </w:p>
          <w:p w14:paraId="7008ECA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教学条件：</w:t>
            </w:r>
          </w:p>
          <w:p w14:paraId="4F0C954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硬件设备：配置满足移动开发需求，安装 Android Studio、Xcode、Python 开发环境等</w:t>
            </w:r>
            <w:r>
              <w:rPr>
                <w:rFonts w:hint="eastAsia" w:ascii="宋体" w:hAnsi="宋体" w:cs="宋体"/>
                <w:b w:val="0"/>
                <w:bCs w:val="0"/>
                <w:sz w:val="18"/>
                <w:szCs w:val="18"/>
                <w:lang w:eastAsia="zh-CN"/>
              </w:rPr>
              <w:t>。</w:t>
            </w:r>
          </w:p>
          <w:p w14:paraId="0CEBFF5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软件环境：提供包含网络抓包设备、硬件调试器、移动设备监控器等。</w:t>
            </w:r>
          </w:p>
          <w:p w14:paraId="1F054E5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网络资源：建立在线学习平台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提供教学资料、实验指导、视频教程等资源，方便学生自学和复习。</w:t>
            </w:r>
          </w:p>
          <w:p w14:paraId="3A06AB9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教师要求：</w:t>
            </w:r>
          </w:p>
          <w:p w14:paraId="51059F1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专业知识：精通移动应用开发技术：熟练掌握 Android原生开发及跨平台框架，了解移动应用生命周期与架构设计。具备系统安全知识：深入理解 Android/iOS 系统安全机制，熟悉移动应用常见漏洞原理及防御方案。</w:t>
            </w:r>
          </w:p>
          <w:p w14:paraId="4546F7B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评价建议：</w:t>
            </w:r>
          </w:p>
          <w:p w14:paraId="27FAFE38">
            <w:pPr>
              <w:pStyle w:val="7"/>
              <w:pageBreakBefore w:val="0"/>
              <w:kinsoku/>
              <w:overflowPunct/>
              <w:topLinePunct w:val="0"/>
              <w:bidi w:val="0"/>
              <w:spacing w:after="0" w:line="360" w:lineRule="exact"/>
              <w:ind w:left="0" w:right="0"/>
              <w:rPr>
                <w:rFonts w:hint="eastAsia" w:ascii="宋体" w:hAnsi="宋体" w:eastAsia="宋体" w:cs="宋体"/>
                <w:sz w:val="18"/>
                <w:szCs w:val="18"/>
                <w:lang w:val="en-US" w:eastAsia="zh-CN"/>
              </w:rPr>
            </w:pPr>
            <w:r>
              <w:rPr>
                <w:rFonts w:hint="eastAsia" w:ascii="宋体" w:hAnsi="宋体" w:eastAsia="宋体" w:cs="宋体"/>
                <w:b w:val="0"/>
                <w:bCs w:val="0"/>
                <w:sz w:val="18"/>
                <w:szCs w:val="18"/>
              </w:rPr>
              <w:t>过程评价：通过平时的作业、实验报告、课堂表现等进行评价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关注学生的学习过程和参与度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项目评价：对学生完成的项目进行综合评价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考虑项目的创新性、完整性、功能实现和报告撰写等方面</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考试评价：结合期中、期末考试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考查学生对理论知识的掌握情况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采用笔试和上机操作相结合的方式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多维评价：综合学生的理论知识、实践能力、团队合作和创新思维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采用多元化的评价标准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反馈与改进：定期收集学生反馈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评估教学效果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及时调整和改进教学内容和方法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提高教学质量。</w:t>
            </w:r>
          </w:p>
        </w:tc>
      </w:tr>
    </w:tbl>
    <w:p w14:paraId="44B44E2E">
      <w:pPr>
        <w:pStyle w:val="15"/>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SA"/>
        </w:rPr>
        <w:t>3.</w:t>
      </w:r>
      <w:r>
        <w:rPr>
          <w:rFonts w:hint="eastAsia" w:ascii="宋体" w:hAnsi="宋体" w:eastAsia="宋体" w:cs="宋体"/>
          <w:b/>
          <w:bCs/>
          <w:color w:val="auto"/>
          <w:sz w:val="21"/>
          <w:szCs w:val="21"/>
          <w:highlight w:val="none"/>
          <w:lang w:val="en-US" w:eastAsia="zh-CN"/>
        </w:rPr>
        <w:t>专业拓展课程</w:t>
      </w:r>
    </w:p>
    <w:tbl>
      <w:tblPr>
        <w:tblStyle w:val="12"/>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2387"/>
        <w:gridCol w:w="2497"/>
        <w:gridCol w:w="2647"/>
      </w:tblGrid>
      <w:tr w14:paraId="2EA2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64" w:type="dxa"/>
            <w:vAlign w:val="center"/>
          </w:tcPr>
          <w:p w14:paraId="2C982EAC">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课程名称</w:t>
            </w:r>
          </w:p>
        </w:tc>
        <w:tc>
          <w:tcPr>
            <w:tcW w:w="2387" w:type="dxa"/>
            <w:vAlign w:val="center"/>
          </w:tcPr>
          <w:p w14:paraId="7BD1E6BD">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课程目标</w:t>
            </w:r>
          </w:p>
        </w:tc>
        <w:tc>
          <w:tcPr>
            <w:tcW w:w="2497" w:type="dxa"/>
            <w:vAlign w:val="center"/>
          </w:tcPr>
          <w:p w14:paraId="2E6AECCB">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主要内容</w:t>
            </w:r>
          </w:p>
        </w:tc>
        <w:tc>
          <w:tcPr>
            <w:tcW w:w="2647" w:type="dxa"/>
            <w:vAlign w:val="center"/>
          </w:tcPr>
          <w:p w14:paraId="04E06EC1">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教学要求</w:t>
            </w:r>
          </w:p>
        </w:tc>
      </w:tr>
      <w:tr w14:paraId="06B5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shd w:val="clear" w:color="auto" w:fill="auto"/>
            <w:vAlign w:val="center"/>
          </w:tcPr>
          <w:p w14:paraId="5E04BC9B">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bCs/>
                <w:sz w:val="18"/>
                <w:szCs w:val="18"/>
                <w:lang w:val="en-US" w:eastAsia="zh-CN"/>
              </w:rPr>
              <w:t>移动 UI 设计</w:t>
            </w:r>
          </w:p>
        </w:tc>
        <w:tc>
          <w:tcPr>
            <w:tcW w:w="2387" w:type="dxa"/>
            <w:shd w:val="clear" w:color="auto" w:fill="auto"/>
            <w:vAlign w:val="top"/>
          </w:tcPr>
          <w:p w14:paraId="09855B7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cs="宋体"/>
                <w:b/>
                <w:bCs/>
                <w:sz w:val="18"/>
                <w:szCs w:val="18"/>
                <w:lang w:val="en-US" w:eastAsia="zh-CN"/>
              </w:rPr>
              <w:t>1.</w:t>
            </w:r>
            <w:r>
              <w:rPr>
                <w:rFonts w:hint="eastAsia" w:ascii="宋体" w:hAnsi="宋体" w:eastAsia="宋体" w:cs="宋体"/>
                <w:b/>
                <w:bCs/>
                <w:sz w:val="18"/>
                <w:szCs w:val="18"/>
                <w:lang w:val="en-US" w:eastAsia="zh-CN"/>
              </w:rPr>
              <w:t>素质目标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（1）培养用户为中心的设计思维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提升审美素养和创新意识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增强跨团队协作与沟通能力；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（2）树立产品质量意识和细节把控能力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养成规范设计文档编写习惯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为成为专业 UI/UX 设计师奠定职业基础。</w:t>
            </w:r>
            <w:r>
              <w:rPr>
                <w:rFonts w:hint="eastAsia" w:ascii="宋体" w:hAnsi="宋体" w:eastAsia="宋体" w:cs="宋体"/>
                <w:b w:val="0"/>
                <w:bCs w:val="0"/>
                <w:sz w:val="18"/>
                <w:szCs w:val="18"/>
                <w:lang w:val="en-US" w:eastAsia="zh-CN"/>
              </w:rPr>
              <w:br w:type="textWrapping"/>
            </w: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知识目标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（1）掌握移动 UI 设计的核心原则（如一致性、易用性、视觉层次）和设计规范（iOS、Android、鸿蒙等平台）</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（2）熟悉移动界面布局原理、色彩搭配理论、图标设计规范及交互动效逻辑</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（3）了解用户体验（UX）研究方法（用户调研、可用性测试）和设计流程（需求分析、原型设计、视觉优化）。</w:t>
            </w:r>
            <w:r>
              <w:rPr>
                <w:rFonts w:hint="eastAsia" w:ascii="宋体" w:hAnsi="宋体" w:eastAsia="宋体" w:cs="宋体"/>
                <w:b w:val="0"/>
                <w:bCs w:val="0"/>
                <w:sz w:val="18"/>
                <w:szCs w:val="18"/>
                <w:lang w:val="en-US" w:eastAsia="zh-CN"/>
              </w:rPr>
              <w:br w:type="textWrapping"/>
            </w: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能力目标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（1）能运用设计工具（如 Figma、Sketch、Adobe XD）完成移动应用界面的原型设计与视觉稿输出</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（2）具备动效设计能力（如交互动画、转场效果）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并能与开发团队协作实现设计落地</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（3）能通过用户反馈和数据优化界面设计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独立完成移动产品的 UI 迭代方案。</w:t>
            </w:r>
          </w:p>
        </w:tc>
        <w:tc>
          <w:tcPr>
            <w:tcW w:w="2497" w:type="dxa"/>
            <w:shd w:val="clear" w:color="auto" w:fill="auto"/>
            <w:vAlign w:val="top"/>
          </w:tcPr>
          <w:p w14:paraId="0413C3B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模块一：移动 UI 设计基础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任务一：移动 UI 设计概念与发展趋势</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任务二：设计原则与平台规范（iOS、Android、鸿蒙）</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任务三：设计文档与资产规范编写</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模块二：视觉设计核心技术</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任务一：色彩体系与排版设计</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任务二：图标与组件库设计</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任务三：交互动效原理与实现（Principle、Lottie）</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模块三：全流程项目实践</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任务一：用户调研与原型设计（Axure/Sketch）</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任务二：多平台适配设计（响应式布局）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任务三：设计评审与落地交付</w:t>
            </w:r>
          </w:p>
        </w:tc>
        <w:tc>
          <w:tcPr>
            <w:tcW w:w="2647" w:type="dxa"/>
            <w:shd w:val="clear" w:color="auto" w:fill="auto"/>
            <w:vAlign w:val="top"/>
          </w:tcPr>
          <w:p w14:paraId="3538348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lang w:val="en-US" w:eastAsia="zh-CN"/>
              </w:rPr>
              <w:t>教学模式：</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采用 “理论 + 案例 + 实战” 结合的模式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以真实移动产品为项目载体</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通过设计思维工作坊、原型迭代评审等环节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强化设计落地能力。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教学方法</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理论讲解：系统剖析移动 UI 设计方法论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结合大厂设计规范（如 Material Design）案例解析</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案例教学：分析头部 App（如微信、抖音）的界面设计逻辑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拆解设计改版背后的用户需求</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实践操作：通过小组项目完成从需求分析到高保真原型的全流程设计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使用 Figma 协作交付；</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讨论交流：组织设计评审会</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模拟真实工作场景下的设计方案汇报与优化。</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教学条件</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硬件设备：高性能计算机（支持设计软件运行）、移动设备（iOS/Android 真机）</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软件工具：Figma、Sketch、Adobe XD、Principle、Zeplin（设计交付工具）</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实验环境：搭建主流移动操作系统（iOS 16+、Android 13+）的设计预览环境。</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教师要求</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具备移动 UI/UX 设计经验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主导过主流 App 的界面设计；</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熟悉跨平台设计适配方案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掌握用户体验研究与设计心理学理论</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具备企业项目案例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能指导学生完成从设计到开发的全流程协作。</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评价建议</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过程性评价：设计作业（原型稿、视觉稿）、小组项目贡献度、设计评审表现</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终结性评价：期末完整产品设计方案（包含用户调研报告、高保真原型、设计规范文档）。</w:t>
            </w:r>
          </w:p>
        </w:tc>
      </w:tr>
      <w:tr w14:paraId="3CA9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shd w:val="clear" w:color="auto" w:fill="auto"/>
            <w:vAlign w:val="center"/>
          </w:tcPr>
          <w:p w14:paraId="58EF8431">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5G技术与移动应用</w:t>
            </w:r>
          </w:p>
          <w:p w14:paraId="1D925D60">
            <w:pPr>
              <w:pageBreakBefore w:val="0"/>
              <w:kinsoku/>
              <w:overflowPunct/>
              <w:topLinePunct w:val="0"/>
              <w:bidi w:val="0"/>
              <w:spacing w:line="360" w:lineRule="exact"/>
              <w:ind w:left="0" w:right="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2387" w:type="dxa"/>
            <w:shd w:val="clear" w:color="auto" w:fill="auto"/>
            <w:vAlign w:val="top"/>
          </w:tcPr>
          <w:p w14:paraId="32883FC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bCs/>
                <w:sz w:val="18"/>
                <w:szCs w:val="18"/>
                <w:lang w:val="en-US" w:eastAsia="zh-CN"/>
              </w:rPr>
              <w:t>1.素质目标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培养学生对 5G 技术及移动应用领域的科学探索精神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激发其对新兴技术的好奇心和求知欲</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促使学生主动关注行业动态和技术发展趋势。​</w:t>
            </w:r>
          </w:p>
          <w:p w14:paraId="6D36C83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（2）树立学生的严谨务实态度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在学习和实践过程中</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要求学生严格遵循技术规范和操作流程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培养精益求精的工匠精神。​</w:t>
            </w:r>
          </w:p>
          <w:p w14:paraId="19CCE7C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（3）增强学生的团队协作意识，通过小组项目等形式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让学生学会与他人有效沟通、分工合作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共同解决学习和实践中遇到的问题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提升团队凝聚力和协作能力。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bCs/>
                <w:sz w:val="18"/>
                <w:szCs w:val="18"/>
                <w:lang w:val="en-US" w:eastAsia="zh-CN"/>
              </w:rPr>
              <w:t>2.知识目标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（1）掌握 5G 技术的核心原理与关键技术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包括 5G 的网络架构、频段划分、调制解调技术、多址接入技术等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理解 5G 与 4G 等前代移动通信技术的区别与优势。​</w:t>
            </w:r>
          </w:p>
          <w:p w14:paraId="3026E6F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（2）了解 5G 技术在各行业的典型移动应用场景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如智慧城市、工业互联网、远程医疗、自动驾驶、虚拟现实等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知晓不同应用场景对 5G 技术的具体需求。​</w:t>
            </w:r>
          </w:p>
          <w:p w14:paraId="5D603AC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（3）熟悉移动应用开发的基础知识与相关技术栈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包括常用的编程语言（如 Java、Kotlin、Swift 等）、开发框架（如 React Native、Flutter 等）以及移动应用的设计原则和开发流程。</w:t>
            </w:r>
          </w:p>
          <w:p w14:paraId="6EE4E05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bCs/>
                <w:sz w:val="18"/>
                <w:szCs w:val="18"/>
                <w:lang w:val="en-US" w:eastAsia="zh-CN"/>
              </w:rPr>
              <w:t>3.能力目标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（1）具备对 5G 网络性能进行初步分析与评估的能力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能够运用相关工具和方法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测试 5G 网络的速率、时延、吞吐量等关键指标</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并对测试结果进行解读。​</w:t>
            </w:r>
          </w:p>
          <w:p w14:paraId="3CB9AE6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（2）掌握基于 5G 技术的移动应用开发基本技能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能够根据具体需求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设计并开发简单的移动应用原型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实现基本的功能模块</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如数据传输、实时交互等。​</w:t>
            </w:r>
          </w:p>
          <w:p w14:paraId="31F06D2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（3）拥有对 5G 移动应用进行创新设计与优化的能力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结合 5G 技术的特点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能够提出具有创新性的应用构想</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并对已有的移动应用在性能、用户体验等方面进行优化改进。</w:t>
            </w:r>
          </w:p>
        </w:tc>
        <w:tc>
          <w:tcPr>
            <w:tcW w:w="2497" w:type="dxa"/>
            <w:shd w:val="clear" w:color="auto" w:fill="auto"/>
            <w:vAlign w:val="top"/>
          </w:tcPr>
          <w:p w14:paraId="6CF6C43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模块一：5G 技术基础认知</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任务一：走进 5G 时代</w:t>
            </w:r>
          </w:p>
          <w:p w14:paraId="60ED21B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任务二：学习 5G 的网络架构，包括接入网、承载网、核心网的组成及功能，理解网络切片、边缘计算等新技术在架构中的作用</w:t>
            </w:r>
          </w:p>
          <w:p w14:paraId="048CF4A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任务三：跨平台开发框架原理（Flutter/Dart 基础）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模块二：5G 移动应用开发基础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任务一：移动应用开发环境搭建</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任务二：掌握移动应用开发编程语言</w:t>
            </w:r>
          </w:p>
          <w:p w14:paraId="71C3C39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任务三：移动应用界面设计基础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模块三：5G + 移动应用实践与创新</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任务一：5G 在实时交互应用中的实践</w:t>
            </w:r>
          </w:p>
          <w:p w14:paraId="790DBA0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任务二：5G 与物联网移动应用开发</w:t>
            </w:r>
          </w:p>
          <w:p w14:paraId="335DD08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任务三：5G 移动应用创新设计与展示</w:t>
            </w:r>
          </w:p>
        </w:tc>
        <w:tc>
          <w:tcPr>
            <w:tcW w:w="2647" w:type="dxa"/>
            <w:shd w:val="clear" w:color="auto" w:fill="auto"/>
            <w:vAlign w:val="center"/>
          </w:tcPr>
          <w:p w14:paraId="4791E517">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教学模式</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采用 “理论 - 实践 - 创新” 三位一体的教学模式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理论教学为学生打下坚实的知识基础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实践操作让学生将理论知识转化为实际技能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创新环节则鼓励学生运用所学知识进行自主探索和创造。</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教学方法</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理论讲解：采用多媒体教学手段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通过 PPT、视频、动画等形式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将抽象的 5G 技术原理和移动应用开发概念直观化、形象化</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帮助学生理解</w:t>
            </w:r>
          </w:p>
          <w:p w14:paraId="41A5D4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案例教学：组织学生对案例进行讨论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探讨案例的成功之处和可改进的地方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培养学生的分析能力和解决实际问题的能力</w:t>
            </w:r>
          </w:p>
          <w:p w14:paraId="51A4F9D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实践操作：搭建专门的实践教学平台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安排学生进行移动应用开发的实际操作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从简单的应用程序编写到复杂的 5G 移动应用开发项目</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逐步提升学生的实践技能</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讨论交流：组织课堂讨论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针对 5G 技术与移动应用领域的热点问题、难点问题进行深入探讨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鼓励学生发表自己的观点和看法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培养学生的思维能力和表达能力</w:t>
            </w:r>
          </w:p>
          <w:p w14:paraId="6281E633">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教学条件</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硬件设备：配备高性能的计算机机房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计算机配置应满足移动应用开发和 5G 技术实验的需求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如具备较高的处理器性能、充足的内存和存储空间等。</w:t>
            </w:r>
          </w:p>
          <w:p w14:paraId="79D00400">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软件工具：安装主流的移动应用开发软件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如 Android Studio、Xcode、Unity 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以及相关的开发工具包和插件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为学生提供良好的开发环境。</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实验环境：搭建 5G 技术仿真实验平台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如 NS3、OPNET 等网络仿真软件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让学生能够进行 5G 网络架构、关键技术等方面的仿真实验</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教师要求</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具备扎实的 5G 技术和移动应用开发专业知识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熟悉 5G 技术的发展动态和移动应用开发的最新趋势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能够准确把握教学内容和教学重点。</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评价建议</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过程性评价：编程作业完成度、代码规范评分、小组开发贡献度；</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终结性评价：期末独立完成一款完整 App（包含需求文档、代码仓库、上线报告）。</w:t>
            </w:r>
          </w:p>
        </w:tc>
      </w:tr>
      <w:tr w14:paraId="13E6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shd w:val="clear" w:color="auto" w:fill="auto"/>
            <w:vAlign w:val="center"/>
          </w:tcPr>
          <w:p w14:paraId="0D03839B">
            <w:pPr>
              <w:pStyle w:val="5"/>
              <w:pageBreakBefore w:val="0"/>
              <w:widowControl w:val="0"/>
              <w:kinsoku/>
              <w:wordWrap/>
              <w:overflowPunct/>
              <w:topLinePunct w:val="0"/>
              <w:autoSpaceDE/>
              <w:autoSpaceDN/>
              <w:bidi w:val="0"/>
              <w:adjustRightInd w:val="0"/>
              <w:snapToGrid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val="0"/>
                <w:color w:val="000000" w:themeColor="text1"/>
                <w:kern w:val="2"/>
                <w:sz w:val="18"/>
                <w:szCs w:val="18"/>
                <w:lang w:val="en-US" w:eastAsia="zh-CN" w:bidi="ar-SA"/>
                <w14:textFill>
                  <w14:solidFill>
                    <w14:schemeClr w14:val="tx1"/>
                  </w14:solidFill>
                </w14:textFill>
              </w:rPr>
              <w:t>鸿蒙系统开发</w:t>
            </w:r>
          </w:p>
        </w:tc>
        <w:tc>
          <w:tcPr>
            <w:tcW w:w="2387" w:type="dxa"/>
            <w:shd w:val="clear" w:color="auto" w:fill="auto"/>
            <w:vAlign w:val="top"/>
          </w:tcPr>
          <w:p w14:paraId="73C7131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cs="宋体"/>
                <w:b/>
                <w:bCs/>
                <w:sz w:val="18"/>
                <w:szCs w:val="18"/>
                <w:lang w:val="en-US" w:eastAsia="zh-CN"/>
              </w:rPr>
              <w:t>1.</w:t>
            </w:r>
            <w:r>
              <w:rPr>
                <w:rFonts w:hint="eastAsia" w:ascii="宋体" w:hAnsi="宋体" w:eastAsia="宋体" w:cs="宋体"/>
                <w:b/>
                <w:bCs/>
                <w:sz w:val="18"/>
                <w:szCs w:val="18"/>
                <w:lang w:val="en-US" w:eastAsia="zh-CN"/>
              </w:rPr>
              <w:t>素质目标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（1）培养分布式系统思维和技术创新能力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增强国产操作系统生态建设的责任感；</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（2）树立跨设备协同开发理念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养成标准化开发文档编写习惯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为鸿蒙生态开发者赋能。</w:t>
            </w:r>
            <w:r>
              <w:rPr>
                <w:rFonts w:hint="eastAsia" w:ascii="宋体" w:hAnsi="宋体" w:eastAsia="宋体" w:cs="宋体"/>
                <w:b w:val="0"/>
                <w:bCs w:val="0"/>
                <w:sz w:val="18"/>
                <w:szCs w:val="18"/>
                <w:lang w:val="en-US" w:eastAsia="zh-CN"/>
              </w:rPr>
              <w:br w:type="textWrapping"/>
            </w: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知识目标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（1）掌握鸿蒙操作系统（HarmonyOS）的架构设计（分布式任务调度、ArkUI 框架）</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（2）熟悉鸿蒙应用开发语言（Java/JS/eTS）、Ability 组件模型和分布式数据管理</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（3）了解鸿蒙设备开发（如智能终端、物联网设备）的跨设备通信与权限管理机制。</w:t>
            </w:r>
            <w:r>
              <w:rPr>
                <w:rFonts w:hint="eastAsia" w:ascii="宋体" w:hAnsi="宋体" w:eastAsia="宋体" w:cs="宋体"/>
                <w:b w:val="0"/>
                <w:bCs w:val="0"/>
                <w:sz w:val="18"/>
                <w:szCs w:val="18"/>
                <w:lang w:val="en-US" w:eastAsia="zh-CN"/>
              </w:rPr>
              <w:br w:type="textWrapping"/>
            </w: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能力目标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（1）能使用 DevEco Studio 完成鸿蒙应用的 UI 设计、业务逻辑开发与调试</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（2）具备分布式功能开发能力（如跨设备文件共享、多端协同操作）</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（3）能将鸿蒙应用适配不同终端（手机、平板、智能手表、智慧屏）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并完成鸿蒙应用市场上架。</w:t>
            </w:r>
          </w:p>
        </w:tc>
        <w:tc>
          <w:tcPr>
            <w:tcW w:w="2497" w:type="dxa"/>
            <w:shd w:val="clear" w:color="auto" w:fill="auto"/>
            <w:vAlign w:val="top"/>
          </w:tcPr>
          <w:p w14:paraId="24CB9C5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模块一：鸿蒙开发基础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任务一：HarmonyOS 架构与开发环境搭建（DevEco Studio）</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任务二：ArkUI 框架与 UI 设计（声明式 UI 语法、组件库）</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任务三：Ability 组件生命周期与路由管理</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模块二：分布式核心技术</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任务一：分布式任务调度（跨设备服务调用）</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任务二：分布式数据管理（Data Ability）</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任务三：跨设备 UI 适配（多端响应式布局）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模块三：鸿蒙生态项目实战</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任务一：多设备协同应用开发（手机 + 平板 / 智能设备）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任务二：鸿蒙原子化服务开发（卡片式应用）</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任务三：应用测试、优化与上架（鸿蒙应用市场）</w:t>
            </w:r>
          </w:p>
        </w:tc>
        <w:tc>
          <w:tcPr>
            <w:tcW w:w="2647" w:type="dxa"/>
            <w:shd w:val="clear" w:color="auto" w:fill="auto"/>
            <w:vAlign w:val="center"/>
          </w:tcPr>
          <w:p w14:paraId="59FC2EC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lang w:val="en-US" w:eastAsia="zh-CN"/>
              </w:rPr>
              <w:t>教学模式</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采用 “鸿蒙生态技术 + 分布式开发” 双主线模式，结合华为开发者联盟资源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通过真实设备联调强化跨平台开发能力。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教学方法</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理论讲解：解析鸿蒙分布式架构原理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对比 Android/iOS 开发差异</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案例教学：分析鸿蒙官方示例项目（如智慧家居控制 App）的代码结构</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实践操作：使用华为开发者联盟提供的模拟器 / 真机（如 P50 Pro、MatePad）进行联调</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讨论交流：邀请华为鸿蒙工程师开展技术沙龙，分享生态开发经验。</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教学条件</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硬件设备：高性能计算机、华为手机 / 平板 / 智能手表（支持鸿蒙系统）、鸿蒙开发板</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软件工具：DevEco Studio、鸿蒙 SDK、HUAWEI DevEco Device Tool</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实验环境：搭建鸿蒙分布式开发环境（多设备局域网互联）。</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教师要求</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具备鸿蒙系统开发经验，主导过鸿蒙应用 / 设备项目的开发</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熟悉 HarmonyOS 分布式架构与多设备适配方案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掌握 ArkUI 框架开发技术</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具备鸿蒙生态项目案例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能指导学生完成跨设备应用的全流程开发协作。</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评价建议</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过程性评价：鸿蒙应用模块开发作业、分布式功能联调报告、代码规范审查</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终结性评价：基于鸿蒙系统的多设备协同应用（包含设计文档、联调记录、上架证明）。</w:t>
            </w:r>
          </w:p>
        </w:tc>
      </w:tr>
      <w:tr w14:paraId="2D11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shd w:val="clear" w:color="auto" w:fill="auto"/>
            <w:vAlign w:val="center"/>
          </w:tcPr>
          <w:p w14:paraId="523F51C6">
            <w:pPr>
              <w:pStyle w:val="5"/>
              <w:pageBreakBefore w:val="0"/>
              <w:widowControl w:val="0"/>
              <w:kinsoku/>
              <w:wordWrap/>
              <w:overflowPunct/>
              <w:topLinePunct w:val="0"/>
              <w:autoSpaceDE/>
              <w:autoSpaceDN/>
              <w:bidi w:val="0"/>
              <w:adjustRightInd w:val="0"/>
              <w:snapToGrid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val="0"/>
                <w:color w:val="000000" w:themeColor="text1"/>
                <w:kern w:val="2"/>
                <w:sz w:val="18"/>
                <w:szCs w:val="18"/>
                <w:lang w:val="en-US" w:eastAsia="zh-CN" w:bidi="ar-SA"/>
                <w14:textFill>
                  <w14:solidFill>
                    <w14:schemeClr w14:val="tx1"/>
                  </w14:solidFill>
                </w14:textFill>
              </w:rPr>
              <w:t>小程序开发</w:t>
            </w:r>
          </w:p>
        </w:tc>
        <w:tc>
          <w:tcPr>
            <w:tcW w:w="2387" w:type="dxa"/>
            <w:shd w:val="clear" w:color="auto" w:fill="auto"/>
            <w:vAlign w:val="top"/>
          </w:tcPr>
          <w:p w14:paraId="13E99F2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cs="宋体"/>
                <w:b/>
                <w:bCs/>
                <w:sz w:val="18"/>
                <w:szCs w:val="18"/>
                <w:lang w:val="en-US" w:eastAsia="zh-CN"/>
              </w:rPr>
              <w:t>1.</w:t>
            </w:r>
            <w:r>
              <w:rPr>
                <w:rFonts w:hint="eastAsia" w:ascii="宋体" w:hAnsi="宋体" w:eastAsia="宋体" w:cs="宋体"/>
                <w:b/>
                <w:bCs/>
                <w:sz w:val="18"/>
                <w:szCs w:val="18"/>
                <w:lang w:val="en-US" w:eastAsia="zh-CN"/>
              </w:rPr>
              <w:t>素质目标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（1）培养轻量化应用开发思维和快速迭代能力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增强跨平台适配与用户体验意识</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（2）树立小程序生态规范意识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养成模块化开发习惯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为小程序开发者职业发展打基础。</w:t>
            </w:r>
            <w:r>
              <w:rPr>
                <w:rFonts w:hint="eastAsia" w:ascii="宋体" w:hAnsi="宋体" w:eastAsia="宋体" w:cs="宋体"/>
                <w:b w:val="0"/>
                <w:bCs w:val="0"/>
                <w:sz w:val="18"/>
                <w:szCs w:val="18"/>
                <w:lang w:val="en-US" w:eastAsia="zh-CN"/>
              </w:rPr>
              <w:br w:type="textWrapping"/>
            </w: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知识目标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（1）掌握主流小程序平台微信的开发框架与规范</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（2）熟悉小程序组件化开发（WXML/WXSS/JS）、生命周期管理和接口调用</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（3）了解小程序性能优化（包体积优化、页面加载速度）和发布审核机制。</w:t>
            </w:r>
            <w:r>
              <w:rPr>
                <w:rFonts w:hint="eastAsia" w:ascii="宋体" w:hAnsi="宋体" w:eastAsia="宋体" w:cs="宋体"/>
                <w:b w:val="0"/>
                <w:bCs w:val="0"/>
                <w:sz w:val="18"/>
                <w:szCs w:val="18"/>
                <w:lang w:val="en-US" w:eastAsia="zh-CN"/>
              </w:rPr>
              <w:br w:type="textWrapping"/>
            </w: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能力目标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（1）能独立完成微信 / 支付宝小程序的前端开发与接口对接</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（2）具备多平台小程序适配能力（通过 uni-app 等跨平台框架）</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（3）能分析用户行为数据优化小程序功能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完成版本迭代与上线发布。</w:t>
            </w:r>
          </w:p>
        </w:tc>
        <w:tc>
          <w:tcPr>
            <w:tcW w:w="2497" w:type="dxa"/>
            <w:shd w:val="clear" w:color="auto" w:fill="auto"/>
            <w:vAlign w:val="top"/>
          </w:tcPr>
          <w:p w14:paraId="33B0BD5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模块一：小程序开发基础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任务一：小程序生态与开发环境搭建（微信开发者工具）</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任务二：WXML/WXSS/JS 基础语法与组件系统</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任务三：小程序生命周期与页面路由管理</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模块二：进阶功能开发</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任务一：小程序 API 调用（用户授权、支付、定位）</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任务二：组件化开发与状态管理（Redux/MobX）</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任务三：多平台适配（uni-app 跨平台开发）</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模块三：全流程项目实战</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任务一：小程序需求分析与原型设计</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任务二：前后端联调（对接云开发 / 自有服务器）</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任务三：性能优化、测试与上架（多平台发布）</w:t>
            </w:r>
          </w:p>
        </w:tc>
        <w:tc>
          <w:tcPr>
            <w:tcW w:w="2647" w:type="dxa"/>
            <w:shd w:val="clear" w:color="auto" w:fill="auto"/>
            <w:vAlign w:val="center"/>
          </w:tcPr>
          <w:p w14:paraId="3C00540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lang w:val="en-US" w:eastAsia="zh-CN"/>
              </w:rPr>
              <w:t>教学模式</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以 “多平台小程序开发” 为核心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通过对比微信 / 支付宝 / 抖音小程序的差异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培养跨平台适配能力。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教学方法</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理论讲解：剖析小程序框架原理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对比原生开发与小程序开发的差异</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案例教学：拆解头部小程序（如拼多多、美团外卖）的页面结构与功能实现</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实践操作：使用微信开发者工具完成全流程开发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通过 uni-app 实现一次开发多端部署</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讨论交流：分析各平台小程序审核规则</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探讨流量运营与用户增长策略。</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教学条件</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硬件设备：高性能计算机、智能手机（测试小程序预览）</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软件工具：微信开发者工具、支付宝小程序开发工具、uni-app CLI</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实验环境：搭建本地服务器（对接小程序后端接口）、配置云开发环境（如微信云开发）。</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教师要求</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具备小程序开发经验，主导过主流平台（微信 / 支付宝）小程序的开发</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熟悉多平台适配方案（uni-app 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掌握小程序性能优化与流量运营技术</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具备企业级小程序案例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能指导学生完成从开发到上架的全流程协作。</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评价建议</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过程性评价：小程序页面开发作业、接口联调报告、多平台适配效果</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终结性评价：独立完成一款多平台小程序（包含需求文档、源代码、上架截图）。</w:t>
            </w:r>
          </w:p>
        </w:tc>
      </w:tr>
    </w:tbl>
    <w:p w14:paraId="7838FDF7">
      <w:pPr>
        <w:pageBreakBefore w:val="0"/>
        <w:numPr>
          <w:ilvl w:val="0"/>
          <w:numId w:val="0"/>
        </w:numPr>
        <w:kinsoku/>
        <w:overflowPunct/>
        <w:topLinePunct w:val="0"/>
        <w:bidi w:val="0"/>
        <w:spacing w:line="360" w:lineRule="exact"/>
        <w:ind w:left="0" w:leftChars="0" w:right="0" w:firstLine="0" w:firstLineChars="0"/>
        <w:jc w:val="left"/>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4.</w:t>
      </w:r>
      <w:r>
        <w:rPr>
          <w:rFonts w:hint="eastAsia" w:ascii="宋体" w:hAnsi="宋体" w:eastAsia="宋体" w:cs="宋体"/>
          <w:b/>
          <w:bCs/>
          <w:color w:val="auto"/>
          <w:sz w:val="21"/>
          <w:szCs w:val="21"/>
        </w:rPr>
        <w:t>专业实践课程</w:t>
      </w:r>
    </w:p>
    <w:tbl>
      <w:tblPr>
        <w:tblStyle w:val="12"/>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2608"/>
        <w:gridCol w:w="2268"/>
        <w:gridCol w:w="2621"/>
      </w:tblGrid>
      <w:tr w14:paraId="0F1F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vAlign w:val="center"/>
          </w:tcPr>
          <w:p w14:paraId="0610E004">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课程名称</w:t>
            </w:r>
          </w:p>
        </w:tc>
        <w:tc>
          <w:tcPr>
            <w:tcW w:w="2608" w:type="dxa"/>
            <w:vAlign w:val="center"/>
          </w:tcPr>
          <w:p w14:paraId="5C0FB010">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课程目标</w:t>
            </w:r>
          </w:p>
        </w:tc>
        <w:tc>
          <w:tcPr>
            <w:tcW w:w="2268" w:type="dxa"/>
            <w:vAlign w:val="center"/>
          </w:tcPr>
          <w:p w14:paraId="2DCC7037">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主要内容</w:t>
            </w:r>
          </w:p>
        </w:tc>
        <w:tc>
          <w:tcPr>
            <w:tcW w:w="2621" w:type="dxa"/>
            <w:vAlign w:val="center"/>
          </w:tcPr>
          <w:p w14:paraId="64B2A870">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教学要求</w:t>
            </w:r>
          </w:p>
        </w:tc>
      </w:tr>
      <w:tr w14:paraId="152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vAlign w:val="center"/>
          </w:tcPr>
          <w:p w14:paraId="2D05DB7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bCs/>
                <w:sz w:val="18"/>
                <w:szCs w:val="18"/>
              </w:rPr>
            </w:pPr>
            <w:r>
              <w:rPr>
                <w:rFonts w:hint="eastAsia" w:ascii="宋体" w:hAnsi="宋体" w:eastAsia="宋体" w:cs="宋体"/>
                <w:b/>
                <w:bCs w:val="0"/>
                <w:sz w:val="18"/>
                <w:szCs w:val="18"/>
              </w:rPr>
              <w:t>岗位实习</w:t>
            </w:r>
          </w:p>
        </w:tc>
        <w:tc>
          <w:tcPr>
            <w:tcW w:w="2608" w:type="dxa"/>
          </w:tcPr>
          <w:p w14:paraId="0270C71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1.素质目标：</w:t>
            </w:r>
          </w:p>
          <w:p w14:paraId="4C731DE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（1）对移动互联应用技术领域具有浓厚的兴趣和热情。</w:t>
            </w:r>
          </w:p>
          <w:p w14:paraId="1CA654E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（2）具备良好的沟通能力和团队合作精神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能够与团队成员协作完成项目任务。</w:t>
            </w:r>
          </w:p>
          <w:p w14:paraId="3AB627A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（3）具备良好的学习能力和适应能力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能够快速适应新的工作环境和工作内容。</w:t>
            </w:r>
          </w:p>
          <w:p w14:paraId="4C31CB5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2.知识目标：</w:t>
            </w:r>
          </w:p>
          <w:p w14:paraId="67E653F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（1）掌握移动应用开发的基本知识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包括移动应用开发的流程、工具和技术。</w:t>
            </w:r>
          </w:p>
          <w:p w14:paraId="7E73F9F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（2）熟悉移动应用开发常用的编程语言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如Java、Kotlin、Swift等。</w:t>
            </w:r>
          </w:p>
          <w:p w14:paraId="7110389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（3）了解移动应用的用户界面设计原则和用户体验设计方法。</w:t>
            </w:r>
          </w:p>
          <w:p w14:paraId="125D907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3.能力目标：</w:t>
            </w:r>
          </w:p>
          <w:p w14:paraId="6DA16A5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（1）具备移动应用开发的基本编程能力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能够独立完成简单的移动应用开发任务。</w:t>
            </w:r>
          </w:p>
          <w:p w14:paraId="21066A5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（2）能够通过学习和实践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解决移动应用开发过程中遇到的常见问题和挑战。</w:t>
            </w:r>
          </w:p>
          <w:p w14:paraId="4E68F31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（3）具备移动应用测试和调试的能力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能够发现和修复移动应用中的问题。</w:t>
            </w:r>
          </w:p>
        </w:tc>
        <w:tc>
          <w:tcPr>
            <w:tcW w:w="2268" w:type="dxa"/>
            <w:vAlign w:val="top"/>
          </w:tcPr>
          <w:p w14:paraId="1D89D12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模块一：移动应用开发基础：</w:t>
            </w:r>
          </w:p>
          <w:p w14:paraId="4730A2F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理论学习：移动应用开发概述、移动应用开发工具</w:t>
            </w:r>
          </w:p>
          <w:p w14:paraId="2B3DFD8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实践操作：基础应用开发实例，包括界面设计、基本功能实现</w:t>
            </w:r>
          </w:p>
          <w:p w14:paraId="60E72CF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团队项目：与团队成员写作完成简单开发任务，强化沟通和合作能力。</w:t>
            </w:r>
          </w:p>
          <w:p w14:paraId="3EB0A4C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模块二：用户界面设计与用户体验</w:t>
            </w:r>
          </w:p>
          <w:p w14:paraId="6DD9F9F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界面设计理论：用户界面设计原则、响应式设计概念</w:t>
            </w:r>
          </w:p>
          <w:p w14:paraId="250D310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设计工具使用：介绍常见的设计工具如Sketch、Adobe XD等</w:t>
            </w:r>
          </w:p>
          <w:p w14:paraId="5FF1643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实践案例：设计和优化简单应用的用户界面，进行用户体验测试和改进</w:t>
            </w:r>
          </w:p>
          <w:p w14:paraId="24A7082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p>
        </w:tc>
        <w:tc>
          <w:tcPr>
            <w:tcW w:w="2621" w:type="dxa"/>
          </w:tcPr>
          <w:p w14:paraId="060F170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rPr>
              <w:t>教学模式：</w:t>
            </w:r>
          </w:p>
          <w:p w14:paraId="6283AA2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实践导向模式：实习生通过实际项目实践来学习和掌握知识和技能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培养解决问题的能力和团队合作精神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导师指导模式：每位实习生配备一位经验丰富的导师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负责指导和辅导实习生的学习和工作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提供个性化的指导和支持。</w:t>
            </w:r>
          </w:p>
          <w:p w14:paraId="2E5BF52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教学方法：</w:t>
            </w:r>
          </w:p>
          <w:p w14:paraId="19D960D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案例教学、实践操作、团队合作。</w:t>
            </w:r>
          </w:p>
          <w:p w14:paraId="3C19D78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教学条件：</w:t>
            </w:r>
          </w:p>
          <w:p w14:paraId="12C76A9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提供符合移动应用开发需求的工作环境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配备经验丰富的导师团队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提供个性化的指导和支持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提供丰富的培训资源。</w:t>
            </w:r>
          </w:p>
          <w:p w14:paraId="23C66B8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教师要求：</w:t>
            </w:r>
          </w:p>
          <w:p w14:paraId="184D039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教师应具备深厚的移动应用开发经验和技术能力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能够有效指导学生在实践中应用理论知识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导师应具备良好的沟通和指导能力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能够与实习生建立良好的互动关系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教师应能促进团队合作和沟通</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推动实习生在团队环境中有效协作。</w:t>
            </w:r>
          </w:p>
          <w:p w14:paraId="0DB964B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评价建议：</w:t>
            </w:r>
          </w:p>
          <w:p w14:paraId="6362FC9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b w:val="0"/>
                <w:bCs w:val="0"/>
                <w:sz w:val="18"/>
                <w:szCs w:val="18"/>
              </w:rPr>
              <w:t>综合评估：评价应综合考虑实习生在理论知识、实际应用能力和团队合作中的表现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目标达成评估：根据设定的素质、知识和能力目标</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评</w:t>
            </w:r>
            <w:r>
              <w:rPr>
                <w:rFonts w:hint="eastAsia" w:ascii="宋体" w:hAnsi="宋体" w:eastAsia="宋体" w:cs="宋体"/>
                <w:sz w:val="18"/>
                <w:szCs w:val="18"/>
              </w:rPr>
              <w:t>估实习生是否达到了预期的学习成果。</w:t>
            </w:r>
          </w:p>
        </w:tc>
      </w:tr>
      <w:tr w14:paraId="0AC9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635" w:type="dxa"/>
            <w:vAlign w:val="center"/>
          </w:tcPr>
          <w:p w14:paraId="60266EF8">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bCs/>
                <w:sz w:val="18"/>
                <w:szCs w:val="18"/>
              </w:rPr>
            </w:pPr>
            <w:r>
              <w:rPr>
                <w:rFonts w:hint="eastAsia" w:ascii="宋体" w:hAnsi="宋体" w:eastAsia="宋体" w:cs="宋体"/>
                <w:b/>
                <w:bCs w:val="0"/>
                <w:sz w:val="18"/>
                <w:szCs w:val="18"/>
              </w:rPr>
              <w:t>毕业设计与毕业教育</w:t>
            </w:r>
          </w:p>
        </w:tc>
        <w:tc>
          <w:tcPr>
            <w:tcW w:w="2608" w:type="dxa"/>
          </w:tcPr>
          <w:p w14:paraId="4AA5696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1.素质目标：</w:t>
            </w:r>
          </w:p>
          <w:p w14:paraId="09B0205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（1）培养创新思维和解决问题的能力。</w:t>
            </w:r>
          </w:p>
          <w:p w14:paraId="21FA8CC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（2）增强团队合作与沟通能力。</w:t>
            </w:r>
          </w:p>
          <w:p w14:paraId="10F4ABF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（3）培养持续学习和适应技术变化的能力。</w:t>
            </w:r>
          </w:p>
          <w:p w14:paraId="4A324D2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2.知识目标：</w:t>
            </w:r>
          </w:p>
          <w:p w14:paraId="2942F0A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（1）理解移动互联应用技术的基本原理和发展趋势。</w:t>
            </w:r>
          </w:p>
          <w:p w14:paraId="073DBEE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（2）熟悉移动互联平台的构建、开发和应用。</w:t>
            </w:r>
          </w:p>
          <w:p w14:paraId="2B716AE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（3）掌握移动应用程序设计与开发的相关技术和工具。</w:t>
            </w:r>
          </w:p>
          <w:p w14:paraId="0BD2D0F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3.能力目标：</w:t>
            </w:r>
          </w:p>
          <w:p w14:paraId="20B9679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（1）能够分析和解决移动互联应用技术领域的实际问题。</w:t>
            </w:r>
          </w:p>
          <w:p w14:paraId="1F6CA99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（2）具备移动应用程序设计、开发和测试的能力。</w:t>
            </w:r>
          </w:p>
          <w:p w14:paraId="1F1C866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（3）能够独立或团队合作完成移动互联应用技术项目的开发和管理。</w:t>
            </w:r>
          </w:p>
        </w:tc>
        <w:tc>
          <w:tcPr>
            <w:tcW w:w="2268" w:type="dxa"/>
          </w:tcPr>
          <w:p w14:paraId="416776D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项目一：移动互联应用技术概述与发展趋势</w:t>
            </w:r>
          </w:p>
          <w:p w14:paraId="0EACBFC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项目二：移动互联平台</w:t>
            </w:r>
          </w:p>
          <w:p w14:paraId="1930B05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项目三：移动应用程序设计与开发技术</w:t>
            </w:r>
          </w:p>
          <w:p w14:paraId="4AF270B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项目四：用户界面设计与用户体验优化</w:t>
            </w:r>
          </w:p>
          <w:p w14:paraId="472123D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项目五：移动互联应用的安全性与隐私保护</w:t>
            </w:r>
          </w:p>
        </w:tc>
        <w:tc>
          <w:tcPr>
            <w:tcW w:w="2621" w:type="dxa"/>
          </w:tcPr>
          <w:p w14:paraId="3424ACF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rPr>
              <w:t>教学模式：</w:t>
            </w:r>
          </w:p>
          <w:p w14:paraId="340D015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项目驱动教学：以项目为载体，引导学生深入学习</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培养解决实际问题的能力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研究性学习：鼓励学生进行独立或团队研究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培养科研意识和创新精神。</w:t>
            </w:r>
          </w:p>
          <w:p w14:paraId="4CD50D2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教学方法：</w:t>
            </w:r>
          </w:p>
          <w:p w14:paraId="4283EB6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探究式学习和问题导向学习方法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实验室实践、案例分析和项目开发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鼓励学生参与实际应用开发和技术探索。</w:t>
            </w:r>
          </w:p>
          <w:p w14:paraId="1FABFFB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教学条件：</w:t>
            </w:r>
          </w:p>
          <w:p w14:paraId="226407F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提供完备的实验室设施和先进的开发工具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确保师资力量充足和专业。</w:t>
            </w:r>
          </w:p>
          <w:p w14:paraId="1363DD7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教师要求：</w:t>
            </w:r>
          </w:p>
          <w:p w14:paraId="484C967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具备丰富的实践经验和行业背景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能够激发学生学习兴趣和创新能力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关注移动互联应用技术领域的最新发展。</w:t>
            </w:r>
          </w:p>
          <w:p w14:paraId="0F635A6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考核方式：</w:t>
            </w:r>
          </w:p>
          <w:p w14:paraId="2A3E089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毕业设计（包括开发、文档撰写和答辩）</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实际项目成果评估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学术论文撰写和口头答辩。</w:t>
            </w:r>
          </w:p>
        </w:tc>
      </w:tr>
    </w:tbl>
    <w:p w14:paraId="4315A848">
      <w:pPr>
        <w:pStyle w:val="15"/>
        <w:pageBreakBefore w:val="0"/>
        <w:numPr>
          <w:ilvl w:val="0"/>
          <w:numId w:val="0"/>
        </w:numPr>
        <w:kinsoku/>
        <w:overflowPunct/>
        <w:topLinePunct w:val="0"/>
        <w:bidi w:val="0"/>
        <w:spacing w:line="360" w:lineRule="exact"/>
        <w:ind w:left="0" w:leftChars="0" w:right="0"/>
        <w:rPr>
          <w:rFonts w:hint="eastAsia"/>
          <w:highlight w:val="none"/>
          <w:lang w:val="en-US" w:eastAsia="zh-CN"/>
        </w:rPr>
      </w:pPr>
    </w:p>
    <w:p w14:paraId="09769229">
      <w:pPr>
        <w:rPr>
          <w:rFonts w:hint="eastAsia" w:ascii="Times New Roman" w:hAnsi="Times New Roman" w:eastAsia="宋体" w:cs="Times New Roman"/>
          <w:b/>
          <w:kern w:val="2"/>
          <w:sz w:val="24"/>
          <w:szCs w:val="24"/>
          <w:highlight w:val="none"/>
          <w:lang w:val="en-US" w:eastAsia="zh-CN" w:bidi="ar-SA"/>
        </w:rPr>
      </w:pPr>
      <w:bookmarkStart w:id="18" w:name="_Toc16644"/>
      <w:r>
        <w:rPr>
          <w:rFonts w:hint="eastAsia" w:ascii="Times New Roman" w:hAnsi="Times New Roman" w:eastAsia="宋体" w:cs="Times New Roman"/>
          <w:b/>
          <w:kern w:val="2"/>
          <w:sz w:val="24"/>
          <w:szCs w:val="24"/>
          <w:highlight w:val="none"/>
          <w:lang w:val="en-US" w:eastAsia="zh-CN" w:bidi="ar-SA"/>
        </w:rPr>
        <w:br w:type="page"/>
      </w:r>
    </w:p>
    <w:p w14:paraId="09E78D4B">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left="0" w:right="0" w:firstLine="482" w:firstLineChars="200"/>
        <w:textAlignment w:val="auto"/>
        <w:rPr>
          <w:rFonts w:hint="eastAsia" w:ascii="Times New Roman" w:hAnsi="Times New Roman" w:eastAsia="宋体" w:cs="Times New Roman"/>
          <w:b/>
          <w:kern w:val="2"/>
          <w:sz w:val="24"/>
          <w:szCs w:val="24"/>
          <w:highlight w:val="none"/>
          <w:lang w:val="en-US" w:eastAsia="zh-CN" w:bidi="ar-SA"/>
        </w:rPr>
      </w:pPr>
      <w:r>
        <w:rPr>
          <w:rFonts w:hint="eastAsia" w:ascii="Times New Roman" w:hAnsi="Times New Roman" w:eastAsia="宋体" w:cs="Times New Roman"/>
          <w:b/>
          <w:kern w:val="2"/>
          <w:sz w:val="24"/>
          <w:szCs w:val="24"/>
          <w:highlight w:val="none"/>
          <w:lang w:val="en-US" w:eastAsia="zh-CN" w:bidi="ar-SA"/>
        </w:rPr>
        <w:t>七、教学进程总体安排</w:t>
      </w:r>
      <w:bookmarkEnd w:id="18"/>
    </w:p>
    <w:p w14:paraId="7FD9212A">
      <w:pPr>
        <w:pStyle w:val="3"/>
        <w:pageBreakBefore w:val="0"/>
        <w:widowControl w:val="0"/>
        <w:kinsoku/>
        <w:wordWrap/>
        <w:overflowPunct/>
        <w:topLinePunct w:val="0"/>
        <w:autoSpaceDE/>
        <w:autoSpaceDN/>
        <w:bidi w:val="0"/>
        <w:spacing w:before="0" w:beforeLines="0" w:after="0" w:afterLines="0" w:line="360" w:lineRule="exact"/>
        <w:ind w:firstLine="422"/>
        <w:textAlignment w:val="auto"/>
        <w:rPr>
          <w:rFonts w:hint="eastAsia" w:ascii="Times New Roman" w:hAnsi="Times New Roman" w:cs="Times New Roman"/>
          <w:color w:val="000000" w:themeColor="text1"/>
          <w:sz w:val="21"/>
          <w:szCs w:val="21"/>
          <w:lang w:eastAsia="zh-CN"/>
          <w14:textFill>
            <w14:solidFill>
              <w14:schemeClr w14:val="tx1"/>
            </w14:solidFill>
          </w14:textFill>
        </w:rPr>
      </w:pPr>
      <w:bookmarkStart w:id="19" w:name="_Toc18647"/>
      <w:bookmarkStart w:id="20" w:name="_Toc3332"/>
      <w:r>
        <w:rPr>
          <w:rFonts w:hint="eastAsia" w:ascii="Times New Roman" w:hAnsi="Times New Roman" w:cs="Times New Roman"/>
          <w:color w:val="000000" w:themeColor="text1"/>
          <w:sz w:val="21"/>
          <w:szCs w:val="21"/>
          <w:lang w:val="en-US" w:eastAsia="zh-CN"/>
          <w14:textFill>
            <w14:solidFill>
              <w14:schemeClr w14:val="tx1"/>
            </w14:solidFill>
          </w14:textFill>
        </w:rPr>
        <w:t>（一）教学</w:t>
      </w:r>
      <w:r>
        <w:rPr>
          <w:rFonts w:hint="eastAsia" w:ascii="Times New Roman" w:hAnsi="Times New Roman" w:cs="Times New Roman"/>
          <w:color w:val="000000" w:themeColor="text1"/>
          <w:sz w:val="21"/>
          <w:szCs w:val="21"/>
          <w:lang w:eastAsia="zh-CN"/>
          <w14:textFill>
            <w14:solidFill>
              <w14:schemeClr w14:val="tx1"/>
            </w14:solidFill>
          </w14:textFill>
        </w:rPr>
        <w:t>周数</w:t>
      </w:r>
      <w:r>
        <w:rPr>
          <w:rFonts w:hint="eastAsia" w:ascii="Times New Roman" w:hAnsi="Times New Roman" w:cs="Times New Roman"/>
          <w:color w:val="000000" w:themeColor="text1"/>
          <w:sz w:val="21"/>
          <w:szCs w:val="21"/>
          <w:lang w:val="en-US" w:eastAsia="zh-CN"/>
          <w14:textFill>
            <w14:solidFill>
              <w14:schemeClr w14:val="tx1"/>
            </w14:solidFill>
          </w14:textFill>
        </w:rPr>
        <w:t>分学期</w:t>
      </w:r>
      <w:r>
        <w:rPr>
          <w:rFonts w:hint="eastAsia" w:ascii="Times New Roman" w:hAnsi="Times New Roman" w:cs="Times New Roman"/>
          <w:color w:val="000000" w:themeColor="text1"/>
          <w:sz w:val="21"/>
          <w:szCs w:val="21"/>
          <w:lang w:eastAsia="zh-CN"/>
          <w14:textFill>
            <w14:solidFill>
              <w14:schemeClr w14:val="tx1"/>
            </w14:solidFill>
          </w14:textFill>
        </w:rPr>
        <w:t>分配表</w:t>
      </w:r>
      <w:bookmarkEnd w:id="19"/>
      <w:bookmarkEnd w:id="20"/>
    </w:p>
    <w:p w14:paraId="251609E5">
      <w:pPr>
        <w:ind w:firstLine="7800" w:firstLineChars="3700"/>
        <w:rPr>
          <w:rFonts w:hint="eastAsia"/>
          <w:lang w:eastAsia="zh-CN"/>
        </w:rPr>
      </w:pPr>
      <w:r>
        <w:rPr>
          <w:rFonts w:hint="eastAsia" w:ascii="Times New Roman" w:hAnsi="Times New Roman" w:eastAsia="宋体" w:cs="Times New Roman"/>
          <w:b/>
          <w:bCs/>
          <w:color w:val="auto"/>
          <w:sz w:val="21"/>
          <w:szCs w:val="21"/>
          <w:lang w:val="en-US" w:eastAsia="zh-CN"/>
        </w:rPr>
        <w:t>单位：周</w:t>
      </w:r>
    </w:p>
    <w:tbl>
      <w:tblPr>
        <w:tblStyle w:val="11"/>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111"/>
        <w:gridCol w:w="1072"/>
        <w:gridCol w:w="997"/>
        <w:gridCol w:w="1309"/>
        <w:gridCol w:w="1169"/>
        <w:gridCol w:w="520"/>
        <w:gridCol w:w="455"/>
        <w:gridCol w:w="524"/>
      </w:tblGrid>
      <w:tr w14:paraId="5B50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1213" w:type="dxa"/>
            <w:tcBorders>
              <w:tl2br w:val="single" w:color="auto" w:sz="4" w:space="0"/>
            </w:tcBorders>
            <w:shd w:val="clear" w:color="auto" w:fill="F2F2F2"/>
            <w:vAlign w:val="center"/>
          </w:tcPr>
          <w:p w14:paraId="4E024C1A">
            <w:pPr>
              <w:pageBreakBefore w:val="0"/>
              <w:kinsoku/>
              <w:overflowPunct/>
              <w:topLinePunct w:val="0"/>
              <w:bidi w:val="0"/>
              <w:adjustRightInd w:val="0"/>
              <w:snapToGrid w:val="0"/>
              <w:spacing w:line="360" w:lineRule="exact"/>
              <w:ind w:left="0" w:right="0"/>
              <w:jc w:val="center"/>
              <w:rPr>
                <w:rFonts w:ascii="宋体" w:hAnsi="宋体" w:cs="宋体"/>
                <w:b/>
                <w:bCs/>
                <w:sz w:val="18"/>
                <w:szCs w:val="18"/>
              </w:rPr>
            </w:pPr>
            <w:r>
              <w:rPr>
                <w:rFonts w:hint="eastAsia" w:ascii="宋体" w:hAnsi="宋体" w:cs="宋体"/>
                <w:b/>
                <w:bCs/>
                <w:sz w:val="18"/>
                <w:szCs w:val="18"/>
              </w:rPr>
              <w:t xml:space="preserve">    分类</w:t>
            </w:r>
          </w:p>
          <w:p w14:paraId="5B46891A">
            <w:pPr>
              <w:pageBreakBefore w:val="0"/>
              <w:kinsoku/>
              <w:overflowPunct/>
              <w:topLinePunct w:val="0"/>
              <w:bidi w:val="0"/>
              <w:adjustRightInd w:val="0"/>
              <w:snapToGrid w:val="0"/>
              <w:spacing w:line="360" w:lineRule="exact"/>
              <w:ind w:left="0" w:right="0"/>
              <w:rPr>
                <w:rFonts w:ascii="宋体" w:hAnsi="宋体" w:cs="宋体"/>
                <w:b/>
                <w:bCs/>
                <w:sz w:val="18"/>
                <w:szCs w:val="18"/>
              </w:rPr>
            </w:pPr>
            <w:r>
              <w:rPr>
                <w:rFonts w:hint="eastAsia" w:ascii="宋体" w:hAnsi="宋体" w:cs="宋体"/>
                <w:b/>
                <w:bCs/>
                <w:sz w:val="18"/>
                <w:szCs w:val="18"/>
              </w:rPr>
              <w:t>学期</w:t>
            </w:r>
          </w:p>
        </w:tc>
        <w:tc>
          <w:tcPr>
            <w:tcW w:w="1111" w:type="dxa"/>
            <w:shd w:val="clear" w:color="auto" w:fill="F2F2F2"/>
            <w:vAlign w:val="center"/>
          </w:tcPr>
          <w:p w14:paraId="18D3612F">
            <w:pPr>
              <w:keepNext w:val="0"/>
              <w:keepLines w:val="0"/>
              <w:pageBreakBefore w:val="0"/>
              <w:widowControl w:val="0"/>
              <w:kinsoku/>
              <w:wordWrap/>
              <w:overflowPunct/>
              <w:topLinePunct w:val="0"/>
              <w:autoSpaceDE/>
              <w:autoSpaceDN/>
              <w:bidi w:val="0"/>
              <w:adjustRightInd w:val="0"/>
              <w:snapToGrid w:val="0"/>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理实一体教学</w:t>
            </w:r>
          </w:p>
        </w:tc>
        <w:tc>
          <w:tcPr>
            <w:tcW w:w="1072" w:type="dxa"/>
            <w:shd w:val="clear" w:color="auto" w:fill="F2F2F2"/>
            <w:vAlign w:val="center"/>
          </w:tcPr>
          <w:p w14:paraId="09A18438">
            <w:pPr>
              <w:keepNext w:val="0"/>
              <w:keepLines w:val="0"/>
              <w:pageBreakBefore w:val="0"/>
              <w:widowControl w:val="0"/>
              <w:kinsoku/>
              <w:wordWrap/>
              <w:overflowPunct/>
              <w:topLinePunct w:val="0"/>
              <w:autoSpaceDE/>
              <w:autoSpaceDN/>
              <w:bidi w:val="0"/>
              <w:adjustRightInd w:val="0"/>
              <w:snapToGrid w:val="0"/>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综合实践教学</w:t>
            </w:r>
          </w:p>
        </w:tc>
        <w:tc>
          <w:tcPr>
            <w:tcW w:w="997" w:type="dxa"/>
            <w:shd w:val="clear" w:color="auto" w:fill="F2F2F2"/>
            <w:vAlign w:val="center"/>
          </w:tcPr>
          <w:p w14:paraId="2C70EC2F">
            <w:pPr>
              <w:keepNext w:val="0"/>
              <w:keepLines w:val="0"/>
              <w:pageBreakBefore w:val="0"/>
              <w:widowControl w:val="0"/>
              <w:kinsoku/>
              <w:wordWrap/>
              <w:overflowPunct/>
              <w:topLinePunct w:val="0"/>
              <w:autoSpaceDE/>
              <w:autoSpaceDN/>
              <w:bidi w:val="0"/>
              <w:adjustRightInd w:val="0"/>
              <w:snapToGrid w:val="0"/>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军事技能训练</w:t>
            </w:r>
          </w:p>
        </w:tc>
        <w:tc>
          <w:tcPr>
            <w:tcW w:w="1309" w:type="dxa"/>
            <w:shd w:val="clear" w:color="auto" w:fill="F2F2F2"/>
            <w:vAlign w:val="center"/>
          </w:tcPr>
          <w:p w14:paraId="042DB7F0">
            <w:pPr>
              <w:keepNext w:val="0"/>
              <w:keepLines w:val="0"/>
              <w:pageBreakBefore w:val="0"/>
              <w:widowControl w:val="0"/>
              <w:kinsoku/>
              <w:wordWrap/>
              <w:overflowPunct/>
              <w:topLinePunct w:val="0"/>
              <w:autoSpaceDE/>
              <w:autoSpaceDN/>
              <w:bidi w:val="0"/>
              <w:adjustRightInd w:val="0"/>
              <w:snapToGrid w:val="0"/>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lang w:val="en-US" w:eastAsia="zh-CN"/>
              </w:rPr>
              <w:t>岗位实习</w:t>
            </w:r>
          </w:p>
        </w:tc>
        <w:tc>
          <w:tcPr>
            <w:tcW w:w="1169" w:type="dxa"/>
            <w:shd w:val="clear" w:color="auto" w:fill="F2F2F2"/>
            <w:vAlign w:val="center"/>
          </w:tcPr>
          <w:p w14:paraId="3296EF5C">
            <w:pPr>
              <w:keepNext w:val="0"/>
              <w:keepLines w:val="0"/>
              <w:pageBreakBefore w:val="0"/>
              <w:widowControl w:val="0"/>
              <w:kinsoku/>
              <w:wordWrap/>
              <w:overflowPunct/>
              <w:topLinePunct w:val="0"/>
              <w:autoSpaceDE/>
              <w:autoSpaceDN/>
              <w:bidi w:val="0"/>
              <w:adjustRightInd w:val="0"/>
              <w:snapToGrid w:val="0"/>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毕业设计与毕业教育</w:t>
            </w:r>
          </w:p>
        </w:tc>
        <w:tc>
          <w:tcPr>
            <w:tcW w:w="520" w:type="dxa"/>
            <w:shd w:val="clear" w:color="auto" w:fill="F2F2F2"/>
            <w:vAlign w:val="center"/>
          </w:tcPr>
          <w:p w14:paraId="5D911FC7">
            <w:pPr>
              <w:keepNext w:val="0"/>
              <w:keepLines w:val="0"/>
              <w:pageBreakBefore w:val="0"/>
              <w:widowControl w:val="0"/>
              <w:kinsoku/>
              <w:wordWrap/>
              <w:overflowPunct/>
              <w:topLinePunct w:val="0"/>
              <w:autoSpaceDE/>
              <w:autoSpaceDN/>
              <w:bidi w:val="0"/>
              <w:adjustRightInd w:val="0"/>
              <w:snapToGrid w:val="0"/>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考试</w:t>
            </w:r>
          </w:p>
        </w:tc>
        <w:tc>
          <w:tcPr>
            <w:tcW w:w="455" w:type="dxa"/>
            <w:shd w:val="clear" w:color="auto" w:fill="F2F2F2"/>
            <w:vAlign w:val="center"/>
          </w:tcPr>
          <w:p w14:paraId="13094605">
            <w:pPr>
              <w:keepNext w:val="0"/>
              <w:keepLines w:val="0"/>
              <w:pageBreakBefore w:val="0"/>
              <w:widowControl w:val="0"/>
              <w:kinsoku/>
              <w:wordWrap/>
              <w:overflowPunct/>
              <w:topLinePunct w:val="0"/>
              <w:autoSpaceDE/>
              <w:autoSpaceDN/>
              <w:bidi w:val="0"/>
              <w:adjustRightInd w:val="0"/>
              <w:snapToGrid w:val="0"/>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机动</w:t>
            </w:r>
          </w:p>
        </w:tc>
        <w:tc>
          <w:tcPr>
            <w:tcW w:w="524" w:type="dxa"/>
            <w:shd w:val="clear" w:color="auto" w:fill="F2F2F2"/>
            <w:vAlign w:val="center"/>
          </w:tcPr>
          <w:p w14:paraId="556ABAE7">
            <w:pPr>
              <w:keepNext w:val="0"/>
              <w:keepLines w:val="0"/>
              <w:pageBreakBefore w:val="0"/>
              <w:widowControl w:val="0"/>
              <w:kinsoku/>
              <w:wordWrap/>
              <w:overflowPunct/>
              <w:topLinePunct w:val="0"/>
              <w:autoSpaceDE/>
              <w:autoSpaceDN/>
              <w:bidi w:val="0"/>
              <w:adjustRightInd w:val="0"/>
              <w:snapToGrid w:val="0"/>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合计</w:t>
            </w:r>
          </w:p>
        </w:tc>
      </w:tr>
      <w:tr w14:paraId="71C4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3" w:type="dxa"/>
            <w:vAlign w:val="center"/>
          </w:tcPr>
          <w:p w14:paraId="6088E938">
            <w:pPr>
              <w:pStyle w:val="7"/>
              <w:pageBreakBefore w:val="0"/>
              <w:kinsoku/>
              <w:overflowPunct/>
              <w:topLinePunct w:val="0"/>
              <w:bidi w:val="0"/>
              <w:spacing w:after="0" w:line="360" w:lineRule="exact"/>
              <w:ind w:left="0" w:right="0"/>
              <w:jc w:val="center"/>
              <w:rPr>
                <w:rFonts w:ascii="宋体" w:hAnsi="宋体" w:cs="宋体"/>
                <w:sz w:val="18"/>
                <w:szCs w:val="18"/>
              </w:rPr>
            </w:pPr>
            <w:r>
              <w:rPr>
                <w:rFonts w:hint="eastAsia" w:ascii="宋体" w:hAnsi="宋体" w:cs="宋体"/>
                <w:sz w:val="18"/>
                <w:szCs w:val="18"/>
              </w:rPr>
              <w:t>第一学期</w:t>
            </w:r>
          </w:p>
        </w:tc>
        <w:tc>
          <w:tcPr>
            <w:tcW w:w="1111" w:type="dxa"/>
            <w:shd w:val="clear" w:color="auto" w:fill="auto"/>
            <w:vAlign w:val="center"/>
          </w:tcPr>
          <w:p w14:paraId="41F69E18">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16</w:t>
            </w:r>
          </w:p>
        </w:tc>
        <w:tc>
          <w:tcPr>
            <w:tcW w:w="1072" w:type="dxa"/>
            <w:shd w:val="clear" w:color="auto" w:fill="auto"/>
            <w:vAlign w:val="center"/>
          </w:tcPr>
          <w:p w14:paraId="40109BEF">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997" w:type="dxa"/>
            <w:shd w:val="clear" w:color="auto" w:fill="auto"/>
            <w:vAlign w:val="center"/>
          </w:tcPr>
          <w:p w14:paraId="356191C6">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3</w:t>
            </w:r>
          </w:p>
        </w:tc>
        <w:tc>
          <w:tcPr>
            <w:tcW w:w="1309" w:type="dxa"/>
            <w:shd w:val="clear" w:color="auto" w:fill="auto"/>
            <w:vAlign w:val="center"/>
          </w:tcPr>
          <w:p w14:paraId="2657B16D">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169" w:type="dxa"/>
            <w:shd w:val="clear" w:color="auto" w:fill="auto"/>
            <w:vAlign w:val="center"/>
          </w:tcPr>
          <w:p w14:paraId="59080419">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520" w:type="dxa"/>
            <w:shd w:val="clear" w:color="auto" w:fill="auto"/>
            <w:vAlign w:val="center"/>
          </w:tcPr>
          <w:p w14:paraId="68102CA0">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455" w:type="dxa"/>
            <w:shd w:val="clear" w:color="auto" w:fill="auto"/>
            <w:vAlign w:val="center"/>
          </w:tcPr>
          <w:p w14:paraId="77159E63">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0</w:t>
            </w:r>
          </w:p>
        </w:tc>
        <w:tc>
          <w:tcPr>
            <w:tcW w:w="524" w:type="dxa"/>
            <w:shd w:val="clear" w:color="auto" w:fill="auto"/>
            <w:vAlign w:val="center"/>
          </w:tcPr>
          <w:p w14:paraId="28C70976">
            <w:pPr>
              <w:pStyle w:val="7"/>
              <w:pageBreakBefore w:val="0"/>
              <w:kinsoku/>
              <w:overflowPunct/>
              <w:topLinePunct w:val="0"/>
              <w:bidi w:val="0"/>
              <w:spacing w:after="0" w:line="360" w:lineRule="exact"/>
              <w:ind w:left="0" w:right="0"/>
              <w:jc w:val="center"/>
              <w:rPr>
                <w:rFonts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724A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3" w:type="dxa"/>
            <w:vAlign w:val="center"/>
          </w:tcPr>
          <w:p w14:paraId="2E345849">
            <w:pPr>
              <w:pStyle w:val="7"/>
              <w:pageBreakBefore w:val="0"/>
              <w:kinsoku/>
              <w:overflowPunct/>
              <w:topLinePunct w:val="0"/>
              <w:bidi w:val="0"/>
              <w:spacing w:after="0" w:line="360" w:lineRule="exact"/>
              <w:ind w:left="0" w:right="0"/>
              <w:jc w:val="center"/>
              <w:rPr>
                <w:rFonts w:ascii="宋体" w:hAnsi="宋体" w:cs="宋体"/>
                <w:sz w:val="18"/>
                <w:szCs w:val="18"/>
              </w:rPr>
            </w:pPr>
            <w:r>
              <w:rPr>
                <w:rFonts w:hint="eastAsia" w:ascii="宋体" w:hAnsi="宋体" w:cs="宋体"/>
                <w:sz w:val="18"/>
                <w:szCs w:val="18"/>
              </w:rPr>
              <w:t>第二学期</w:t>
            </w:r>
          </w:p>
        </w:tc>
        <w:tc>
          <w:tcPr>
            <w:tcW w:w="1111" w:type="dxa"/>
            <w:shd w:val="clear" w:color="auto" w:fill="auto"/>
            <w:vAlign w:val="center"/>
          </w:tcPr>
          <w:p w14:paraId="66238BC4">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1072" w:type="dxa"/>
            <w:shd w:val="clear" w:color="auto" w:fill="auto"/>
            <w:vAlign w:val="center"/>
          </w:tcPr>
          <w:p w14:paraId="32DBFBC9">
            <w:pPr>
              <w:pStyle w:val="7"/>
              <w:pageBreakBefore w:val="0"/>
              <w:kinsoku/>
              <w:overflowPunct/>
              <w:topLinePunct w:val="0"/>
              <w:bidi w:val="0"/>
              <w:spacing w:after="0" w:line="360" w:lineRule="exact"/>
              <w:ind w:left="0" w:right="0"/>
              <w:jc w:val="center"/>
              <w:rPr>
                <w:rFonts w:hint="default" w:ascii="宋体" w:hAnsi="宋体" w:eastAsia="宋体" w:cs="宋体"/>
                <w:kern w:val="2"/>
                <w:sz w:val="18"/>
                <w:szCs w:val="18"/>
                <w:lang w:val="en-US" w:eastAsia="zh-CN" w:bidi="ar-SA"/>
              </w:rPr>
            </w:pPr>
          </w:p>
        </w:tc>
        <w:tc>
          <w:tcPr>
            <w:tcW w:w="997" w:type="dxa"/>
            <w:shd w:val="clear" w:color="auto" w:fill="auto"/>
            <w:vAlign w:val="center"/>
          </w:tcPr>
          <w:p w14:paraId="72CD1208">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309" w:type="dxa"/>
            <w:shd w:val="clear" w:color="auto" w:fill="auto"/>
            <w:vAlign w:val="center"/>
          </w:tcPr>
          <w:p w14:paraId="07F2E554">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169" w:type="dxa"/>
            <w:shd w:val="clear" w:color="auto" w:fill="auto"/>
            <w:vAlign w:val="center"/>
          </w:tcPr>
          <w:p w14:paraId="56C0E2CF">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520" w:type="dxa"/>
            <w:shd w:val="clear" w:color="auto" w:fill="auto"/>
            <w:vAlign w:val="center"/>
          </w:tcPr>
          <w:p w14:paraId="07949330">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455" w:type="dxa"/>
            <w:shd w:val="clear" w:color="auto" w:fill="auto"/>
            <w:vAlign w:val="center"/>
          </w:tcPr>
          <w:p w14:paraId="56ED089C">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524" w:type="dxa"/>
            <w:shd w:val="clear" w:color="auto" w:fill="auto"/>
            <w:vAlign w:val="center"/>
          </w:tcPr>
          <w:p w14:paraId="14C2ABED">
            <w:pPr>
              <w:pStyle w:val="7"/>
              <w:pageBreakBefore w:val="0"/>
              <w:kinsoku/>
              <w:overflowPunct/>
              <w:topLinePunct w:val="0"/>
              <w:bidi w:val="0"/>
              <w:spacing w:after="0" w:line="360" w:lineRule="exact"/>
              <w:ind w:left="0" w:right="0"/>
              <w:jc w:val="center"/>
              <w:rPr>
                <w:rFonts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1938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3" w:type="dxa"/>
            <w:vAlign w:val="center"/>
          </w:tcPr>
          <w:p w14:paraId="5FFBA950">
            <w:pPr>
              <w:pStyle w:val="7"/>
              <w:pageBreakBefore w:val="0"/>
              <w:kinsoku/>
              <w:overflowPunct/>
              <w:topLinePunct w:val="0"/>
              <w:bidi w:val="0"/>
              <w:spacing w:after="0" w:line="360" w:lineRule="exact"/>
              <w:ind w:left="0" w:right="0"/>
              <w:jc w:val="center"/>
              <w:rPr>
                <w:rFonts w:ascii="宋体" w:hAnsi="宋体" w:cs="宋体"/>
                <w:sz w:val="18"/>
                <w:szCs w:val="18"/>
              </w:rPr>
            </w:pPr>
            <w:r>
              <w:rPr>
                <w:rFonts w:hint="eastAsia" w:ascii="宋体" w:hAnsi="宋体" w:cs="宋体"/>
                <w:sz w:val="18"/>
                <w:szCs w:val="18"/>
              </w:rPr>
              <w:t>第三学期</w:t>
            </w:r>
          </w:p>
        </w:tc>
        <w:tc>
          <w:tcPr>
            <w:tcW w:w="1111" w:type="dxa"/>
            <w:shd w:val="clear" w:color="auto" w:fill="auto"/>
            <w:vAlign w:val="center"/>
          </w:tcPr>
          <w:p w14:paraId="664746B2">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1072" w:type="dxa"/>
            <w:shd w:val="clear" w:color="auto" w:fill="auto"/>
            <w:vAlign w:val="center"/>
          </w:tcPr>
          <w:p w14:paraId="7263EDBF">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997" w:type="dxa"/>
            <w:shd w:val="clear" w:color="auto" w:fill="auto"/>
            <w:vAlign w:val="center"/>
          </w:tcPr>
          <w:p w14:paraId="27B9784A">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309" w:type="dxa"/>
            <w:shd w:val="clear" w:color="auto" w:fill="auto"/>
            <w:vAlign w:val="center"/>
          </w:tcPr>
          <w:p w14:paraId="1D9E78FC">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169" w:type="dxa"/>
            <w:shd w:val="clear" w:color="auto" w:fill="auto"/>
            <w:vAlign w:val="center"/>
          </w:tcPr>
          <w:p w14:paraId="24A429FF">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520" w:type="dxa"/>
            <w:shd w:val="clear" w:color="auto" w:fill="auto"/>
            <w:vAlign w:val="center"/>
          </w:tcPr>
          <w:p w14:paraId="717046D6">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455" w:type="dxa"/>
            <w:shd w:val="clear" w:color="auto" w:fill="auto"/>
            <w:vAlign w:val="center"/>
          </w:tcPr>
          <w:p w14:paraId="72B4BD9B">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524" w:type="dxa"/>
            <w:shd w:val="clear" w:color="auto" w:fill="auto"/>
            <w:vAlign w:val="center"/>
          </w:tcPr>
          <w:p w14:paraId="21BD608E">
            <w:pPr>
              <w:pStyle w:val="7"/>
              <w:pageBreakBefore w:val="0"/>
              <w:kinsoku/>
              <w:overflowPunct/>
              <w:topLinePunct w:val="0"/>
              <w:bidi w:val="0"/>
              <w:spacing w:after="0" w:line="360" w:lineRule="exact"/>
              <w:ind w:left="0" w:right="0"/>
              <w:jc w:val="center"/>
              <w:rPr>
                <w:rFonts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245D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3" w:type="dxa"/>
            <w:vAlign w:val="center"/>
          </w:tcPr>
          <w:p w14:paraId="51548C4F">
            <w:pPr>
              <w:pStyle w:val="7"/>
              <w:pageBreakBefore w:val="0"/>
              <w:kinsoku/>
              <w:overflowPunct/>
              <w:topLinePunct w:val="0"/>
              <w:bidi w:val="0"/>
              <w:spacing w:after="0" w:line="360" w:lineRule="exact"/>
              <w:ind w:left="0" w:right="0"/>
              <w:jc w:val="center"/>
              <w:rPr>
                <w:rFonts w:ascii="宋体" w:hAnsi="宋体" w:cs="宋体"/>
                <w:sz w:val="18"/>
                <w:szCs w:val="18"/>
              </w:rPr>
            </w:pPr>
            <w:r>
              <w:rPr>
                <w:rFonts w:hint="eastAsia" w:ascii="宋体" w:hAnsi="宋体" w:cs="宋体"/>
                <w:sz w:val="18"/>
                <w:szCs w:val="18"/>
              </w:rPr>
              <w:t>第四学期</w:t>
            </w:r>
          </w:p>
        </w:tc>
        <w:tc>
          <w:tcPr>
            <w:tcW w:w="1111" w:type="dxa"/>
            <w:shd w:val="clear" w:color="auto" w:fill="auto"/>
            <w:vAlign w:val="center"/>
          </w:tcPr>
          <w:p w14:paraId="6B124FD1">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1072" w:type="dxa"/>
            <w:shd w:val="clear" w:color="auto" w:fill="auto"/>
            <w:vAlign w:val="center"/>
          </w:tcPr>
          <w:p w14:paraId="2B174031">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997" w:type="dxa"/>
            <w:shd w:val="clear" w:color="auto" w:fill="auto"/>
            <w:vAlign w:val="center"/>
          </w:tcPr>
          <w:p w14:paraId="379DA937">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309" w:type="dxa"/>
            <w:shd w:val="clear" w:color="auto" w:fill="auto"/>
            <w:vAlign w:val="center"/>
          </w:tcPr>
          <w:p w14:paraId="5DBAE81F">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169" w:type="dxa"/>
            <w:shd w:val="clear" w:color="auto" w:fill="auto"/>
            <w:vAlign w:val="center"/>
          </w:tcPr>
          <w:p w14:paraId="12A5DBEB">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520" w:type="dxa"/>
            <w:shd w:val="clear" w:color="auto" w:fill="auto"/>
            <w:vAlign w:val="center"/>
          </w:tcPr>
          <w:p w14:paraId="08E8085E">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455" w:type="dxa"/>
            <w:shd w:val="clear" w:color="auto" w:fill="auto"/>
            <w:vAlign w:val="center"/>
          </w:tcPr>
          <w:p w14:paraId="6D9A9132">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524" w:type="dxa"/>
            <w:shd w:val="clear" w:color="auto" w:fill="auto"/>
            <w:vAlign w:val="center"/>
          </w:tcPr>
          <w:p w14:paraId="731AEB70">
            <w:pPr>
              <w:pStyle w:val="7"/>
              <w:pageBreakBefore w:val="0"/>
              <w:kinsoku/>
              <w:overflowPunct/>
              <w:topLinePunct w:val="0"/>
              <w:bidi w:val="0"/>
              <w:spacing w:after="0" w:line="360" w:lineRule="exact"/>
              <w:ind w:left="0" w:right="0"/>
              <w:jc w:val="center"/>
              <w:rPr>
                <w:rFonts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5046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3" w:type="dxa"/>
            <w:vAlign w:val="center"/>
          </w:tcPr>
          <w:p w14:paraId="2D017917">
            <w:pPr>
              <w:pStyle w:val="7"/>
              <w:pageBreakBefore w:val="0"/>
              <w:kinsoku/>
              <w:overflowPunct/>
              <w:topLinePunct w:val="0"/>
              <w:bidi w:val="0"/>
              <w:spacing w:after="0" w:line="360" w:lineRule="exact"/>
              <w:ind w:left="0" w:right="0"/>
              <w:jc w:val="center"/>
              <w:rPr>
                <w:rFonts w:ascii="宋体" w:hAnsi="宋体" w:cs="宋体"/>
                <w:sz w:val="18"/>
                <w:szCs w:val="18"/>
              </w:rPr>
            </w:pPr>
            <w:r>
              <w:rPr>
                <w:rFonts w:hint="eastAsia" w:ascii="宋体" w:hAnsi="宋体" w:cs="宋体"/>
                <w:sz w:val="18"/>
                <w:szCs w:val="18"/>
              </w:rPr>
              <w:t>第五学期</w:t>
            </w:r>
          </w:p>
        </w:tc>
        <w:tc>
          <w:tcPr>
            <w:tcW w:w="1111" w:type="dxa"/>
            <w:shd w:val="clear" w:color="auto" w:fill="auto"/>
            <w:vAlign w:val="center"/>
          </w:tcPr>
          <w:p w14:paraId="49686694">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072" w:type="dxa"/>
            <w:shd w:val="clear" w:color="auto" w:fill="auto"/>
            <w:vAlign w:val="center"/>
          </w:tcPr>
          <w:p w14:paraId="33F36DF5">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997" w:type="dxa"/>
            <w:shd w:val="clear" w:color="auto" w:fill="auto"/>
            <w:vAlign w:val="center"/>
          </w:tcPr>
          <w:p w14:paraId="08B3C064">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309" w:type="dxa"/>
            <w:shd w:val="clear" w:color="auto" w:fill="auto"/>
            <w:vAlign w:val="center"/>
          </w:tcPr>
          <w:p w14:paraId="1E8BC49E">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18</w:t>
            </w:r>
          </w:p>
        </w:tc>
        <w:tc>
          <w:tcPr>
            <w:tcW w:w="1169" w:type="dxa"/>
            <w:shd w:val="clear" w:color="auto" w:fill="auto"/>
            <w:vAlign w:val="center"/>
          </w:tcPr>
          <w:p w14:paraId="7C50DF28">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520" w:type="dxa"/>
            <w:shd w:val="clear" w:color="auto" w:fill="auto"/>
            <w:vAlign w:val="center"/>
          </w:tcPr>
          <w:p w14:paraId="67A1BB90">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455" w:type="dxa"/>
            <w:shd w:val="clear" w:color="auto" w:fill="auto"/>
            <w:vAlign w:val="center"/>
          </w:tcPr>
          <w:p w14:paraId="5B21B13A">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524" w:type="dxa"/>
            <w:shd w:val="clear" w:color="auto" w:fill="auto"/>
            <w:vAlign w:val="center"/>
          </w:tcPr>
          <w:p w14:paraId="38737BCA">
            <w:pPr>
              <w:pStyle w:val="7"/>
              <w:pageBreakBefore w:val="0"/>
              <w:kinsoku/>
              <w:overflowPunct/>
              <w:topLinePunct w:val="0"/>
              <w:bidi w:val="0"/>
              <w:spacing w:after="0" w:line="360" w:lineRule="exact"/>
              <w:ind w:left="0" w:right="0"/>
              <w:jc w:val="center"/>
              <w:rPr>
                <w:rFonts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2F95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3" w:type="dxa"/>
            <w:vAlign w:val="center"/>
          </w:tcPr>
          <w:p w14:paraId="3E98A0C6">
            <w:pPr>
              <w:pStyle w:val="7"/>
              <w:pageBreakBefore w:val="0"/>
              <w:kinsoku/>
              <w:overflowPunct/>
              <w:topLinePunct w:val="0"/>
              <w:bidi w:val="0"/>
              <w:spacing w:after="0" w:line="360" w:lineRule="exact"/>
              <w:ind w:left="0" w:right="0"/>
              <w:jc w:val="center"/>
              <w:rPr>
                <w:rFonts w:ascii="宋体" w:hAnsi="宋体" w:cs="宋体"/>
                <w:sz w:val="18"/>
                <w:szCs w:val="18"/>
              </w:rPr>
            </w:pPr>
            <w:r>
              <w:rPr>
                <w:rFonts w:hint="eastAsia" w:ascii="宋体" w:hAnsi="宋体" w:cs="宋体"/>
                <w:sz w:val="18"/>
                <w:szCs w:val="18"/>
              </w:rPr>
              <w:t>第六学期</w:t>
            </w:r>
          </w:p>
        </w:tc>
        <w:tc>
          <w:tcPr>
            <w:tcW w:w="1111" w:type="dxa"/>
            <w:shd w:val="clear" w:color="auto" w:fill="auto"/>
            <w:vAlign w:val="center"/>
          </w:tcPr>
          <w:p w14:paraId="7527F747">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072" w:type="dxa"/>
            <w:shd w:val="clear" w:color="auto" w:fill="auto"/>
            <w:vAlign w:val="center"/>
          </w:tcPr>
          <w:p w14:paraId="20E66891">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997" w:type="dxa"/>
            <w:shd w:val="clear" w:color="auto" w:fill="auto"/>
            <w:vAlign w:val="center"/>
          </w:tcPr>
          <w:p w14:paraId="05710BC4">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309" w:type="dxa"/>
            <w:shd w:val="clear" w:color="auto" w:fill="auto"/>
            <w:vAlign w:val="center"/>
          </w:tcPr>
          <w:p w14:paraId="3D0348CD">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8</w:t>
            </w:r>
          </w:p>
        </w:tc>
        <w:tc>
          <w:tcPr>
            <w:tcW w:w="1169" w:type="dxa"/>
            <w:shd w:val="clear" w:color="auto" w:fill="auto"/>
            <w:vAlign w:val="center"/>
          </w:tcPr>
          <w:p w14:paraId="66D1CE55">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10</w:t>
            </w:r>
          </w:p>
        </w:tc>
        <w:tc>
          <w:tcPr>
            <w:tcW w:w="520" w:type="dxa"/>
            <w:shd w:val="clear" w:color="auto" w:fill="auto"/>
            <w:vAlign w:val="center"/>
          </w:tcPr>
          <w:p w14:paraId="1BE5A31F">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455" w:type="dxa"/>
            <w:shd w:val="clear" w:color="auto" w:fill="auto"/>
            <w:vAlign w:val="center"/>
          </w:tcPr>
          <w:p w14:paraId="5B435E4B">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524" w:type="dxa"/>
            <w:shd w:val="clear" w:color="auto" w:fill="auto"/>
            <w:vAlign w:val="center"/>
          </w:tcPr>
          <w:p w14:paraId="38455970">
            <w:pPr>
              <w:pStyle w:val="7"/>
              <w:pageBreakBefore w:val="0"/>
              <w:kinsoku/>
              <w:overflowPunct/>
              <w:topLinePunct w:val="0"/>
              <w:bidi w:val="0"/>
              <w:spacing w:after="0" w:line="360" w:lineRule="exact"/>
              <w:ind w:left="0" w:right="0"/>
              <w:jc w:val="center"/>
              <w:rPr>
                <w:rFonts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0726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3" w:type="dxa"/>
            <w:vAlign w:val="center"/>
          </w:tcPr>
          <w:p w14:paraId="146DF6B0">
            <w:pPr>
              <w:pStyle w:val="7"/>
              <w:pageBreakBefore w:val="0"/>
              <w:kinsoku/>
              <w:overflowPunct/>
              <w:topLinePunct w:val="0"/>
              <w:bidi w:val="0"/>
              <w:spacing w:after="0" w:line="360" w:lineRule="exact"/>
              <w:ind w:left="0" w:right="0"/>
              <w:jc w:val="center"/>
              <w:rPr>
                <w:rFonts w:ascii="宋体" w:hAnsi="宋体" w:cs="宋体"/>
                <w:sz w:val="18"/>
                <w:szCs w:val="18"/>
              </w:rPr>
            </w:pPr>
            <w:r>
              <w:rPr>
                <w:rFonts w:hint="eastAsia" w:ascii="宋体" w:hAnsi="宋体" w:cs="宋体"/>
                <w:sz w:val="18"/>
                <w:szCs w:val="18"/>
              </w:rPr>
              <w:t>总计</w:t>
            </w:r>
          </w:p>
        </w:tc>
        <w:tc>
          <w:tcPr>
            <w:tcW w:w="1111" w:type="dxa"/>
            <w:shd w:val="clear" w:color="auto" w:fill="auto"/>
            <w:vAlign w:val="center"/>
          </w:tcPr>
          <w:p w14:paraId="55D02242">
            <w:pPr>
              <w:pStyle w:val="7"/>
              <w:pageBreakBefore w:val="0"/>
              <w:kinsoku/>
              <w:overflowPunct/>
              <w:topLinePunct w:val="0"/>
              <w:bidi w:val="0"/>
              <w:spacing w:after="0" w:line="360" w:lineRule="exact"/>
              <w:ind w:left="0" w:right="0"/>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70</w:t>
            </w:r>
          </w:p>
        </w:tc>
        <w:tc>
          <w:tcPr>
            <w:tcW w:w="1072" w:type="dxa"/>
            <w:shd w:val="clear" w:color="auto" w:fill="auto"/>
            <w:vAlign w:val="center"/>
          </w:tcPr>
          <w:p w14:paraId="19B9B1D0">
            <w:pPr>
              <w:pStyle w:val="7"/>
              <w:pageBreakBefore w:val="0"/>
              <w:kinsoku/>
              <w:overflowPunct/>
              <w:topLinePunct w:val="0"/>
              <w:bidi w:val="0"/>
              <w:spacing w:after="0"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997" w:type="dxa"/>
            <w:shd w:val="clear" w:color="auto" w:fill="auto"/>
            <w:vAlign w:val="center"/>
          </w:tcPr>
          <w:p w14:paraId="3B964E45">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3</w:t>
            </w:r>
          </w:p>
        </w:tc>
        <w:tc>
          <w:tcPr>
            <w:tcW w:w="1309" w:type="dxa"/>
            <w:shd w:val="clear" w:color="auto" w:fill="auto"/>
            <w:vAlign w:val="center"/>
          </w:tcPr>
          <w:p w14:paraId="2EFF4E65">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26</w:t>
            </w:r>
          </w:p>
        </w:tc>
        <w:tc>
          <w:tcPr>
            <w:tcW w:w="1169" w:type="dxa"/>
            <w:shd w:val="clear" w:color="auto" w:fill="auto"/>
            <w:vAlign w:val="center"/>
          </w:tcPr>
          <w:p w14:paraId="41584A97">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10</w:t>
            </w:r>
          </w:p>
        </w:tc>
        <w:tc>
          <w:tcPr>
            <w:tcW w:w="520" w:type="dxa"/>
            <w:shd w:val="clear" w:color="auto" w:fill="auto"/>
            <w:vAlign w:val="center"/>
          </w:tcPr>
          <w:p w14:paraId="177058A3">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6</w:t>
            </w:r>
          </w:p>
        </w:tc>
        <w:tc>
          <w:tcPr>
            <w:tcW w:w="455" w:type="dxa"/>
            <w:shd w:val="clear" w:color="auto" w:fill="auto"/>
            <w:vAlign w:val="center"/>
          </w:tcPr>
          <w:p w14:paraId="3D17C7C5">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5</w:t>
            </w:r>
          </w:p>
        </w:tc>
        <w:tc>
          <w:tcPr>
            <w:tcW w:w="524" w:type="dxa"/>
            <w:shd w:val="clear" w:color="auto" w:fill="auto"/>
            <w:vAlign w:val="center"/>
          </w:tcPr>
          <w:p w14:paraId="665F8CD8">
            <w:pPr>
              <w:pStyle w:val="7"/>
              <w:pageBreakBefore w:val="0"/>
              <w:kinsoku/>
              <w:overflowPunct/>
              <w:topLinePunct w:val="0"/>
              <w:bidi w:val="0"/>
              <w:spacing w:after="0" w:line="360" w:lineRule="exact"/>
              <w:ind w:left="0" w:right="0"/>
              <w:jc w:val="center"/>
              <w:rPr>
                <w:rFonts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120</w:t>
            </w:r>
          </w:p>
        </w:tc>
      </w:tr>
    </w:tbl>
    <w:p w14:paraId="1F20253C">
      <w:pPr>
        <w:pStyle w:val="3"/>
        <w:pageBreakBefore w:val="0"/>
        <w:kinsoku/>
        <w:overflowPunct/>
        <w:topLinePunct w:val="0"/>
        <w:bidi w:val="0"/>
        <w:spacing w:before="0" w:beforeLines="0" w:after="0" w:afterLines="0" w:line="360" w:lineRule="exact"/>
        <w:ind w:left="0" w:right="0"/>
        <w:rPr>
          <w:b/>
          <w:bCs w:val="0"/>
          <w:sz w:val="21"/>
          <w:szCs w:val="21"/>
          <w:highlight w:val="none"/>
        </w:rPr>
      </w:pPr>
      <w:bookmarkStart w:id="21" w:name="_Toc9607"/>
      <w:bookmarkStart w:id="22" w:name="_Toc10922"/>
      <w:r>
        <w:rPr>
          <w:rFonts w:hint="eastAsia"/>
          <w:b/>
          <w:bCs w:val="0"/>
          <w:sz w:val="21"/>
          <w:szCs w:val="21"/>
          <w:highlight w:val="none"/>
        </w:rPr>
        <w:t>（二）教学历程表</w:t>
      </w:r>
      <w:bookmarkEnd w:id="21"/>
      <w:bookmarkEnd w:id="22"/>
    </w:p>
    <w:tbl>
      <w:tblPr>
        <w:tblStyle w:val="11"/>
        <w:tblW w:w="8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3"/>
        <w:gridCol w:w="446"/>
        <w:gridCol w:w="373"/>
        <w:gridCol w:w="353"/>
        <w:gridCol w:w="373"/>
        <w:gridCol w:w="343"/>
        <w:gridCol w:w="363"/>
        <w:gridCol w:w="363"/>
        <w:gridCol w:w="353"/>
        <w:gridCol w:w="353"/>
        <w:gridCol w:w="353"/>
        <w:gridCol w:w="353"/>
        <w:gridCol w:w="363"/>
        <w:gridCol w:w="358"/>
        <w:gridCol w:w="363"/>
        <w:gridCol w:w="363"/>
        <w:gridCol w:w="363"/>
        <w:gridCol w:w="353"/>
        <w:gridCol w:w="363"/>
        <w:gridCol w:w="353"/>
        <w:gridCol w:w="356"/>
        <w:gridCol w:w="599"/>
      </w:tblGrid>
      <w:tr w14:paraId="7A2B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463" w:type="dxa"/>
            <w:vMerge w:val="restart"/>
            <w:vAlign w:val="center"/>
          </w:tcPr>
          <w:p w14:paraId="0918C6F8">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学</w:t>
            </w:r>
          </w:p>
          <w:p w14:paraId="3982980F">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年</w:t>
            </w:r>
          </w:p>
        </w:tc>
        <w:tc>
          <w:tcPr>
            <w:tcW w:w="446" w:type="dxa"/>
            <w:vMerge w:val="restart"/>
            <w:vAlign w:val="center"/>
          </w:tcPr>
          <w:p w14:paraId="17F7A47D">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学</w:t>
            </w:r>
          </w:p>
          <w:p w14:paraId="719CBFF2">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期</w:t>
            </w:r>
          </w:p>
        </w:tc>
        <w:tc>
          <w:tcPr>
            <w:tcW w:w="7414" w:type="dxa"/>
            <w:gridSpan w:val="20"/>
            <w:vAlign w:val="center"/>
          </w:tcPr>
          <w:p w14:paraId="3E029C66">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周次</w:t>
            </w:r>
          </w:p>
        </w:tc>
      </w:tr>
      <w:tr w14:paraId="479D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463" w:type="dxa"/>
            <w:vMerge w:val="continue"/>
            <w:vAlign w:val="center"/>
          </w:tcPr>
          <w:p w14:paraId="6F4CEE53">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p>
        </w:tc>
        <w:tc>
          <w:tcPr>
            <w:tcW w:w="446" w:type="dxa"/>
            <w:vMerge w:val="continue"/>
            <w:vAlign w:val="center"/>
          </w:tcPr>
          <w:p w14:paraId="0AB1E042">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p>
        </w:tc>
        <w:tc>
          <w:tcPr>
            <w:tcW w:w="373" w:type="dxa"/>
            <w:vAlign w:val="center"/>
          </w:tcPr>
          <w:p w14:paraId="26AE8775">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w:t>
            </w:r>
          </w:p>
        </w:tc>
        <w:tc>
          <w:tcPr>
            <w:tcW w:w="353" w:type="dxa"/>
            <w:vAlign w:val="center"/>
          </w:tcPr>
          <w:p w14:paraId="403511D5">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2</w:t>
            </w:r>
          </w:p>
        </w:tc>
        <w:tc>
          <w:tcPr>
            <w:tcW w:w="373" w:type="dxa"/>
            <w:vAlign w:val="center"/>
          </w:tcPr>
          <w:p w14:paraId="3FA20074">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3</w:t>
            </w:r>
          </w:p>
        </w:tc>
        <w:tc>
          <w:tcPr>
            <w:tcW w:w="343" w:type="dxa"/>
            <w:vAlign w:val="center"/>
          </w:tcPr>
          <w:p w14:paraId="3D68D449">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4</w:t>
            </w:r>
          </w:p>
        </w:tc>
        <w:tc>
          <w:tcPr>
            <w:tcW w:w="363" w:type="dxa"/>
            <w:vAlign w:val="center"/>
          </w:tcPr>
          <w:p w14:paraId="49D7539D">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5</w:t>
            </w:r>
          </w:p>
        </w:tc>
        <w:tc>
          <w:tcPr>
            <w:tcW w:w="363" w:type="dxa"/>
            <w:vAlign w:val="center"/>
          </w:tcPr>
          <w:p w14:paraId="1D8A30CA">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6</w:t>
            </w:r>
          </w:p>
        </w:tc>
        <w:tc>
          <w:tcPr>
            <w:tcW w:w="353" w:type="dxa"/>
            <w:vAlign w:val="center"/>
          </w:tcPr>
          <w:p w14:paraId="4DC23697">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7</w:t>
            </w:r>
          </w:p>
        </w:tc>
        <w:tc>
          <w:tcPr>
            <w:tcW w:w="353" w:type="dxa"/>
            <w:vAlign w:val="center"/>
          </w:tcPr>
          <w:p w14:paraId="5B326E5F">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8</w:t>
            </w:r>
          </w:p>
        </w:tc>
        <w:tc>
          <w:tcPr>
            <w:tcW w:w="353" w:type="dxa"/>
            <w:vAlign w:val="center"/>
          </w:tcPr>
          <w:p w14:paraId="495199D0">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9</w:t>
            </w:r>
          </w:p>
        </w:tc>
        <w:tc>
          <w:tcPr>
            <w:tcW w:w="353" w:type="dxa"/>
            <w:vAlign w:val="center"/>
          </w:tcPr>
          <w:p w14:paraId="5BDFD9DE">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10</w:t>
            </w:r>
          </w:p>
        </w:tc>
        <w:tc>
          <w:tcPr>
            <w:tcW w:w="363" w:type="dxa"/>
            <w:vAlign w:val="center"/>
          </w:tcPr>
          <w:p w14:paraId="741B2EB9">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11</w:t>
            </w:r>
          </w:p>
        </w:tc>
        <w:tc>
          <w:tcPr>
            <w:tcW w:w="358" w:type="dxa"/>
            <w:vAlign w:val="center"/>
          </w:tcPr>
          <w:p w14:paraId="457B8DCE">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12</w:t>
            </w:r>
          </w:p>
        </w:tc>
        <w:tc>
          <w:tcPr>
            <w:tcW w:w="363" w:type="dxa"/>
            <w:vAlign w:val="center"/>
          </w:tcPr>
          <w:p w14:paraId="06FDCBEA">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13</w:t>
            </w:r>
          </w:p>
        </w:tc>
        <w:tc>
          <w:tcPr>
            <w:tcW w:w="363" w:type="dxa"/>
            <w:vAlign w:val="center"/>
          </w:tcPr>
          <w:p w14:paraId="29D7C982">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14</w:t>
            </w:r>
          </w:p>
        </w:tc>
        <w:tc>
          <w:tcPr>
            <w:tcW w:w="363" w:type="dxa"/>
            <w:vAlign w:val="center"/>
          </w:tcPr>
          <w:p w14:paraId="041E8101">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15</w:t>
            </w:r>
          </w:p>
        </w:tc>
        <w:tc>
          <w:tcPr>
            <w:tcW w:w="353" w:type="dxa"/>
            <w:vAlign w:val="center"/>
          </w:tcPr>
          <w:p w14:paraId="256A9696">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16</w:t>
            </w:r>
          </w:p>
        </w:tc>
        <w:tc>
          <w:tcPr>
            <w:tcW w:w="363" w:type="dxa"/>
            <w:vAlign w:val="center"/>
          </w:tcPr>
          <w:p w14:paraId="7ECD5DD3">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17</w:t>
            </w:r>
          </w:p>
        </w:tc>
        <w:tc>
          <w:tcPr>
            <w:tcW w:w="353" w:type="dxa"/>
            <w:vAlign w:val="center"/>
          </w:tcPr>
          <w:p w14:paraId="4B5B7242">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18</w:t>
            </w:r>
          </w:p>
        </w:tc>
        <w:tc>
          <w:tcPr>
            <w:tcW w:w="356" w:type="dxa"/>
            <w:vAlign w:val="center"/>
          </w:tcPr>
          <w:p w14:paraId="668FC914">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19</w:t>
            </w:r>
          </w:p>
        </w:tc>
        <w:tc>
          <w:tcPr>
            <w:tcW w:w="599" w:type="dxa"/>
            <w:vAlign w:val="center"/>
          </w:tcPr>
          <w:p w14:paraId="385F1F4A">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20</w:t>
            </w:r>
          </w:p>
        </w:tc>
      </w:tr>
      <w:tr w14:paraId="79AD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463" w:type="dxa"/>
            <w:vMerge w:val="restart"/>
            <w:vAlign w:val="center"/>
          </w:tcPr>
          <w:p w14:paraId="7C932141">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一</w:t>
            </w:r>
          </w:p>
        </w:tc>
        <w:tc>
          <w:tcPr>
            <w:tcW w:w="446" w:type="dxa"/>
            <w:vAlign w:val="center"/>
          </w:tcPr>
          <w:p w14:paraId="60444E65">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1</w:t>
            </w:r>
          </w:p>
        </w:tc>
        <w:tc>
          <w:tcPr>
            <w:tcW w:w="373" w:type="dxa"/>
            <w:shd w:val="clear" w:color="auto" w:fill="auto"/>
            <w:vAlign w:val="center"/>
          </w:tcPr>
          <w:p w14:paraId="6238AC9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77F3C20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73" w:type="dxa"/>
            <w:shd w:val="clear" w:color="auto" w:fill="auto"/>
            <w:vAlign w:val="center"/>
          </w:tcPr>
          <w:p w14:paraId="7066E913">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43" w:type="dxa"/>
            <w:shd w:val="clear" w:color="auto" w:fill="auto"/>
            <w:vAlign w:val="center"/>
          </w:tcPr>
          <w:p w14:paraId="149EB42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18E10A28">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0950F64C">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77D558B1">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20AFDD24">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2347CD4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18D0550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6A5609B7">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8" w:type="dxa"/>
            <w:shd w:val="clear" w:color="auto" w:fill="auto"/>
            <w:vAlign w:val="center"/>
          </w:tcPr>
          <w:p w14:paraId="05D3E4B0">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0F87ADEC">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7882F7A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0717404E">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3DEC35AA">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4E01FFF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67EDF9B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6" w:type="dxa"/>
            <w:shd w:val="clear" w:color="auto" w:fill="auto"/>
            <w:vAlign w:val="center"/>
          </w:tcPr>
          <w:p w14:paraId="1C5139D6">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599" w:type="dxa"/>
            <w:shd w:val="clear" w:color="auto" w:fill="auto"/>
            <w:vAlign w:val="center"/>
          </w:tcPr>
          <w:p w14:paraId="7B6E58E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r>
      <w:tr w14:paraId="073B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463" w:type="dxa"/>
            <w:vMerge w:val="continue"/>
            <w:vAlign w:val="center"/>
          </w:tcPr>
          <w:p w14:paraId="44508A14">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p>
        </w:tc>
        <w:tc>
          <w:tcPr>
            <w:tcW w:w="446" w:type="dxa"/>
            <w:vAlign w:val="center"/>
          </w:tcPr>
          <w:p w14:paraId="6E4F07F6">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2</w:t>
            </w:r>
          </w:p>
        </w:tc>
        <w:tc>
          <w:tcPr>
            <w:tcW w:w="373" w:type="dxa"/>
            <w:shd w:val="clear" w:color="auto" w:fill="auto"/>
            <w:vAlign w:val="center"/>
          </w:tcPr>
          <w:p w14:paraId="79DD8C98">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796ACB58">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73" w:type="dxa"/>
            <w:shd w:val="clear" w:color="auto" w:fill="auto"/>
            <w:vAlign w:val="center"/>
          </w:tcPr>
          <w:p w14:paraId="5689CCE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43" w:type="dxa"/>
            <w:shd w:val="clear" w:color="auto" w:fill="auto"/>
            <w:vAlign w:val="center"/>
          </w:tcPr>
          <w:p w14:paraId="03FB28D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0B5A123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6ECAAA7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4FECB900">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6AB5749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4B7D390E">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06EA8546">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2FFC16F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8" w:type="dxa"/>
            <w:shd w:val="clear" w:color="auto" w:fill="auto"/>
            <w:vAlign w:val="center"/>
          </w:tcPr>
          <w:p w14:paraId="5AB3FE7C">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1D593D13">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2328798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1FB24D5C">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7609FD7D">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51174178">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2449B5D3">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6" w:type="dxa"/>
            <w:shd w:val="clear" w:color="auto" w:fill="auto"/>
            <w:vAlign w:val="center"/>
          </w:tcPr>
          <w:p w14:paraId="2011155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599" w:type="dxa"/>
            <w:shd w:val="clear" w:color="auto" w:fill="auto"/>
            <w:vAlign w:val="center"/>
          </w:tcPr>
          <w:p w14:paraId="7BC7E5E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r>
      <w:tr w14:paraId="06C6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463" w:type="dxa"/>
            <w:vMerge w:val="restart"/>
            <w:vAlign w:val="center"/>
          </w:tcPr>
          <w:p w14:paraId="6262CC9F">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二</w:t>
            </w:r>
          </w:p>
        </w:tc>
        <w:tc>
          <w:tcPr>
            <w:tcW w:w="446" w:type="dxa"/>
            <w:vAlign w:val="center"/>
          </w:tcPr>
          <w:p w14:paraId="63F97EE3">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3</w:t>
            </w:r>
          </w:p>
        </w:tc>
        <w:tc>
          <w:tcPr>
            <w:tcW w:w="373" w:type="dxa"/>
            <w:shd w:val="clear" w:color="auto" w:fill="auto"/>
            <w:vAlign w:val="center"/>
          </w:tcPr>
          <w:p w14:paraId="372150A0">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72D4EF9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73" w:type="dxa"/>
            <w:shd w:val="clear" w:color="auto" w:fill="auto"/>
            <w:vAlign w:val="center"/>
          </w:tcPr>
          <w:p w14:paraId="7B0AD54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43" w:type="dxa"/>
            <w:shd w:val="clear" w:color="auto" w:fill="auto"/>
            <w:vAlign w:val="center"/>
          </w:tcPr>
          <w:p w14:paraId="3506AA11">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3C9A0EC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640C076E">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33704A03">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0BE1E6E1">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150208B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6A1AA30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6F81580C">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8" w:type="dxa"/>
            <w:shd w:val="clear" w:color="auto" w:fill="auto"/>
            <w:vAlign w:val="center"/>
          </w:tcPr>
          <w:p w14:paraId="30BEA95D">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173D906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7C4694F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3DA92BF6">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1E1FB94D">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5190ED4E">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2BA5B77E">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6" w:type="dxa"/>
            <w:shd w:val="clear" w:color="auto" w:fill="auto"/>
            <w:vAlign w:val="center"/>
          </w:tcPr>
          <w:p w14:paraId="0AEFDD46">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599" w:type="dxa"/>
            <w:shd w:val="clear" w:color="auto" w:fill="auto"/>
            <w:vAlign w:val="center"/>
          </w:tcPr>
          <w:p w14:paraId="39811654">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r>
      <w:tr w14:paraId="22F9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463" w:type="dxa"/>
            <w:vMerge w:val="continue"/>
            <w:vAlign w:val="center"/>
          </w:tcPr>
          <w:p w14:paraId="025416F9">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p>
        </w:tc>
        <w:tc>
          <w:tcPr>
            <w:tcW w:w="446" w:type="dxa"/>
            <w:vAlign w:val="center"/>
          </w:tcPr>
          <w:p w14:paraId="7529BBE3">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4</w:t>
            </w:r>
          </w:p>
        </w:tc>
        <w:tc>
          <w:tcPr>
            <w:tcW w:w="373" w:type="dxa"/>
            <w:shd w:val="clear" w:color="auto" w:fill="auto"/>
            <w:vAlign w:val="center"/>
          </w:tcPr>
          <w:p w14:paraId="729CAFB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6C89E830">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73" w:type="dxa"/>
            <w:shd w:val="clear" w:color="auto" w:fill="auto"/>
            <w:vAlign w:val="center"/>
          </w:tcPr>
          <w:p w14:paraId="724CFE44">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43" w:type="dxa"/>
            <w:shd w:val="clear" w:color="auto" w:fill="auto"/>
            <w:vAlign w:val="center"/>
          </w:tcPr>
          <w:p w14:paraId="723B5C08">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1AC3B333">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2F5C3F63">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160E23E8">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1EEE19D7">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63C513D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6BE12DD8">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1BAAF12D">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8" w:type="dxa"/>
            <w:shd w:val="clear" w:color="auto" w:fill="auto"/>
            <w:vAlign w:val="center"/>
          </w:tcPr>
          <w:p w14:paraId="20C7D22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251C535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583717C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47A36B77">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768831C6">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2FECA9AE">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50E78541">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6" w:type="dxa"/>
            <w:shd w:val="clear" w:color="auto" w:fill="auto"/>
            <w:vAlign w:val="center"/>
          </w:tcPr>
          <w:p w14:paraId="5855A74D">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599" w:type="dxa"/>
            <w:shd w:val="clear" w:color="auto" w:fill="auto"/>
            <w:vAlign w:val="center"/>
          </w:tcPr>
          <w:p w14:paraId="5830081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r>
      <w:tr w14:paraId="4DC1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463" w:type="dxa"/>
            <w:vMerge w:val="restart"/>
            <w:vAlign w:val="center"/>
          </w:tcPr>
          <w:p w14:paraId="26EE4DDC">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三</w:t>
            </w:r>
          </w:p>
        </w:tc>
        <w:tc>
          <w:tcPr>
            <w:tcW w:w="446" w:type="dxa"/>
            <w:vAlign w:val="center"/>
          </w:tcPr>
          <w:p w14:paraId="12800D56">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5</w:t>
            </w:r>
          </w:p>
        </w:tc>
        <w:tc>
          <w:tcPr>
            <w:tcW w:w="373" w:type="dxa"/>
            <w:shd w:val="clear" w:color="auto" w:fill="auto"/>
            <w:vAlign w:val="center"/>
          </w:tcPr>
          <w:p w14:paraId="69664F9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2AB2A7E3">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73" w:type="dxa"/>
            <w:shd w:val="clear" w:color="auto" w:fill="auto"/>
            <w:vAlign w:val="center"/>
          </w:tcPr>
          <w:p w14:paraId="58CCB236">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43" w:type="dxa"/>
            <w:shd w:val="clear" w:color="auto" w:fill="auto"/>
            <w:vAlign w:val="center"/>
          </w:tcPr>
          <w:p w14:paraId="7A610BE4">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2882FA74">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285D4870">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4563F531">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72213A41">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3401CB9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582D291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4083F2B3">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8" w:type="dxa"/>
            <w:shd w:val="clear" w:color="auto" w:fill="auto"/>
            <w:vAlign w:val="center"/>
          </w:tcPr>
          <w:p w14:paraId="5AED786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763B352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7E2449BD">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0AD1090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5DF5801E">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6E2A6FE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1DB4FE81">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6" w:type="dxa"/>
            <w:shd w:val="clear" w:color="auto" w:fill="auto"/>
            <w:vAlign w:val="center"/>
          </w:tcPr>
          <w:p w14:paraId="3707A394">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599" w:type="dxa"/>
            <w:shd w:val="clear" w:color="auto" w:fill="auto"/>
            <w:vAlign w:val="center"/>
          </w:tcPr>
          <w:p w14:paraId="61E33FEA">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r>
      <w:tr w14:paraId="17FE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463" w:type="dxa"/>
            <w:vMerge w:val="continue"/>
            <w:vAlign w:val="center"/>
          </w:tcPr>
          <w:p w14:paraId="36CADAE9">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p>
        </w:tc>
        <w:tc>
          <w:tcPr>
            <w:tcW w:w="446" w:type="dxa"/>
            <w:vAlign w:val="center"/>
          </w:tcPr>
          <w:p w14:paraId="05C95719">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6</w:t>
            </w:r>
          </w:p>
        </w:tc>
        <w:tc>
          <w:tcPr>
            <w:tcW w:w="373" w:type="dxa"/>
            <w:shd w:val="clear" w:color="auto" w:fill="auto"/>
            <w:vAlign w:val="center"/>
          </w:tcPr>
          <w:p w14:paraId="5638C02A">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6972F47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73" w:type="dxa"/>
            <w:shd w:val="clear" w:color="auto" w:fill="auto"/>
            <w:vAlign w:val="center"/>
          </w:tcPr>
          <w:p w14:paraId="3463043A">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43" w:type="dxa"/>
            <w:shd w:val="clear" w:color="auto" w:fill="auto"/>
            <w:vAlign w:val="center"/>
          </w:tcPr>
          <w:p w14:paraId="191D1D8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4938095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43F9B116">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2C6FA8A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31FE6C7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25A5329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733CA01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5093054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8" w:type="dxa"/>
            <w:shd w:val="clear" w:color="auto" w:fill="auto"/>
            <w:vAlign w:val="center"/>
          </w:tcPr>
          <w:p w14:paraId="0194F174">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534098E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7102AF4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02E07D7D">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0382F18E">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27001CE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46C430D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6" w:type="dxa"/>
            <w:shd w:val="clear" w:color="auto" w:fill="auto"/>
            <w:vAlign w:val="center"/>
          </w:tcPr>
          <w:p w14:paraId="44B337FA">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599" w:type="dxa"/>
            <w:shd w:val="clear" w:color="auto" w:fill="auto"/>
            <w:vAlign w:val="center"/>
          </w:tcPr>
          <w:p w14:paraId="38EE5E2D">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r>
    </w:tbl>
    <w:p w14:paraId="63C6A94B">
      <w:pPr>
        <w:keepNext w:val="0"/>
        <w:keepLines w:val="0"/>
        <w:pageBreakBefore w:val="0"/>
        <w:widowControl w:val="0"/>
        <w:kinsoku/>
        <w:wordWrap/>
        <w:overflowPunct/>
        <w:topLinePunct w:val="0"/>
        <w:autoSpaceDE/>
        <w:autoSpaceDN/>
        <w:bidi w:val="0"/>
        <w:adjustRightInd/>
        <w:snapToGrid/>
        <w:spacing w:line="360" w:lineRule="exact"/>
        <w:ind w:left="0" w:right="0"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图注：～理论教学；○实习（实训）；△机动；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考试；●岗</w:t>
      </w:r>
      <w:r>
        <w:rPr>
          <w:rFonts w:hint="eastAsia" w:ascii="宋体" w:hAnsi="宋体" w:eastAsia="宋体" w:cs="宋体"/>
          <w:color w:val="auto"/>
          <w:sz w:val="21"/>
          <w:szCs w:val="21"/>
          <w:highlight w:val="none"/>
          <w:lang w:val="en-US" w:eastAsia="zh-CN"/>
        </w:rPr>
        <w:t>位</w:t>
      </w:r>
      <w:r>
        <w:rPr>
          <w:rFonts w:hint="eastAsia" w:ascii="宋体" w:hAnsi="宋体" w:eastAsia="宋体" w:cs="宋体"/>
          <w:color w:val="auto"/>
          <w:sz w:val="21"/>
          <w:szCs w:val="21"/>
          <w:highlight w:val="none"/>
        </w:rPr>
        <w:t>实习； /毕业设计；</w:t>
      </w:r>
    </w:p>
    <w:p w14:paraId="44D68BF5">
      <w:pPr>
        <w:keepNext w:val="0"/>
        <w:keepLines w:val="0"/>
        <w:pageBreakBefore w:val="0"/>
        <w:widowControl w:val="0"/>
        <w:kinsoku/>
        <w:wordWrap/>
        <w:overflowPunct/>
        <w:topLinePunct w:val="0"/>
        <w:autoSpaceDE/>
        <w:autoSpaceDN/>
        <w:bidi w:val="0"/>
        <w:adjustRightInd/>
        <w:snapToGrid/>
        <w:spacing w:line="360" w:lineRule="exact"/>
        <w:ind w:left="0" w:righ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军事技能训练</w:t>
      </w:r>
      <w:r>
        <w:rPr>
          <w:rFonts w:hint="eastAsia" w:ascii="宋体" w:hAnsi="宋体" w:eastAsia="宋体" w:cs="宋体"/>
          <w:color w:val="auto"/>
          <w:sz w:val="21"/>
          <w:szCs w:val="21"/>
          <w:highlight w:val="none"/>
        </w:rPr>
        <w:t>；◎毕业教育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融入毕业设计环节</w:t>
      </w:r>
      <w:r>
        <w:rPr>
          <w:rFonts w:hint="eastAsia" w:ascii="宋体" w:hAnsi="宋体" w:eastAsia="宋体" w:cs="宋体"/>
          <w:color w:val="auto"/>
          <w:sz w:val="21"/>
          <w:szCs w:val="21"/>
          <w:highlight w:val="none"/>
        </w:rPr>
        <w:t>。</w:t>
      </w:r>
    </w:p>
    <w:p w14:paraId="52916E10">
      <w:pP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br w:type="page"/>
      </w:r>
    </w:p>
    <w:p w14:paraId="40BE7C7C">
      <w:pPr>
        <w:pStyle w:val="3"/>
        <w:pageBreakBefore w:val="0"/>
        <w:widowControl w:val="0"/>
        <w:kinsoku/>
        <w:wordWrap/>
        <w:overflowPunct/>
        <w:topLinePunct w:val="0"/>
        <w:autoSpaceDE/>
        <w:autoSpaceDN/>
        <w:bidi w:val="0"/>
        <w:spacing w:before="0" w:beforeLines="0" w:after="0" w:afterLines="0" w:line="360" w:lineRule="exact"/>
        <w:ind w:firstLine="422"/>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（三）专业教学进程表</w:t>
      </w:r>
    </w:p>
    <w:p w14:paraId="7FF557C9">
      <w:pPr>
        <w:pageBreakBefore w:val="0"/>
        <w:widowControl w:val="0"/>
        <w:kinsoku/>
        <w:wordWrap/>
        <w:overflowPunct/>
        <w:topLinePunct w:val="0"/>
        <w:autoSpaceDE/>
        <w:autoSpaceDN/>
        <w:bidi w:val="0"/>
        <w:spacing w:line="360" w:lineRule="exact"/>
        <w:ind w:left="0" w:right="0" w:firstLine="422" w:firstLineChars="200"/>
        <w:jc w:val="center"/>
        <w:textAlignment w:val="auto"/>
        <w:rPr>
          <w:rFonts w:hint="eastAsia" w:ascii="宋体" w:hAnsi="宋体"/>
          <w:b/>
          <w:bCs/>
          <w:sz w:val="21"/>
          <w:szCs w:val="21"/>
        </w:rPr>
      </w:pPr>
      <w:r>
        <w:rPr>
          <w:rFonts w:hint="eastAsia" w:ascii="宋体" w:hAnsi="宋体"/>
          <w:b/>
          <w:bCs/>
          <w:sz w:val="21"/>
          <w:szCs w:val="21"/>
        </w:rPr>
        <w:t>专业教学进度安排表</w:t>
      </w:r>
    </w:p>
    <w:tbl>
      <w:tblPr>
        <w:tblStyle w:val="11"/>
        <w:tblW w:w="10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1"/>
        <w:gridCol w:w="418"/>
        <w:gridCol w:w="396"/>
        <w:gridCol w:w="901"/>
        <w:gridCol w:w="2033"/>
        <w:gridCol w:w="377"/>
        <w:gridCol w:w="599"/>
        <w:gridCol w:w="561"/>
        <w:gridCol w:w="585"/>
        <w:gridCol w:w="490"/>
        <w:gridCol w:w="525"/>
        <w:gridCol w:w="525"/>
        <w:gridCol w:w="525"/>
        <w:gridCol w:w="540"/>
        <w:gridCol w:w="541"/>
        <w:gridCol w:w="585"/>
        <w:gridCol w:w="7"/>
        <w:gridCol w:w="592"/>
        <w:gridCol w:w="381"/>
      </w:tblGrid>
      <w:tr w14:paraId="7CE9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3"/>
            <w:vMerge w:val="restart"/>
            <w:vAlign w:val="center"/>
          </w:tcPr>
          <w:p w14:paraId="7ED20EF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课程类</w:t>
            </w:r>
            <w:r>
              <w:rPr>
                <w:rFonts w:hint="eastAsia" w:ascii="宋体" w:hAnsi="宋体" w:eastAsia="宋体" w:cs="宋体"/>
                <w:color w:val="000000"/>
                <w:kern w:val="0"/>
                <w:sz w:val="18"/>
                <w:szCs w:val="18"/>
                <w:lang w:val="en-US" w:eastAsia="zh-CN"/>
              </w:rPr>
              <w:t>别</w:t>
            </w:r>
          </w:p>
          <w:p w14:paraId="00A09C9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课程性质</w:t>
            </w:r>
          </w:p>
        </w:tc>
        <w:tc>
          <w:tcPr>
            <w:tcW w:w="396" w:type="dxa"/>
            <w:vMerge w:val="restart"/>
            <w:vAlign w:val="center"/>
          </w:tcPr>
          <w:p w14:paraId="74513B8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序号</w:t>
            </w:r>
          </w:p>
        </w:tc>
        <w:tc>
          <w:tcPr>
            <w:tcW w:w="901" w:type="dxa"/>
            <w:vMerge w:val="restart"/>
            <w:vAlign w:val="center"/>
          </w:tcPr>
          <w:p w14:paraId="762362B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课程代码</w:t>
            </w:r>
          </w:p>
        </w:tc>
        <w:tc>
          <w:tcPr>
            <w:tcW w:w="2033" w:type="dxa"/>
            <w:vMerge w:val="restart"/>
            <w:vAlign w:val="center"/>
          </w:tcPr>
          <w:p w14:paraId="15BC9EF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课程名称</w:t>
            </w:r>
          </w:p>
        </w:tc>
        <w:tc>
          <w:tcPr>
            <w:tcW w:w="377" w:type="dxa"/>
            <w:vMerge w:val="restart"/>
            <w:vAlign w:val="center"/>
          </w:tcPr>
          <w:p w14:paraId="194027D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课程类型</w:t>
            </w:r>
          </w:p>
        </w:tc>
        <w:tc>
          <w:tcPr>
            <w:tcW w:w="599" w:type="dxa"/>
            <w:vMerge w:val="restart"/>
            <w:vAlign w:val="center"/>
          </w:tcPr>
          <w:p w14:paraId="365479B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p w14:paraId="3F083F1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总学时</w:t>
            </w:r>
          </w:p>
        </w:tc>
        <w:tc>
          <w:tcPr>
            <w:tcW w:w="561" w:type="dxa"/>
            <w:vMerge w:val="restart"/>
            <w:vAlign w:val="center"/>
          </w:tcPr>
          <w:p w14:paraId="5A213BF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理论学时</w:t>
            </w:r>
          </w:p>
        </w:tc>
        <w:tc>
          <w:tcPr>
            <w:tcW w:w="585" w:type="dxa"/>
            <w:vMerge w:val="restart"/>
            <w:vAlign w:val="center"/>
          </w:tcPr>
          <w:p w14:paraId="6D9DB80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实践学时</w:t>
            </w:r>
          </w:p>
        </w:tc>
        <w:tc>
          <w:tcPr>
            <w:tcW w:w="490" w:type="dxa"/>
            <w:vMerge w:val="restart"/>
            <w:vAlign w:val="center"/>
          </w:tcPr>
          <w:p w14:paraId="0C742BD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总学分</w:t>
            </w:r>
          </w:p>
          <w:p w14:paraId="03A517B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241" w:type="dxa"/>
            <w:gridSpan w:val="6"/>
            <w:vAlign w:val="center"/>
          </w:tcPr>
          <w:p w14:paraId="7CC8876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按学年、学期及学期学时分配</w:t>
            </w:r>
          </w:p>
        </w:tc>
        <w:tc>
          <w:tcPr>
            <w:tcW w:w="599" w:type="dxa"/>
            <w:gridSpan w:val="2"/>
            <w:vMerge w:val="restart"/>
            <w:vAlign w:val="center"/>
          </w:tcPr>
          <w:p w14:paraId="37FE9C1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考核方式</w:t>
            </w:r>
          </w:p>
        </w:tc>
        <w:tc>
          <w:tcPr>
            <w:tcW w:w="381" w:type="dxa"/>
            <w:vMerge w:val="restart"/>
            <w:vAlign w:val="center"/>
          </w:tcPr>
          <w:p w14:paraId="45FD201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备注</w:t>
            </w:r>
          </w:p>
        </w:tc>
      </w:tr>
      <w:tr w14:paraId="575A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3"/>
            <w:vMerge w:val="continue"/>
            <w:vAlign w:val="center"/>
          </w:tcPr>
          <w:p w14:paraId="4316162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5BFE12C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01" w:type="dxa"/>
            <w:vMerge w:val="continue"/>
            <w:vAlign w:val="center"/>
          </w:tcPr>
          <w:p w14:paraId="08AFF47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033" w:type="dxa"/>
            <w:vMerge w:val="continue"/>
            <w:vAlign w:val="center"/>
          </w:tcPr>
          <w:p w14:paraId="2BA4D54D">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7" w:type="dxa"/>
            <w:vMerge w:val="continue"/>
            <w:vAlign w:val="center"/>
          </w:tcPr>
          <w:p w14:paraId="6DFD2C8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vMerge w:val="continue"/>
            <w:vAlign w:val="center"/>
          </w:tcPr>
          <w:p w14:paraId="5934FC6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1" w:type="dxa"/>
            <w:vMerge w:val="continue"/>
            <w:vAlign w:val="center"/>
          </w:tcPr>
          <w:p w14:paraId="3D81B2D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5" w:type="dxa"/>
            <w:vMerge w:val="continue"/>
            <w:vAlign w:val="center"/>
          </w:tcPr>
          <w:p w14:paraId="534FCEF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0" w:type="dxa"/>
            <w:vMerge w:val="continue"/>
            <w:vAlign w:val="center"/>
          </w:tcPr>
          <w:p w14:paraId="51ABCF4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1050" w:type="dxa"/>
            <w:gridSpan w:val="2"/>
            <w:vAlign w:val="center"/>
          </w:tcPr>
          <w:p w14:paraId="29602EF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第一学年</w:t>
            </w:r>
          </w:p>
        </w:tc>
        <w:tc>
          <w:tcPr>
            <w:tcW w:w="1065" w:type="dxa"/>
            <w:gridSpan w:val="2"/>
            <w:vAlign w:val="center"/>
          </w:tcPr>
          <w:p w14:paraId="2822AC2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第二学年</w:t>
            </w:r>
          </w:p>
        </w:tc>
        <w:tc>
          <w:tcPr>
            <w:tcW w:w="1126" w:type="dxa"/>
            <w:gridSpan w:val="2"/>
            <w:vAlign w:val="center"/>
          </w:tcPr>
          <w:p w14:paraId="3B5E039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第三学年</w:t>
            </w:r>
          </w:p>
        </w:tc>
        <w:tc>
          <w:tcPr>
            <w:tcW w:w="599" w:type="dxa"/>
            <w:gridSpan w:val="2"/>
            <w:vMerge w:val="continue"/>
            <w:vAlign w:val="center"/>
          </w:tcPr>
          <w:p w14:paraId="1F04B63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1" w:type="dxa"/>
            <w:vMerge w:val="continue"/>
            <w:vAlign w:val="center"/>
          </w:tcPr>
          <w:p w14:paraId="7A8851C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6C0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3"/>
            <w:vMerge w:val="continue"/>
            <w:vAlign w:val="center"/>
          </w:tcPr>
          <w:p w14:paraId="677BEC3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5A1292A5">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01" w:type="dxa"/>
            <w:vMerge w:val="continue"/>
            <w:vAlign w:val="center"/>
          </w:tcPr>
          <w:p w14:paraId="4156EF6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033" w:type="dxa"/>
            <w:vMerge w:val="continue"/>
            <w:vAlign w:val="center"/>
          </w:tcPr>
          <w:p w14:paraId="53E404F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7" w:type="dxa"/>
            <w:vMerge w:val="continue"/>
            <w:vAlign w:val="center"/>
          </w:tcPr>
          <w:p w14:paraId="370FA398">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vMerge w:val="continue"/>
            <w:vAlign w:val="center"/>
          </w:tcPr>
          <w:p w14:paraId="061A1CE8">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61" w:type="dxa"/>
            <w:vMerge w:val="continue"/>
            <w:vAlign w:val="center"/>
          </w:tcPr>
          <w:p w14:paraId="63034893">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5" w:type="dxa"/>
            <w:vMerge w:val="continue"/>
            <w:vAlign w:val="center"/>
          </w:tcPr>
          <w:p w14:paraId="333BC48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90" w:type="dxa"/>
            <w:vMerge w:val="continue"/>
            <w:vAlign w:val="center"/>
          </w:tcPr>
          <w:p w14:paraId="5A8F2217">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25" w:type="dxa"/>
            <w:vAlign w:val="center"/>
          </w:tcPr>
          <w:p w14:paraId="51A16CF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第一学期</w:t>
            </w:r>
          </w:p>
        </w:tc>
        <w:tc>
          <w:tcPr>
            <w:tcW w:w="525" w:type="dxa"/>
            <w:vAlign w:val="center"/>
          </w:tcPr>
          <w:p w14:paraId="5F26316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第二学期</w:t>
            </w:r>
          </w:p>
        </w:tc>
        <w:tc>
          <w:tcPr>
            <w:tcW w:w="525" w:type="dxa"/>
            <w:vAlign w:val="center"/>
          </w:tcPr>
          <w:p w14:paraId="25D8928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第三学期</w:t>
            </w:r>
          </w:p>
        </w:tc>
        <w:tc>
          <w:tcPr>
            <w:tcW w:w="540" w:type="dxa"/>
            <w:vAlign w:val="center"/>
          </w:tcPr>
          <w:p w14:paraId="4F87EA2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第四学期</w:t>
            </w:r>
          </w:p>
        </w:tc>
        <w:tc>
          <w:tcPr>
            <w:tcW w:w="541" w:type="dxa"/>
            <w:vAlign w:val="center"/>
          </w:tcPr>
          <w:p w14:paraId="000CD7A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第五学期</w:t>
            </w:r>
          </w:p>
        </w:tc>
        <w:tc>
          <w:tcPr>
            <w:tcW w:w="585" w:type="dxa"/>
            <w:vAlign w:val="center"/>
          </w:tcPr>
          <w:p w14:paraId="46CC056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w:t>
            </w:r>
          </w:p>
          <w:p w14:paraId="51F7773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六</w:t>
            </w:r>
          </w:p>
          <w:p w14:paraId="5C1081D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学</w:t>
            </w:r>
          </w:p>
          <w:p w14:paraId="18E634C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期</w:t>
            </w:r>
          </w:p>
        </w:tc>
        <w:tc>
          <w:tcPr>
            <w:tcW w:w="599" w:type="dxa"/>
            <w:gridSpan w:val="2"/>
            <w:vAlign w:val="center"/>
          </w:tcPr>
          <w:p w14:paraId="084DDDF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81" w:type="dxa"/>
            <w:vAlign w:val="center"/>
          </w:tcPr>
          <w:p w14:paraId="735E69D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375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gridSpan w:val="2"/>
            <w:vMerge w:val="restart"/>
            <w:vAlign w:val="center"/>
          </w:tcPr>
          <w:p w14:paraId="07E653E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公共基础</w:t>
            </w:r>
            <w:r>
              <w:rPr>
                <w:rFonts w:hint="eastAsia" w:ascii="宋体" w:hAnsi="宋体" w:eastAsia="宋体" w:cs="宋体"/>
                <w:color w:val="000000" w:themeColor="text1"/>
                <w:kern w:val="0"/>
                <w:sz w:val="18"/>
                <w:szCs w:val="18"/>
                <w14:textFill>
                  <w14:solidFill>
                    <w14:schemeClr w14:val="tx1"/>
                  </w14:solidFill>
                </w14:textFill>
              </w:rPr>
              <w:t>课</w:t>
            </w:r>
          </w:p>
        </w:tc>
        <w:tc>
          <w:tcPr>
            <w:tcW w:w="418" w:type="dxa"/>
            <w:vMerge w:val="restart"/>
            <w:vAlign w:val="center"/>
          </w:tcPr>
          <w:p w14:paraId="2EF0BC1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必修</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vAlign w:val="center"/>
          </w:tcPr>
          <w:p w14:paraId="60E2837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901" w:type="dxa"/>
            <w:vAlign w:val="center"/>
          </w:tcPr>
          <w:p w14:paraId="6893CE8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000000G</w:t>
            </w:r>
          </w:p>
        </w:tc>
        <w:tc>
          <w:tcPr>
            <w:tcW w:w="2033" w:type="dxa"/>
            <w:vAlign w:val="center"/>
          </w:tcPr>
          <w:p w14:paraId="225AEB6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val="0"/>
                <w:kern w:val="0"/>
                <w:sz w:val="18"/>
                <w:szCs w:val="18"/>
                <w:lang w:bidi="ar"/>
              </w:rPr>
              <w:t>军事技能训练</w:t>
            </w:r>
          </w:p>
        </w:tc>
        <w:tc>
          <w:tcPr>
            <w:tcW w:w="377" w:type="dxa"/>
            <w:vAlign w:val="center"/>
          </w:tcPr>
          <w:p w14:paraId="100BF9C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C</w:t>
            </w:r>
          </w:p>
        </w:tc>
        <w:tc>
          <w:tcPr>
            <w:tcW w:w="599" w:type="dxa"/>
            <w:vAlign w:val="center"/>
          </w:tcPr>
          <w:p w14:paraId="0DC49DA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112</w:t>
            </w:r>
          </w:p>
        </w:tc>
        <w:tc>
          <w:tcPr>
            <w:tcW w:w="561" w:type="dxa"/>
            <w:vAlign w:val="center"/>
          </w:tcPr>
          <w:p w14:paraId="3AA8DABE">
            <w:pPr>
              <w:jc w:val="center"/>
              <w:rPr>
                <w:rFonts w:hint="eastAsia" w:ascii="宋体" w:hAnsi="宋体" w:eastAsia="宋体" w:cs="宋体"/>
                <w:color w:val="000000" w:themeColor="text1"/>
                <w:kern w:val="0"/>
                <w:sz w:val="18"/>
                <w:szCs w:val="18"/>
                <w14:textFill>
                  <w14:solidFill>
                    <w14:schemeClr w14:val="tx1"/>
                  </w14:solidFill>
                </w14:textFill>
              </w:rPr>
            </w:pPr>
          </w:p>
        </w:tc>
        <w:tc>
          <w:tcPr>
            <w:tcW w:w="585" w:type="dxa"/>
            <w:vAlign w:val="center"/>
          </w:tcPr>
          <w:p w14:paraId="50B2FDA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112</w:t>
            </w:r>
          </w:p>
        </w:tc>
        <w:tc>
          <w:tcPr>
            <w:tcW w:w="490" w:type="dxa"/>
            <w:vAlign w:val="center"/>
          </w:tcPr>
          <w:p w14:paraId="099CD42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25" w:type="dxa"/>
            <w:vAlign w:val="center"/>
          </w:tcPr>
          <w:p w14:paraId="5BDC9D2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w:t>
            </w:r>
          </w:p>
        </w:tc>
        <w:tc>
          <w:tcPr>
            <w:tcW w:w="525" w:type="dxa"/>
            <w:vAlign w:val="center"/>
          </w:tcPr>
          <w:p w14:paraId="3AC7974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25" w:type="dxa"/>
            <w:vAlign w:val="center"/>
          </w:tcPr>
          <w:p w14:paraId="03151B0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40" w:type="dxa"/>
            <w:vAlign w:val="center"/>
          </w:tcPr>
          <w:p w14:paraId="629B4E3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1" w:type="dxa"/>
            <w:vAlign w:val="center"/>
          </w:tcPr>
          <w:p w14:paraId="52FAC3B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5" w:type="dxa"/>
            <w:vAlign w:val="center"/>
          </w:tcPr>
          <w:p w14:paraId="52F8151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gridSpan w:val="2"/>
            <w:vAlign w:val="center"/>
          </w:tcPr>
          <w:p w14:paraId="4D7EF63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1" w:type="dxa"/>
            <w:vAlign w:val="center"/>
          </w:tcPr>
          <w:p w14:paraId="5272158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04F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1" w:type="dxa"/>
            <w:gridSpan w:val="2"/>
            <w:vMerge w:val="continue"/>
            <w:vAlign w:val="center"/>
          </w:tcPr>
          <w:p w14:paraId="1F1BCB3C">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A520F48">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3DB7290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345C124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000008G</w:t>
            </w:r>
          </w:p>
        </w:tc>
        <w:tc>
          <w:tcPr>
            <w:tcW w:w="2033" w:type="dxa"/>
            <w:shd w:val="clear" w:color="auto" w:fill="auto"/>
            <w:vAlign w:val="center"/>
          </w:tcPr>
          <w:p w14:paraId="1ED4E7A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军事理论</w:t>
            </w:r>
          </w:p>
        </w:tc>
        <w:tc>
          <w:tcPr>
            <w:tcW w:w="377" w:type="dxa"/>
            <w:shd w:val="clear" w:color="auto" w:fill="auto"/>
            <w:vAlign w:val="center"/>
          </w:tcPr>
          <w:p w14:paraId="2DB99F5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99" w:type="dxa"/>
            <w:shd w:val="clear" w:color="auto" w:fill="auto"/>
            <w:vAlign w:val="center"/>
          </w:tcPr>
          <w:p w14:paraId="18BC463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61" w:type="dxa"/>
            <w:shd w:val="clear" w:color="auto" w:fill="auto"/>
            <w:vAlign w:val="center"/>
          </w:tcPr>
          <w:p w14:paraId="3F71903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585" w:type="dxa"/>
            <w:shd w:val="clear" w:color="auto" w:fill="auto"/>
            <w:vAlign w:val="center"/>
          </w:tcPr>
          <w:p w14:paraId="437E0F3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490" w:type="dxa"/>
            <w:shd w:val="clear" w:color="auto" w:fill="auto"/>
            <w:vAlign w:val="center"/>
          </w:tcPr>
          <w:p w14:paraId="1AAE1AF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25" w:type="dxa"/>
            <w:shd w:val="clear" w:color="auto" w:fill="auto"/>
            <w:vAlign w:val="center"/>
          </w:tcPr>
          <w:p w14:paraId="21B8EB1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25" w:type="dxa"/>
            <w:vAlign w:val="center"/>
          </w:tcPr>
          <w:p w14:paraId="785D631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25" w:type="dxa"/>
            <w:vAlign w:val="center"/>
          </w:tcPr>
          <w:p w14:paraId="1FB6A82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0" w:type="dxa"/>
            <w:vAlign w:val="center"/>
          </w:tcPr>
          <w:p w14:paraId="3A35027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1" w:type="dxa"/>
            <w:vAlign w:val="center"/>
          </w:tcPr>
          <w:p w14:paraId="573573B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5" w:type="dxa"/>
            <w:vAlign w:val="center"/>
          </w:tcPr>
          <w:p w14:paraId="6B054A8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99" w:type="dxa"/>
            <w:gridSpan w:val="2"/>
            <w:vAlign w:val="center"/>
          </w:tcPr>
          <w:p w14:paraId="1A7B5D9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①</w:t>
            </w:r>
          </w:p>
        </w:tc>
        <w:tc>
          <w:tcPr>
            <w:tcW w:w="381" w:type="dxa"/>
            <w:vAlign w:val="center"/>
          </w:tcPr>
          <w:p w14:paraId="5A6E775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CF2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1" w:type="dxa"/>
            <w:gridSpan w:val="2"/>
            <w:vMerge w:val="continue"/>
            <w:vAlign w:val="center"/>
          </w:tcPr>
          <w:p w14:paraId="41F025A3">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E6B41B3">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EA5105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1916F0F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000001G</w:t>
            </w:r>
          </w:p>
        </w:tc>
        <w:tc>
          <w:tcPr>
            <w:tcW w:w="2033" w:type="dxa"/>
            <w:shd w:val="clear" w:color="auto" w:fill="auto"/>
            <w:vAlign w:val="center"/>
          </w:tcPr>
          <w:p w14:paraId="0E56A8A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思想道德与法治</w:t>
            </w:r>
          </w:p>
        </w:tc>
        <w:tc>
          <w:tcPr>
            <w:tcW w:w="377" w:type="dxa"/>
            <w:shd w:val="clear" w:color="auto" w:fill="auto"/>
            <w:vAlign w:val="center"/>
          </w:tcPr>
          <w:p w14:paraId="5B3A963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99" w:type="dxa"/>
            <w:shd w:val="clear" w:color="auto" w:fill="auto"/>
            <w:vAlign w:val="center"/>
          </w:tcPr>
          <w:p w14:paraId="7C38FD7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561" w:type="dxa"/>
            <w:shd w:val="clear" w:color="auto" w:fill="auto"/>
            <w:vAlign w:val="center"/>
          </w:tcPr>
          <w:p w14:paraId="3293E88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585" w:type="dxa"/>
            <w:shd w:val="clear" w:color="auto" w:fill="auto"/>
            <w:vAlign w:val="center"/>
          </w:tcPr>
          <w:p w14:paraId="54F66D1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490" w:type="dxa"/>
            <w:shd w:val="clear" w:color="auto" w:fill="auto"/>
            <w:vAlign w:val="center"/>
          </w:tcPr>
          <w:p w14:paraId="0BCCFDA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525" w:type="dxa"/>
            <w:shd w:val="clear" w:color="auto" w:fill="auto"/>
            <w:vAlign w:val="center"/>
          </w:tcPr>
          <w:p w14:paraId="7B09E14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525" w:type="dxa"/>
            <w:shd w:val="clear" w:color="auto" w:fill="auto"/>
            <w:vAlign w:val="center"/>
          </w:tcPr>
          <w:p w14:paraId="1C33339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shd w:val="clear" w:color="auto" w:fill="auto"/>
            <w:vAlign w:val="center"/>
          </w:tcPr>
          <w:p w14:paraId="401A4FC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0" w:type="dxa"/>
            <w:shd w:val="clear" w:color="auto" w:fill="auto"/>
            <w:vAlign w:val="center"/>
          </w:tcPr>
          <w:p w14:paraId="0D6F9E5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1" w:type="dxa"/>
            <w:vAlign w:val="center"/>
          </w:tcPr>
          <w:p w14:paraId="37AA6C0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5" w:type="dxa"/>
            <w:vAlign w:val="center"/>
          </w:tcPr>
          <w:p w14:paraId="06A629B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gridSpan w:val="2"/>
            <w:vAlign w:val="center"/>
          </w:tcPr>
          <w:p w14:paraId="579555E7">
            <w:pPr>
              <w:pageBreakBefore w:val="0"/>
              <w:widowControl/>
              <w:kinsoku/>
              <w:overflowPunct/>
              <w:topLinePunct w:val="0"/>
              <w:bidi w:val="0"/>
              <w:spacing w:line="360" w:lineRule="exact"/>
              <w:ind w:left="0" w:right="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81" w:type="dxa"/>
            <w:vAlign w:val="center"/>
          </w:tcPr>
          <w:p w14:paraId="6BF01EE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233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 w:type="dxa"/>
            <w:gridSpan w:val="2"/>
            <w:vMerge w:val="continue"/>
            <w:vAlign w:val="center"/>
          </w:tcPr>
          <w:p w14:paraId="7609E08F">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7A58185">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79C4BC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3E69954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000011G</w:t>
            </w:r>
          </w:p>
        </w:tc>
        <w:tc>
          <w:tcPr>
            <w:tcW w:w="2033" w:type="dxa"/>
            <w:shd w:val="clear" w:color="auto" w:fill="auto"/>
            <w:vAlign w:val="center"/>
          </w:tcPr>
          <w:p w14:paraId="6030385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毛泽东思想和中国特色社会主义理论体系概论</w:t>
            </w:r>
          </w:p>
        </w:tc>
        <w:tc>
          <w:tcPr>
            <w:tcW w:w="377" w:type="dxa"/>
            <w:shd w:val="clear" w:color="auto" w:fill="auto"/>
            <w:vAlign w:val="center"/>
          </w:tcPr>
          <w:p w14:paraId="6D3DC3D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99" w:type="dxa"/>
            <w:shd w:val="clear" w:color="auto" w:fill="auto"/>
            <w:vAlign w:val="center"/>
          </w:tcPr>
          <w:p w14:paraId="1F1572A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561" w:type="dxa"/>
            <w:shd w:val="clear" w:color="auto" w:fill="auto"/>
            <w:vAlign w:val="center"/>
          </w:tcPr>
          <w:p w14:paraId="5624886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30</w:t>
            </w:r>
          </w:p>
        </w:tc>
        <w:tc>
          <w:tcPr>
            <w:tcW w:w="585" w:type="dxa"/>
            <w:shd w:val="clear" w:color="auto" w:fill="auto"/>
            <w:vAlign w:val="center"/>
          </w:tcPr>
          <w:p w14:paraId="790D894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2</w:t>
            </w:r>
          </w:p>
        </w:tc>
        <w:tc>
          <w:tcPr>
            <w:tcW w:w="490" w:type="dxa"/>
            <w:shd w:val="clear" w:color="auto" w:fill="auto"/>
            <w:vAlign w:val="center"/>
          </w:tcPr>
          <w:p w14:paraId="4ECD117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25" w:type="dxa"/>
            <w:shd w:val="clear" w:color="auto" w:fill="auto"/>
            <w:vAlign w:val="center"/>
          </w:tcPr>
          <w:p w14:paraId="34B2607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shd w:val="clear" w:color="auto" w:fill="auto"/>
            <w:vAlign w:val="center"/>
          </w:tcPr>
          <w:p w14:paraId="3DC54A2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25" w:type="dxa"/>
            <w:shd w:val="clear" w:color="auto" w:fill="auto"/>
            <w:vAlign w:val="center"/>
          </w:tcPr>
          <w:p w14:paraId="7C406C4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0" w:type="dxa"/>
            <w:shd w:val="clear" w:color="auto" w:fill="auto"/>
            <w:vAlign w:val="center"/>
          </w:tcPr>
          <w:p w14:paraId="41D0819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1" w:type="dxa"/>
            <w:vAlign w:val="center"/>
          </w:tcPr>
          <w:p w14:paraId="4FAAD42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5" w:type="dxa"/>
            <w:vAlign w:val="center"/>
          </w:tcPr>
          <w:p w14:paraId="440DF64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9" w:type="dxa"/>
            <w:gridSpan w:val="2"/>
            <w:vAlign w:val="center"/>
          </w:tcPr>
          <w:p w14:paraId="2C5D75B8">
            <w:pPr>
              <w:pageBreakBefore w:val="0"/>
              <w:widowControl/>
              <w:kinsoku/>
              <w:overflowPunct/>
              <w:topLinePunct w:val="0"/>
              <w:bidi w:val="0"/>
              <w:spacing w:line="360" w:lineRule="exact"/>
              <w:ind w:left="0" w:right="0"/>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81" w:type="dxa"/>
            <w:vAlign w:val="center"/>
          </w:tcPr>
          <w:p w14:paraId="5838061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78DC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gridSpan w:val="2"/>
            <w:vMerge w:val="continue"/>
            <w:vAlign w:val="center"/>
          </w:tcPr>
          <w:p w14:paraId="0A5FB3F1">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38D0D6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6BCBD93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016E2A3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eastAsia="宋体" w:cs="宋体"/>
                <w:color w:val="000000" w:themeColor="text1"/>
                <w:kern w:val="0"/>
                <w:sz w:val="18"/>
                <w:szCs w:val="18"/>
                <w:lang w:val="en-US" w:eastAsia="zh-CN"/>
                <w14:textFill>
                  <w14:solidFill>
                    <w14:schemeClr w14:val="tx1"/>
                  </w14:solidFill>
                </w14:textFill>
              </w:rPr>
              <w:t>G</w:t>
            </w:r>
          </w:p>
        </w:tc>
        <w:tc>
          <w:tcPr>
            <w:tcW w:w="2033" w:type="dxa"/>
            <w:shd w:val="clear" w:color="auto" w:fill="auto"/>
            <w:vAlign w:val="center"/>
          </w:tcPr>
          <w:p w14:paraId="08B46DA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习近平新时代中国特色社会主义思想概论</w:t>
            </w:r>
          </w:p>
        </w:tc>
        <w:tc>
          <w:tcPr>
            <w:tcW w:w="377" w:type="dxa"/>
            <w:shd w:val="clear" w:color="auto" w:fill="auto"/>
            <w:vAlign w:val="center"/>
          </w:tcPr>
          <w:p w14:paraId="3B2ED5E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99" w:type="dxa"/>
            <w:shd w:val="clear" w:color="auto" w:fill="auto"/>
            <w:vAlign w:val="center"/>
          </w:tcPr>
          <w:p w14:paraId="44ACE0F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561" w:type="dxa"/>
            <w:shd w:val="clear" w:color="auto" w:fill="auto"/>
            <w:vAlign w:val="center"/>
          </w:tcPr>
          <w:p w14:paraId="6A0A6A4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585" w:type="dxa"/>
            <w:shd w:val="clear" w:color="auto" w:fill="auto"/>
            <w:vAlign w:val="center"/>
          </w:tcPr>
          <w:p w14:paraId="0A2B6D7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490" w:type="dxa"/>
            <w:shd w:val="clear" w:color="auto" w:fill="auto"/>
            <w:vAlign w:val="center"/>
          </w:tcPr>
          <w:p w14:paraId="541E411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525" w:type="dxa"/>
            <w:shd w:val="clear" w:color="auto" w:fill="auto"/>
            <w:vAlign w:val="center"/>
          </w:tcPr>
          <w:p w14:paraId="6979576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shd w:val="clear" w:color="auto" w:fill="auto"/>
            <w:vAlign w:val="center"/>
          </w:tcPr>
          <w:p w14:paraId="7C6E8E5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shd w:val="clear" w:color="auto" w:fill="auto"/>
            <w:vAlign w:val="center"/>
          </w:tcPr>
          <w:p w14:paraId="0AE3852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540" w:type="dxa"/>
            <w:shd w:val="clear" w:color="auto" w:fill="auto"/>
            <w:vAlign w:val="center"/>
          </w:tcPr>
          <w:p w14:paraId="4AB0D81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1" w:type="dxa"/>
            <w:vAlign w:val="center"/>
          </w:tcPr>
          <w:p w14:paraId="7DC0BAD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5" w:type="dxa"/>
            <w:vAlign w:val="center"/>
          </w:tcPr>
          <w:p w14:paraId="2225868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9" w:type="dxa"/>
            <w:gridSpan w:val="2"/>
            <w:vAlign w:val="center"/>
          </w:tcPr>
          <w:p w14:paraId="75B6621F">
            <w:pPr>
              <w:pageBreakBefore w:val="0"/>
              <w:widowControl/>
              <w:kinsoku/>
              <w:overflowPunct/>
              <w:topLinePunct w:val="0"/>
              <w:bidi w:val="0"/>
              <w:spacing w:line="360" w:lineRule="exact"/>
              <w:ind w:left="0" w:right="0"/>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81" w:type="dxa"/>
            <w:vAlign w:val="center"/>
          </w:tcPr>
          <w:p w14:paraId="2293314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1EF4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gridSpan w:val="2"/>
            <w:vMerge w:val="continue"/>
            <w:vAlign w:val="center"/>
          </w:tcPr>
          <w:p w14:paraId="2B4DD91B">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54A787C">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05E31EF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1E0E0D7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000009G</w:t>
            </w:r>
          </w:p>
          <w:p w14:paraId="133B27E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000059G</w:t>
            </w:r>
          </w:p>
          <w:p w14:paraId="281ECA9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000029G</w:t>
            </w:r>
          </w:p>
          <w:p w14:paraId="09C8406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000039G</w:t>
            </w:r>
          </w:p>
        </w:tc>
        <w:tc>
          <w:tcPr>
            <w:tcW w:w="2033" w:type="dxa"/>
            <w:shd w:val="clear" w:color="auto" w:fill="auto"/>
            <w:vAlign w:val="center"/>
          </w:tcPr>
          <w:p w14:paraId="56C0DAF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形势与政策</w:t>
            </w:r>
          </w:p>
        </w:tc>
        <w:tc>
          <w:tcPr>
            <w:tcW w:w="377" w:type="dxa"/>
            <w:shd w:val="clear" w:color="auto" w:fill="auto"/>
            <w:vAlign w:val="center"/>
          </w:tcPr>
          <w:p w14:paraId="3E47D1A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99" w:type="dxa"/>
            <w:shd w:val="clear" w:color="auto" w:fill="auto"/>
            <w:vAlign w:val="center"/>
          </w:tcPr>
          <w:p w14:paraId="6AA1586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561" w:type="dxa"/>
            <w:shd w:val="clear" w:color="auto" w:fill="auto"/>
            <w:vAlign w:val="center"/>
          </w:tcPr>
          <w:p w14:paraId="4BF78E1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24</w:t>
            </w:r>
          </w:p>
        </w:tc>
        <w:tc>
          <w:tcPr>
            <w:tcW w:w="585" w:type="dxa"/>
            <w:shd w:val="clear" w:color="auto" w:fill="auto"/>
            <w:vAlign w:val="center"/>
          </w:tcPr>
          <w:p w14:paraId="413C637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8</w:t>
            </w:r>
          </w:p>
        </w:tc>
        <w:tc>
          <w:tcPr>
            <w:tcW w:w="490" w:type="dxa"/>
            <w:shd w:val="clear" w:color="auto" w:fill="auto"/>
            <w:vAlign w:val="center"/>
          </w:tcPr>
          <w:p w14:paraId="4229DB1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25" w:type="dxa"/>
            <w:shd w:val="clear" w:color="auto" w:fill="auto"/>
            <w:vAlign w:val="center"/>
          </w:tcPr>
          <w:p w14:paraId="66CE5F4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25" w:type="dxa"/>
            <w:shd w:val="clear" w:color="auto" w:fill="auto"/>
            <w:vAlign w:val="center"/>
          </w:tcPr>
          <w:p w14:paraId="3BA1ACD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25" w:type="dxa"/>
            <w:shd w:val="clear" w:color="auto" w:fill="auto"/>
            <w:vAlign w:val="center"/>
          </w:tcPr>
          <w:p w14:paraId="513AB75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40" w:type="dxa"/>
            <w:shd w:val="clear" w:color="auto" w:fill="auto"/>
            <w:vAlign w:val="center"/>
          </w:tcPr>
          <w:p w14:paraId="56F7FF9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41" w:type="dxa"/>
            <w:vAlign w:val="center"/>
          </w:tcPr>
          <w:p w14:paraId="3C83AF9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5" w:type="dxa"/>
            <w:vAlign w:val="center"/>
          </w:tcPr>
          <w:p w14:paraId="4D262D4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gridSpan w:val="2"/>
            <w:vAlign w:val="center"/>
          </w:tcPr>
          <w:p w14:paraId="7502A320">
            <w:pPr>
              <w:pageBreakBefore w:val="0"/>
              <w:widowControl/>
              <w:kinsoku/>
              <w:overflowPunct/>
              <w:topLinePunct w:val="0"/>
              <w:bidi w:val="0"/>
              <w:spacing w:line="360" w:lineRule="exact"/>
              <w:ind w:left="0" w:right="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⑤</w:t>
            </w:r>
          </w:p>
        </w:tc>
        <w:tc>
          <w:tcPr>
            <w:tcW w:w="381" w:type="dxa"/>
            <w:vAlign w:val="center"/>
          </w:tcPr>
          <w:p w14:paraId="0445A36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660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vAlign w:val="center"/>
          </w:tcPr>
          <w:p w14:paraId="01B97E40">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6E413A9">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2E12AA8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5E99810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000005G</w:t>
            </w:r>
          </w:p>
          <w:p w14:paraId="33E3565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000015G</w:t>
            </w:r>
          </w:p>
        </w:tc>
        <w:tc>
          <w:tcPr>
            <w:tcW w:w="2033" w:type="dxa"/>
            <w:shd w:val="clear" w:color="auto" w:fill="auto"/>
            <w:vAlign w:val="center"/>
          </w:tcPr>
          <w:p w14:paraId="75E1DA6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大学英语</w:t>
            </w:r>
          </w:p>
        </w:tc>
        <w:tc>
          <w:tcPr>
            <w:tcW w:w="377" w:type="dxa"/>
            <w:shd w:val="clear" w:color="auto" w:fill="auto"/>
            <w:vAlign w:val="center"/>
          </w:tcPr>
          <w:p w14:paraId="187B8EF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A</w:t>
            </w:r>
          </w:p>
        </w:tc>
        <w:tc>
          <w:tcPr>
            <w:tcW w:w="599" w:type="dxa"/>
            <w:shd w:val="clear" w:color="auto" w:fill="auto"/>
            <w:vAlign w:val="center"/>
          </w:tcPr>
          <w:p w14:paraId="6AB62B9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128</w:t>
            </w:r>
          </w:p>
        </w:tc>
        <w:tc>
          <w:tcPr>
            <w:tcW w:w="561" w:type="dxa"/>
            <w:shd w:val="clear" w:color="auto" w:fill="auto"/>
            <w:vAlign w:val="center"/>
          </w:tcPr>
          <w:p w14:paraId="12E62AF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128</w:t>
            </w:r>
          </w:p>
        </w:tc>
        <w:tc>
          <w:tcPr>
            <w:tcW w:w="585" w:type="dxa"/>
            <w:shd w:val="clear" w:color="auto" w:fill="auto"/>
            <w:vAlign w:val="center"/>
          </w:tcPr>
          <w:p w14:paraId="6876CE6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90" w:type="dxa"/>
            <w:shd w:val="clear" w:color="auto" w:fill="auto"/>
            <w:vAlign w:val="center"/>
          </w:tcPr>
          <w:p w14:paraId="7D22DD4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525" w:type="dxa"/>
            <w:shd w:val="clear" w:color="auto" w:fill="auto"/>
            <w:vAlign w:val="center"/>
          </w:tcPr>
          <w:p w14:paraId="5CA18B4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25" w:type="dxa"/>
            <w:shd w:val="clear" w:color="auto" w:fill="auto"/>
            <w:vAlign w:val="center"/>
          </w:tcPr>
          <w:p w14:paraId="08CF22F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25" w:type="dxa"/>
            <w:shd w:val="clear" w:color="auto" w:fill="auto"/>
            <w:vAlign w:val="center"/>
          </w:tcPr>
          <w:p w14:paraId="49F53C2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0" w:type="dxa"/>
            <w:shd w:val="clear" w:color="auto" w:fill="auto"/>
            <w:vAlign w:val="center"/>
          </w:tcPr>
          <w:p w14:paraId="13330AA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1" w:type="dxa"/>
            <w:vAlign w:val="center"/>
          </w:tcPr>
          <w:p w14:paraId="18578FD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85" w:type="dxa"/>
            <w:vAlign w:val="center"/>
          </w:tcPr>
          <w:p w14:paraId="08AB269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99" w:type="dxa"/>
            <w:gridSpan w:val="2"/>
            <w:vAlign w:val="center"/>
          </w:tcPr>
          <w:p w14:paraId="3D832F84">
            <w:pPr>
              <w:pageBreakBefore w:val="0"/>
              <w:widowControl/>
              <w:kinsoku/>
              <w:overflowPunct/>
              <w:topLinePunct w:val="0"/>
              <w:bidi w:val="0"/>
              <w:spacing w:line="360" w:lineRule="exact"/>
              <w:ind w:left="0" w:right="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sz w:val="18"/>
                <w:szCs w:val="18"/>
                <w:highlight w:val="none"/>
              </w:rPr>
              <w:t>④⑤</w:t>
            </w:r>
          </w:p>
        </w:tc>
        <w:tc>
          <w:tcPr>
            <w:tcW w:w="381" w:type="dxa"/>
            <w:vAlign w:val="center"/>
          </w:tcPr>
          <w:p w14:paraId="5772A1F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yellow"/>
                <w:lang w:val="en-US" w:eastAsia="zh-CN"/>
                <w14:textFill>
                  <w14:solidFill>
                    <w14:schemeClr w14:val="tx1"/>
                  </w14:solidFill>
                </w14:textFill>
              </w:rPr>
            </w:pPr>
          </w:p>
        </w:tc>
      </w:tr>
      <w:tr w14:paraId="2783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1" w:type="dxa"/>
            <w:gridSpan w:val="2"/>
            <w:vMerge w:val="continue"/>
            <w:vAlign w:val="center"/>
          </w:tcPr>
          <w:p w14:paraId="2BD11482">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D72778D">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5F20667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49EAC6A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000006G</w:t>
            </w:r>
          </w:p>
        </w:tc>
        <w:tc>
          <w:tcPr>
            <w:tcW w:w="2033" w:type="dxa"/>
            <w:shd w:val="clear" w:color="auto" w:fill="auto"/>
            <w:vAlign w:val="center"/>
          </w:tcPr>
          <w:p w14:paraId="334B629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高等数学</w:t>
            </w:r>
          </w:p>
        </w:tc>
        <w:tc>
          <w:tcPr>
            <w:tcW w:w="377" w:type="dxa"/>
            <w:shd w:val="clear" w:color="auto" w:fill="auto"/>
            <w:vAlign w:val="center"/>
          </w:tcPr>
          <w:p w14:paraId="4BDFB39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A</w:t>
            </w:r>
          </w:p>
        </w:tc>
        <w:tc>
          <w:tcPr>
            <w:tcW w:w="599" w:type="dxa"/>
            <w:shd w:val="clear" w:color="auto" w:fill="auto"/>
            <w:vAlign w:val="center"/>
          </w:tcPr>
          <w:p w14:paraId="6E442B7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61" w:type="dxa"/>
            <w:shd w:val="clear" w:color="auto" w:fill="auto"/>
            <w:vAlign w:val="center"/>
          </w:tcPr>
          <w:p w14:paraId="00AB493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85" w:type="dxa"/>
            <w:shd w:val="clear" w:color="auto" w:fill="auto"/>
            <w:vAlign w:val="center"/>
          </w:tcPr>
          <w:p w14:paraId="79258DD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90" w:type="dxa"/>
            <w:shd w:val="clear" w:color="auto" w:fill="auto"/>
            <w:vAlign w:val="center"/>
          </w:tcPr>
          <w:p w14:paraId="57DB083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w:t>
            </w:r>
          </w:p>
        </w:tc>
        <w:tc>
          <w:tcPr>
            <w:tcW w:w="525" w:type="dxa"/>
            <w:shd w:val="clear" w:color="auto" w:fill="auto"/>
            <w:vAlign w:val="center"/>
          </w:tcPr>
          <w:p w14:paraId="39A9FD5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25" w:type="dxa"/>
            <w:shd w:val="clear" w:color="auto" w:fill="auto"/>
            <w:vAlign w:val="center"/>
          </w:tcPr>
          <w:p w14:paraId="564AD99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5" w:type="dxa"/>
            <w:shd w:val="clear" w:color="auto" w:fill="auto"/>
            <w:vAlign w:val="center"/>
          </w:tcPr>
          <w:p w14:paraId="3647728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0" w:type="dxa"/>
            <w:shd w:val="clear" w:color="auto" w:fill="auto"/>
            <w:vAlign w:val="center"/>
          </w:tcPr>
          <w:p w14:paraId="3C96251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1" w:type="dxa"/>
            <w:vAlign w:val="center"/>
          </w:tcPr>
          <w:p w14:paraId="351E7DB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85" w:type="dxa"/>
            <w:vAlign w:val="center"/>
          </w:tcPr>
          <w:p w14:paraId="316594C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99" w:type="dxa"/>
            <w:gridSpan w:val="2"/>
            <w:vAlign w:val="center"/>
          </w:tcPr>
          <w:p w14:paraId="553DBD66">
            <w:pPr>
              <w:pageBreakBefore w:val="0"/>
              <w:widowControl/>
              <w:kinsoku/>
              <w:overflowPunct/>
              <w:topLinePunct w:val="0"/>
              <w:bidi w:val="0"/>
              <w:spacing w:line="360" w:lineRule="exact"/>
              <w:ind w:left="0" w:right="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kern w:val="0"/>
                <w:sz w:val="18"/>
                <w:szCs w:val="18"/>
                <w:highlight w:val="none"/>
              </w:rPr>
              <w:t>①</w:t>
            </w:r>
          </w:p>
        </w:tc>
        <w:tc>
          <w:tcPr>
            <w:tcW w:w="381" w:type="dxa"/>
            <w:vAlign w:val="center"/>
          </w:tcPr>
          <w:p w14:paraId="5EDD35C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yellow"/>
                <w:lang w:val="en-US" w:eastAsia="zh-CN"/>
                <w14:textFill>
                  <w14:solidFill>
                    <w14:schemeClr w14:val="tx1"/>
                  </w14:solidFill>
                </w14:textFill>
              </w:rPr>
            </w:pPr>
          </w:p>
        </w:tc>
      </w:tr>
      <w:tr w14:paraId="6B1F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1" w:type="dxa"/>
            <w:gridSpan w:val="2"/>
            <w:vMerge w:val="continue"/>
            <w:vAlign w:val="center"/>
          </w:tcPr>
          <w:p w14:paraId="7321EA11">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FA344DC">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1ABE2C9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w:t>
            </w:r>
          </w:p>
        </w:tc>
        <w:tc>
          <w:tcPr>
            <w:tcW w:w="901" w:type="dxa"/>
            <w:shd w:val="clear" w:color="auto" w:fill="auto"/>
            <w:vAlign w:val="center"/>
          </w:tcPr>
          <w:p w14:paraId="0F1D9DF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000004G</w:t>
            </w:r>
          </w:p>
        </w:tc>
        <w:tc>
          <w:tcPr>
            <w:tcW w:w="2033" w:type="dxa"/>
            <w:shd w:val="clear" w:color="auto" w:fill="auto"/>
            <w:vAlign w:val="center"/>
          </w:tcPr>
          <w:p w14:paraId="0ACB7A5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大学语文</w:t>
            </w:r>
          </w:p>
        </w:tc>
        <w:tc>
          <w:tcPr>
            <w:tcW w:w="377" w:type="dxa"/>
            <w:shd w:val="clear" w:color="auto" w:fill="auto"/>
            <w:vAlign w:val="center"/>
          </w:tcPr>
          <w:p w14:paraId="1D6450C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A</w:t>
            </w:r>
          </w:p>
        </w:tc>
        <w:tc>
          <w:tcPr>
            <w:tcW w:w="599" w:type="dxa"/>
            <w:shd w:val="clear" w:color="auto" w:fill="auto"/>
            <w:vAlign w:val="center"/>
          </w:tcPr>
          <w:p w14:paraId="7C8ADD4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61" w:type="dxa"/>
            <w:shd w:val="clear" w:color="auto" w:fill="auto"/>
            <w:vAlign w:val="center"/>
          </w:tcPr>
          <w:p w14:paraId="1BF185F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85" w:type="dxa"/>
            <w:shd w:val="clear" w:color="auto" w:fill="auto"/>
            <w:vAlign w:val="center"/>
          </w:tcPr>
          <w:p w14:paraId="7A0FB6D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90" w:type="dxa"/>
            <w:shd w:val="clear" w:color="auto" w:fill="auto"/>
            <w:vAlign w:val="center"/>
          </w:tcPr>
          <w:p w14:paraId="01C4900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25" w:type="dxa"/>
            <w:shd w:val="clear" w:color="auto" w:fill="auto"/>
            <w:vAlign w:val="center"/>
          </w:tcPr>
          <w:p w14:paraId="3F8BA2C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shd w:val="clear" w:color="auto" w:fill="auto"/>
            <w:vAlign w:val="center"/>
          </w:tcPr>
          <w:p w14:paraId="0C92E54E">
            <w:pPr>
              <w:keepNext w:val="0"/>
              <w:keepLines w:val="0"/>
              <w:pageBreakBefore w:val="0"/>
              <w:widowControl/>
              <w:kinsoku/>
              <w:wordWrap/>
              <w:overflowPunct/>
              <w:topLinePunct w:val="0"/>
              <w:autoSpaceDE/>
              <w:autoSpaceDN/>
              <w:bidi w:val="0"/>
              <w:spacing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32</w:t>
            </w:r>
          </w:p>
        </w:tc>
        <w:tc>
          <w:tcPr>
            <w:tcW w:w="525" w:type="dxa"/>
            <w:shd w:val="clear" w:color="auto" w:fill="auto"/>
            <w:vAlign w:val="center"/>
          </w:tcPr>
          <w:p w14:paraId="7579FDE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0" w:type="dxa"/>
            <w:shd w:val="clear" w:color="auto" w:fill="auto"/>
            <w:vAlign w:val="center"/>
          </w:tcPr>
          <w:p w14:paraId="2B13FE2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1" w:type="dxa"/>
            <w:vAlign w:val="center"/>
          </w:tcPr>
          <w:p w14:paraId="34B72F8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5" w:type="dxa"/>
            <w:vAlign w:val="center"/>
          </w:tcPr>
          <w:p w14:paraId="730F0D6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gridSpan w:val="2"/>
            <w:vAlign w:val="center"/>
          </w:tcPr>
          <w:p w14:paraId="2471B826">
            <w:pPr>
              <w:pageBreakBefore w:val="0"/>
              <w:widowControl/>
              <w:kinsoku/>
              <w:overflowPunct/>
              <w:topLinePunct w:val="0"/>
              <w:bidi w:val="0"/>
              <w:spacing w:line="360" w:lineRule="exact"/>
              <w:ind w:left="0" w:right="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rPr>
              <w:t>⑤</w:t>
            </w:r>
          </w:p>
        </w:tc>
        <w:tc>
          <w:tcPr>
            <w:tcW w:w="381" w:type="dxa"/>
            <w:vAlign w:val="center"/>
          </w:tcPr>
          <w:p w14:paraId="7824C6E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CA0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1" w:type="dxa"/>
            <w:gridSpan w:val="2"/>
            <w:vMerge w:val="continue"/>
            <w:vAlign w:val="center"/>
          </w:tcPr>
          <w:p w14:paraId="60921F31">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2C03B308">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BD2F81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901" w:type="dxa"/>
            <w:shd w:val="clear" w:color="auto" w:fill="auto"/>
            <w:vAlign w:val="center"/>
          </w:tcPr>
          <w:p w14:paraId="0B10D58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bookmarkStart w:id="23" w:name="OLE_LINK1"/>
            <w:r>
              <w:rPr>
                <w:rFonts w:hint="eastAsia" w:ascii="宋体" w:hAnsi="宋体" w:eastAsia="宋体" w:cs="宋体"/>
                <w:color w:val="000000" w:themeColor="text1"/>
                <w:kern w:val="0"/>
                <w:sz w:val="18"/>
                <w:szCs w:val="18"/>
                <w:lang w:val="en-US" w:eastAsia="zh-CN"/>
                <w14:textFill>
                  <w14:solidFill>
                    <w14:schemeClr w14:val="tx1"/>
                  </w14:solidFill>
                </w14:textFill>
              </w:rPr>
              <w:t>000007G</w:t>
            </w:r>
            <w:bookmarkEnd w:id="23"/>
            <w:r>
              <w:rPr>
                <w:rFonts w:hint="eastAsia" w:ascii="宋体" w:hAnsi="宋体" w:eastAsia="宋体" w:cs="宋体"/>
                <w:color w:val="000000" w:themeColor="text1"/>
                <w:kern w:val="0"/>
                <w:sz w:val="18"/>
                <w:szCs w:val="18"/>
                <w:lang w:val="en-US" w:eastAsia="zh-CN"/>
                <w14:textFill>
                  <w14:solidFill>
                    <w14:schemeClr w14:val="tx1"/>
                  </w14:solidFill>
                </w14:textFill>
              </w:rPr>
              <w:t>000017G000027G</w:t>
            </w:r>
          </w:p>
        </w:tc>
        <w:tc>
          <w:tcPr>
            <w:tcW w:w="2033" w:type="dxa"/>
            <w:shd w:val="clear" w:color="auto" w:fill="auto"/>
            <w:vAlign w:val="center"/>
          </w:tcPr>
          <w:p w14:paraId="122D52C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大学体育</w:t>
            </w:r>
          </w:p>
        </w:tc>
        <w:tc>
          <w:tcPr>
            <w:tcW w:w="377" w:type="dxa"/>
            <w:shd w:val="clear" w:color="auto" w:fill="auto"/>
            <w:vAlign w:val="center"/>
          </w:tcPr>
          <w:p w14:paraId="397EE9C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C</w:t>
            </w:r>
          </w:p>
        </w:tc>
        <w:tc>
          <w:tcPr>
            <w:tcW w:w="599" w:type="dxa"/>
            <w:shd w:val="clear" w:color="auto" w:fill="auto"/>
            <w:vAlign w:val="center"/>
          </w:tcPr>
          <w:p w14:paraId="13B2043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108</w:t>
            </w:r>
          </w:p>
        </w:tc>
        <w:tc>
          <w:tcPr>
            <w:tcW w:w="561" w:type="dxa"/>
            <w:shd w:val="clear" w:color="auto" w:fill="auto"/>
            <w:vAlign w:val="center"/>
          </w:tcPr>
          <w:p w14:paraId="2BD2EEF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585" w:type="dxa"/>
            <w:shd w:val="clear" w:color="auto" w:fill="auto"/>
            <w:vAlign w:val="center"/>
          </w:tcPr>
          <w:p w14:paraId="25D028B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102</w:t>
            </w:r>
          </w:p>
        </w:tc>
        <w:tc>
          <w:tcPr>
            <w:tcW w:w="490" w:type="dxa"/>
            <w:shd w:val="clear" w:color="auto" w:fill="auto"/>
            <w:vAlign w:val="center"/>
          </w:tcPr>
          <w:p w14:paraId="5FCF70C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525" w:type="dxa"/>
            <w:shd w:val="clear" w:color="auto" w:fill="auto"/>
            <w:vAlign w:val="center"/>
          </w:tcPr>
          <w:p w14:paraId="415B4FA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25" w:type="dxa"/>
            <w:shd w:val="clear" w:color="auto" w:fill="auto"/>
            <w:vAlign w:val="center"/>
          </w:tcPr>
          <w:p w14:paraId="515B63C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25" w:type="dxa"/>
            <w:shd w:val="clear" w:color="auto" w:fill="auto"/>
            <w:vAlign w:val="center"/>
          </w:tcPr>
          <w:p w14:paraId="7DC8006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40" w:type="dxa"/>
            <w:shd w:val="clear" w:color="auto" w:fill="auto"/>
            <w:vAlign w:val="center"/>
          </w:tcPr>
          <w:p w14:paraId="11304C4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1" w:type="dxa"/>
            <w:vAlign w:val="center"/>
          </w:tcPr>
          <w:p w14:paraId="5A5DC0E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5" w:type="dxa"/>
            <w:vAlign w:val="center"/>
          </w:tcPr>
          <w:p w14:paraId="66E064D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gridSpan w:val="2"/>
            <w:vAlign w:val="center"/>
          </w:tcPr>
          <w:p w14:paraId="3E99E1C1">
            <w:pPr>
              <w:pageBreakBefore w:val="0"/>
              <w:widowControl/>
              <w:kinsoku/>
              <w:overflowPunct/>
              <w:topLinePunct w:val="0"/>
              <w:bidi w:val="0"/>
              <w:spacing w:line="360" w:lineRule="exact"/>
              <w:ind w:left="0" w:right="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sz w:val="18"/>
                <w:szCs w:val="18"/>
                <w:highlight w:val="none"/>
              </w:rPr>
              <w:t>③</w:t>
            </w:r>
          </w:p>
        </w:tc>
        <w:tc>
          <w:tcPr>
            <w:tcW w:w="381" w:type="dxa"/>
            <w:vAlign w:val="center"/>
          </w:tcPr>
          <w:p w14:paraId="5F9BEF9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DF2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1" w:type="dxa"/>
            <w:gridSpan w:val="2"/>
            <w:vMerge w:val="continue"/>
            <w:vAlign w:val="center"/>
          </w:tcPr>
          <w:p w14:paraId="066DE2A1">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478D105">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6034A96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901" w:type="dxa"/>
            <w:shd w:val="clear" w:color="auto" w:fill="auto"/>
            <w:vAlign w:val="center"/>
          </w:tcPr>
          <w:p w14:paraId="474CCEC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2033" w:type="dxa"/>
            <w:shd w:val="clear" w:color="auto" w:fill="auto"/>
            <w:vAlign w:val="center"/>
          </w:tcPr>
          <w:p w14:paraId="6120873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大学生心理健康教育</w:t>
            </w:r>
          </w:p>
        </w:tc>
        <w:tc>
          <w:tcPr>
            <w:tcW w:w="377" w:type="dxa"/>
            <w:shd w:val="clear" w:color="auto" w:fill="auto"/>
            <w:vAlign w:val="center"/>
          </w:tcPr>
          <w:p w14:paraId="65A2E72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599" w:type="dxa"/>
            <w:shd w:val="clear" w:color="auto" w:fill="auto"/>
            <w:vAlign w:val="center"/>
          </w:tcPr>
          <w:p w14:paraId="40DA4E0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61" w:type="dxa"/>
            <w:shd w:val="clear" w:color="auto" w:fill="auto"/>
            <w:vAlign w:val="center"/>
          </w:tcPr>
          <w:p w14:paraId="22ED2AE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85" w:type="dxa"/>
            <w:shd w:val="clear" w:color="auto" w:fill="auto"/>
            <w:vAlign w:val="center"/>
          </w:tcPr>
          <w:p w14:paraId="09AAA89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90" w:type="dxa"/>
            <w:shd w:val="clear" w:color="auto" w:fill="auto"/>
            <w:vAlign w:val="center"/>
          </w:tcPr>
          <w:p w14:paraId="0752E61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25" w:type="dxa"/>
            <w:shd w:val="clear" w:color="auto" w:fill="auto"/>
            <w:vAlign w:val="center"/>
          </w:tcPr>
          <w:p w14:paraId="345D95B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5" w:type="dxa"/>
            <w:shd w:val="clear" w:color="auto" w:fill="auto"/>
            <w:vAlign w:val="center"/>
          </w:tcPr>
          <w:p w14:paraId="627BD702">
            <w:pPr>
              <w:keepNext w:val="0"/>
              <w:keepLines w:val="0"/>
              <w:pageBreakBefore w:val="0"/>
              <w:widowControl/>
              <w:kinsoku/>
              <w:wordWrap/>
              <w:overflowPunct/>
              <w:topLinePunct w:val="0"/>
              <w:autoSpaceDE/>
              <w:autoSpaceDN/>
              <w:bidi w:val="0"/>
              <w:spacing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32</w:t>
            </w:r>
          </w:p>
        </w:tc>
        <w:tc>
          <w:tcPr>
            <w:tcW w:w="525" w:type="dxa"/>
            <w:shd w:val="clear" w:color="auto" w:fill="auto"/>
            <w:vAlign w:val="center"/>
          </w:tcPr>
          <w:p w14:paraId="6A9C82B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0" w:type="dxa"/>
            <w:shd w:val="clear" w:color="auto" w:fill="auto"/>
            <w:vAlign w:val="center"/>
          </w:tcPr>
          <w:p w14:paraId="1404499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1" w:type="dxa"/>
            <w:vAlign w:val="center"/>
          </w:tcPr>
          <w:p w14:paraId="37CDD74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85" w:type="dxa"/>
            <w:vAlign w:val="center"/>
          </w:tcPr>
          <w:p w14:paraId="6C84E50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99" w:type="dxa"/>
            <w:gridSpan w:val="2"/>
            <w:shd w:val="clear" w:color="auto" w:fill="auto"/>
            <w:vAlign w:val="center"/>
          </w:tcPr>
          <w:p w14:paraId="2C6033E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sz w:val="18"/>
                <w:szCs w:val="18"/>
                <w:highlight w:val="none"/>
              </w:rPr>
              <w:t>⑤</w:t>
            </w:r>
          </w:p>
        </w:tc>
        <w:tc>
          <w:tcPr>
            <w:tcW w:w="381" w:type="dxa"/>
            <w:vAlign w:val="center"/>
          </w:tcPr>
          <w:p w14:paraId="0C10100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06ED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gridSpan w:val="2"/>
            <w:vMerge w:val="continue"/>
            <w:vAlign w:val="center"/>
          </w:tcPr>
          <w:p w14:paraId="3EC83495">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2DEA91D">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F2D6A0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12</w:t>
            </w:r>
          </w:p>
        </w:tc>
        <w:tc>
          <w:tcPr>
            <w:tcW w:w="901" w:type="dxa"/>
            <w:shd w:val="clear" w:color="auto" w:fill="auto"/>
            <w:vAlign w:val="center"/>
          </w:tcPr>
          <w:p w14:paraId="1EFAA3A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2033" w:type="dxa"/>
            <w:shd w:val="clear" w:color="auto" w:fill="auto"/>
            <w:vAlign w:val="center"/>
          </w:tcPr>
          <w:p w14:paraId="1064921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职业发展与就业指导</w:t>
            </w:r>
          </w:p>
        </w:tc>
        <w:tc>
          <w:tcPr>
            <w:tcW w:w="377" w:type="dxa"/>
            <w:shd w:val="clear" w:color="auto" w:fill="auto"/>
            <w:vAlign w:val="center"/>
          </w:tcPr>
          <w:p w14:paraId="62C327E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599" w:type="dxa"/>
            <w:shd w:val="clear" w:color="auto" w:fill="auto"/>
            <w:vAlign w:val="center"/>
          </w:tcPr>
          <w:p w14:paraId="79B470E7">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32</w:t>
            </w:r>
          </w:p>
        </w:tc>
        <w:tc>
          <w:tcPr>
            <w:tcW w:w="561" w:type="dxa"/>
            <w:shd w:val="clear" w:color="auto" w:fill="auto"/>
            <w:vAlign w:val="center"/>
          </w:tcPr>
          <w:p w14:paraId="46B91C03">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24</w:t>
            </w:r>
          </w:p>
        </w:tc>
        <w:tc>
          <w:tcPr>
            <w:tcW w:w="585" w:type="dxa"/>
            <w:shd w:val="clear" w:color="auto" w:fill="auto"/>
            <w:vAlign w:val="center"/>
          </w:tcPr>
          <w:p w14:paraId="71B1430B">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8</w:t>
            </w:r>
          </w:p>
        </w:tc>
        <w:tc>
          <w:tcPr>
            <w:tcW w:w="490" w:type="dxa"/>
            <w:shd w:val="clear" w:color="auto" w:fill="auto"/>
            <w:vAlign w:val="center"/>
          </w:tcPr>
          <w:p w14:paraId="307158EA">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2</w:t>
            </w:r>
          </w:p>
        </w:tc>
        <w:tc>
          <w:tcPr>
            <w:tcW w:w="525" w:type="dxa"/>
            <w:shd w:val="clear" w:color="auto" w:fill="auto"/>
            <w:vAlign w:val="center"/>
          </w:tcPr>
          <w:p w14:paraId="359DFAA2">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32</w:t>
            </w:r>
          </w:p>
        </w:tc>
        <w:tc>
          <w:tcPr>
            <w:tcW w:w="525" w:type="dxa"/>
            <w:shd w:val="clear" w:color="auto" w:fill="auto"/>
            <w:vAlign w:val="center"/>
          </w:tcPr>
          <w:p w14:paraId="030E6F9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5" w:type="dxa"/>
            <w:shd w:val="clear" w:color="auto" w:fill="auto"/>
            <w:vAlign w:val="center"/>
          </w:tcPr>
          <w:p w14:paraId="141A948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0" w:type="dxa"/>
            <w:shd w:val="clear" w:color="auto" w:fill="auto"/>
            <w:vAlign w:val="center"/>
          </w:tcPr>
          <w:p w14:paraId="3A6965C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1" w:type="dxa"/>
            <w:vAlign w:val="center"/>
          </w:tcPr>
          <w:p w14:paraId="72208D5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85" w:type="dxa"/>
            <w:vAlign w:val="center"/>
          </w:tcPr>
          <w:p w14:paraId="34E280C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gridSpan w:val="2"/>
            <w:vAlign w:val="center"/>
          </w:tcPr>
          <w:p w14:paraId="6E14006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sz w:val="18"/>
                <w:szCs w:val="18"/>
                <w:highlight w:val="none"/>
              </w:rPr>
              <w:t>⑩</w:t>
            </w:r>
          </w:p>
        </w:tc>
        <w:tc>
          <w:tcPr>
            <w:tcW w:w="381" w:type="dxa"/>
            <w:vAlign w:val="center"/>
          </w:tcPr>
          <w:p w14:paraId="317AE7F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8CC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vAlign w:val="center"/>
          </w:tcPr>
          <w:p w14:paraId="4F99FC7D">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255399C2">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0553158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13</w:t>
            </w:r>
          </w:p>
        </w:tc>
        <w:tc>
          <w:tcPr>
            <w:tcW w:w="901" w:type="dxa"/>
            <w:shd w:val="clear" w:color="auto" w:fill="auto"/>
            <w:vAlign w:val="center"/>
          </w:tcPr>
          <w:p w14:paraId="2AD91DC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2033" w:type="dxa"/>
            <w:shd w:val="clear" w:color="auto" w:fill="auto"/>
            <w:vAlign w:val="center"/>
          </w:tcPr>
          <w:p w14:paraId="1E00826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创新创业教育</w:t>
            </w:r>
          </w:p>
        </w:tc>
        <w:tc>
          <w:tcPr>
            <w:tcW w:w="377" w:type="dxa"/>
            <w:shd w:val="clear" w:color="auto" w:fill="auto"/>
            <w:vAlign w:val="center"/>
          </w:tcPr>
          <w:p w14:paraId="076C19B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599" w:type="dxa"/>
            <w:shd w:val="clear" w:color="auto" w:fill="auto"/>
            <w:vAlign w:val="center"/>
          </w:tcPr>
          <w:p w14:paraId="6F72ED8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61" w:type="dxa"/>
            <w:shd w:val="clear" w:color="auto" w:fill="auto"/>
            <w:vAlign w:val="center"/>
          </w:tcPr>
          <w:p w14:paraId="4EBA3AF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85" w:type="dxa"/>
            <w:shd w:val="clear" w:color="auto" w:fill="auto"/>
            <w:vAlign w:val="center"/>
          </w:tcPr>
          <w:p w14:paraId="780DB6C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90" w:type="dxa"/>
            <w:shd w:val="clear" w:color="auto" w:fill="auto"/>
            <w:vAlign w:val="center"/>
          </w:tcPr>
          <w:p w14:paraId="729AA69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525" w:type="dxa"/>
            <w:shd w:val="clear" w:color="auto" w:fill="auto"/>
            <w:vAlign w:val="center"/>
          </w:tcPr>
          <w:p w14:paraId="1EB8AA0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5" w:type="dxa"/>
            <w:shd w:val="clear" w:color="auto" w:fill="auto"/>
            <w:vAlign w:val="center"/>
          </w:tcPr>
          <w:p w14:paraId="33D9049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5" w:type="dxa"/>
            <w:shd w:val="clear" w:color="auto" w:fill="auto"/>
            <w:vAlign w:val="center"/>
          </w:tcPr>
          <w:p w14:paraId="024F15E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40" w:type="dxa"/>
            <w:shd w:val="clear" w:color="auto" w:fill="auto"/>
            <w:vAlign w:val="center"/>
          </w:tcPr>
          <w:p w14:paraId="2BFD68D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1" w:type="dxa"/>
            <w:vAlign w:val="center"/>
          </w:tcPr>
          <w:p w14:paraId="6707861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5" w:type="dxa"/>
            <w:vAlign w:val="center"/>
          </w:tcPr>
          <w:p w14:paraId="36835C3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9" w:type="dxa"/>
            <w:gridSpan w:val="2"/>
            <w:vAlign w:val="center"/>
          </w:tcPr>
          <w:p w14:paraId="1540120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sz w:val="18"/>
                <w:szCs w:val="18"/>
                <w:highlight w:val="none"/>
              </w:rPr>
              <w:t>⑩</w:t>
            </w:r>
          </w:p>
        </w:tc>
        <w:tc>
          <w:tcPr>
            <w:tcW w:w="381" w:type="dxa"/>
            <w:vAlign w:val="center"/>
          </w:tcPr>
          <w:p w14:paraId="5C6C6B8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6D7E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vAlign w:val="center"/>
          </w:tcPr>
          <w:p w14:paraId="4AFAF57F">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3B2852A">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0D401B8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shd w:val="clear" w:color="auto" w:fill="auto"/>
            <w:vAlign w:val="center"/>
          </w:tcPr>
          <w:p w14:paraId="5C91579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000002G</w:t>
            </w:r>
          </w:p>
        </w:tc>
        <w:tc>
          <w:tcPr>
            <w:tcW w:w="2033" w:type="dxa"/>
            <w:shd w:val="clear" w:color="auto" w:fill="auto"/>
            <w:vAlign w:val="center"/>
          </w:tcPr>
          <w:p w14:paraId="5C40BD3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信息技术</w:t>
            </w:r>
          </w:p>
        </w:tc>
        <w:tc>
          <w:tcPr>
            <w:tcW w:w="377" w:type="dxa"/>
            <w:shd w:val="clear" w:color="auto" w:fill="auto"/>
            <w:vAlign w:val="center"/>
          </w:tcPr>
          <w:p w14:paraId="06C0DA0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599" w:type="dxa"/>
            <w:shd w:val="clear" w:color="auto" w:fill="auto"/>
            <w:vAlign w:val="center"/>
          </w:tcPr>
          <w:p w14:paraId="5463A90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561" w:type="dxa"/>
            <w:shd w:val="clear" w:color="auto" w:fill="auto"/>
            <w:vAlign w:val="center"/>
          </w:tcPr>
          <w:p w14:paraId="6F506D6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85" w:type="dxa"/>
            <w:shd w:val="clear" w:color="auto" w:fill="auto"/>
            <w:vAlign w:val="center"/>
          </w:tcPr>
          <w:p w14:paraId="4945F23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490" w:type="dxa"/>
            <w:shd w:val="clear" w:color="auto" w:fill="auto"/>
            <w:vAlign w:val="center"/>
          </w:tcPr>
          <w:p w14:paraId="6F1349E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525" w:type="dxa"/>
            <w:shd w:val="clear" w:color="auto" w:fill="auto"/>
            <w:vAlign w:val="center"/>
          </w:tcPr>
          <w:p w14:paraId="23C008D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525" w:type="dxa"/>
            <w:shd w:val="clear" w:color="auto" w:fill="auto"/>
            <w:vAlign w:val="center"/>
          </w:tcPr>
          <w:p w14:paraId="5BC8FEE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shd w:val="clear" w:color="auto" w:fill="auto"/>
            <w:vAlign w:val="center"/>
          </w:tcPr>
          <w:p w14:paraId="07FDE53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0" w:type="dxa"/>
            <w:shd w:val="clear" w:color="auto" w:fill="auto"/>
            <w:vAlign w:val="center"/>
          </w:tcPr>
          <w:p w14:paraId="0CBA611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1" w:type="dxa"/>
            <w:vAlign w:val="center"/>
          </w:tcPr>
          <w:p w14:paraId="5717E11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5" w:type="dxa"/>
            <w:vAlign w:val="center"/>
          </w:tcPr>
          <w:p w14:paraId="0B1CBB9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9" w:type="dxa"/>
            <w:gridSpan w:val="2"/>
            <w:vAlign w:val="center"/>
          </w:tcPr>
          <w:p w14:paraId="2D816D6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sz w:val="18"/>
                <w:szCs w:val="18"/>
                <w:highlight w:val="none"/>
              </w:rPr>
              <w:t>⑩</w:t>
            </w:r>
          </w:p>
        </w:tc>
        <w:tc>
          <w:tcPr>
            <w:tcW w:w="381" w:type="dxa"/>
            <w:vAlign w:val="center"/>
          </w:tcPr>
          <w:p w14:paraId="24EFC56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2F72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vAlign w:val="center"/>
          </w:tcPr>
          <w:p w14:paraId="61DF9774">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42115142">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535DBD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w:t>
            </w:r>
          </w:p>
        </w:tc>
        <w:tc>
          <w:tcPr>
            <w:tcW w:w="901" w:type="dxa"/>
            <w:vAlign w:val="center"/>
          </w:tcPr>
          <w:p w14:paraId="311289D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010126Z</w:t>
            </w:r>
          </w:p>
        </w:tc>
        <w:tc>
          <w:tcPr>
            <w:tcW w:w="2033" w:type="dxa"/>
            <w:shd w:val="clear" w:color="auto" w:fill="auto"/>
            <w:vAlign w:val="center"/>
          </w:tcPr>
          <w:p w14:paraId="0F8E9CB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人工智能与应用</w:t>
            </w:r>
          </w:p>
        </w:tc>
        <w:tc>
          <w:tcPr>
            <w:tcW w:w="377" w:type="dxa"/>
            <w:shd w:val="clear" w:color="auto" w:fill="auto"/>
            <w:vAlign w:val="center"/>
          </w:tcPr>
          <w:p w14:paraId="30188F7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99" w:type="dxa"/>
            <w:shd w:val="clear" w:color="auto" w:fill="auto"/>
            <w:vAlign w:val="center"/>
          </w:tcPr>
          <w:p w14:paraId="065F1FE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61" w:type="dxa"/>
            <w:shd w:val="clear" w:color="auto" w:fill="auto"/>
            <w:vAlign w:val="center"/>
          </w:tcPr>
          <w:p w14:paraId="229DE68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85" w:type="dxa"/>
            <w:shd w:val="clear" w:color="auto" w:fill="auto"/>
            <w:vAlign w:val="center"/>
          </w:tcPr>
          <w:p w14:paraId="5928903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490" w:type="dxa"/>
            <w:shd w:val="clear" w:color="auto" w:fill="auto"/>
            <w:vAlign w:val="center"/>
          </w:tcPr>
          <w:p w14:paraId="065057A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25" w:type="dxa"/>
            <w:shd w:val="clear" w:color="auto" w:fill="auto"/>
            <w:vAlign w:val="center"/>
          </w:tcPr>
          <w:p w14:paraId="678F0C2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shd w:val="clear" w:color="auto" w:fill="auto"/>
            <w:vAlign w:val="center"/>
          </w:tcPr>
          <w:p w14:paraId="51C746E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32</w:t>
            </w:r>
          </w:p>
        </w:tc>
        <w:tc>
          <w:tcPr>
            <w:tcW w:w="525" w:type="dxa"/>
            <w:vAlign w:val="center"/>
          </w:tcPr>
          <w:p w14:paraId="2B679F2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0" w:type="dxa"/>
            <w:vAlign w:val="center"/>
          </w:tcPr>
          <w:p w14:paraId="4114E79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1" w:type="dxa"/>
            <w:vAlign w:val="center"/>
          </w:tcPr>
          <w:p w14:paraId="0099B63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5" w:type="dxa"/>
            <w:vAlign w:val="center"/>
          </w:tcPr>
          <w:p w14:paraId="584816D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9" w:type="dxa"/>
            <w:gridSpan w:val="2"/>
            <w:vAlign w:val="center"/>
          </w:tcPr>
          <w:p w14:paraId="5507962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sz w:val="18"/>
                <w:szCs w:val="18"/>
                <w:highlight w:val="none"/>
              </w:rPr>
              <w:t>⑩</w:t>
            </w:r>
          </w:p>
        </w:tc>
        <w:tc>
          <w:tcPr>
            <w:tcW w:w="381" w:type="dxa"/>
            <w:vAlign w:val="center"/>
          </w:tcPr>
          <w:p w14:paraId="31E267D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3DD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vAlign w:val="center"/>
          </w:tcPr>
          <w:p w14:paraId="776F7FE7">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A1F3D9B">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B029DD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901" w:type="dxa"/>
            <w:vAlign w:val="center"/>
          </w:tcPr>
          <w:p w14:paraId="7BEE898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000023G</w:t>
            </w:r>
          </w:p>
        </w:tc>
        <w:tc>
          <w:tcPr>
            <w:tcW w:w="2033" w:type="dxa"/>
            <w:vAlign w:val="center"/>
          </w:tcPr>
          <w:p w14:paraId="5FBDE88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劳动教育与实践</w:t>
            </w:r>
          </w:p>
        </w:tc>
        <w:tc>
          <w:tcPr>
            <w:tcW w:w="377" w:type="dxa"/>
            <w:vAlign w:val="center"/>
          </w:tcPr>
          <w:p w14:paraId="6821BDF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599" w:type="dxa"/>
            <w:vAlign w:val="center"/>
          </w:tcPr>
          <w:p w14:paraId="14C9461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61" w:type="dxa"/>
            <w:vAlign w:val="center"/>
          </w:tcPr>
          <w:p w14:paraId="03F3AE9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85" w:type="dxa"/>
            <w:vAlign w:val="center"/>
          </w:tcPr>
          <w:p w14:paraId="41C320A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490" w:type="dxa"/>
            <w:vAlign w:val="center"/>
          </w:tcPr>
          <w:p w14:paraId="6C2AA7D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25" w:type="dxa"/>
            <w:vAlign w:val="center"/>
          </w:tcPr>
          <w:p w14:paraId="5B36567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25" w:type="dxa"/>
            <w:vAlign w:val="center"/>
          </w:tcPr>
          <w:p w14:paraId="5762384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16</w:t>
            </w:r>
          </w:p>
        </w:tc>
        <w:tc>
          <w:tcPr>
            <w:tcW w:w="525" w:type="dxa"/>
            <w:vAlign w:val="center"/>
          </w:tcPr>
          <w:p w14:paraId="3521281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0" w:type="dxa"/>
            <w:vAlign w:val="center"/>
          </w:tcPr>
          <w:p w14:paraId="3D2D1A2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1" w:type="dxa"/>
            <w:vAlign w:val="center"/>
          </w:tcPr>
          <w:p w14:paraId="05A806E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5" w:type="dxa"/>
            <w:vAlign w:val="center"/>
          </w:tcPr>
          <w:p w14:paraId="0CE9FFE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9" w:type="dxa"/>
            <w:gridSpan w:val="2"/>
            <w:vAlign w:val="center"/>
          </w:tcPr>
          <w:p w14:paraId="72B895C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sz w:val="18"/>
                <w:szCs w:val="18"/>
              </w:rPr>
              <w:t>⑥⑧</w:t>
            </w:r>
          </w:p>
        </w:tc>
        <w:tc>
          <w:tcPr>
            <w:tcW w:w="381" w:type="dxa"/>
            <w:vAlign w:val="center"/>
          </w:tcPr>
          <w:p w14:paraId="1A92FB9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0EB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vAlign w:val="center"/>
          </w:tcPr>
          <w:p w14:paraId="7B7F1082">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1964430">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551CA1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17</w:t>
            </w:r>
          </w:p>
        </w:tc>
        <w:tc>
          <w:tcPr>
            <w:tcW w:w="901" w:type="dxa"/>
            <w:vAlign w:val="center"/>
          </w:tcPr>
          <w:p w14:paraId="2C8DB39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000033G</w:t>
            </w:r>
          </w:p>
        </w:tc>
        <w:tc>
          <w:tcPr>
            <w:tcW w:w="2033" w:type="dxa"/>
            <w:vAlign w:val="center"/>
          </w:tcPr>
          <w:p w14:paraId="150F381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国家安全教育</w:t>
            </w:r>
          </w:p>
        </w:tc>
        <w:tc>
          <w:tcPr>
            <w:tcW w:w="377" w:type="dxa"/>
            <w:vAlign w:val="center"/>
          </w:tcPr>
          <w:p w14:paraId="777B971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599" w:type="dxa"/>
            <w:vAlign w:val="center"/>
          </w:tcPr>
          <w:p w14:paraId="2BCD1CB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61" w:type="dxa"/>
            <w:vAlign w:val="center"/>
          </w:tcPr>
          <w:p w14:paraId="3FCC408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85" w:type="dxa"/>
            <w:vAlign w:val="center"/>
          </w:tcPr>
          <w:p w14:paraId="52A8009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0" w:type="dxa"/>
            <w:vAlign w:val="center"/>
          </w:tcPr>
          <w:p w14:paraId="57A0C08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525" w:type="dxa"/>
            <w:vAlign w:val="center"/>
          </w:tcPr>
          <w:p w14:paraId="471CE29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25" w:type="dxa"/>
            <w:vAlign w:val="center"/>
          </w:tcPr>
          <w:p w14:paraId="3EF4B43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25" w:type="dxa"/>
            <w:vAlign w:val="center"/>
          </w:tcPr>
          <w:p w14:paraId="15F4C4C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0" w:type="dxa"/>
            <w:vAlign w:val="center"/>
          </w:tcPr>
          <w:p w14:paraId="71F47F0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1" w:type="dxa"/>
            <w:vAlign w:val="center"/>
          </w:tcPr>
          <w:p w14:paraId="15E2FC7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5" w:type="dxa"/>
            <w:vAlign w:val="center"/>
          </w:tcPr>
          <w:p w14:paraId="087889B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gridSpan w:val="2"/>
            <w:vAlign w:val="center"/>
          </w:tcPr>
          <w:p w14:paraId="6E3E344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sz w:val="18"/>
                <w:szCs w:val="18"/>
                <w:highlight w:val="none"/>
              </w:rPr>
              <w:t>②</w:t>
            </w:r>
          </w:p>
        </w:tc>
        <w:tc>
          <w:tcPr>
            <w:tcW w:w="381" w:type="dxa"/>
            <w:vAlign w:val="center"/>
          </w:tcPr>
          <w:p w14:paraId="3427046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F85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vAlign w:val="center"/>
          </w:tcPr>
          <w:p w14:paraId="478E39E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031822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043ADD8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eastAsia="宋体" w:cs="宋体"/>
                <w:b/>
                <w:bCs w:val="0"/>
                <w:color w:val="000000" w:themeColor="text1"/>
                <w:kern w:val="0"/>
                <w:sz w:val="18"/>
                <w:szCs w:val="18"/>
                <w:lang w:val="en-US" w:eastAsia="zh-CN"/>
                <w14:textFill>
                  <w14:solidFill>
                    <w14:schemeClr w14:val="tx1"/>
                  </w14:solidFill>
                </w14:textFill>
              </w:rPr>
              <w:t>小计</w:t>
            </w:r>
          </w:p>
        </w:tc>
        <w:tc>
          <w:tcPr>
            <w:tcW w:w="2033" w:type="dxa"/>
            <w:vAlign w:val="center"/>
          </w:tcPr>
          <w:p w14:paraId="3768CBF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color w:val="000000" w:themeColor="text1"/>
                <w:sz w:val="18"/>
                <w:szCs w:val="18"/>
                <w14:textFill>
                  <w14:solidFill>
                    <w14:schemeClr w14:val="tx1"/>
                  </w14:solidFill>
                </w14:textFill>
              </w:rPr>
            </w:pPr>
          </w:p>
        </w:tc>
        <w:tc>
          <w:tcPr>
            <w:tcW w:w="377" w:type="dxa"/>
            <w:vAlign w:val="center"/>
          </w:tcPr>
          <w:p w14:paraId="1A56B00E">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599" w:type="dxa"/>
            <w:vAlign w:val="center"/>
          </w:tcPr>
          <w:p w14:paraId="452DE39D">
            <w:pPr>
              <w:keepNext w:val="0"/>
              <w:keepLines w:val="0"/>
              <w:widowControl/>
              <w:suppressLineNumbers w:val="0"/>
              <w:jc w:val="center"/>
              <w:textAlignment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561" w:type="dxa"/>
            <w:vAlign w:val="center"/>
          </w:tcPr>
          <w:p w14:paraId="143BBD8B">
            <w:pPr>
              <w:keepNext w:val="0"/>
              <w:keepLines w:val="0"/>
              <w:widowControl/>
              <w:suppressLineNumbers w:val="0"/>
              <w:jc w:val="center"/>
              <w:textAlignment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538</w:t>
            </w:r>
          </w:p>
        </w:tc>
        <w:tc>
          <w:tcPr>
            <w:tcW w:w="585" w:type="dxa"/>
            <w:vAlign w:val="center"/>
          </w:tcPr>
          <w:p w14:paraId="3061C4E8">
            <w:pPr>
              <w:keepNext w:val="0"/>
              <w:keepLines w:val="0"/>
              <w:widowControl/>
              <w:suppressLineNumbers w:val="0"/>
              <w:jc w:val="center"/>
              <w:textAlignment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326</w:t>
            </w:r>
          </w:p>
        </w:tc>
        <w:tc>
          <w:tcPr>
            <w:tcW w:w="490" w:type="dxa"/>
            <w:vAlign w:val="center"/>
          </w:tcPr>
          <w:p w14:paraId="530F823E">
            <w:pPr>
              <w:keepNext w:val="0"/>
              <w:keepLines w:val="0"/>
              <w:widowControl/>
              <w:suppressLineNumbers w:val="0"/>
              <w:jc w:val="center"/>
              <w:textAlignment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525" w:type="dxa"/>
            <w:vAlign w:val="center"/>
          </w:tcPr>
          <w:p w14:paraId="37808D13">
            <w:pPr>
              <w:keepNext w:val="0"/>
              <w:keepLines w:val="0"/>
              <w:widowControl/>
              <w:suppressLineNumbers w:val="0"/>
              <w:jc w:val="center"/>
              <w:textAlignment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496</w:t>
            </w:r>
          </w:p>
        </w:tc>
        <w:tc>
          <w:tcPr>
            <w:tcW w:w="525" w:type="dxa"/>
            <w:vAlign w:val="center"/>
          </w:tcPr>
          <w:p w14:paraId="610748B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252</w:t>
            </w:r>
          </w:p>
        </w:tc>
        <w:tc>
          <w:tcPr>
            <w:tcW w:w="525" w:type="dxa"/>
            <w:vAlign w:val="center"/>
          </w:tcPr>
          <w:p w14:paraId="36C4055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540" w:type="dxa"/>
            <w:vAlign w:val="center"/>
          </w:tcPr>
          <w:p w14:paraId="336E678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41" w:type="dxa"/>
            <w:vAlign w:val="center"/>
          </w:tcPr>
          <w:p w14:paraId="006049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5" w:type="dxa"/>
            <w:vAlign w:val="center"/>
          </w:tcPr>
          <w:p w14:paraId="03A2FC25">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599" w:type="dxa"/>
            <w:gridSpan w:val="2"/>
            <w:vAlign w:val="center"/>
          </w:tcPr>
          <w:p w14:paraId="6A53E30E">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rPr>
              <w:t>③</w:t>
            </w:r>
          </w:p>
        </w:tc>
        <w:tc>
          <w:tcPr>
            <w:tcW w:w="381" w:type="dxa"/>
            <w:vAlign w:val="center"/>
          </w:tcPr>
          <w:p w14:paraId="30740DDD">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r>
      <w:tr w14:paraId="1C50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51" w:type="dxa"/>
            <w:gridSpan w:val="2"/>
            <w:vMerge w:val="restart"/>
            <w:vAlign w:val="center"/>
          </w:tcPr>
          <w:p w14:paraId="1D620F3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选修课</w:t>
            </w:r>
          </w:p>
        </w:tc>
        <w:tc>
          <w:tcPr>
            <w:tcW w:w="418" w:type="dxa"/>
            <w:vMerge w:val="restart"/>
            <w:shd w:val="clear" w:color="auto" w:fill="auto"/>
            <w:vAlign w:val="center"/>
          </w:tcPr>
          <w:p w14:paraId="0B988B79">
            <w:pPr>
              <w:pageBreakBefore w:val="0"/>
              <w:widowControl/>
              <w:kinsoku/>
              <w:overflowPunct/>
              <w:topLinePunct w:val="0"/>
              <w:bidi w:val="0"/>
              <w:spacing w:line="360" w:lineRule="exact"/>
              <w:ind w:left="0" w:right="0"/>
              <w:jc w:val="left"/>
              <w:rPr>
                <w:rFonts w:hint="eastAsia" w:ascii="宋体" w:hAnsi="宋体" w:cs="宋体"/>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限</w:t>
            </w:r>
            <w:r>
              <w:rPr>
                <w:rFonts w:hint="eastAsia" w:ascii="宋体" w:hAnsi="宋体" w:eastAsia="宋体" w:cs="宋体"/>
                <w:color w:val="000000" w:themeColor="text1"/>
                <w:kern w:val="0"/>
                <w:sz w:val="18"/>
                <w:szCs w:val="18"/>
                <w14:textFill>
                  <w14:solidFill>
                    <w14:schemeClr w14:val="tx1"/>
                  </w14:solidFill>
                </w14:textFill>
              </w:rPr>
              <w:t>选课</w:t>
            </w:r>
          </w:p>
        </w:tc>
        <w:tc>
          <w:tcPr>
            <w:tcW w:w="396" w:type="dxa"/>
            <w:shd w:val="clear" w:color="auto" w:fill="auto"/>
            <w:vAlign w:val="center"/>
          </w:tcPr>
          <w:p w14:paraId="2A23ABF1">
            <w:pPr>
              <w:keepNext w:val="0"/>
              <w:keepLines w:val="0"/>
              <w:pageBreakBefore w:val="0"/>
              <w:widowControl/>
              <w:kinsoku/>
              <w:wordWrap/>
              <w:overflowPunct/>
              <w:topLinePunct w:val="0"/>
              <w:autoSpaceDE/>
              <w:autoSpaceDN/>
              <w:bidi w:val="0"/>
              <w:spacing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1</w:t>
            </w:r>
          </w:p>
        </w:tc>
        <w:tc>
          <w:tcPr>
            <w:tcW w:w="901" w:type="dxa"/>
            <w:shd w:val="clear" w:color="auto" w:fill="auto"/>
            <w:vAlign w:val="center"/>
          </w:tcPr>
          <w:p w14:paraId="3D8870B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w:t>
            </w:r>
          </w:p>
        </w:tc>
        <w:tc>
          <w:tcPr>
            <w:tcW w:w="2033" w:type="dxa"/>
            <w:vMerge w:val="restart"/>
            <w:shd w:val="clear" w:color="auto" w:fill="auto"/>
            <w:vAlign w:val="center"/>
          </w:tcPr>
          <w:p w14:paraId="3D0E73AE">
            <w:pPr>
              <w:keepNext w:val="0"/>
              <w:keepLines w:val="0"/>
              <w:pageBreakBefore w:val="0"/>
              <w:widowControl/>
              <w:suppressLineNumbers w:val="0"/>
              <w:kinsoku/>
              <w:overflowPunct/>
              <w:topLinePunct w:val="0"/>
              <w:bidi w:val="0"/>
              <w:spacing w:line="360" w:lineRule="exact"/>
              <w:ind w:left="0" w:right="0"/>
              <w:jc w:val="both"/>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公共选修课清单表中艺术类课程8门课程限选2门，具体开设学期及课程以实际执行为准</w:t>
            </w:r>
          </w:p>
        </w:tc>
        <w:tc>
          <w:tcPr>
            <w:tcW w:w="377" w:type="dxa"/>
            <w:shd w:val="clear" w:color="auto" w:fill="auto"/>
            <w:vAlign w:val="center"/>
          </w:tcPr>
          <w:p w14:paraId="1BB92523">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B</w:t>
            </w:r>
          </w:p>
        </w:tc>
        <w:tc>
          <w:tcPr>
            <w:tcW w:w="599" w:type="dxa"/>
            <w:shd w:val="clear" w:color="auto" w:fill="auto"/>
            <w:vAlign w:val="center"/>
          </w:tcPr>
          <w:p w14:paraId="66C11F0A">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32</w:t>
            </w:r>
          </w:p>
        </w:tc>
        <w:tc>
          <w:tcPr>
            <w:tcW w:w="561" w:type="dxa"/>
            <w:shd w:val="clear" w:color="auto" w:fill="auto"/>
            <w:vAlign w:val="center"/>
          </w:tcPr>
          <w:p w14:paraId="3A27041F">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16</w:t>
            </w:r>
          </w:p>
        </w:tc>
        <w:tc>
          <w:tcPr>
            <w:tcW w:w="585" w:type="dxa"/>
            <w:shd w:val="clear" w:color="auto" w:fill="auto"/>
            <w:vAlign w:val="center"/>
          </w:tcPr>
          <w:p w14:paraId="5ECFB6B1">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16</w:t>
            </w:r>
          </w:p>
        </w:tc>
        <w:tc>
          <w:tcPr>
            <w:tcW w:w="490" w:type="dxa"/>
            <w:shd w:val="clear" w:color="auto" w:fill="auto"/>
            <w:vAlign w:val="center"/>
          </w:tcPr>
          <w:p w14:paraId="4C60D3D7">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w:t>
            </w:r>
          </w:p>
        </w:tc>
        <w:tc>
          <w:tcPr>
            <w:tcW w:w="525" w:type="dxa"/>
            <w:shd w:val="clear" w:color="auto" w:fill="auto"/>
            <w:vAlign w:val="center"/>
          </w:tcPr>
          <w:p w14:paraId="44731BA3">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32</w:t>
            </w:r>
          </w:p>
        </w:tc>
        <w:tc>
          <w:tcPr>
            <w:tcW w:w="525" w:type="dxa"/>
            <w:shd w:val="clear" w:color="auto" w:fill="auto"/>
            <w:vAlign w:val="center"/>
          </w:tcPr>
          <w:p w14:paraId="7E57FCE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shd w:val="clear" w:color="auto" w:fill="auto"/>
            <w:vAlign w:val="center"/>
          </w:tcPr>
          <w:p w14:paraId="2A703C5A">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40" w:type="dxa"/>
            <w:shd w:val="clear" w:color="auto" w:fill="auto"/>
            <w:vAlign w:val="center"/>
          </w:tcPr>
          <w:p w14:paraId="47932EC7">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41" w:type="dxa"/>
            <w:shd w:val="clear" w:color="auto" w:fill="auto"/>
            <w:vAlign w:val="center"/>
          </w:tcPr>
          <w:p w14:paraId="09BC82E9">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85" w:type="dxa"/>
            <w:shd w:val="clear" w:color="auto" w:fill="auto"/>
            <w:vAlign w:val="center"/>
          </w:tcPr>
          <w:p w14:paraId="6FE02B6A">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99" w:type="dxa"/>
            <w:gridSpan w:val="2"/>
            <w:shd w:val="clear" w:color="auto" w:fill="auto"/>
            <w:vAlign w:val="center"/>
          </w:tcPr>
          <w:p w14:paraId="42640798">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③⑤</w:t>
            </w:r>
          </w:p>
        </w:tc>
        <w:tc>
          <w:tcPr>
            <w:tcW w:w="381" w:type="dxa"/>
            <w:shd w:val="clear" w:color="auto" w:fill="auto"/>
            <w:vAlign w:val="center"/>
          </w:tcPr>
          <w:p w14:paraId="041A5B4C">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175F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vAlign w:val="center"/>
          </w:tcPr>
          <w:p w14:paraId="4CA4C039">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418" w:type="dxa"/>
            <w:vMerge w:val="continue"/>
            <w:shd w:val="clear" w:color="auto" w:fill="auto"/>
            <w:vAlign w:val="center"/>
          </w:tcPr>
          <w:p w14:paraId="415E7A29">
            <w:pPr>
              <w:pageBreakBefore w:val="0"/>
              <w:widowControl/>
              <w:kinsoku/>
              <w:overflowPunct/>
              <w:topLinePunct w:val="0"/>
              <w:bidi w:val="0"/>
              <w:spacing w:line="360" w:lineRule="exact"/>
              <w:ind w:left="0" w:right="0"/>
              <w:jc w:val="left"/>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6" w:type="dxa"/>
            <w:tcBorders>
              <w:bottom w:val="single" w:color="auto" w:sz="4" w:space="0"/>
            </w:tcBorders>
            <w:shd w:val="clear" w:color="auto" w:fill="auto"/>
            <w:vAlign w:val="center"/>
          </w:tcPr>
          <w:p w14:paraId="26D4EDB8">
            <w:pPr>
              <w:keepNext w:val="0"/>
              <w:keepLines w:val="0"/>
              <w:pageBreakBefore w:val="0"/>
              <w:widowControl/>
              <w:kinsoku/>
              <w:wordWrap/>
              <w:overflowPunct/>
              <w:topLinePunct w:val="0"/>
              <w:autoSpaceDE/>
              <w:autoSpaceDN/>
              <w:bidi w:val="0"/>
              <w:spacing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2</w:t>
            </w:r>
          </w:p>
        </w:tc>
        <w:tc>
          <w:tcPr>
            <w:tcW w:w="901" w:type="dxa"/>
            <w:tcBorders>
              <w:bottom w:val="single" w:color="auto" w:sz="4" w:space="0"/>
            </w:tcBorders>
            <w:shd w:val="clear" w:color="auto" w:fill="auto"/>
            <w:vAlign w:val="center"/>
          </w:tcPr>
          <w:p w14:paraId="6CAE6B0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w:t>
            </w:r>
          </w:p>
        </w:tc>
        <w:tc>
          <w:tcPr>
            <w:tcW w:w="2033" w:type="dxa"/>
            <w:vMerge w:val="continue"/>
            <w:tcBorders>
              <w:bottom w:val="single" w:color="auto" w:sz="4" w:space="0"/>
            </w:tcBorders>
            <w:shd w:val="clear" w:color="auto" w:fill="auto"/>
            <w:vAlign w:val="center"/>
          </w:tcPr>
          <w:p w14:paraId="78122F2E">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377" w:type="dxa"/>
            <w:tcBorders>
              <w:bottom w:val="single" w:color="auto" w:sz="4" w:space="0"/>
            </w:tcBorders>
            <w:shd w:val="clear" w:color="auto" w:fill="auto"/>
            <w:vAlign w:val="center"/>
          </w:tcPr>
          <w:p w14:paraId="5D09AE0F">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B</w:t>
            </w:r>
          </w:p>
        </w:tc>
        <w:tc>
          <w:tcPr>
            <w:tcW w:w="599" w:type="dxa"/>
            <w:tcBorders>
              <w:bottom w:val="single" w:color="auto" w:sz="4" w:space="0"/>
            </w:tcBorders>
            <w:shd w:val="clear" w:color="auto" w:fill="auto"/>
            <w:vAlign w:val="center"/>
          </w:tcPr>
          <w:p w14:paraId="56D2A0E5">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32</w:t>
            </w:r>
          </w:p>
        </w:tc>
        <w:tc>
          <w:tcPr>
            <w:tcW w:w="561" w:type="dxa"/>
            <w:tcBorders>
              <w:bottom w:val="single" w:color="auto" w:sz="4" w:space="0"/>
            </w:tcBorders>
            <w:shd w:val="clear" w:color="auto" w:fill="auto"/>
            <w:vAlign w:val="center"/>
          </w:tcPr>
          <w:p w14:paraId="039E1A71">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16</w:t>
            </w:r>
          </w:p>
        </w:tc>
        <w:tc>
          <w:tcPr>
            <w:tcW w:w="585" w:type="dxa"/>
            <w:tcBorders>
              <w:bottom w:val="single" w:color="auto" w:sz="4" w:space="0"/>
            </w:tcBorders>
            <w:shd w:val="clear" w:color="auto" w:fill="auto"/>
            <w:vAlign w:val="center"/>
          </w:tcPr>
          <w:p w14:paraId="4B23D0BD">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16</w:t>
            </w:r>
          </w:p>
        </w:tc>
        <w:tc>
          <w:tcPr>
            <w:tcW w:w="490" w:type="dxa"/>
            <w:tcBorders>
              <w:bottom w:val="single" w:color="auto" w:sz="4" w:space="0"/>
            </w:tcBorders>
            <w:shd w:val="clear" w:color="auto" w:fill="auto"/>
            <w:vAlign w:val="center"/>
          </w:tcPr>
          <w:p w14:paraId="5EF71DC0">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w:t>
            </w:r>
          </w:p>
        </w:tc>
        <w:tc>
          <w:tcPr>
            <w:tcW w:w="525" w:type="dxa"/>
            <w:tcBorders>
              <w:bottom w:val="single" w:color="auto" w:sz="4" w:space="0"/>
            </w:tcBorders>
            <w:shd w:val="clear" w:color="auto" w:fill="auto"/>
            <w:vAlign w:val="center"/>
          </w:tcPr>
          <w:p w14:paraId="0A4821BA">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25" w:type="dxa"/>
            <w:tcBorders>
              <w:bottom w:val="single" w:color="auto" w:sz="4" w:space="0"/>
            </w:tcBorders>
            <w:shd w:val="clear" w:color="auto" w:fill="auto"/>
            <w:vAlign w:val="center"/>
          </w:tcPr>
          <w:p w14:paraId="57F1C59C">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32</w:t>
            </w:r>
          </w:p>
        </w:tc>
        <w:tc>
          <w:tcPr>
            <w:tcW w:w="525" w:type="dxa"/>
            <w:tcBorders>
              <w:bottom w:val="single" w:color="auto" w:sz="4" w:space="0"/>
            </w:tcBorders>
            <w:shd w:val="clear" w:color="auto" w:fill="auto"/>
            <w:vAlign w:val="center"/>
          </w:tcPr>
          <w:p w14:paraId="6C5F6DF4">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40" w:type="dxa"/>
            <w:tcBorders>
              <w:bottom w:val="single" w:color="auto" w:sz="4" w:space="0"/>
            </w:tcBorders>
            <w:shd w:val="clear" w:color="auto" w:fill="auto"/>
            <w:vAlign w:val="center"/>
          </w:tcPr>
          <w:p w14:paraId="05738B82">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41" w:type="dxa"/>
            <w:tcBorders>
              <w:bottom w:val="single" w:color="auto" w:sz="4" w:space="0"/>
            </w:tcBorders>
            <w:shd w:val="clear" w:color="auto" w:fill="auto"/>
            <w:vAlign w:val="center"/>
          </w:tcPr>
          <w:p w14:paraId="5C4E8CAF">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85" w:type="dxa"/>
            <w:tcBorders>
              <w:bottom w:val="single" w:color="auto" w:sz="4" w:space="0"/>
            </w:tcBorders>
            <w:shd w:val="clear" w:color="auto" w:fill="auto"/>
            <w:vAlign w:val="center"/>
          </w:tcPr>
          <w:p w14:paraId="5C9B759D">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99" w:type="dxa"/>
            <w:gridSpan w:val="2"/>
            <w:tcBorders>
              <w:bottom w:val="single" w:color="auto" w:sz="4" w:space="0"/>
            </w:tcBorders>
            <w:shd w:val="clear" w:color="auto" w:fill="auto"/>
            <w:vAlign w:val="center"/>
          </w:tcPr>
          <w:p w14:paraId="1E7EDFF2">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③⑤</w:t>
            </w:r>
          </w:p>
        </w:tc>
        <w:tc>
          <w:tcPr>
            <w:tcW w:w="381" w:type="dxa"/>
            <w:tcBorders>
              <w:bottom w:val="single" w:color="auto" w:sz="4" w:space="0"/>
            </w:tcBorders>
            <w:shd w:val="clear" w:color="auto" w:fill="auto"/>
            <w:vAlign w:val="center"/>
          </w:tcPr>
          <w:p w14:paraId="4BCD3155">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722C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51" w:type="dxa"/>
            <w:gridSpan w:val="2"/>
            <w:vMerge w:val="continue"/>
            <w:vAlign w:val="center"/>
          </w:tcPr>
          <w:p w14:paraId="72307F04">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18" w:type="dxa"/>
            <w:vMerge w:val="restart"/>
            <w:tcBorders>
              <w:right w:val="single" w:color="auto" w:sz="4" w:space="0"/>
            </w:tcBorders>
            <w:shd w:val="clear" w:color="auto" w:fill="auto"/>
            <w:vAlign w:val="center"/>
          </w:tcPr>
          <w:p w14:paraId="7CFDD4A9">
            <w:pPr>
              <w:pageBreakBefore w:val="0"/>
              <w:widowControl/>
              <w:kinsoku/>
              <w:overflowPunct/>
              <w:topLinePunct w:val="0"/>
              <w:bidi w:val="0"/>
              <w:spacing w:line="360" w:lineRule="exact"/>
              <w:ind w:left="0" w:right="0"/>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任</w:t>
            </w:r>
            <w:r>
              <w:rPr>
                <w:rFonts w:hint="eastAsia" w:ascii="宋体" w:hAnsi="宋体" w:cs="宋体"/>
                <w:kern w:val="0"/>
                <w:sz w:val="18"/>
                <w:szCs w:val="18"/>
              </w:rPr>
              <w:t>选</w:t>
            </w:r>
            <w:r>
              <w:rPr>
                <w:rFonts w:hint="eastAsia" w:ascii="宋体" w:hAnsi="宋体" w:cs="宋体"/>
                <w:kern w:val="0"/>
                <w:sz w:val="18"/>
                <w:szCs w:val="18"/>
                <w:lang w:val="en-US" w:eastAsia="zh-CN"/>
              </w:rPr>
              <w:t>课</w:t>
            </w:r>
          </w:p>
        </w:tc>
        <w:tc>
          <w:tcPr>
            <w:tcW w:w="396" w:type="dxa"/>
            <w:tcBorders>
              <w:top w:val="single" w:color="auto" w:sz="4" w:space="0"/>
              <w:left w:val="single" w:color="auto" w:sz="4" w:space="0"/>
              <w:bottom w:val="single" w:color="auto" w:sz="4" w:space="0"/>
              <w:right w:val="single" w:color="auto" w:sz="4" w:space="0"/>
            </w:tcBorders>
            <w:vAlign w:val="center"/>
          </w:tcPr>
          <w:p w14:paraId="63B5D247">
            <w:pPr>
              <w:keepNext w:val="0"/>
              <w:keepLines w:val="0"/>
              <w:pageBreakBefore w:val="0"/>
              <w:widowControl/>
              <w:kinsoku/>
              <w:wordWrap/>
              <w:overflowPunct/>
              <w:topLinePunct w:val="0"/>
              <w:autoSpaceDE/>
              <w:autoSpaceDN/>
              <w:bidi w:val="0"/>
              <w:spacing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901" w:type="dxa"/>
            <w:tcBorders>
              <w:top w:val="single" w:color="auto" w:sz="4" w:space="0"/>
              <w:left w:val="single" w:color="auto" w:sz="4" w:space="0"/>
              <w:bottom w:val="single" w:color="auto" w:sz="4" w:space="0"/>
              <w:right w:val="single" w:color="auto" w:sz="4" w:space="0"/>
            </w:tcBorders>
            <w:vAlign w:val="center"/>
          </w:tcPr>
          <w:p w14:paraId="447CF508">
            <w:pPr>
              <w:keepNext w:val="0"/>
              <w:keepLines w:val="0"/>
              <w:pageBreakBefore w:val="0"/>
              <w:widowControl/>
              <w:kinsoku/>
              <w:wordWrap/>
              <w:overflowPunct/>
              <w:topLinePunct w:val="0"/>
              <w:autoSpaceDE/>
              <w:autoSpaceDN/>
              <w:bidi w:val="0"/>
              <w:spacing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w:t>
            </w:r>
          </w:p>
        </w:tc>
        <w:tc>
          <w:tcPr>
            <w:tcW w:w="2033" w:type="dxa"/>
            <w:vMerge w:val="restart"/>
            <w:tcBorders>
              <w:top w:val="single" w:color="auto" w:sz="4" w:space="0"/>
              <w:left w:val="single" w:color="auto" w:sz="4" w:space="0"/>
              <w:bottom w:val="single" w:color="auto" w:sz="4" w:space="0"/>
              <w:right w:val="single" w:color="auto" w:sz="4" w:space="0"/>
            </w:tcBorders>
            <w:vAlign w:val="center"/>
          </w:tcPr>
          <w:p w14:paraId="393106EF">
            <w:pPr>
              <w:pageBreakBefore w:val="0"/>
              <w:widowControl/>
              <w:kinsoku/>
              <w:overflowPunct/>
              <w:topLinePunct w:val="0"/>
              <w:bidi w:val="0"/>
              <w:spacing w:line="360" w:lineRule="exact"/>
              <w:ind w:left="0" w:right="0"/>
              <w:jc w:val="center"/>
              <w:textAlignment w:val="center"/>
              <w:rPr>
                <w:rFonts w:hint="eastAsia" w:ascii="宋体" w:hAnsi="宋体" w:eastAsia="宋体" w:cs="宋体"/>
                <w:b w:val="0"/>
                <w:bCs/>
                <w:color w:val="000000" w:themeColor="text1"/>
                <w:kern w:val="0"/>
                <w:sz w:val="18"/>
                <w:szCs w:val="18"/>
                <w14:textFill>
                  <w14:solidFill>
                    <w14:schemeClr w14:val="tx1"/>
                  </w14:solidFill>
                </w14:textFill>
              </w:rPr>
            </w:pPr>
            <w:r>
              <w:rPr>
                <w:rFonts w:hint="eastAsia" w:ascii="宋体" w:hAnsi="宋体" w:cs="宋体"/>
                <w:kern w:val="0"/>
                <w:sz w:val="18"/>
                <w:szCs w:val="18"/>
                <w:lang w:val="en-US" w:eastAsia="zh-CN" w:bidi="ar"/>
              </w:rPr>
              <w:t>公共选修课清单表中的课程任选2门</w:t>
            </w:r>
          </w:p>
        </w:tc>
        <w:tc>
          <w:tcPr>
            <w:tcW w:w="377" w:type="dxa"/>
            <w:tcBorders>
              <w:top w:val="single" w:color="auto" w:sz="4" w:space="0"/>
              <w:left w:val="single" w:color="auto" w:sz="4" w:space="0"/>
              <w:right w:val="single" w:color="auto" w:sz="4" w:space="0"/>
            </w:tcBorders>
            <w:shd w:val="clear" w:color="auto" w:fill="auto"/>
            <w:vAlign w:val="center"/>
          </w:tcPr>
          <w:p w14:paraId="4EC8A155">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B</w:t>
            </w:r>
          </w:p>
        </w:tc>
        <w:tc>
          <w:tcPr>
            <w:tcW w:w="599" w:type="dxa"/>
            <w:tcBorders>
              <w:top w:val="single" w:color="auto" w:sz="4" w:space="0"/>
              <w:left w:val="single" w:color="auto" w:sz="4" w:space="0"/>
              <w:right w:val="single" w:color="auto" w:sz="4" w:space="0"/>
            </w:tcBorders>
            <w:shd w:val="clear" w:color="auto" w:fill="auto"/>
            <w:vAlign w:val="center"/>
          </w:tcPr>
          <w:p w14:paraId="48F526BC">
            <w:pPr>
              <w:pageBreakBefore w:val="0"/>
              <w:widowControl/>
              <w:kinsoku/>
              <w:overflowPunct/>
              <w:topLinePunct w:val="0"/>
              <w:bidi w:val="0"/>
              <w:spacing w:line="360" w:lineRule="exact"/>
              <w:ind w:left="0" w:right="0"/>
              <w:jc w:val="center"/>
              <w:textAlignment w:val="center"/>
              <w:rPr>
                <w:rFonts w:hint="default" w:ascii="宋体" w:hAnsi="宋体" w:eastAsia="宋体" w:cs="宋体"/>
                <w:bCs/>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
              </w:rPr>
              <w:t>32</w:t>
            </w:r>
          </w:p>
        </w:tc>
        <w:tc>
          <w:tcPr>
            <w:tcW w:w="561" w:type="dxa"/>
            <w:tcBorders>
              <w:top w:val="single" w:color="auto" w:sz="4" w:space="0"/>
              <w:left w:val="single" w:color="auto" w:sz="4" w:space="0"/>
              <w:right w:val="single" w:color="auto" w:sz="4" w:space="0"/>
            </w:tcBorders>
            <w:shd w:val="clear" w:color="auto" w:fill="auto"/>
            <w:vAlign w:val="center"/>
          </w:tcPr>
          <w:p w14:paraId="3872DAA6">
            <w:pPr>
              <w:pageBreakBefore w:val="0"/>
              <w:widowControl/>
              <w:kinsoku/>
              <w:overflowPunct/>
              <w:topLinePunct w:val="0"/>
              <w:bidi w:val="0"/>
              <w:spacing w:line="360" w:lineRule="exact"/>
              <w:ind w:left="0" w:right="0"/>
              <w:jc w:val="center"/>
              <w:textAlignment w:val="center"/>
              <w:rPr>
                <w:rFonts w:hint="default" w:ascii="宋体" w:hAnsi="宋体" w:eastAsia="宋体" w:cs="宋体"/>
                <w:bCs/>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
              </w:rPr>
              <w:t>16</w:t>
            </w:r>
          </w:p>
        </w:tc>
        <w:tc>
          <w:tcPr>
            <w:tcW w:w="585" w:type="dxa"/>
            <w:tcBorders>
              <w:top w:val="single" w:color="auto" w:sz="4" w:space="0"/>
              <w:left w:val="single" w:color="auto" w:sz="4" w:space="0"/>
              <w:right w:val="single" w:color="auto" w:sz="4" w:space="0"/>
            </w:tcBorders>
            <w:shd w:val="clear" w:color="auto" w:fill="auto"/>
            <w:vAlign w:val="center"/>
          </w:tcPr>
          <w:p w14:paraId="2E322DAF">
            <w:pPr>
              <w:pageBreakBefore w:val="0"/>
              <w:widowControl/>
              <w:kinsoku/>
              <w:overflowPunct/>
              <w:topLinePunct w:val="0"/>
              <w:bidi w:val="0"/>
              <w:spacing w:line="360" w:lineRule="exact"/>
              <w:ind w:left="0" w:right="0"/>
              <w:jc w:val="center"/>
              <w:textAlignment w:val="center"/>
              <w:rPr>
                <w:rFonts w:hint="default" w:ascii="宋体" w:hAnsi="宋体" w:eastAsia="宋体" w:cs="宋体"/>
                <w:bCs/>
                <w:color w:val="auto"/>
                <w:kern w:val="0"/>
                <w:sz w:val="18"/>
                <w:szCs w:val="18"/>
                <w:highlight w:val="none"/>
                <w:lang w:val="en-US" w:eastAsia="zh-CN" w:bidi="ar-SA"/>
              </w:rPr>
            </w:pPr>
            <w:r>
              <w:rPr>
                <w:rFonts w:hint="eastAsia" w:ascii="宋体" w:hAnsi="宋体" w:cs="宋体"/>
                <w:bCs/>
                <w:color w:val="auto"/>
                <w:kern w:val="0"/>
                <w:sz w:val="18"/>
                <w:szCs w:val="18"/>
                <w:highlight w:val="none"/>
                <w:lang w:val="en-US" w:eastAsia="zh-CN" w:bidi="ar-SA"/>
              </w:rPr>
              <w:t>16</w:t>
            </w:r>
          </w:p>
        </w:tc>
        <w:tc>
          <w:tcPr>
            <w:tcW w:w="490" w:type="dxa"/>
            <w:tcBorders>
              <w:top w:val="single" w:color="auto" w:sz="4" w:space="0"/>
              <w:left w:val="single" w:color="auto" w:sz="4" w:space="0"/>
              <w:right w:val="single" w:color="auto" w:sz="4" w:space="0"/>
            </w:tcBorders>
            <w:shd w:val="clear" w:color="auto" w:fill="auto"/>
            <w:vAlign w:val="center"/>
          </w:tcPr>
          <w:p w14:paraId="59E7123B">
            <w:pPr>
              <w:pageBreakBefore w:val="0"/>
              <w:widowControl/>
              <w:kinsoku/>
              <w:overflowPunct/>
              <w:topLinePunct w:val="0"/>
              <w:bidi w:val="0"/>
              <w:spacing w:line="360" w:lineRule="exact"/>
              <w:ind w:left="0" w:right="0"/>
              <w:jc w:val="center"/>
              <w:textAlignment w:val="center"/>
              <w:rPr>
                <w:rFonts w:hint="default" w:ascii="宋体" w:hAnsi="宋体" w:eastAsia="宋体" w:cs="宋体"/>
                <w:bCs/>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
              </w:rPr>
              <w:t>2</w:t>
            </w:r>
          </w:p>
        </w:tc>
        <w:tc>
          <w:tcPr>
            <w:tcW w:w="525" w:type="dxa"/>
            <w:tcBorders>
              <w:top w:val="single" w:color="auto" w:sz="4" w:space="0"/>
              <w:left w:val="single" w:color="auto" w:sz="4" w:space="0"/>
              <w:right w:val="single" w:color="auto" w:sz="4" w:space="0"/>
            </w:tcBorders>
            <w:shd w:val="clear" w:color="auto" w:fill="auto"/>
            <w:vAlign w:val="center"/>
          </w:tcPr>
          <w:p w14:paraId="05B5BFBD">
            <w:pPr>
              <w:pageBreakBefore w:val="0"/>
              <w:widowControl/>
              <w:kinsoku/>
              <w:overflowPunct/>
              <w:topLinePunct w:val="0"/>
              <w:bidi w:val="0"/>
              <w:spacing w:line="360" w:lineRule="exact"/>
              <w:ind w:left="0" w:right="0"/>
              <w:jc w:val="center"/>
              <w:textAlignment w:val="center"/>
              <w:rPr>
                <w:rFonts w:hint="eastAsia" w:ascii="宋体" w:hAnsi="宋体" w:eastAsia="宋体" w:cs="宋体"/>
                <w:bCs/>
                <w:color w:val="auto"/>
                <w:kern w:val="0"/>
                <w:sz w:val="18"/>
                <w:szCs w:val="18"/>
                <w:highlight w:val="none"/>
                <w:lang w:val="en-US" w:eastAsia="zh-CN" w:bidi="ar-SA"/>
              </w:rPr>
            </w:pPr>
            <w:r>
              <w:rPr>
                <w:rFonts w:hint="eastAsia" w:ascii="宋体" w:hAnsi="宋体" w:cs="宋体"/>
                <w:bCs/>
                <w:color w:val="auto"/>
                <w:kern w:val="0"/>
                <w:sz w:val="18"/>
                <w:szCs w:val="18"/>
                <w:highlight w:val="none"/>
                <w:lang w:val="en-US" w:eastAsia="zh-CN" w:bidi="ar-SA"/>
              </w:rPr>
              <w:t>32</w:t>
            </w:r>
          </w:p>
        </w:tc>
        <w:tc>
          <w:tcPr>
            <w:tcW w:w="525" w:type="dxa"/>
            <w:tcBorders>
              <w:top w:val="single" w:color="auto" w:sz="4" w:space="0"/>
              <w:left w:val="single" w:color="auto" w:sz="4" w:space="0"/>
              <w:right w:val="single" w:color="auto" w:sz="4" w:space="0"/>
            </w:tcBorders>
            <w:shd w:val="clear" w:color="auto" w:fill="auto"/>
            <w:vAlign w:val="center"/>
          </w:tcPr>
          <w:p w14:paraId="5E83C0BE">
            <w:pPr>
              <w:pageBreakBefore w:val="0"/>
              <w:widowControl/>
              <w:kinsoku/>
              <w:overflowPunct/>
              <w:topLinePunct w:val="0"/>
              <w:bidi w:val="0"/>
              <w:spacing w:line="360" w:lineRule="exact"/>
              <w:ind w:left="0" w:right="0"/>
              <w:jc w:val="center"/>
              <w:textAlignment w:val="center"/>
              <w:rPr>
                <w:rFonts w:hint="eastAsia" w:ascii="宋体" w:hAnsi="宋体" w:eastAsia="宋体" w:cs="宋体"/>
                <w:bCs/>
                <w:color w:val="auto"/>
                <w:kern w:val="0"/>
                <w:sz w:val="18"/>
                <w:szCs w:val="18"/>
                <w:highlight w:val="none"/>
                <w:lang w:val="en-US" w:eastAsia="zh-CN" w:bidi="ar-SA"/>
              </w:rPr>
            </w:pPr>
          </w:p>
        </w:tc>
        <w:tc>
          <w:tcPr>
            <w:tcW w:w="525" w:type="dxa"/>
            <w:tcBorders>
              <w:top w:val="single" w:color="auto" w:sz="4" w:space="0"/>
              <w:left w:val="single" w:color="auto" w:sz="4" w:space="0"/>
              <w:right w:val="single" w:color="auto" w:sz="4" w:space="0"/>
            </w:tcBorders>
            <w:shd w:val="clear" w:color="auto" w:fill="auto"/>
            <w:vAlign w:val="center"/>
          </w:tcPr>
          <w:p w14:paraId="4891565D">
            <w:pPr>
              <w:pageBreakBefore w:val="0"/>
              <w:widowControl/>
              <w:kinsoku/>
              <w:overflowPunct/>
              <w:topLinePunct w:val="0"/>
              <w:bidi w:val="0"/>
              <w:spacing w:line="360" w:lineRule="exact"/>
              <w:ind w:left="0" w:right="0"/>
              <w:jc w:val="center"/>
              <w:textAlignment w:val="center"/>
              <w:rPr>
                <w:rFonts w:hint="eastAsia" w:ascii="宋体" w:hAnsi="宋体" w:eastAsia="宋体" w:cs="宋体"/>
                <w:bCs/>
                <w:color w:val="auto"/>
                <w:kern w:val="0"/>
                <w:sz w:val="18"/>
                <w:szCs w:val="18"/>
                <w:highlight w:val="none"/>
                <w:lang w:val="en-US" w:eastAsia="zh-CN" w:bidi="ar-SA"/>
              </w:rPr>
            </w:pPr>
          </w:p>
        </w:tc>
        <w:tc>
          <w:tcPr>
            <w:tcW w:w="540" w:type="dxa"/>
            <w:tcBorders>
              <w:top w:val="single" w:color="auto" w:sz="4" w:space="0"/>
              <w:left w:val="single" w:color="auto" w:sz="4" w:space="0"/>
              <w:right w:val="single" w:color="auto" w:sz="4" w:space="0"/>
            </w:tcBorders>
            <w:shd w:val="clear" w:color="auto" w:fill="auto"/>
            <w:vAlign w:val="center"/>
          </w:tcPr>
          <w:p w14:paraId="1AE0CC69">
            <w:pPr>
              <w:pageBreakBefore w:val="0"/>
              <w:widowControl/>
              <w:kinsoku/>
              <w:overflowPunct/>
              <w:topLinePunct w:val="0"/>
              <w:bidi w:val="0"/>
              <w:spacing w:line="360" w:lineRule="exact"/>
              <w:ind w:left="0" w:right="0"/>
              <w:jc w:val="center"/>
              <w:textAlignment w:val="center"/>
              <w:rPr>
                <w:rFonts w:hint="eastAsia" w:ascii="宋体" w:hAnsi="宋体" w:eastAsia="宋体" w:cs="宋体"/>
                <w:bCs/>
                <w:color w:val="auto"/>
                <w:kern w:val="0"/>
                <w:sz w:val="18"/>
                <w:szCs w:val="18"/>
                <w:highlight w:val="none"/>
                <w:lang w:val="en-US" w:eastAsia="zh-CN" w:bidi="ar-SA"/>
              </w:rPr>
            </w:pPr>
          </w:p>
        </w:tc>
        <w:tc>
          <w:tcPr>
            <w:tcW w:w="541" w:type="dxa"/>
            <w:tcBorders>
              <w:top w:val="single" w:color="auto" w:sz="4" w:space="0"/>
              <w:left w:val="single" w:color="auto" w:sz="4" w:space="0"/>
              <w:right w:val="single" w:color="auto" w:sz="4" w:space="0"/>
            </w:tcBorders>
            <w:shd w:val="clear" w:color="auto" w:fill="auto"/>
            <w:vAlign w:val="center"/>
          </w:tcPr>
          <w:p w14:paraId="5CC791CC">
            <w:pPr>
              <w:pageBreakBefore w:val="0"/>
              <w:widowControl/>
              <w:kinsoku/>
              <w:overflowPunct/>
              <w:topLinePunct w:val="0"/>
              <w:bidi w:val="0"/>
              <w:spacing w:line="360" w:lineRule="exact"/>
              <w:ind w:left="0" w:right="0"/>
              <w:jc w:val="center"/>
              <w:textAlignment w:val="center"/>
              <w:rPr>
                <w:rFonts w:hint="eastAsia" w:ascii="宋体" w:hAnsi="宋体" w:eastAsia="宋体" w:cs="宋体"/>
                <w:bCs/>
                <w:color w:val="auto"/>
                <w:kern w:val="0"/>
                <w:sz w:val="18"/>
                <w:szCs w:val="18"/>
                <w:highlight w:val="none"/>
                <w:lang w:val="en-US" w:eastAsia="zh-CN" w:bidi="ar-SA"/>
              </w:rPr>
            </w:pPr>
          </w:p>
        </w:tc>
        <w:tc>
          <w:tcPr>
            <w:tcW w:w="592" w:type="dxa"/>
            <w:gridSpan w:val="2"/>
            <w:tcBorders>
              <w:top w:val="single" w:color="auto" w:sz="4" w:space="0"/>
              <w:left w:val="single" w:color="auto" w:sz="4" w:space="0"/>
              <w:right w:val="single" w:color="auto" w:sz="4" w:space="0"/>
            </w:tcBorders>
            <w:shd w:val="clear" w:color="auto" w:fill="auto"/>
            <w:vAlign w:val="center"/>
          </w:tcPr>
          <w:p w14:paraId="0457005E">
            <w:pPr>
              <w:pageBreakBefore w:val="0"/>
              <w:widowControl/>
              <w:kinsoku/>
              <w:overflowPunct/>
              <w:topLinePunct w:val="0"/>
              <w:bidi w:val="0"/>
              <w:spacing w:line="360" w:lineRule="exact"/>
              <w:ind w:left="0" w:right="0"/>
              <w:jc w:val="center"/>
              <w:textAlignment w:val="center"/>
              <w:rPr>
                <w:rFonts w:hint="eastAsia" w:ascii="宋体" w:hAnsi="宋体" w:eastAsia="宋体" w:cs="宋体"/>
                <w:bCs/>
                <w:color w:val="auto"/>
                <w:kern w:val="0"/>
                <w:sz w:val="18"/>
                <w:szCs w:val="18"/>
                <w:highlight w:val="none"/>
                <w:lang w:val="en-US" w:eastAsia="zh-CN" w:bidi="ar-SA"/>
              </w:rPr>
            </w:pPr>
          </w:p>
        </w:tc>
        <w:tc>
          <w:tcPr>
            <w:tcW w:w="592" w:type="dxa"/>
            <w:tcBorders>
              <w:top w:val="single" w:color="auto" w:sz="4" w:space="0"/>
              <w:left w:val="single" w:color="auto" w:sz="4" w:space="0"/>
              <w:right w:val="single" w:color="auto" w:sz="4" w:space="0"/>
            </w:tcBorders>
            <w:shd w:val="clear" w:color="auto" w:fill="auto"/>
            <w:vAlign w:val="center"/>
          </w:tcPr>
          <w:p w14:paraId="225425BF">
            <w:pPr>
              <w:pageBreakBefore w:val="0"/>
              <w:kinsoku/>
              <w:overflowPunct/>
              <w:topLinePunct w:val="0"/>
              <w:bidi w:val="0"/>
              <w:spacing w:line="360" w:lineRule="exact"/>
              <w:ind w:left="0" w:right="0"/>
              <w:jc w:val="center"/>
              <w:rPr>
                <w:rFonts w:hint="eastAsia" w:ascii="宋体" w:hAnsi="宋体" w:eastAsia="宋体" w:cs="宋体"/>
                <w:bCs/>
                <w:color w:val="auto"/>
                <w:kern w:val="0"/>
                <w:sz w:val="18"/>
                <w:szCs w:val="18"/>
                <w:highlight w:val="none"/>
                <w:lang w:val="en-US" w:eastAsia="zh-CN" w:bidi="ar-SA"/>
              </w:rPr>
            </w:pPr>
            <w:r>
              <w:rPr>
                <w:rFonts w:hint="eastAsia" w:ascii="宋体" w:hAnsi="宋体" w:cs="宋体"/>
                <w:color w:val="auto"/>
                <w:kern w:val="0"/>
                <w:sz w:val="18"/>
                <w:szCs w:val="18"/>
                <w:highlight w:val="none"/>
                <w:lang w:bidi="ar"/>
              </w:rPr>
              <w:t>③⑤</w:t>
            </w:r>
          </w:p>
        </w:tc>
        <w:tc>
          <w:tcPr>
            <w:tcW w:w="381" w:type="dxa"/>
            <w:tcBorders>
              <w:top w:val="single" w:color="auto" w:sz="4" w:space="0"/>
              <w:left w:val="single" w:color="auto" w:sz="4" w:space="0"/>
              <w:bottom w:val="single" w:color="auto" w:sz="4" w:space="0"/>
              <w:right w:val="single" w:color="auto" w:sz="4" w:space="0"/>
            </w:tcBorders>
            <w:shd w:val="clear" w:color="auto" w:fill="auto"/>
            <w:vAlign w:val="center"/>
          </w:tcPr>
          <w:p w14:paraId="1382447B">
            <w:pPr>
              <w:pageBreakBefore w:val="0"/>
              <w:widowControl/>
              <w:kinsoku/>
              <w:overflowPunct/>
              <w:topLinePunct w:val="0"/>
              <w:bidi w:val="0"/>
              <w:spacing w:line="360" w:lineRule="exact"/>
              <w:ind w:left="0" w:right="0"/>
              <w:jc w:val="center"/>
              <w:rPr>
                <w:rFonts w:hint="eastAsia" w:ascii="宋体" w:hAnsi="宋体" w:eastAsia="宋体" w:cs="宋体"/>
                <w:bCs/>
                <w:kern w:val="0"/>
                <w:sz w:val="18"/>
                <w:szCs w:val="18"/>
                <w:highlight w:val="yellow"/>
                <w:lang w:val="en-US" w:eastAsia="zh-CN" w:bidi="ar-SA"/>
              </w:rPr>
            </w:pPr>
          </w:p>
        </w:tc>
      </w:tr>
      <w:tr w14:paraId="5BE4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51" w:type="dxa"/>
            <w:gridSpan w:val="2"/>
            <w:vMerge w:val="continue"/>
            <w:vAlign w:val="center"/>
          </w:tcPr>
          <w:p w14:paraId="51AD2100">
            <w:pPr>
              <w:keepNext w:val="0"/>
              <w:keepLines w:val="0"/>
              <w:pageBreakBefore w:val="0"/>
              <w:widowControl/>
              <w:kinsoku/>
              <w:wordWrap/>
              <w:overflowPunct/>
              <w:topLinePunct w:val="0"/>
              <w:autoSpaceDE/>
              <w:autoSpaceDN/>
              <w:bidi w:val="0"/>
              <w:spacing w:line="360" w:lineRule="exact"/>
              <w:ind w:left="0" w:right="0"/>
              <w:jc w:val="center"/>
              <w:textAlignment w:val="auto"/>
            </w:pPr>
          </w:p>
        </w:tc>
        <w:tc>
          <w:tcPr>
            <w:tcW w:w="418" w:type="dxa"/>
            <w:vMerge w:val="continue"/>
            <w:shd w:val="clear" w:color="auto" w:fill="auto"/>
            <w:vAlign w:val="center"/>
          </w:tcPr>
          <w:p w14:paraId="269C736F">
            <w:pPr>
              <w:keepNext w:val="0"/>
              <w:keepLines w:val="0"/>
              <w:pageBreakBefore w:val="0"/>
              <w:widowControl/>
              <w:kinsoku/>
              <w:wordWrap/>
              <w:overflowPunct/>
              <w:topLinePunct w:val="0"/>
              <w:autoSpaceDE/>
              <w:autoSpaceDN/>
              <w:bidi w:val="0"/>
              <w:spacing w:line="360" w:lineRule="exact"/>
              <w:ind w:left="0" w:right="0"/>
              <w:jc w:val="center"/>
              <w:textAlignment w:val="auto"/>
            </w:pPr>
          </w:p>
        </w:tc>
        <w:tc>
          <w:tcPr>
            <w:tcW w:w="396" w:type="dxa"/>
            <w:tcBorders>
              <w:top w:val="single" w:color="auto" w:sz="4" w:space="0"/>
            </w:tcBorders>
            <w:vAlign w:val="center"/>
          </w:tcPr>
          <w:p w14:paraId="69B76CF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eastAsia="宋体"/>
                <w:lang w:val="en-US" w:eastAsia="zh-CN"/>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01" w:type="dxa"/>
            <w:tcBorders>
              <w:top w:val="single" w:color="auto" w:sz="4" w:space="0"/>
            </w:tcBorders>
            <w:vAlign w:val="center"/>
          </w:tcPr>
          <w:p w14:paraId="58B6669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eastAsia="宋体"/>
                <w:lang w:val="en-US" w:eastAsia="zh-CN"/>
              </w:rPr>
            </w:pPr>
            <w:r>
              <w:rPr>
                <w:rFonts w:hint="eastAsia" w:ascii="宋体" w:hAnsi="宋体" w:cs="宋体"/>
                <w:color w:val="000000" w:themeColor="text1"/>
                <w:kern w:val="0"/>
                <w:sz w:val="18"/>
                <w:szCs w:val="18"/>
                <w:lang w:val="en-US" w:eastAsia="zh-CN"/>
                <w14:textFill>
                  <w14:solidFill>
                    <w14:schemeClr w14:val="tx1"/>
                  </w14:solidFill>
                </w14:textFill>
              </w:rPr>
              <w:t>/</w:t>
            </w:r>
          </w:p>
        </w:tc>
        <w:tc>
          <w:tcPr>
            <w:tcW w:w="2033" w:type="dxa"/>
            <w:vMerge w:val="continue"/>
            <w:tcBorders>
              <w:top w:val="single" w:color="auto" w:sz="4" w:space="0"/>
            </w:tcBorders>
            <w:vAlign w:val="center"/>
          </w:tcPr>
          <w:p w14:paraId="3C01A7EE">
            <w:pPr>
              <w:keepNext w:val="0"/>
              <w:keepLines w:val="0"/>
              <w:pageBreakBefore w:val="0"/>
              <w:widowControl/>
              <w:kinsoku/>
              <w:wordWrap/>
              <w:overflowPunct/>
              <w:topLinePunct w:val="0"/>
              <w:autoSpaceDE/>
              <w:autoSpaceDN/>
              <w:bidi w:val="0"/>
              <w:spacing w:line="360" w:lineRule="exact"/>
              <w:ind w:left="0" w:right="0"/>
              <w:jc w:val="center"/>
              <w:textAlignment w:val="auto"/>
            </w:pPr>
          </w:p>
        </w:tc>
        <w:tc>
          <w:tcPr>
            <w:tcW w:w="377" w:type="dxa"/>
            <w:tcBorders>
              <w:left w:val="single" w:color="auto" w:sz="4" w:space="0"/>
              <w:right w:val="single" w:color="auto" w:sz="4" w:space="0"/>
            </w:tcBorders>
            <w:shd w:val="clear" w:color="auto" w:fill="auto"/>
            <w:vAlign w:val="center"/>
          </w:tcPr>
          <w:p w14:paraId="0231ED65">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 w:val="0"/>
                <w:bCs/>
                <w:color w:val="000000" w:themeColor="text1"/>
                <w:sz w:val="18"/>
                <w:szCs w:val="18"/>
                <w:lang w:val="en-US" w:eastAsia="zh-CN"/>
                <w14:textFill>
                  <w14:solidFill>
                    <w14:schemeClr w14:val="tx1"/>
                  </w14:solidFill>
                </w14:textFill>
              </w:rPr>
              <w:t>B</w:t>
            </w:r>
          </w:p>
        </w:tc>
        <w:tc>
          <w:tcPr>
            <w:tcW w:w="599" w:type="dxa"/>
            <w:tcBorders>
              <w:left w:val="single" w:color="auto" w:sz="4" w:space="0"/>
              <w:right w:val="single" w:color="auto" w:sz="4" w:space="0"/>
            </w:tcBorders>
            <w:shd w:val="clear" w:color="auto" w:fill="auto"/>
            <w:vAlign w:val="center"/>
          </w:tcPr>
          <w:p w14:paraId="55ECEEA0">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32</w:t>
            </w:r>
          </w:p>
        </w:tc>
        <w:tc>
          <w:tcPr>
            <w:tcW w:w="561" w:type="dxa"/>
            <w:tcBorders>
              <w:left w:val="single" w:color="auto" w:sz="4" w:space="0"/>
              <w:right w:val="single" w:color="auto" w:sz="4" w:space="0"/>
            </w:tcBorders>
            <w:shd w:val="clear" w:color="auto" w:fill="auto"/>
            <w:vAlign w:val="center"/>
          </w:tcPr>
          <w:p w14:paraId="398C35FD">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16</w:t>
            </w:r>
          </w:p>
        </w:tc>
        <w:tc>
          <w:tcPr>
            <w:tcW w:w="585" w:type="dxa"/>
            <w:tcBorders>
              <w:left w:val="single" w:color="auto" w:sz="4" w:space="0"/>
              <w:right w:val="single" w:color="auto" w:sz="4" w:space="0"/>
            </w:tcBorders>
            <w:shd w:val="clear" w:color="auto" w:fill="auto"/>
            <w:vAlign w:val="center"/>
          </w:tcPr>
          <w:p w14:paraId="176B12E1">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16</w:t>
            </w:r>
          </w:p>
        </w:tc>
        <w:tc>
          <w:tcPr>
            <w:tcW w:w="490" w:type="dxa"/>
            <w:tcBorders>
              <w:left w:val="single" w:color="auto" w:sz="4" w:space="0"/>
              <w:right w:val="single" w:color="auto" w:sz="4" w:space="0"/>
            </w:tcBorders>
            <w:shd w:val="clear" w:color="auto" w:fill="auto"/>
            <w:vAlign w:val="center"/>
          </w:tcPr>
          <w:p w14:paraId="2351C49D">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w:t>
            </w:r>
          </w:p>
        </w:tc>
        <w:tc>
          <w:tcPr>
            <w:tcW w:w="525" w:type="dxa"/>
            <w:tcBorders>
              <w:left w:val="single" w:color="auto" w:sz="4" w:space="0"/>
              <w:right w:val="single" w:color="auto" w:sz="4" w:space="0"/>
            </w:tcBorders>
            <w:shd w:val="clear" w:color="auto" w:fill="auto"/>
            <w:vAlign w:val="center"/>
          </w:tcPr>
          <w:p w14:paraId="0CAA4D50">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p>
        </w:tc>
        <w:tc>
          <w:tcPr>
            <w:tcW w:w="525" w:type="dxa"/>
            <w:tcBorders>
              <w:left w:val="single" w:color="auto" w:sz="4" w:space="0"/>
              <w:right w:val="single" w:color="auto" w:sz="4" w:space="0"/>
            </w:tcBorders>
            <w:shd w:val="clear" w:color="auto" w:fill="auto"/>
            <w:vAlign w:val="center"/>
          </w:tcPr>
          <w:p w14:paraId="00949727">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32</w:t>
            </w:r>
          </w:p>
        </w:tc>
        <w:tc>
          <w:tcPr>
            <w:tcW w:w="525" w:type="dxa"/>
            <w:tcBorders>
              <w:left w:val="single" w:color="auto" w:sz="4" w:space="0"/>
              <w:right w:val="single" w:color="auto" w:sz="4" w:space="0"/>
            </w:tcBorders>
            <w:shd w:val="clear" w:color="auto" w:fill="auto"/>
            <w:vAlign w:val="center"/>
          </w:tcPr>
          <w:p w14:paraId="249B8B6F">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p>
        </w:tc>
        <w:tc>
          <w:tcPr>
            <w:tcW w:w="540" w:type="dxa"/>
            <w:tcBorders>
              <w:left w:val="single" w:color="auto" w:sz="4" w:space="0"/>
              <w:right w:val="single" w:color="auto" w:sz="4" w:space="0"/>
            </w:tcBorders>
            <w:shd w:val="clear" w:color="auto" w:fill="auto"/>
            <w:vAlign w:val="center"/>
          </w:tcPr>
          <w:p w14:paraId="1394FA94">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p>
        </w:tc>
        <w:tc>
          <w:tcPr>
            <w:tcW w:w="541" w:type="dxa"/>
            <w:tcBorders>
              <w:left w:val="single" w:color="auto" w:sz="4" w:space="0"/>
              <w:right w:val="single" w:color="auto" w:sz="4" w:space="0"/>
            </w:tcBorders>
            <w:shd w:val="clear" w:color="auto" w:fill="auto"/>
            <w:vAlign w:val="center"/>
          </w:tcPr>
          <w:p w14:paraId="18E9633D">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p>
        </w:tc>
        <w:tc>
          <w:tcPr>
            <w:tcW w:w="592" w:type="dxa"/>
            <w:gridSpan w:val="2"/>
            <w:tcBorders>
              <w:left w:val="single" w:color="auto" w:sz="4" w:space="0"/>
              <w:right w:val="single" w:color="auto" w:sz="4" w:space="0"/>
            </w:tcBorders>
            <w:shd w:val="clear" w:color="auto" w:fill="auto"/>
            <w:vAlign w:val="center"/>
          </w:tcPr>
          <w:p w14:paraId="7388EB9E">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p>
        </w:tc>
        <w:tc>
          <w:tcPr>
            <w:tcW w:w="592" w:type="dxa"/>
            <w:tcBorders>
              <w:left w:val="single" w:color="auto" w:sz="4" w:space="0"/>
              <w:right w:val="single" w:color="auto" w:sz="4" w:space="0"/>
            </w:tcBorders>
            <w:shd w:val="clear" w:color="auto" w:fill="auto"/>
            <w:vAlign w:val="center"/>
          </w:tcPr>
          <w:p w14:paraId="4AD32962">
            <w:pPr>
              <w:pageBreakBefore w:val="0"/>
              <w:kinsoku/>
              <w:overflowPunct/>
              <w:topLinePunct w:val="0"/>
              <w:bidi w:val="0"/>
              <w:spacing w:line="360" w:lineRule="exact"/>
              <w:ind w:left="0" w:right="0"/>
              <w:jc w:val="center"/>
              <w:rPr>
                <w:rFonts w:hint="eastAsia" w:ascii="宋体" w:hAnsi="宋体" w:eastAsia="宋体" w:cs="宋体"/>
                <w:bCs/>
                <w:color w:val="auto"/>
                <w:kern w:val="0"/>
                <w:sz w:val="18"/>
                <w:szCs w:val="18"/>
                <w:highlight w:val="none"/>
                <w:lang w:val="en-US" w:eastAsia="zh-CN" w:bidi="ar-SA"/>
              </w:rPr>
            </w:pPr>
            <w:r>
              <w:rPr>
                <w:rFonts w:hint="eastAsia" w:ascii="宋体" w:hAnsi="宋体" w:cs="宋体"/>
                <w:color w:val="auto"/>
                <w:kern w:val="0"/>
                <w:sz w:val="18"/>
                <w:szCs w:val="18"/>
                <w:highlight w:val="none"/>
                <w:lang w:bidi="ar"/>
              </w:rPr>
              <w:t>③⑤</w:t>
            </w:r>
          </w:p>
        </w:tc>
        <w:tc>
          <w:tcPr>
            <w:tcW w:w="381" w:type="dxa"/>
            <w:tcBorders>
              <w:top w:val="single" w:color="auto" w:sz="4" w:space="0"/>
              <w:right w:val="single" w:color="auto" w:sz="4" w:space="0"/>
            </w:tcBorders>
            <w:shd w:val="clear" w:color="auto" w:fill="auto"/>
            <w:vAlign w:val="center"/>
          </w:tcPr>
          <w:p w14:paraId="00F9B1E7">
            <w:pPr>
              <w:pageBreakBefore w:val="0"/>
              <w:widowControl/>
              <w:kinsoku/>
              <w:overflowPunct/>
              <w:topLinePunct w:val="0"/>
              <w:bidi w:val="0"/>
              <w:spacing w:line="360" w:lineRule="exact"/>
              <w:ind w:left="0" w:right="0"/>
              <w:jc w:val="center"/>
              <w:rPr>
                <w:rFonts w:hint="eastAsia" w:ascii="宋体" w:hAnsi="宋体" w:eastAsia="宋体" w:cs="宋体"/>
                <w:bCs/>
                <w:kern w:val="0"/>
                <w:sz w:val="18"/>
                <w:szCs w:val="18"/>
                <w:highlight w:val="yellow"/>
                <w:lang w:val="en-US" w:eastAsia="zh-CN" w:bidi="ar-SA"/>
              </w:rPr>
            </w:pPr>
          </w:p>
        </w:tc>
      </w:tr>
      <w:tr w14:paraId="7AF5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gridSpan w:val="2"/>
            <w:vMerge w:val="continue"/>
            <w:vAlign w:val="center"/>
          </w:tcPr>
          <w:p w14:paraId="644A235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12F0C3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rPr>
            </w:pPr>
          </w:p>
        </w:tc>
        <w:tc>
          <w:tcPr>
            <w:tcW w:w="1297" w:type="dxa"/>
            <w:gridSpan w:val="2"/>
            <w:shd w:val="clear" w:color="auto" w:fill="auto"/>
            <w:vAlign w:val="center"/>
          </w:tcPr>
          <w:p w14:paraId="76314EDF">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小计</w:t>
            </w:r>
          </w:p>
        </w:tc>
        <w:tc>
          <w:tcPr>
            <w:tcW w:w="2033" w:type="dxa"/>
            <w:shd w:val="clear" w:color="auto" w:fill="auto"/>
            <w:vAlign w:val="center"/>
          </w:tcPr>
          <w:p w14:paraId="4487162E">
            <w:pPr>
              <w:pageBreakBefore w:val="0"/>
              <w:kinsoku/>
              <w:overflowPunct/>
              <w:topLinePunct w:val="0"/>
              <w:bidi w:val="0"/>
              <w:spacing w:line="360" w:lineRule="exact"/>
              <w:ind w:left="0" w:right="0"/>
              <w:jc w:val="center"/>
              <w:rPr>
                <w:rFonts w:hint="eastAsia" w:ascii="宋体" w:hAnsi="宋体" w:eastAsia="宋体" w:cs="宋体"/>
                <w:bCs/>
                <w:kern w:val="0"/>
                <w:sz w:val="18"/>
                <w:szCs w:val="18"/>
                <w:highlight w:val="none"/>
                <w:lang w:val="en-US" w:eastAsia="zh-CN" w:bidi="ar-SA"/>
              </w:rPr>
            </w:pPr>
          </w:p>
        </w:tc>
        <w:tc>
          <w:tcPr>
            <w:tcW w:w="377" w:type="dxa"/>
            <w:shd w:val="clear" w:color="auto" w:fill="auto"/>
            <w:vAlign w:val="center"/>
          </w:tcPr>
          <w:p w14:paraId="4B3C575D">
            <w:pPr>
              <w:pageBreakBefore w:val="0"/>
              <w:kinsoku/>
              <w:overflowPunct/>
              <w:topLinePunct w:val="0"/>
              <w:bidi w:val="0"/>
              <w:spacing w:line="360" w:lineRule="exact"/>
              <w:ind w:left="0" w:right="0"/>
              <w:jc w:val="center"/>
              <w:rPr>
                <w:rFonts w:hint="eastAsia" w:ascii="宋体" w:hAnsi="宋体" w:eastAsia="宋体" w:cs="宋体"/>
                <w:bCs/>
                <w:kern w:val="0"/>
                <w:sz w:val="18"/>
                <w:szCs w:val="18"/>
                <w:highlight w:val="none"/>
                <w:lang w:val="en-US" w:eastAsia="zh-CN" w:bidi="ar-SA"/>
              </w:rPr>
            </w:pPr>
          </w:p>
        </w:tc>
        <w:tc>
          <w:tcPr>
            <w:tcW w:w="599" w:type="dxa"/>
            <w:shd w:val="clear" w:color="auto" w:fill="auto"/>
            <w:vAlign w:val="center"/>
          </w:tcPr>
          <w:p w14:paraId="1B0181DD">
            <w:pPr>
              <w:pageBreakBefore w:val="0"/>
              <w:widowControl/>
              <w:kinsoku/>
              <w:overflowPunct/>
              <w:topLinePunct w:val="0"/>
              <w:bidi w:val="0"/>
              <w:spacing w:line="360" w:lineRule="exact"/>
              <w:ind w:left="0" w:right="0"/>
              <w:jc w:val="center"/>
              <w:textAlignment w:val="center"/>
              <w:rPr>
                <w:rFonts w:hint="eastAsia" w:ascii="宋体" w:hAnsi="宋体" w:eastAsia="宋体" w:cs="宋体"/>
                <w:bCs/>
                <w:kern w:val="0"/>
                <w:sz w:val="18"/>
                <w:szCs w:val="18"/>
                <w:highlight w:val="none"/>
                <w:lang w:val="en-US" w:eastAsia="zh-CN" w:bidi="ar-SA"/>
              </w:rPr>
            </w:pPr>
            <w:r>
              <w:rPr>
                <w:rFonts w:hint="eastAsia" w:ascii="宋体" w:hAnsi="宋体" w:cs="宋体"/>
                <w:kern w:val="0"/>
                <w:sz w:val="18"/>
                <w:szCs w:val="18"/>
                <w:lang w:val="en-US" w:eastAsia="zh-CN" w:bidi="ar"/>
              </w:rPr>
              <w:t>128</w:t>
            </w:r>
          </w:p>
        </w:tc>
        <w:tc>
          <w:tcPr>
            <w:tcW w:w="561" w:type="dxa"/>
            <w:shd w:val="clear" w:color="auto" w:fill="auto"/>
            <w:vAlign w:val="center"/>
          </w:tcPr>
          <w:p w14:paraId="1586CA26">
            <w:pPr>
              <w:pageBreakBefore w:val="0"/>
              <w:widowControl/>
              <w:kinsoku/>
              <w:overflowPunct/>
              <w:topLinePunct w:val="0"/>
              <w:bidi w:val="0"/>
              <w:spacing w:line="360" w:lineRule="exact"/>
              <w:ind w:left="0" w:right="0"/>
              <w:jc w:val="center"/>
              <w:textAlignment w:val="center"/>
              <w:rPr>
                <w:rFonts w:hint="eastAsia" w:ascii="宋体" w:hAnsi="宋体" w:eastAsia="宋体" w:cs="宋体"/>
                <w:bCs/>
                <w:kern w:val="0"/>
                <w:sz w:val="18"/>
                <w:szCs w:val="18"/>
                <w:highlight w:val="none"/>
                <w:lang w:val="en-US" w:eastAsia="zh-CN" w:bidi="ar-SA"/>
              </w:rPr>
            </w:pPr>
            <w:r>
              <w:rPr>
                <w:rFonts w:hint="eastAsia" w:ascii="宋体" w:hAnsi="宋体" w:cs="宋体"/>
                <w:kern w:val="0"/>
                <w:sz w:val="18"/>
                <w:szCs w:val="18"/>
                <w:lang w:val="en-US" w:eastAsia="zh-CN" w:bidi="ar"/>
              </w:rPr>
              <w:t>64</w:t>
            </w:r>
          </w:p>
        </w:tc>
        <w:tc>
          <w:tcPr>
            <w:tcW w:w="585" w:type="dxa"/>
            <w:shd w:val="clear" w:color="auto" w:fill="auto"/>
            <w:vAlign w:val="center"/>
          </w:tcPr>
          <w:p w14:paraId="7473A058">
            <w:pPr>
              <w:pageBreakBefore w:val="0"/>
              <w:widowControl/>
              <w:kinsoku/>
              <w:overflowPunct/>
              <w:topLinePunct w:val="0"/>
              <w:bidi w:val="0"/>
              <w:spacing w:line="360" w:lineRule="exact"/>
              <w:ind w:left="0" w:right="0"/>
              <w:jc w:val="center"/>
              <w:textAlignment w:val="center"/>
              <w:rPr>
                <w:rFonts w:hint="eastAsia" w:ascii="宋体" w:hAnsi="宋体" w:eastAsia="宋体" w:cs="宋体"/>
                <w:bCs/>
                <w:kern w:val="0"/>
                <w:sz w:val="18"/>
                <w:szCs w:val="18"/>
                <w:highlight w:val="none"/>
                <w:lang w:val="en-US" w:eastAsia="zh-CN" w:bidi="ar-SA"/>
              </w:rPr>
            </w:pPr>
            <w:r>
              <w:rPr>
                <w:rFonts w:hint="eastAsia" w:ascii="宋体" w:hAnsi="宋体" w:cs="宋体"/>
                <w:kern w:val="0"/>
                <w:sz w:val="18"/>
                <w:szCs w:val="18"/>
                <w:lang w:val="en-US" w:eastAsia="zh-CN" w:bidi="ar"/>
              </w:rPr>
              <w:t>64</w:t>
            </w:r>
          </w:p>
        </w:tc>
        <w:tc>
          <w:tcPr>
            <w:tcW w:w="490" w:type="dxa"/>
            <w:shd w:val="clear" w:color="auto" w:fill="auto"/>
            <w:vAlign w:val="center"/>
          </w:tcPr>
          <w:p w14:paraId="1BF55C14">
            <w:pPr>
              <w:pageBreakBefore w:val="0"/>
              <w:widowControl/>
              <w:kinsoku/>
              <w:overflowPunct/>
              <w:topLinePunct w:val="0"/>
              <w:bidi w:val="0"/>
              <w:spacing w:line="360" w:lineRule="exact"/>
              <w:ind w:left="0" w:right="0"/>
              <w:jc w:val="center"/>
              <w:textAlignment w:val="center"/>
              <w:rPr>
                <w:rFonts w:hint="default" w:ascii="宋体" w:hAnsi="宋体" w:eastAsia="宋体" w:cs="宋体"/>
                <w:bCs/>
                <w:kern w:val="0"/>
                <w:sz w:val="18"/>
                <w:szCs w:val="18"/>
                <w:highlight w:val="none"/>
                <w:lang w:val="en-US" w:eastAsia="zh-CN" w:bidi="ar-SA"/>
              </w:rPr>
            </w:pPr>
            <w:r>
              <w:rPr>
                <w:rFonts w:hint="eastAsia" w:ascii="宋体" w:hAnsi="宋体" w:cs="宋体"/>
                <w:kern w:val="0"/>
                <w:sz w:val="18"/>
                <w:szCs w:val="18"/>
                <w:lang w:val="en-US" w:eastAsia="zh-CN" w:bidi="ar"/>
              </w:rPr>
              <w:t>8</w:t>
            </w:r>
          </w:p>
        </w:tc>
        <w:tc>
          <w:tcPr>
            <w:tcW w:w="525" w:type="dxa"/>
            <w:shd w:val="clear" w:color="auto" w:fill="auto"/>
            <w:vAlign w:val="center"/>
          </w:tcPr>
          <w:p w14:paraId="63889726">
            <w:pPr>
              <w:pageBreakBefore w:val="0"/>
              <w:widowControl/>
              <w:kinsoku/>
              <w:overflowPunct/>
              <w:topLinePunct w:val="0"/>
              <w:bidi w:val="0"/>
              <w:spacing w:line="360" w:lineRule="exact"/>
              <w:ind w:left="0" w:right="0"/>
              <w:jc w:val="center"/>
              <w:textAlignment w:val="center"/>
              <w:rPr>
                <w:rFonts w:hint="default" w:ascii="宋体" w:hAnsi="宋体" w:eastAsia="宋体" w:cs="宋体"/>
                <w:bCs/>
                <w:kern w:val="0"/>
                <w:sz w:val="18"/>
                <w:szCs w:val="18"/>
                <w:highlight w:val="none"/>
                <w:lang w:val="en-US" w:eastAsia="zh-CN" w:bidi="ar-SA"/>
              </w:rPr>
            </w:pPr>
            <w:r>
              <w:rPr>
                <w:rFonts w:hint="eastAsia" w:ascii="宋体" w:hAnsi="宋体" w:cs="宋体"/>
                <w:kern w:val="0"/>
                <w:sz w:val="18"/>
                <w:szCs w:val="18"/>
                <w:lang w:val="en-US" w:eastAsia="zh-CN" w:bidi="ar"/>
              </w:rPr>
              <w:t>64</w:t>
            </w:r>
          </w:p>
        </w:tc>
        <w:tc>
          <w:tcPr>
            <w:tcW w:w="525" w:type="dxa"/>
            <w:shd w:val="clear" w:color="auto" w:fill="auto"/>
            <w:vAlign w:val="center"/>
          </w:tcPr>
          <w:p w14:paraId="3FA016C8">
            <w:pPr>
              <w:pageBreakBefore w:val="0"/>
              <w:widowControl/>
              <w:kinsoku/>
              <w:overflowPunct/>
              <w:topLinePunct w:val="0"/>
              <w:bidi w:val="0"/>
              <w:spacing w:line="360" w:lineRule="exact"/>
              <w:ind w:left="0" w:right="0"/>
              <w:jc w:val="center"/>
              <w:textAlignment w:val="center"/>
              <w:rPr>
                <w:rFonts w:hint="default" w:ascii="宋体" w:hAnsi="宋体" w:eastAsia="宋体" w:cs="宋体"/>
                <w:bCs/>
                <w:kern w:val="0"/>
                <w:sz w:val="18"/>
                <w:szCs w:val="18"/>
                <w:highlight w:val="none"/>
                <w:lang w:val="en-US" w:eastAsia="zh-CN" w:bidi="ar-SA"/>
              </w:rPr>
            </w:pPr>
            <w:r>
              <w:rPr>
                <w:rFonts w:hint="eastAsia" w:ascii="宋体" w:hAnsi="宋体" w:cs="宋体"/>
                <w:kern w:val="0"/>
                <w:sz w:val="18"/>
                <w:szCs w:val="18"/>
                <w:lang w:val="en-US" w:eastAsia="zh-CN" w:bidi="ar"/>
              </w:rPr>
              <w:t>64</w:t>
            </w:r>
          </w:p>
        </w:tc>
        <w:tc>
          <w:tcPr>
            <w:tcW w:w="525" w:type="dxa"/>
            <w:shd w:val="clear" w:color="auto" w:fill="auto"/>
            <w:vAlign w:val="center"/>
          </w:tcPr>
          <w:p w14:paraId="1CAC46F8">
            <w:pPr>
              <w:pageBreakBefore w:val="0"/>
              <w:widowControl/>
              <w:kinsoku/>
              <w:overflowPunct/>
              <w:topLinePunct w:val="0"/>
              <w:bidi w:val="0"/>
              <w:spacing w:line="360" w:lineRule="exact"/>
              <w:ind w:left="0" w:right="0"/>
              <w:jc w:val="center"/>
              <w:textAlignment w:val="center"/>
              <w:rPr>
                <w:rFonts w:hint="eastAsia" w:ascii="宋体" w:hAnsi="宋体" w:eastAsia="宋体" w:cs="宋体"/>
                <w:bCs/>
                <w:kern w:val="0"/>
                <w:sz w:val="18"/>
                <w:szCs w:val="18"/>
                <w:highlight w:val="none"/>
                <w:lang w:val="en-US" w:eastAsia="zh-CN" w:bidi="ar-SA"/>
              </w:rPr>
            </w:pPr>
          </w:p>
        </w:tc>
        <w:tc>
          <w:tcPr>
            <w:tcW w:w="540" w:type="dxa"/>
            <w:shd w:val="clear" w:color="auto" w:fill="auto"/>
            <w:vAlign w:val="center"/>
          </w:tcPr>
          <w:p w14:paraId="2386B530">
            <w:pPr>
              <w:pageBreakBefore w:val="0"/>
              <w:widowControl/>
              <w:kinsoku/>
              <w:overflowPunct/>
              <w:topLinePunct w:val="0"/>
              <w:bidi w:val="0"/>
              <w:spacing w:line="360" w:lineRule="exact"/>
              <w:ind w:left="0" w:right="0"/>
              <w:jc w:val="center"/>
              <w:textAlignment w:val="center"/>
              <w:rPr>
                <w:rFonts w:hint="eastAsia" w:ascii="宋体" w:hAnsi="宋体" w:eastAsia="宋体" w:cs="宋体"/>
                <w:bCs/>
                <w:kern w:val="0"/>
                <w:sz w:val="18"/>
                <w:szCs w:val="18"/>
                <w:highlight w:val="yellow"/>
                <w:lang w:val="en-US" w:eastAsia="zh-CN" w:bidi="ar-SA"/>
              </w:rPr>
            </w:pPr>
          </w:p>
        </w:tc>
        <w:tc>
          <w:tcPr>
            <w:tcW w:w="541" w:type="dxa"/>
            <w:shd w:val="clear" w:color="auto" w:fill="auto"/>
            <w:vAlign w:val="center"/>
          </w:tcPr>
          <w:p w14:paraId="711121DD">
            <w:pPr>
              <w:pageBreakBefore w:val="0"/>
              <w:widowControl/>
              <w:kinsoku/>
              <w:overflowPunct/>
              <w:topLinePunct w:val="0"/>
              <w:bidi w:val="0"/>
              <w:spacing w:line="360" w:lineRule="exact"/>
              <w:ind w:left="0" w:right="0"/>
              <w:jc w:val="center"/>
              <w:textAlignment w:val="center"/>
              <w:rPr>
                <w:rFonts w:hint="eastAsia" w:ascii="宋体" w:hAnsi="宋体" w:eastAsia="宋体" w:cs="宋体"/>
                <w:bCs/>
                <w:kern w:val="0"/>
                <w:sz w:val="18"/>
                <w:szCs w:val="18"/>
                <w:highlight w:val="yellow"/>
                <w:lang w:val="en-US" w:eastAsia="zh-CN" w:bidi="ar-SA"/>
              </w:rPr>
            </w:pPr>
          </w:p>
        </w:tc>
        <w:tc>
          <w:tcPr>
            <w:tcW w:w="585" w:type="dxa"/>
            <w:shd w:val="clear" w:color="auto" w:fill="auto"/>
            <w:vAlign w:val="center"/>
          </w:tcPr>
          <w:p w14:paraId="67BC042F">
            <w:pPr>
              <w:pageBreakBefore w:val="0"/>
              <w:widowControl/>
              <w:kinsoku/>
              <w:overflowPunct/>
              <w:topLinePunct w:val="0"/>
              <w:bidi w:val="0"/>
              <w:spacing w:line="360" w:lineRule="exact"/>
              <w:ind w:left="0" w:right="0"/>
              <w:jc w:val="center"/>
              <w:textAlignment w:val="center"/>
              <w:rPr>
                <w:rFonts w:hint="eastAsia" w:ascii="宋体" w:hAnsi="宋体" w:eastAsia="宋体" w:cs="宋体"/>
                <w:bCs/>
                <w:kern w:val="0"/>
                <w:sz w:val="18"/>
                <w:szCs w:val="18"/>
                <w:highlight w:val="yellow"/>
                <w:lang w:val="en-US" w:eastAsia="zh-CN" w:bidi="ar-SA"/>
              </w:rPr>
            </w:pPr>
          </w:p>
        </w:tc>
        <w:tc>
          <w:tcPr>
            <w:tcW w:w="599" w:type="dxa"/>
            <w:gridSpan w:val="2"/>
            <w:shd w:val="clear" w:color="auto" w:fill="auto"/>
            <w:vAlign w:val="center"/>
          </w:tcPr>
          <w:p w14:paraId="03F3D08E">
            <w:pPr>
              <w:pageBreakBefore w:val="0"/>
              <w:widowControl/>
              <w:kinsoku/>
              <w:overflowPunct/>
              <w:topLinePunct w:val="0"/>
              <w:bidi w:val="0"/>
              <w:spacing w:line="360" w:lineRule="exact"/>
              <w:ind w:left="0" w:right="0"/>
              <w:jc w:val="center"/>
              <w:textAlignment w:val="center"/>
              <w:rPr>
                <w:rFonts w:hint="eastAsia" w:ascii="宋体" w:hAnsi="宋体" w:eastAsia="宋体" w:cs="宋体"/>
                <w:bCs/>
                <w:kern w:val="0"/>
                <w:sz w:val="18"/>
                <w:szCs w:val="18"/>
                <w:highlight w:val="yellow"/>
                <w:lang w:val="en-US" w:eastAsia="zh-CN" w:bidi="ar-SA"/>
              </w:rPr>
            </w:pPr>
          </w:p>
        </w:tc>
        <w:tc>
          <w:tcPr>
            <w:tcW w:w="381" w:type="dxa"/>
            <w:shd w:val="clear" w:color="auto" w:fill="auto"/>
            <w:vAlign w:val="center"/>
          </w:tcPr>
          <w:p w14:paraId="5B048FC5">
            <w:pPr>
              <w:pageBreakBefore w:val="0"/>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61DE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gridSpan w:val="2"/>
            <w:vMerge w:val="restart"/>
            <w:vAlign w:val="center"/>
          </w:tcPr>
          <w:p w14:paraId="66783FB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技能</w:t>
            </w:r>
            <w:r>
              <w:rPr>
                <w:rFonts w:hint="eastAsia" w:ascii="宋体" w:hAnsi="宋体" w:eastAsia="宋体" w:cs="宋体"/>
                <w:color w:val="000000" w:themeColor="text1"/>
                <w:kern w:val="0"/>
                <w:sz w:val="18"/>
                <w:szCs w:val="18"/>
                <w14:textFill>
                  <w14:solidFill>
                    <w14:schemeClr w14:val="tx1"/>
                  </w14:solidFill>
                </w14:textFill>
              </w:rPr>
              <w:t>课</w:t>
            </w:r>
          </w:p>
        </w:tc>
        <w:tc>
          <w:tcPr>
            <w:tcW w:w="418" w:type="dxa"/>
            <w:vMerge w:val="restart"/>
            <w:vAlign w:val="center"/>
          </w:tcPr>
          <w:p w14:paraId="2926BD1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专业</w:t>
            </w:r>
            <w:r>
              <w:rPr>
                <w:rFonts w:hint="eastAsia" w:ascii="宋体" w:hAnsi="宋体" w:eastAsia="宋体" w:cs="宋体"/>
                <w:color w:val="auto"/>
                <w:kern w:val="0"/>
                <w:sz w:val="18"/>
                <w:szCs w:val="18"/>
                <w:lang w:val="en-US" w:eastAsia="zh-CN"/>
              </w:rPr>
              <w:t>基础</w:t>
            </w:r>
            <w:r>
              <w:rPr>
                <w:rFonts w:hint="eastAsia" w:ascii="宋体" w:hAnsi="宋体" w:eastAsia="宋体" w:cs="宋体"/>
                <w:color w:val="auto"/>
                <w:kern w:val="0"/>
                <w:sz w:val="18"/>
                <w:szCs w:val="18"/>
              </w:rPr>
              <w:t>课</w:t>
            </w:r>
          </w:p>
        </w:tc>
        <w:tc>
          <w:tcPr>
            <w:tcW w:w="396" w:type="dxa"/>
            <w:vAlign w:val="center"/>
          </w:tcPr>
          <w:p w14:paraId="6446096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t>
            </w:r>
          </w:p>
        </w:tc>
        <w:tc>
          <w:tcPr>
            <w:tcW w:w="901" w:type="dxa"/>
            <w:shd w:val="clear" w:color="auto" w:fill="auto"/>
            <w:vAlign w:val="center"/>
          </w:tcPr>
          <w:p w14:paraId="5ECAEE41">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ZN0001Z</w:t>
            </w:r>
          </w:p>
        </w:tc>
        <w:tc>
          <w:tcPr>
            <w:tcW w:w="2033" w:type="dxa"/>
            <w:shd w:val="clear" w:color="auto" w:fill="auto"/>
            <w:vAlign w:val="center"/>
          </w:tcPr>
          <w:p w14:paraId="2215F359">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C语言程序设计基础</w:t>
            </w:r>
          </w:p>
        </w:tc>
        <w:tc>
          <w:tcPr>
            <w:tcW w:w="377" w:type="dxa"/>
            <w:shd w:val="clear" w:color="auto" w:fill="auto"/>
            <w:vAlign w:val="center"/>
          </w:tcPr>
          <w:p w14:paraId="60C60300">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B</w:t>
            </w:r>
          </w:p>
        </w:tc>
        <w:tc>
          <w:tcPr>
            <w:tcW w:w="599" w:type="dxa"/>
            <w:shd w:val="clear" w:color="auto" w:fill="auto"/>
            <w:vAlign w:val="center"/>
          </w:tcPr>
          <w:p w14:paraId="402402F0">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64</w:t>
            </w:r>
          </w:p>
        </w:tc>
        <w:tc>
          <w:tcPr>
            <w:tcW w:w="561" w:type="dxa"/>
            <w:shd w:val="clear" w:color="auto" w:fill="auto"/>
            <w:vAlign w:val="center"/>
          </w:tcPr>
          <w:p w14:paraId="6A5430F5">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32</w:t>
            </w:r>
          </w:p>
        </w:tc>
        <w:tc>
          <w:tcPr>
            <w:tcW w:w="585" w:type="dxa"/>
            <w:shd w:val="clear" w:color="auto" w:fill="auto"/>
            <w:vAlign w:val="center"/>
          </w:tcPr>
          <w:p w14:paraId="1AF3DFE9">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32</w:t>
            </w:r>
          </w:p>
        </w:tc>
        <w:tc>
          <w:tcPr>
            <w:tcW w:w="490" w:type="dxa"/>
            <w:shd w:val="clear" w:color="auto" w:fill="auto"/>
            <w:vAlign w:val="center"/>
          </w:tcPr>
          <w:p w14:paraId="24D48CE7">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4</w:t>
            </w:r>
          </w:p>
        </w:tc>
        <w:tc>
          <w:tcPr>
            <w:tcW w:w="525" w:type="dxa"/>
            <w:shd w:val="clear" w:color="auto" w:fill="auto"/>
            <w:vAlign w:val="center"/>
          </w:tcPr>
          <w:p w14:paraId="712B4059">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64</w:t>
            </w:r>
          </w:p>
        </w:tc>
        <w:tc>
          <w:tcPr>
            <w:tcW w:w="525" w:type="dxa"/>
            <w:shd w:val="clear" w:color="auto" w:fill="auto"/>
            <w:vAlign w:val="center"/>
          </w:tcPr>
          <w:p w14:paraId="4E6F916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p>
        </w:tc>
        <w:tc>
          <w:tcPr>
            <w:tcW w:w="525" w:type="dxa"/>
            <w:shd w:val="clear" w:color="auto" w:fill="auto"/>
            <w:vAlign w:val="center"/>
          </w:tcPr>
          <w:p w14:paraId="534B6A2C">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highlight w:val="none"/>
                <w:lang w:val="en-US" w:eastAsia="zh-CN" w:bidi="ar-SA"/>
              </w:rPr>
            </w:pPr>
          </w:p>
        </w:tc>
        <w:tc>
          <w:tcPr>
            <w:tcW w:w="540" w:type="dxa"/>
            <w:shd w:val="clear" w:color="auto" w:fill="auto"/>
            <w:vAlign w:val="center"/>
          </w:tcPr>
          <w:p w14:paraId="5437A4DE">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1" w:type="dxa"/>
            <w:shd w:val="clear" w:color="auto" w:fill="auto"/>
            <w:vAlign w:val="center"/>
          </w:tcPr>
          <w:p w14:paraId="6841104B">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4F7838AD">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3EF9D6AA">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③①</w:t>
            </w:r>
          </w:p>
        </w:tc>
        <w:tc>
          <w:tcPr>
            <w:tcW w:w="381" w:type="dxa"/>
            <w:shd w:val="clear" w:color="auto" w:fill="auto"/>
            <w:vAlign w:val="center"/>
          </w:tcPr>
          <w:p w14:paraId="0135A19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3656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0587C020">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1910D30">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vAlign w:val="center"/>
          </w:tcPr>
          <w:p w14:paraId="3A6210D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901" w:type="dxa"/>
            <w:shd w:val="clear" w:color="auto" w:fill="auto"/>
            <w:vAlign w:val="center"/>
          </w:tcPr>
          <w:p w14:paraId="6DA68FFA">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ZN0003Z</w:t>
            </w:r>
          </w:p>
        </w:tc>
        <w:tc>
          <w:tcPr>
            <w:tcW w:w="2033" w:type="dxa"/>
            <w:shd w:val="clear" w:color="auto" w:fill="auto"/>
            <w:vAlign w:val="center"/>
          </w:tcPr>
          <w:p w14:paraId="342E0BD1">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计算机网络技术基础</w:t>
            </w:r>
          </w:p>
        </w:tc>
        <w:tc>
          <w:tcPr>
            <w:tcW w:w="377" w:type="dxa"/>
            <w:shd w:val="clear" w:color="auto" w:fill="auto"/>
            <w:vAlign w:val="center"/>
          </w:tcPr>
          <w:p w14:paraId="6E2AA18A">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B</w:t>
            </w:r>
          </w:p>
        </w:tc>
        <w:tc>
          <w:tcPr>
            <w:tcW w:w="599" w:type="dxa"/>
            <w:shd w:val="clear" w:color="auto" w:fill="auto"/>
            <w:vAlign w:val="center"/>
          </w:tcPr>
          <w:p w14:paraId="5D8D7308">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64</w:t>
            </w:r>
          </w:p>
        </w:tc>
        <w:tc>
          <w:tcPr>
            <w:tcW w:w="561" w:type="dxa"/>
            <w:shd w:val="clear" w:color="auto" w:fill="auto"/>
            <w:vAlign w:val="center"/>
          </w:tcPr>
          <w:p w14:paraId="745C0F9C">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32</w:t>
            </w:r>
          </w:p>
        </w:tc>
        <w:tc>
          <w:tcPr>
            <w:tcW w:w="585" w:type="dxa"/>
            <w:shd w:val="clear" w:color="auto" w:fill="auto"/>
            <w:vAlign w:val="center"/>
          </w:tcPr>
          <w:p w14:paraId="786A0EF4">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32</w:t>
            </w:r>
          </w:p>
        </w:tc>
        <w:tc>
          <w:tcPr>
            <w:tcW w:w="490" w:type="dxa"/>
            <w:shd w:val="clear" w:color="auto" w:fill="auto"/>
            <w:vAlign w:val="center"/>
          </w:tcPr>
          <w:p w14:paraId="248152CD">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4</w:t>
            </w:r>
          </w:p>
        </w:tc>
        <w:tc>
          <w:tcPr>
            <w:tcW w:w="525" w:type="dxa"/>
            <w:shd w:val="clear" w:color="auto" w:fill="auto"/>
            <w:vAlign w:val="center"/>
          </w:tcPr>
          <w:p w14:paraId="6912CB99">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p>
        </w:tc>
        <w:tc>
          <w:tcPr>
            <w:tcW w:w="525" w:type="dxa"/>
            <w:shd w:val="clear" w:color="auto" w:fill="auto"/>
            <w:vAlign w:val="center"/>
          </w:tcPr>
          <w:p w14:paraId="6A8CBE30">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64</w:t>
            </w:r>
          </w:p>
        </w:tc>
        <w:tc>
          <w:tcPr>
            <w:tcW w:w="525" w:type="dxa"/>
            <w:shd w:val="clear" w:color="auto" w:fill="auto"/>
            <w:vAlign w:val="center"/>
          </w:tcPr>
          <w:p w14:paraId="5AD6251A">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highlight w:val="none"/>
                <w:lang w:val="en-US" w:eastAsia="zh-CN" w:bidi="ar-SA"/>
              </w:rPr>
            </w:pPr>
          </w:p>
        </w:tc>
        <w:tc>
          <w:tcPr>
            <w:tcW w:w="540" w:type="dxa"/>
            <w:shd w:val="clear" w:color="auto" w:fill="auto"/>
            <w:vAlign w:val="center"/>
          </w:tcPr>
          <w:p w14:paraId="11BFCB35">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1" w:type="dxa"/>
            <w:shd w:val="clear" w:color="auto" w:fill="auto"/>
            <w:vAlign w:val="center"/>
          </w:tcPr>
          <w:p w14:paraId="704443D7">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5C94D1B4">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1229CF5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①</w:t>
            </w:r>
          </w:p>
        </w:tc>
        <w:tc>
          <w:tcPr>
            <w:tcW w:w="381" w:type="dxa"/>
            <w:shd w:val="clear" w:color="auto" w:fill="auto"/>
            <w:vAlign w:val="center"/>
          </w:tcPr>
          <w:p w14:paraId="4F55FE48">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503A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647D1E1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DEE6C6F">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shd w:val="clear" w:color="auto" w:fill="auto"/>
            <w:vAlign w:val="center"/>
          </w:tcPr>
          <w:p w14:paraId="106DB12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p>
        </w:tc>
        <w:tc>
          <w:tcPr>
            <w:tcW w:w="901" w:type="dxa"/>
            <w:shd w:val="clear" w:color="auto" w:fill="auto"/>
            <w:vAlign w:val="center"/>
          </w:tcPr>
          <w:p w14:paraId="2CCDDF5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ZN0027Z</w:t>
            </w:r>
          </w:p>
        </w:tc>
        <w:tc>
          <w:tcPr>
            <w:tcW w:w="2033" w:type="dxa"/>
            <w:shd w:val="clear" w:color="auto" w:fill="auto"/>
            <w:vAlign w:val="center"/>
          </w:tcPr>
          <w:p w14:paraId="5CAC7EC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电工电子技术</w:t>
            </w:r>
          </w:p>
        </w:tc>
        <w:tc>
          <w:tcPr>
            <w:tcW w:w="377" w:type="dxa"/>
            <w:shd w:val="clear" w:color="auto" w:fill="auto"/>
            <w:vAlign w:val="center"/>
          </w:tcPr>
          <w:p w14:paraId="3D5AF8B8">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B</w:t>
            </w:r>
          </w:p>
        </w:tc>
        <w:tc>
          <w:tcPr>
            <w:tcW w:w="599" w:type="dxa"/>
            <w:shd w:val="clear" w:color="auto" w:fill="auto"/>
            <w:vAlign w:val="center"/>
          </w:tcPr>
          <w:p w14:paraId="72471824">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32</w:t>
            </w:r>
          </w:p>
        </w:tc>
        <w:tc>
          <w:tcPr>
            <w:tcW w:w="561" w:type="dxa"/>
            <w:shd w:val="clear" w:color="auto" w:fill="auto"/>
            <w:vAlign w:val="center"/>
          </w:tcPr>
          <w:p w14:paraId="74287957">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16</w:t>
            </w:r>
          </w:p>
        </w:tc>
        <w:tc>
          <w:tcPr>
            <w:tcW w:w="585" w:type="dxa"/>
            <w:shd w:val="clear" w:color="auto" w:fill="auto"/>
            <w:vAlign w:val="center"/>
          </w:tcPr>
          <w:p w14:paraId="604100F6">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16</w:t>
            </w:r>
          </w:p>
        </w:tc>
        <w:tc>
          <w:tcPr>
            <w:tcW w:w="490" w:type="dxa"/>
            <w:shd w:val="clear" w:color="auto" w:fill="auto"/>
            <w:vAlign w:val="center"/>
          </w:tcPr>
          <w:p w14:paraId="4366A189">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2</w:t>
            </w:r>
          </w:p>
        </w:tc>
        <w:tc>
          <w:tcPr>
            <w:tcW w:w="525" w:type="dxa"/>
            <w:shd w:val="clear" w:color="auto" w:fill="auto"/>
            <w:vAlign w:val="center"/>
          </w:tcPr>
          <w:p w14:paraId="024C1849">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32</w:t>
            </w:r>
          </w:p>
        </w:tc>
        <w:tc>
          <w:tcPr>
            <w:tcW w:w="525" w:type="dxa"/>
            <w:shd w:val="clear" w:color="auto" w:fill="auto"/>
            <w:vAlign w:val="center"/>
          </w:tcPr>
          <w:p w14:paraId="6FAFD4A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p>
        </w:tc>
        <w:tc>
          <w:tcPr>
            <w:tcW w:w="525" w:type="dxa"/>
            <w:shd w:val="clear" w:color="auto" w:fill="auto"/>
            <w:vAlign w:val="center"/>
          </w:tcPr>
          <w:p w14:paraId="2A0AED42">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highlight w:val="none"/>
                <w:lang w:val="en-US" w:eastAsia="zh-CN" w:bidi="ar-SA"/>
              </w:rPr>
            </w:pPr>
          </w:p>
        </w:tc>
        <w:tc>
          <w:tcPr>
            <w:tcW w:w="540" w:type="dxa"/>
            <w:shd w:val="clear" w:color="auto" w:fill="auto"/>
            <w:vAlign w:val="center"/>
          </w:tcPr>
          <w:p w14:paraId="6C181824">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1" w:type="dxa"/>
            <w:shd w:val="clear" w:color="auto" w:fill="auto"/>
            <w:vAlign w:val="center"/>
          </w:tcPr>
          <w:p w14:paraId="0E855DCC">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7F2066EF">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6817B4B3">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①</w:t>
            </w:r>
          </w:p>
        </w:tc>
        <w:tc>
          <w:tcPr>
            <w:tcW w:w="381" w:type="dxa"/>
            <w:shd w:val="clear" w:color="auto" w:fill="auto"/>
            <w:vAlign w:val="center"/>
          </w:tcPr>
          <w:p w14:paraId="6F70D1D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54E2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 w:type="dxa"/>
            <w:gridSpan w:val="2"/>
            <w:vMerge w:val="continue"/>
            <w:vAlign w:val="center"/>
          </w:tcPr>
          <w:p w14:paraId="2C5B917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EFFDE32">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shd w:val="clear" w:color="auto" w:fill="auto"/>
            <w:vAlign w:val="center"/>
          </w:tcPr>
          <w:p w14:paraId="6DB46A3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w:t>
            </w:r>
          </w:p>
        </w:tc>
        <w:tc>
          <w:tcPr>
            <w:tcW w:w="901" w:type="dxa"/>
            <w:shd w:val="clear" w:color="auto" w:fill="auto"/>
            <w:vAlign w:val="center"/>
          </w:tcPr>
          <w:p w14:paraId="6C3B8B0D">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ZN0114Z</w:t>
            </w:r>
          </w:p>
        </w:tc>
        <w:tc>
          <w:tcPr>
            <w:tcW w:w="2033" w:type="dxa"/>
            <w:shd w:val="clear" w:color="auto" w:fill="auto"/>
            <w:vAlign w:val="center"/>
          </w:tcPr>
          <w:p w14:paraId="3F87CAF6">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PCB 线路板设计</w:t>
            </w:r>
          </w:p>
        </w:tc>
        <w:tc>
          <w:tcPr>
            <w:tcW w:w="377" w:type="dxa"/>
            <w:shd w:val="clear" w:color="auto" w:fill="auto"/>
            <w:vAlign w:val="center"/>
          </w:tcPr>
          <w:p w14:paraId="5B5B4FC5">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B</w:t>
            </w:r>
          </w:p>
        </w:tc>
        <w:tc>
          <w:tcPr>
            <w:tcW w:w="599" w:type="dxa"/>
            <w:shd w:val="clear" w:color="auto" w:fill="auto"/>
            <w:vAlign w:val="center"/>
          </w:tcPr>
          <w:p w14:paraId="3ADFCBF0">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64</w:t>
            </w:r>
          </w:p>
        </w:tc>
        <w:tc>
          <w:tcPr>
            <w:tcW w:w="561" w:type="dxa"/>
            <w:shd w:val="clear" w:color="auto" w:fill="auto"/>
            <w:vAlign w:val="center"/>
          </w:tcPr>
          <w:p w14:paraId="72AD8354">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32</w:t>
            </w:r>
          </w:p>
        </w:tc>
        <w:tc>
          <w:tcPr>
            <w:tcW w:w="585" w:type="dxa"/>
            <w:shd w:val="clear" w:color="auto" w:fill="auto"/>
            <w:vAlign w:val="center"/>
          </w:tcPr>
          <w:p w14:paraId="3C04AB21">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32</w:t>
            </w:r>
          </w:p>
        </w:tc>
        <w:tc>
          <w:tcPr>
            <w:tcW w:w="490" w:type="dxa"/>
            <w:shd w:val="clear" w:color="auto" w:fill="auto"/>
            <w:vAlign w:val="center"/>
          </w:tcPr>
          <w:p w14:paraId="2307A2E9">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4</w:t>
            </w:r>
          </w:p>
        </w:tc>
        <w:tc>
          <w:tcPr>
            <w:tcW w:w="525" w:type="dxa"/>
            <w:shd w:val="clear" w:color="auto" w:fill="auto"/>
            <w:vAlign w:val="center"/>
          </w:tcPr>
          <w:p w14:paraId="03E13916">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p>
        </w:tc>
        <w:tc>
          <w:tcPr>
            <w:tcW w:w="525" w:type="dxa"/>
            <w:shd w:val="clear" w:color="auto" w:fill="auto"/>
            <w:vAlign w:val="center"/>
          </w:tcPr>
          <w:p w14:paraId="681E15DE">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64</w:t>
            </w:r>
          </w:p>
        </w:tc>
        <w:tc>
          <w:tcPr>
            <w:tcW w:w="525" w:type="dxa"/>
            <w:shd w:val="clear" w:color="auto" w:fill="auto"/>
            <w:vAlign w:val="center"/>
          </w:tcPr>
          <w:p w14:paraId="68EB4EB3">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highlight w:val="none"/>
                <w:lang w:val="en-US" w:eastAsia="zh-CN" w:bidi="ar-SA"/>
              </w:rPr>
            </w:pPr>
          </w:p>
        </w:tc>
        <w:tc>
          <w:tcPr>
            <w:tcW w:w="540" w:type="dxa"/>
            <w:shd w:val="clear" w:color="auto" w:fill="auto"/>
            <w:vAlign w:val="center"/>
          </w:tcPr>
          <w:p w14:paraId="6D87A5E2">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1" w:type="dxa"/>
            <w:shd w:val="clear" w:color="auto" w:fill="auto"/>
            <w:vAlign w:val="center"/>
          </w:tcPr>
          <w:p w14:paraId="7D707E80">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3E9F932F">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4577F1F8">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③①</w:t>
            </w:r>
          </w:p>
        </w:tc>
        <w:tc>
          <w:tcPr>
            <w:tcW w:w="381" w:type="dxa"/>
            <w:shd w:val="clear" w:color="auto" w:fill="auto"/>
            <w:vAlign w:val="center"/>
          </w:tcPr>
          <w:p w14:paraId="723F2FF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2EB4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156CB3BB">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CDBC11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shd w:val="clear" w:color="auto" w:fill="auto"/>
            <w:vAlign w:val="center"/>
          </w:tcPr>
          <w:p w14:paraId="4F3AB67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w:t>
            </w:r>
          </w:p>
        </w:tc>
        <w:tc>
          <w:tcPr>
            <w:tcW w:w="901" w:type="dxa"/>
            <w:shd w:val="clear" w:color="auto" w:fill="auto"/>
            <w:vAlign w:val="center"/>
          </w:tcPr>
          <w:p w14:paraId="463373E5">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ZN0004Z</w:t>
            </w:r>
          </w:p>
        </w:tc>
        <w:tc>
          <w:tcPr>
            <w:tcW w:w="2033" w:type="dxa"/>
            <w:shd w:val="clear" w:color="auto" w:fill="auto"/>
            <w:vAlign w:val="center"/>
          </w:tcPr>
          <w:p w14:paraId="6E14D315">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Web前端应用开发</w:t>
            </w:r>
          </w:p>
        </w:tc>
        <w:tc>
          <w:tcPr>
            <w:tcW w:w="377" w:type="dxa"/>
            <w:shd w:val="clear" w:color="auto" w:fill="auto"/>
            <w:vAlign w:val="center"/>
          </w:tcPr>
          <w:p w14:paraId="7B4B5E24">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B</w:t>
            </w:r>
          </w:p>
        </w:tc>
        <w:tc>
          <w:tcPr>
            <w:tcW w:w="599" w:type="dxa"/>
            <w:shd w:val="clear" w:color="auto" w:fill="auto"/>
            <w:vAlign w:val="center"/>
          </w:tcPr>
          <w:p w14:paraId="76A81543">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32</w:t>
            </w:r>
          </w:p>
        </w:tc>
        <w:tc>
          <w:tcPr>
            <w:tcW w:w="561" w:type="dxa"/>
            <w:shd w:val="clear" w:color="auto" w:fill="auto"/>
            <w:vAlign w:val="center"/>
          </w:tcPr>
          <w:p w14:paraId="77C5AA92">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16</w:t>
            </w:r>
          </w:p>
        </w:tc>
        <w:tc>
          <w:tcPr>
            <w:tcW w:w="585" w:type="dxa"/>
            <w:shd w:val="clear" w:color="auto" w:fill="auto"/>
            <w:vAlign w:val="center"/>
          </w:tcPr>
          <w:p w14:paraId="197AECF4">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16</w:t>
            </w:r>
          </w:p>
        </w:tc>
        <w:tc>
          <w:tcPr>
            <w:tcW w:w="490" w:type="dxa"/>
            <w:shd w:val="clear" w:color="auto" w:fill="auto"/>
            <w:vAlign w:val="center"/>
          </w:tcPr>
          <w:p w14:paraId="5890DB8A">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2</w:t>
            </w:r>
          </w:p>
        </w:tc>
        <w:tc>
          <w:tcPr>
            <w:tcW w:w="525" w:type="dxa"/>
            <w:shd w:val="clear" w:color="auto" w:fill="auto"/>
            <w:vAlign w:val="center"/>
          </w:tcPr>
          <w:p w14:paraId="42DEB79B">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p>
        </w:tc>
        <w:tc>
          <w:tcPr>
            <w:tcW w:w="525" w:type="dxa"/>
            <w:shd w:val="clear" w:color="auto" w:fill="auto"/>
            <w:vAlign w:val="center"/>
          </w:tcPr>
          <w:p w14:paraId="291F9259">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32</w:t>
            </w:r>
          </w:p>
        </w:tc>
        <w:tc>
          <w:tcPr>
            <w:tcW w:w="525" w:type="dxa"/>
            <w:shd w:val="clear" w:color="auto" w:fill="auto"/>
            <w:vAlign w:val="center"/>
          </w:tcPr>
          <w:p w14:paraId="20EA36E2">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highlight w:val="none"/>
                <w:lang w:val="en-US" w:eastAsia="zh-CN" w:bidi="ar-SA"/>
              </w:rPr>
            </w:pPr>
          </w:p>
        </w:tc>
        <w:tc>
          <w:tcPr>
            <w:tcW w:w="540" w:type="dxa"/>
            <w:shd w:val="clear" w:color="auto" w:fill="auto"/>
            <w:vAlign w:val="center"/>
          </w:tcPr>
          <w:p w14:paraId="5E2E626B">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1" w:type="dxa"/>
            <w:shd w:val="clear" w:color="auto" w:fill="auto"/>
            <w:vAlign w:val="center"/>
          </w:tcPr>
          <w:p w14:paraId="4CF78509">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1367E27A">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701D1614">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③①</w:t>
            </w:r>
          </w:p>
        </w:tc>
        <w:tc>
          <w:tcPr>
            <w:tcW w:w="381" w:type="dxa"/>
            <w:shd w:val="clear" w:color="auto" w:fill="auto"/>
            <w:vAlign w:val="center"/>
          </w:tcPr>
          <w:p w14:paraId="47962955">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47EF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76ACD7D7">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EA885C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shd w:val="clear" w:color="auto" w:fill="auto"/>
            <w:vAlign w:val="center"/>
          </w:tcPr>
          <w:p w14:paraId="2FA4C1F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w:t>
            </w:r>
          </w:p>
        </w:tc>
        <w:tc>
          <w:tcPr>
            <w:tcW w:w="901" w:type="dxa"/>
            <w:shd w:val="clear" w:color="auto" w:fill="auto"/>
            <w:vAlign w:val="center"/>
          </w:tcPr>
          <w:p w14:paraId="249DCE97">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ZN0019Z</w:t>
            </w:r>
          </w:p>
        </w:tc>
        <w:tc>
          <w:tcPr>
            <w:tcW w:w="2033" w:type="dxa"/>
            <w:shd w:val="clear" w:color="auto" w:fill="auto"/>
            <w:vAlign w:val="center"/>
          </w:tcPr>
          <w:p w14:paraId="729810F1">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Linux操作系统</w:t>
            </w:r>
          </w:p>
        </w:tc>
        <w:tc>
          <w:tcPr>
            <w:tcW w:w="377" w:type="dxa"/>
            <w:shd w:val="clear" w:color="auto" w:fill="auto"/>
            <w:vAlign w:val="center"/>
          </w:tcPr>
          <w:p w14:paraId="04457913">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B</w:t>
            </w:r>
          </w:p>
        </w:tc>
        <w:tc>
          <w:tcPr>
            <w:tcW w:w="599" w:type="dxa"/>
            <w:shd w:val="clear" w:color="auto" w:fill="auto"/>
            <w:vAlign w:val="center"/>
          </w:tcPr>
          <w:p w14:paraId="52997F67">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561" w:type="dxa"/>
            <w:shd w:val="clear" w:color="auto" w:fill="auto"/>
            <w:vAlign w:val="center"/>
          </w:tcPr>
          <w:p w14:paraId="6CD9860B">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585" w:type="dxa"/>
            <w:shd w:val="clear" w:color="auto" w:fill="auto"/>
            <w:vAlign w:val="center"/>
          </w:tcPr>
          <w:p w14:paraId="0B70B9D6">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16</w:t>
            </w:r>
          </w:p>
        </w:tc>
        <w:tc>
          <w:tcPr>
            <w:tcW w:w="490" w:type="dxa"/>
            <w:shd w:val="clear" w:color="auto" w:fill="auto"/>
            <w:vAlign w:val="center"/>
          </w:tcPr>
          <w:p w14:paraId="387AF35D">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2</w:t>
            </w:r>
          </w:p>
        </w:tc>
        <w:tc>
          <w:tcPr>
            <w:tcW w:w="525" w:type="dxa"/>
            <w:shd w:val="clear" w:color="auto" w:fill="auto"/>
            <w:vAlign w:val="center"/>
          </w:tcPr>
          <w:p w14:paraId="595F7D4F">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4D9DDF06">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7138EFE2">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32</w:t>
            </w:r>
          </w:p>
        </w:tc>
        <w:tc>
          <w:tcPr>
            <w:tcW w:w="540" w:type="dxa"/>
            <w:shd w:val="clear" w:color="auto" w:fill="auto"/>
            <w:vAlign w:val="center"/>
          </w:tcPr>
          <w:p w14:paraId="60AFC92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41" w:type="dxa"/>
            <w:shd w:val="clear" w:color="auto" w:fill="auto"/>
            <w:vAlign w:val="center"/>
          </w:tcPr>
          <w:p w14:paraId="77329262">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620ADA1E">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3680F03B">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③①</w:t>
            </w:r>
          </w:p>
        </w:tc>
        <w:tc>
          <w:tcPr>
            <w:tcW w:w="381" w:type="dxa"/>
            <w:shd w:val="clear" w:color="auto" w:fill="auto"/>
            <w:vAlign w:val="center"/>
          </w:tcPr>
          <w:p w14:paraId="6BDBDC72">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063F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77E59FF7">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1702F88">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1297" w:type="dxa"/>
            <w:gridSpan w:val="2"/>
            <w:vAlign w:val="center"/>
          </w:tcPr>
          <w:p w14:paraId="0631A15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rPr>
            </w:pPr>
            <w:r>
              <w:rPr>
                <w:rFonts w:hint="eastAsia" w:ascii="宋体" w:hAnsi="宋体" w:eastAsia="宋体" w:cs="宋体"/>
                <w:b/>
                <w:bCs/>
                <w:color w:val="auto"/>
                <w:kern w:val="0"/>
                <w:sz w:val="18"/>
                <w:szCs w:val="18"/>
              </w:rPr>
              <w:t>小计</w:t>
            </w:r>
          </w:p>
        </w:tc>
        <w:tc>
          <w:tcPr>
            <w:tcW w:w="2033" w:type="dxa"/>
            <w:vAlign w:val="center"/>
          </w:tcPr>
          <w:p w14:paraId="241AE23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rPr>
            </w:pPr>
          </w:p>
        </w:tc>
        <w:tc>
          <w:tcPr>
            <w:tcW w:w="377" w:type="dxa"/>
            <w:vAlign w:val="center"/>
          </w:tcPr>
          <w:p w14:paraId="08EA3F1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rPr>
            </w:pPr>
          </w:p>
        </w:tc>
        <w:tc>
          <w:tcPr>
            <w:tcW w:w="599" w:type="dxa"/>
            <w:shd w:val="clear" w:color="auto" w:fill="auto"/>
            <w:vAlign w:val="center"/>
          </w:tcPr>
          <w:p w14:paraId="6129F5A9">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288</w:t>
            </w:r>
          </w:p>
        </w:tc>
        <w:tc>
          <w:tcPr>
            <w:tcW w:w="561" w:type="dxa"/>
            <w:shd w:val="clear" w:color="auto" w:fill="auto"/>
            <w:vAlign w:val="center"/>
          </w:tcPr>
          <w:p w14:paraId="7F66E9E3">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144</w:t>
            </w:r>
          </w:p>
        </w:tc>
        <w:tc>
          <w:tcPr>
            <w:tcW w:w="585" w:type="dxa"/>
            <w:shd w:val="clear" w:color="auto" w:fill="auto"/>
            <w:vAlign w:val="center"/>
          </w:tcPr>
          <w:p w14:paraId="69446515">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144</w:t>
            </w:r>
          </w:p>
        </w:tc>
        <w:tc>
          <w:tcPr>
            <w:tcW w:w="490" w:type="dxa"/>
            <w:shd w:val="clear" w:color="auto" w:fill="auto"/>
            <w:vAlign w:val="center"/>
          </w:tcPr>
          <w:p w14:paraId="1484900A">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18</w:t>
            </w:r>
          </w:p>
        </w:tc>
        <w:tc>
          <w:tcPr>
            <w:tcW w:w="525" w:type="dxa"/>
            <w:shd w:val="clear" w:color="auto" w:fill="auto"/>
            <w:vAlign w:val="center"/>
          </w:tcPr>
          <w:p w14:paraId="692B86F8">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96</w:t>
            </w:r>
          </w:p>
        </w:tc>
        <w:tc>
          <w:tcPr>
            <w:tcW w:w="525" w:type="dxa"/>
            <w:shd w:val="clear" w:color="auto" w:fill="auto"/>
            <w:vAlign w:val="center"/>
          </w:tcPr>
          <w:p w14:paraId="6E853E33">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160</w:t>
            </w:r>
          </w:p>
        </w:tc>
        <w:tc>
          <w:tcPr>
            <w:tcW w:w="525" w:type="dxa"/>
            <w:shd w:val="clear" w:color="auto" w:fill="auto"/>
            <w:vAlign w:val="center"/>
          </w:tcPr>
          <w:p w14:paraId="2D296A41">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32</w:t>
            </w:r>
          </w:p>
        </w:tc>
        <w:tc>
          <w:tcPr>
            <w:tcW w:w="540" w:type="dxa"/>
            <w:shd w:val="clear" w:color="auto" w:fill="auto"/>
            <w:vAlign w:val="center"/>
          </w:tcPr>
          <w:p w14:paraId="1F3B7A89">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0</w:t>
            </w:r>
          </w:p>
        </w:tc>
        <w:tc>
          <w:tcPr>
            <w:tcW w:w="541" w:type="dxa"/>
            <w:shd w:val="clear" w:color="auto" w:fill="auto"/>
            <w:vAlign w:val="center"/>
          </w:tcPr>
          <w:p w14:paraId="713E0F73">
            <w:pPr>
              <w:pageBreakBefore w:val="0"/>
              <w:widowControl/>
              <w:kinsoku/>
              <w:overflowPunct/>
              <w:topLinePunct w:val="0"/>
              <w:bidi w:val="0"/>
              <w:spacing w:line="360" w:lineRule="exact"/>
              <w:ind w:left="0" w:right="0"/>
              <w:jc w:val="center"/>
              <w:rPr>
                <w:rFonts w:hint="default" w:ascii="宋体" w:hAnsi="宋体" w:eastAsia="宋体" w:cs="宋体"/>
                <w:kern w:val="0"/>
                <w:sz w:val="18"/>
                <w:szCs w:val="18"/>
                <w:lang w:val="en-US" w:eastAsia="zh-CN" w:bidi="ar-SA"/>
              </w:rPr>
            </w:pPr>
          </w:p>
        </w:tc>
        <w:tc>
          <w:tcPr>
            <w:tcW w:w="585" w:type="dxa"/>
            <w:shd w:val="clear" w:color="auto" w:fill="auto"/>
            <w:vAlign w:val="center"/>
          </w:tcPr>
          <w:p w14:paraId="5F5E0D59">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6B466308">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381" w:type="dxa"/>
            <w:shd w:val="clear" w:color="auto" w:fill="auto"/>
            <w:vAlign w:val="center"/>
          </w:tcPr>
          <w:p w14:paraId="4AED429B">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r>
      <w:tr w14:paraId="38BF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gridSpan w:val="2"/>
            <w:vMerge w:val="continue"/>
            <w:vAlign w:val="center"/>
          </w:tcPr>
          <w:p w14:paraId="5BADB0BB">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vAlign w:val="center"/>
          </w:tcPr>
          <w:p w14:paraId="38FFF59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专业核心课</w:t>
            </w:r>
          </w:p>
        </w:tc>
        <w:tc>
          <w:tcPr>
            <w:tcW w:w="396" w:type="dxa"/>
            <w:vAlign w:val="center"/>
          </w:tcPr>
          <w:p w14:paraId="0F10AA6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t>
            </w:r>
          </w:p>
        </w:tc>
        <w:tc>
          <w:tcPr>
            <w:tcW w:w="901" w:type="dxa"/>
            <w:shd w:val="clear" w:color="auto" w:fill="auto"/>
            <w:vAlign w:val="center"/>
          </w:tcPr>
          <w:p w14:paraId="13C4BF53">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ZN0115Z</w:t>
            </w:r>
          </w:p>
        </w:tc>
        <w:tc>
          <w:tcPr>
            <w:tcW w:w="2033" w:type="dxa"/>
            <w:shd w:val="clear" w:color="auto" w:fill="auto"/>
            <w:vAlign w:val="center"/>
          </w:tcPr>
          <w:p w14:paraId="5902FFF2">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嵌入式开发及应用</w:t>
            </w:r>
          </w:p>
        </w:tc>
        <w:tc>
          <w:tcPr>
            <w:tcW w:w="377" w:type="dxa"/>
            <w:shd w:val="clear" w:color="auto" w:fill="auto"/>
            <w:vAlign w:val="center"/>
          </w:tcPr>
          <w:p w14:paraId="658A7856">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B</w:t>
            </w:r>
          </w:p>
        </w:tc>
        <w:tc>
          <w:tcPr>
            <w:tcW w:w="599" w:type="dxa"/>
            <w:shd w:val="clear" w:color="auto" w:fill="auto"/>
            <w:vAlign w:val="center"/>
          </w:tcPr>
          <w:p w14:paraId="2244FDC9">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32</w:t>
            </w:r>
          </w:p>
        </w:tc>
        <w:tc>
          <w:tcPr>
            <w:tcW w:w="561" w:type="dxa"/>
            <w:shd w:val="clear" w:color="auto" w:fill="auto"/>
            <w:vAlign w:val="center"/>
          </w:tcPr>
          <w:p w14:paraId="107BC18C">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16</w:t>
            </w:r>
          </w:p>
        </w:tc>
        <w:tc>
          <w:tcPr>
            <w:tcW w:w="585" w:type="dxa"/>
            <w:shd w:val="clear" w:color="auto" w:fill="auto"/>
            <w:vAlign w:val="center"/>
          </w:tcPr>
          <w:p w14:paraId="2521CB40">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490" w:type="dxa"/>
            <w:shd w:val="clear" w:color="auto" w:fill="auto"/>
            <w:vAlign w:val="center"/>
          </w:tcPr>
          <w:p w14:paraId="271255FA">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2</w:t>
            </w:r>
          </w:p>
        </w:tc>
        <w:tc>
          <w:tcPr>
            <w:tcW w:w="525" w:type="dxa"/>
            <w:shd w:val="clear" w:color="auto" w:fill="auto"/>
            <w:vAlign w:val="center"/>
          </w:tcPr>
          <w:p w14:paraId="11FD13D6">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4333616D">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58243D5A">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0" w:type="dxa"/>
            <w:shd w:val="clear" w:color="auto" w:fill="auto"/>
            <w:vAlign w:val="center"/>
          </w:tcPr>
          <w:p w14:paraId="57BF915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541" w:type="dxa"/>
            <w:shd w:val="clear" w:color="auto" w:fill="auto"/>
            <w:vAlign w:val="center"/>
          </w:tcPr>
          <w:p w14:paraId="4143DEF3">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2278C8E3">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3CC92FA5">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③⑦</w:t>
            </w:r>
          </w:p>
        </w:tc>
        <w:tc>
          <w:tcPr>
            <w:tcW w:w="381" w:type="dxa"/>
            <w:shd w:val="clear" w:color="auto" w:fill="auto"/>
            <w:vAlign w:val="center"/>
          </w:tcPr>
          <w:p w14:paraId="4901AE81">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2F31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42247FDF">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E32CA4D">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vAlign w:val="center"/>
          </w:tcPr>
          <w:p w14:paraId="1255585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901" w:type="dxa"/>
            <w:shd w:val="clear" w:color="auto" w:fill="auto"/>
            <w:vAlign w:val="center"/>
          </w:tcPr>
          <w:p w14:paraId="2F71D359">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ZN0018Z</w:t>
            </w:r>
          </w:p>
        </w:tc>
        <w:tc>
          <w:tcPr>
            <w:tcW w:w="2033" w:type="dxa"/>
            <w:shd w:val="clear" w:color="auto" w:fill="auto"/>
            <w:vAlign w:val="center"/>
          </w:tcPr>
          <w:p w14:paraId="60610DE6">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单片机技术</w:t>
            </w:r>
          </w:p>
        </w:tc>
        <w:tc>
          <w:tcPr>
            <w:tcW w:w="377" w:type="dxa"/>
            <w:shd w:val="clear" w:color="auto" w:fill="auto"/>
            <w:vAlign w:val="center"/>
          </w:tcPr>
          <w:p w14:paraId="4639E2FA">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B</w:t>
            </w:r>
          </w:p>
        </w:tc>
        <w:tc>
          <w:tcPr>
            <w:tcW w:w="599" w:type="dxa"/>
            <w:shd w:val="clear" w:color="auto" w:fill="auto"/>
            <w:vAlign w:val="center"/>
          </w:tcPr>
          <w:p w14:paraId="5D897F57">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64</w:t>
            </w:r>
          </w:p>
        </w:tc>
        <w:tc>
          <w:tcPr>
            <w:tcW w:w="561" w:type="dxa"/>
            <w:shd w:val="clear" w:color="auto" w:fill="auto"/>
            <w:vAlign w:val="center"/>
          </w:tcPr>
          <w:p w14:paraId="16D75F56">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32</w:t>
            </w:r>
          </w:p>
        </w:tc>
        <w:tc>
          <w:tcPr>
            <w:tcW w:w="585" w:type="dxa"/>
            <w:shd w:val="clear" w:color="auto" w:fill="auto"/>
            <w:vAlign w:val="center"/>
          </w:tcPr>
          <w:p w14:paraId="01583821">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32</w:t>
            </w:r>
          </w:p>
        </w:tc>
        <w:tc>
          <w:tcPr>
            <w:tcW w:w="490" w:type="dxa"/>
            <w:shd w:val="clear" w:color="auto" w:fill="auto"/>
            <w:vAlign w:val="center"/>
          </w:tcPr>
          <w:p w14:paraId="35449B81">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4</w:t>
            </w:r>
          </w:p>
        </w:tc>
        <w:tc>
          <w:tcPr>
            <w:tcW w:w="525" w:type="dxa"/>
            <w:shd w:val="clear" w:color="auto" w:fill="auto"/>
            <w:vAlign w:val="center"/>
          </w:tcPr>
          <w:p w14:paraId="340973BE">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711E0271">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6D9B242E">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540" w:type="dxa"/>
            <w:shd w:val="clear" w:color="auto" w:fill="auto"/>
            <w:vAlign w:val="center"/>
          </w:tcPr>
          <w:p w14:paraId="775D9184">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41" w:type="dxa"/>
            <w:shd w:val="clear" w:color="auto" w:fill="auto"/>
            <w:vAlign w:val="center"/>
          </w:tcPr>
          <w:p w14:paraId="204E9985">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40A84E2C">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1766B12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③①</w:t>
            </w:r>
          </w:p>
        </w:tc>
        <w:tc>
          <w:tcPr>
            <w:tcW w:w="381" w:type="dxa"/>
            <w:shd w:val="clear" w:color="auto" w:fill="auto"/>
            <w:vAlign w:val="center"/>
          </w:tcPr>
          <w:p w14:paraId="2E8E5D5A">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5B76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4FD502AD">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DA0BE8D">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shd w:val="clear" w:color="auto" w:fill="auto"/>
            <w:vAlign w:val="center"/>
          </w:tcPr>
          <w:p w14:paraId="4C376C2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p>
        </w:tc>
        <w:tc>
          <w:tcPr>
            <w:tcW w:w="901" w:type="dxa"/>
            <w:shd w:val="clear" w:color="auto" w:fill="auto"/>
            <w:vAlign w:val="center"/>
          </w:tcPr>
          <w:p w14:paraId="2840B157">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ZN0016Z</w:t>
            </w:r>
          </w:p>
        </w:tc>
        <w:tc>
          <w:tcPr>
            <w:tcW w:w="2033" w:type="dxa"/>
            <w:shd w:val="clear" w:color="auto" w:fill="auto"/>
            <w:vAlign w:val="center"/>
          </w:tcPr>
          <w:p w14:paraId="12E54081">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无线传感网络</w:t>
            </w:r>
          </w:p>
        </w:tc>
        <w:tc>
          <w:tcPr>
            <w:tcW w:w="377" w:type="dxa"/>
            <w:shd w:val="clear" w:color="auto" w:fill="auto"/>
            <w:vAlign w:val="center"/>
          </w:tcPr>
          <w:p w14:paraId="60B2C890">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B</w:t>
            </w:r>
          </w:p>
        </w:tc>
        <w:tc>
          <w:tcPr>
            <w:tcW w:w="599" w:type="dxa"/>
            <w:shd w:val="clear" w:color="auto" w:fill="auto"/>
            <w:vAlign w:val="center"/>
          </w:tcPr>
          <w:p w14:paraId="53EA00B8">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561" w:type="dxa"/>
            <w:shd w:val="clear" w:color="auto" w:fill="auto"/>
            <w:vAlign w:val="center"/>
          </w:tcPr>
          <w:p w14:paraId="6231BAEC">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32</w:t>
            </w:r>
          </w:p>
        </w:tc>
        <w:tc>
          <w:tcPr>
            <w:tcW w:w="585" w:type="dxa"/>
            <w:shd w:val="clear" w:color="auto" w:fill="auto"/>
            <w:vAlign w:val="center"/>
          </w:tcPr>
          <w:p w14:paraId="5C34D853">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32</w:t>
            </w:r>
          </w:p>
        </w:tc>
        <w:tc>
          <w:tcPr>
            <w:tcW w:w="490" w:type="dxa"/>
            <w:shd w:val="clear" w:color="auto" w:fill="auto"/>
            <w:vAlign w:val="center"/>
          </w:tcPr>
          <w:p w14:paraId="4D980978">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525" w:type="dxa"/>
            <w:shd w:val="clear" w:color="auto" w:fill="auto"/>
            <w:vAlign w:val="center"/>
          </w:tcPr>
          <w:p w14:paraId="1D2A0493">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2436EC22">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66C0FD78">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64</w:t>
            </w:r>
          </w:p>
        </w:tc>
        <w:tc>
          <w:tcPr>
            <w:tcW w:w="540" w:type="dxa"/>
            <w:shd w:val="clear" w:color="auto" w:fill="auto"/>
            <w:vAlign w:val="center"/>
          </w:tcPr>
          <w:p w14:paraId="041D41DE">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41" w:type="dxa"/>
            <w:shd w:val="clear" w:color="auto" w:fill="auto"/>
            <w:vAlign w:val="center"/>
          </w:tcPr>
          <w:p w14:paraId="380BCB53">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040B9379">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07DAEFB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①</w:t>
            </w:r>
          </w:p>
        </w:tc>
        <w:tc>
          <w:tcPr>
            <w:tcW w:w="381" w:type="dxa"/>
            <w:shd w:val="clear" w:color="auto" w:fill="auto"/>
            <w:vAlign w:val="center"/>
          </w:tcPr>
          <w:p w14:paraId="57A0EC9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09B3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59F8DA30">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200A6628">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shd w:val="clear" w:color="auto" w:fill="auto"/>
            <w:vAlign w:val="center"/>
          </w:tcPr>
          <w:p w14:paraId="2CEB0E0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w:t>
            </w:r>
          </w:p>
        </w:tc>
        <w:tc>
          <w:tcPr>
            <w:tcW w:w="901" w:type="dxa"/>
            <w:shd w:val="clear" w:color="auto" w:fill="auto"/>
            <w:vAlign w:val="center"/>
          </w:tcPr>
          <w:p w14:paraId="1E0FDA92">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ZN0007Z</w:t>
            </w:r>
          </w:p>
        </w:tc>
        <w:tc>
          <w:tcPr>
            <w:tcW w:w="2033" w:type="dxa"/>
            <w:shd w:val="clear" w:color="auto" w:fill="auto"/>
            <w:vAlign w:val="center"/>
          </w:tcPr>
          <w:p w14:paraId="77142E07">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MySQL数据库技术及应用</w:t>
            </w:r>
          </w:p>
        </w:tc>
        <w:tc>
          <w:tcPr>
            <w:tcW w:w="377" w:type="dxa"/>
            <w:shd w:val="clear" w:color="auto" w:fill="auto"/>
            <w:vAlign w:val="center"/>
          </w:tcPr>
          <w:p w14:paraId="1C9179C0">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B</w:t>
            </w:r>
          </w:p>
        </w:tc>
        <w:tc>
          <w:tcPr>
            <w:tcW w:w="599" w:type="dxa"/>
            <w:shd w:val="clear" w:color="auto" w:fill="auto"/>
            <w:vAlign w:val="center"/>
          </w:tcPr>
          <w:p w14:paraId="4A914D0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64</w:t>
            </w:r>
          </w:p>
        </w:tc>
        <w:tc>
          <w:tcPr>
            <w:tcW w:w="561" w:type="dxa"/>
            <w:shd w:val="clear" w:color="auto" w:fill="auto"/>
            <w:vAlign w:val="center"/>
          </w:tcPr>
          <w:p w14:paraId="5797CB4E">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32</w:t>
            </w:r>
          </w:p>
        </w:tc>
        <w:tc>
          <w:tcPr>
            <w:tcW w:w="585" w:type="dxa"/>
            <w:shd w:val="clear" w:color="auto" w:fill="auto"/>
            <w:vAlign w:val="center"/>
          </w:tcPr>
          <w:p w14:paraId="7820D135">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32</w:t>
            </w:r>
          </w:p>
        </w:tc>
        <w:tc>
          <w:tcPr>
            <w:tcW w:w="490" w:type="dxa"/>
            <w:shd w:val="clear" w:color="auto" w:fill="auto"/>
            <w:vAlign w:val="center"/>
          </w:tcPr>
          <w:p w14:paraId="4AB709F0">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4</w:t>
            </w:r>
          </w:p>
        </w:tc>
        <w:tc>
          <w:tcPr>
            <w:tcW w:w="525" w:type="dxa"/>
            <w:shd w:val="clear" w:color="auto" w:fill="auto"/>
            <w:vAlign w:val="center"/>
          </w:tcPr>
          <w:p w14:paraId="6A1C63E2">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1BD40268">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41390437">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64</w:t>
            </w:r>
          </w:p>
        </w:tc>
        <w:tc>
          <w:tcPr>
            <w:tcW w:w="540" w:type="dxa"/>
            <w:shd w:val="clear" w:color="auto" w:fill="auto"/>
            <w:vAlign w:val="center"/>
          </w:tcPr>
          <w:p w14:paraId="56243C3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41" w:type="dxa"/>
            <w:shd w:val="clear" w:color="auto" w:fill="auto"/>
            <w:vAlign w:val="center"/>
          </w:tcPr>
          <w:p w14:paraId="5FF94A22">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55776F12">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0B23B7D4">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①</w:t>
            </w:r>
          </w:p>
        </w:tc>
        <w:tc>
          <w:tcPr>
            <w:tcW w:w="381" w:type="dxa"/>
            <w:shd w:val="clear" w:color="auto" w:fill="auto"/>
            <w:vAlign w:val="center"/>
          </w:tcPr>
          <w:p w14:paraId="197708A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0C6B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2FBFEE73">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4AE4CC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shd w:val="clear" w:color="auto" w:fill="auto"/>
            <w:vAlign w:val="center"/>
          </w:tcPr>
          <w:p w14:paraId="14C883C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w:t>
            </w:r>
          </w:p>
        </w:tc>
        <w:tc>
          <w:tcPr>
            <w:tcW w:w="901" w:type="dxa"/>
            <w:shd w:val="clear" w:color="auto" w:fill="auto"/>
            <w:vAlign w:val="center"/>
          </w:tcPr>
          <w:p w14:paraId="43BC8DE9">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ZN0013Z</w:t>
            </w:r>
          </w:p>
        </w:tc>
        <w:tc>
          <w:tcPr>
            <w:tcW w:w="2033" w:type="dxa"/>
            <w:shd w:val="clear" w:color="auto" w:fill="auto"/>
            <w:vAlign w:val="center"/>
          </w:tcPr>
          <w:p w14:paraId="0FAACAED">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网络综合布线</w:t>
            </w:r>
          </w:p>
        </w:tc>
        <w:tc>
          <w:tcPr>
            <w:tcW w:w="377" w:type="dxa"/>
            <w:shd w:val="clear" w:color="auto" w:fill="auto"/>
            <w:vAlign w:val="center"/>
          </w:tcPr>
          <w:p w14:paraId="6889E625">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B</w:t>
            </w:r>
          </w:p>
        </w:tc>
        <w:tc>
          <w:tcPr>
            <w:tcW w:w="599" w:type="dxa"/>
            <w:shd w:val="clear" w:color="auto" w:fill="auto"/>
            <w:vAlign w:val="center"/>
          </w:tcPr>
          <w:p w14:paraId="1AA0575E">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32</w:t>
            </w:r>
          </w:p>
        </w:tc>
        <w:tc>
          <w:tcPr>
            <w:tcW w:w="561" w:type="dxa"/>
            <w:shd w:val="clear" w:color="auto" w:fill="auto"/>
            <w:vAlign w:val="center"/>
          </w:tcPr>
          <w:p w14:paraId="24734E15">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16</w:t>
            </w:r>
          </w:p>
        </w:tc>
        <w:tc>
          <w:tcPr>
            <w:tcW w:w="585" w:type="dxa"/>
            <w:shd w:val="clear" w:color="auto" w:fill="auto"/>
            <w:vAlign w:val="center"/>
          </w:tcPr>
          <w:p w14:paraId="4521AAD5">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16</w:t>
            </w:r>
          </w:p>
        </w:tc>
        <w:tc>
          <w:tcPr>
            <w:tcW w:w="490" w:type="dxa"/>
            <w:shd w:val="clear" w:color="auto" w:fill="auto"/>
            <w:vAlign w:val="center"/>
          </w:tcPr>
          <w:p w14:paraId="22CAC3F2">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2</w:t>
            </w:r>
          </w:p>
        </w:tc>
        <w:tc>
          <w:tcPr>
            <w:tcW w:w="525" w:type="dxa"/>
            <w:shd w:val="clear" w:color="auto" w:fill="auto"/>
            <w:vAlign w:val="center"/>
          </w:tcPr>
          <w:p w14:paraId="2E29C1C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7857AB2D">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5EFCBD03">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540" w:type="dxa"/>
            <w:shd w:val="clear" w:color="auto" w:fill="auto"/>
            <w:vAlign w:val="center"/>
          </w:tcPr>
          <w:p w14:paraId="29D068F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41" w:type="dxa"/>
            <w:shd w:val="clear" w:color="auto" w:fill="auto"/>
            <w:vAlign w:val="center"/>
          </w:tcPr>
          <w:p w14:paraId="2669ED58">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1ED46F1D">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1754A3D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①⑦</w:t>
            </w:r>
          </w:p>
        </w:tc>
        <w:tc>
          <w:tcPr>
            <w:tcW w:w="381" w:type="dxa"/>
            <w:shd w:val="clear" w:color="auto" w:fill="auto"/>
            <w:vAlign w:val="center"/>
          </w:tcPr>
          <w:p w14:paraId="3FF3341B">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6540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69B073A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521CAA7">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shd w:val="clear" w:color="auto" w:fill="auto"/>
            <w:vAlign w:val="center"/>
          </w:tcPr>
          <w:p w14:paraId="2B0BFA2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w:t>
            </w:r>
          </w:p>
        </w:tc>
        <w:tc>
          <w:tcPr>
            <w:tcW w:w="901" w:type="dxa"/>
            <w:shd w:val="clear" w:color="auto" w:fill="auto"/>
            <w:vAlign w:val="center"/>
          </w:tcPr>
          <w:p w14:paraId="330F3DD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highlight w:val="none"/>
              </w:rPr>
              <w:t>ZN0121Z</w:t>
            </w:r>
          </w:p>
        </w:tc>
        <w:tc>
          <w:tcPr>
            <w:tcW w:w="2033" w:type="dxa"/>
            <w:shd w:val="clear" w:color="auto" w:fill="auto"/>
            <w:vAlign w:val="center"/>
          </w:tcPr>
          <w:p w14:paraId="59DC49E7">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highlight w:val="none"/>
              </w:rPr>
              <w:t>移动应用安全开发</w:t>
            </w:r>
          </w:p>
        </w:tc>
        <w:tc>
          <w:tcPr>
            <w:tcW w:w="377" w:type="dxa"/>
            <w:shd w:val="clear" w:color="auto" w:fill="auto"/>
            <w:vAlign w:val="center"/>
          </w:tcPr>
          <w:p w14:paraId="3BF1C7A9">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B</w:t>
            </w:r>
          </w:p>
        </w:tc>
        <w:tc>
          <w:tcPr>
            <w:tcW w:w="599" w:type="dxa"/>
            <w:shd w:val="clear" w:color="auto" w:fill="auto"/>
            <w:vAlign w:val="center"/>
          </w:tcPr>
          <w:p w14:paraId="648AE3F8">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64</w:t>
            </w:r>
          </w:p>
        </w:tc>
        <w:tc>
          <w:tcPr>
            <w:tcW w:w="561" w:type="dxa"/>
            <w:shd w:val="clear" w:color="auto" w:fill="auto"/>
            <w:vAlign w:val="center"/>
          </w:tcPr>
          <w:p w14:paraId="71F3D7CB">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32</w:t>
            </w:r>
          </w:p>
        </w:tc>
        <w:tc>
          <w:tcPr>
            <w:tcW w:w="585" w:type="dxa"/>
            <w:shd w:val="clear" w:color="auto" w:fill="auto"/>
            <w:vAlign w:val="center"/>
          </w:tcPr>
          <w:p w14:paraId="1B4D78F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32</w:t>
            </w:r>
          </w:p>
        </w:tc>
        <w:tc>
          <w:tcPr>
            <w:tcW w:w="490" w:type="dxa"/>
            <w:shd w:val="clear" w:color="auto" w:fill="auto"/>
            <w:vAlign w:val="center"/>
          </w:tcPr>
          <w:p w14:paraId="6D168C41">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4</w:t>
            </w:r>
          </w:p>
        </w:tc>
        <w:tc>
          <w:tcPr>
            <w:tcW w:w="525" w:type="dxa"/>
            <w:shd w:val="clear" w:color="auto" w:fill="auto"/>
            <w:vAlign w:val="center"/>
          </w:tcPr>
          <w:p w14:paraId="181EED96">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5685E39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36006EA1">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0" w:type="dxa"/>
            <w:shd w:val="clear" w:color="auto" w:fill="auto"/>
            <w:vAlign w:val="center"/>
          </w:tcPr>
          <w:p w14:paraId="150BC48E">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64</w:t>
            </w:r>
          </w:p>
        </w:tc>
        <w:tc>
          <w:tcPr>
            <w:tcW w:w="541" w:type="dxa"/>
            <w:shd w:val="clear" w:color="auto" w:fill="auto"/>
            <w:vAlign w:val="center"/>
          </w:tcPr>
          <w:p w14:paraId="276AD5D2">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5AB02051">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41F8781A">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①⑦</w:t>
            </w:r>
          </w:p>
        </w:tc>
        <w:tc>
          <w:tcPr>
            <w:tcW w:w="381" w:type="dxa"/>
            <w:shd w:val="clear" w:color="auto" w:fill="auto"/>
            <w:vAlign w:val="center"/>
          </w:tcPr>
          <w:p w14:paraId="4286954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0D79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0F313C6C">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71E6E55">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14B627F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小计</w:t>
            </w:r>
          </w:p>
        </w:tc>
        <w:tc>
          <w:tcPr>
            <w:tcW w:w="2033" w:type="dxa"/>
            <w:shd w:val="clear" w:color="auto" w:fill="auto"/>
            <w:vAlign w:val="center"/>
          </w:tcPr>
          <w:p w14:paraId="68396874">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377" w:type="dxa"/>
            <w:shd w:val="clear" w:color="auto" w:fill="auto"/>
            <w:vAlign w:val="center"/>
          </w:tcPr>
          <w:p w14:paraId="27660BFB">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99" w:type="dxa"/>
            <w:shd w:val="clear" w:color="auto" w:fill="auto"/>
            <w:vAlign w:val="center"/>
          </w:tcPr>
          <w:p w14:paraId="5209F97A">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320</w:t>
            </w:r>
          </w:p>
        </w:tc>
        <w:tc>
          <w:tcPr>
            <w:tcW w:w="561" w:type="dxa"/>
            <w:shd w:val="clear" w:color="auto" w:fill="auto"/>
            <w:vAlign w:val="center"/>
          </w:tcPr>
          <w:p w14:paraId="7F4DFE76">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160</w:t>
            </w:r>
          </w:p>
        </w:tc>
        <w:tc>
          <w:tcPr>
            <w:tcW w:w="585" w:type="dxa"/>
            <w:shd w:val="clear" w:color="auto" w:fill="auto"/>
            <w:vAlign w:val="center"/>
          </w:tcPr>
          <w:p w14:paraId="75C38C44">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160</w:t>
            </w:r>
          </w:p>
        </w:tc>
        <w:tc>
          <w:tcPr>
            <w:tcW w:w="490" w:type="dxa"/>
            <w:shd w:val="clear" w:color="auto" w:fill="auto"/>
            <w:vAlign w:val="center"/>
          </w:tcPr>
          <w:p w14:paraId="3850B1C4">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20</w:t>
            </w:r>
          </w:p>
        </w:tc>
        <w:tc>
          <w:tcPr>
            <w:tcW w:w="525" w:type="dxa"/>
            <w:shd w:val="clear" w:color="auto" w:fill="auto"/>
            <w:vAlign w:val="center"/>
          </w:tcPr>
          <w:p w14:paraId="5B1DF949">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0</w:t>
            </w:r>
          </w:p>
        </w:tc>
        <w:tc>
          <w:tcPr>
            <w:tcW w:w="525" w:type="dxa"/>
            <w:shd w:val="clear" w:color="auto" w:fill="auto"/>
            <w:vAlign w:val="center"/>
          </w:tcPr>
          <w:p w14:paraId="7C42EBA3">
            <w:pPr>
              <w:pageBreakBefore w:val="0"/>
              <w:widowControl/>
              <w:kinsoku/>
              <w:overflowPunct/>
              <w:topLinePunct w:val="0"/>
              <w:bidi w:val="0"/>
              <w:spacing w:line="360" w:lineRule="exact"/>
              <w:ind w:left="0" w:right="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0</w:t>
            </w:r>
          </w:p>
        </w:tc>
        <w:tc>
          <w:tcPr>
            <w:tcW w:w="525" w:type="dxa"/>
            <w:shd w:val="clear" w:color="auto" w:fill="auto"/>
            <w:vAlign w:val="center"/>
          </w:tcPr>
          <w:p w14:paraId="04666813">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224</w:t>
            </w:r>
          </w:p>
        </w:tc>
        <w:tc>
          <w:tcPr>
            <w:tcW w:w="540" w:type="dxa"/>
            <w:shd w:val="clear" w:color="auto" w:fill="auto"/>
            <w:vAlign w:val="center"/>
          </w:tcPr>
          <w:p w14:paraId="1B95B8B8">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96</w:t>
            </w:r>
          </w:p>
        </w:tc>
        <w:tc>
          <w:tcPr>
            <w:tcW w:w="541" w:type="dxa"/>
            <w:shd w:val="clear" w:color="auto" w:fill="auto"/>
            <w:vAlign w:val="center"/>
          </w:tcPr>
          <w:p w14:paraId="60F9BFE2">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7BFF3685">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22D481AA">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381" w:type="dxa"/>
            <w:shd w:val="clear" w:color="auto" w:fill="auto"/>
            <w:vAlign w:val="center"/>
          </w:tcPr>
          <w:p w14:paraId="031E2017">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r>
      <w:tr w14:paraId="47ED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350" w:type="dxa"/>
            <w:vMerge w:val="restart"/>
            <w:vAlign w:val="center"/>
          </w:tcPr>
          <w:p w14:paraId="63176E15">
            <w:pPr>
              <w:keepNext w:val="0"/>
              <w:keepLines w:val="0"/>
              <w:pageBreakBefore w:val="0"/>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restart"/>
            <w:vAlign w:val="center"/>
          </w:tcPr>
          <w:p w14:paraId="6440EB6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专业拓展</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vAlign w:val="center"/>
          </w:tcPr>
          <w:p w14:paraId="2817C64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shd w:val="clear" w:color="auto" w:fill="auto"/>
            <w:vAlign w:val="center"/>
          </w:tcPr>
          <w:p w14:paraId="5E009FD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ZN0116Z</w:t>
            </w:r>
          </w:p>
        </w:tc>
        <w:tc>
          <w:tcPr>
            <w:tcW w:w="2033" w:type="dxa"/>
            <w:shd w:val="clear" w:color="auto" w:fill="auto"/>
            <w:vAlign w:val="center"/>
          </w:tcPr>
          <w:p w14:paraId="6F78AA6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移动 UI 设计</w:t>
            </w:r>
          </w:p>
        </w:tc>
        <w:tc>
          <w:tcPr>
            <w:tcW w:w="377" w:type="dxa"/>
            <w:shd w:val="clear" w:color="auto" w:fill="auto"/>
            <w:vAlign w:val="center"/>
          </w:tcPr>
          <w:p w14:paraId="2006B384">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B</w:t>
            </w:r>
          </w:p>
        </w:tc>
        <w:tc>
          <w:tcPr>
            <w:tcW w:w="599" w:type="dxa"/>
            <w:shd w:val="clear" w:color="auto" w:fill="auto"/>
            <w:vAlign w:val="center"/>
          </w:tcPr>
          <w:p w14:paraId="45A8839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561" w:type="dxa"/>
            <w:shd w:val="clear" w:color="auto" w:fill="auto"/>
            <w:vAlign w:val="center"/>
          </w:tcPr>
          <w:p w14:paraId="5880DF63">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585" w:type="dxa"/>
            <w:shd w:val="clear" w:color="auto" w:fill="auto"/>
            <w:vAlign w:val="center"/>
          </w:tcPr>
          <w:p w14:paraId="183F0DB1">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490" w:type="dxa"/>
            <w:shd w:val="clear" w:color="auto" w:fill="auto"/>
            <w:vAlign w:val="center"/>
          </w:tcPr>
          <w:p w14:paraId="347EF01E">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4</w:t>
            </w:r>
          </w:p>
        </w:tc>
        <w:tc>
          <w:tcPr>
            <w:tcW w:w="525" w:type="dxa"/>
            <w:shd w:val="clear" w:color="auto" w:fill="auto"/>
            <w:vAlign w:val="center"/>
          </w:tcPr>
          <w:p w14:paraId="7A60EB9B">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25" w:type="dxa"/>
            <w:shd w:val="clear" w:color="auto" w:fill="auto"/>
            <w:vAlign w:val="center"/>
          </w:tcPr>
          <w:p w14:paraId="5E330BAA">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25" w:type="dxa"/>
            <w:shd w:val="clear" w:color="auto" w:fill="auto"/>
            <w:vAlign w:val="center"/>
          </w:tcPr>
          <w:p w14:paraId="765E812D">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0" w:type="dxa"/>
            <w:shd w:val="clear" w:color="auto" w:fill="auto"/>
            <w:vAlign w:val="center"/>
          </w:tcPr>
          <w:p w14:paraId="37F8886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541" w:type="dxa"/>
            <w:shd w:val="clear" w:color="auto" w:fill="auto"/>
            <w:vAlign w:val="center"/>
          </w:tcPr>
          <w:p w14:paraId="444C7B4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39D28B36">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6D8E8F24">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⑦</w:t>
            </w:r>
          </w:p>
        </w:tc>
        <w:tc>
          <w:tcPr>
            <w:tcW w:w="381" w:type="dxa"/>
            <w:vMerge w:val="restart"/>
            <w:shd w:val="clear" w:color="auto" w:fill="auto"/>
            <w:vAlign w:val="center"/>
          </w:tcPr>
          <w:p w14:paraId="10796203">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全部开设</w:t>
            </w:r>
          </w:p>
        </w:tc>
      </w:tr>
      <w:tr w14:paraId="197D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CB8F3A1">
            <w:pPr>
              <w:keepNext w:val="0"/>
              <w:keepLines w:val="0"/>
              <w:pageBreakBefore w:val="0"/>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4C0F779F">
            <w:pPr>
              <w:keepNext w:val="0"/>
              <w:keepLines w:val="0"/>
              <w:pageBreakBefore w:val="0"/>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4E0BFE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01" w:type="dxa"/>
            <w:shd w:val="clear" w:color="auto" w:fill="auto"/>
            <w:vAlign w:val="center"/>
          </w:tcPr>
          <w:p w14:paraId="2373728E">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ZN0117Z</w:t>
            </w:r>
          </w:p>
        </w:tc>
        <w:tc>
          <w:tcPr>
            <w:tcW w:w="2033" w:type="dxa"/>
            <w:shd w:val="clear" w:color="auto" w:fill="auto"/>
            <w:vAlign w:val="center"/>
          </w:tcPr>
          <w:p w14:paraId="0BFF0941">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5G技术与移动应用</w:t>
            </w:r>
          </w:p>
        </w:tc>
        <w:tc>
          <w:tcPr>
            <w:tcW w:w="377" w:type="dxa"/>
            <w:shd w:val="clear" w:color="auto" w:fill="auto"/>
            <w:vAlign w:val="center"/>
          </w:tcPr>
          <w:p w14:paraId="63D93F4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B</w:t>
            </w:r>
          </w:p>
        </w:tc>
        <w:tc>
          <w:tcPr>
            <w:tcW w:w="599" w:type="dxa"/>
            <w:shd w:val="clear" w:color="auto" w:fill="auto"/>
            <w:vAlign w:val="center"/>
          </w:tcPr>
          <w:p w14:paraId="67BD943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561" w:type="dxa"/>
            <w:shd w:val="clear" w:color="auto" w:fill="auto"/>
            <w:vAlign w:val="center"/>
          </w:tcPr>
          <w:p w14:paraId="135F59A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585" w:type="dxa"/>
            <w:shd w:val="clear" w:color="auto" w:fill="auto"/>
            <w:vAlign w:val="center"/>
          </w:tcPr>
          <w:p w14:paraId="15F4A8AE">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490" w:type="dxa"/>
            <w:shd w:val="clear" w:color="auto" w:fill="auto"/>
            <w:vAlign w:val="center"/>
          </w:tcPr>
          <w:p w14:paraId="69C4C1F9">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4</w:t>
            </w:r>
          </w:p>
        </w:tc>
        <w:tc>
          <w:tcPr>
            <w:tcW w:w="525" w:type="dxa"/>
            <w:shd w:val="clear" w:color="auto" w:fill="auto"/>
            <w:vAlign w:val="center"/>
          </w:tcPr>
          <w:p w14:paraId="46621278">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25" w:type="dxa"/>
            <w:shd w:val="clear" w:color="auto" w:fill="auto"/>
            <w:vAlign w:val="center"/>
          </w:tcPr>
          <w:p w14:paraId="0F478434">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25" w:type="dxa"/>
            <w:shd w:val="clear" w:color="auto" w:fill="auto"/>
            <w:vAlign w:val="center"/>
          </w:tcPr>
          <w:p w14:paraId="7B6AAE79">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0" w:type="dxa"/>
            <w:shd w:val="clear" w:color="auto" w:fill="auto"/>
            <w:vAlign w:val="center"/>
          </w:tcPr>
          <w:p w14:paraId="7B4DC30A">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541" w:type="dxa"/>
            <w:shd w:val="clear" w:color="auto" w:fill="auto"/>
            <w:vAlign w:val="center"/>
          </w:tcPr>
          <w:p w14:paraId="32FE37B1">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13A3F3D7">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5827F231">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⑦</w:t>
            </w:r>
          </w:p>
        </w:tc>
        <w:tc>
          <w:tcPr>
            <w:tcW w:w="381" w:type="dxa"/>
            <w:vMerge w:val="continue"/>
            <w:shd w:val="clear" w:color="auto" w:fill="auto"/>
            <w:vAlign w:val="center"/>
          </w:tcPr>
          <w:p w14:paraId="7871414E">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2917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399D50C">
            <w:pPr>
              <w:keepNext w:val="0"/>
              <w:keepLines w:val="0"/>
              <w:pageBreakBefore w:val="0"/>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61D9CDB7">
            <w:pPr>
              <w:keepNext w:val="0"/>
              <w:keepLines w:val="0"/>
              <w:pageBreakBefore w:val="0"/>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6AF78B4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901" w:type="dxa"/>
            <w:shd w:val="clear" w:color="auto" w:fill="auto"/>
            <w:vAlign w:val="center"/>
          </w:tcPr>
          <w:p w14:paraId="2920CADF">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ZN0118Z</w:t>
            </w:r>
          </w:p>
        </w:tc>
        <w:tc>
          <w:tcPr>
            <w:tcW w:w="2033" w:type="dxa"/>
            <w:shd w:val="clear" w:color="auto" w:fill="auto"/>
            <w:vAlign w:val="center"/>
          </w:tcPr>
          <w:p w14:paraId="38DF8F14">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鸿蒙系统开发</w:t>
            </w:r>
          </w:p>
        </w:tc>
        <w:tc>
          <w:tcPr>
            <w:tcW w:w="377" w:type="dxa"/>
            <w:shd w:val="clear" w:color="auto" w:fill="auto"/>
            <w:vAlign w:val="center"/>
          </w:tcPr>
          <w:p w14:paraId="3438FFB5">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B</w:t>
            </w:r>
          </w:p>
        </w:tc>
        <w:tc>
          <w:tcPr>
            <w:tcW w:w="599" w:type="dxa"/>
            <w:shd w:val="clear" w:color="auto" w:fill="auto"/>
            <w:vAlign w:val="center"/>
          </w:tcPr>
          <w:p w14:paraId="7FB88F30">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48</w:t>
            </w:r>
          </w:p>
        </w:tc>
        <w:tc>
          <w:tcPr>
            <w:tcW w:w="561" w:type="dxa"/>
            <w:shd w:val="clear" w:color="auto" w:fill="auto"/>
            <w:vAlign w:val="center"/>
          </w:tcPr>
          <w:p w14:paraId="5C9516EE">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24</w:t>
            </w:r>
          </w:p>
        </w:tc>
        <w:tc>
          <w:tcPr>
            <w:tcW w:w="585" w:type="dxa"/>
            <w:shd w:val="clear" w:color="auto" w:fill="auto"/>
            <w:vAlign w:val="center"/>
          </w:tcPr>
          <w:p w14:paraId="4E8AF32E">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24</w:t>
            </w:r>
          </w:p>
        </w:tc>
        <w:tc>
          <w:tcPr>
            <w:tcW w:w="490" w:type="dxa"/>
            <w:shd w:val="clear" w:color="auto" w:fill="auto"/>
            <w:vAlign w:val="center"/>
          </w:tcPr>
          <w:p w14:paraId="0D61668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3</w:t>
            </w:r>
          </w:p>
        </w:tc>
        <w:tc>
          <w:tcPr>
            <w:tcW w:w="525" w:type="dxa"/>
            <w:shd w:val="clear" w:color="auto" w:fill="auto"/>
            <w:vAlign w:val="center"/>
          </w:tcPr>
          <w:p w14:paraId="446C8BBA">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25" w:type="dxa"/>
            <w:shd w:val="clear" w:color="auto" w:fill="auto"/>
            <w:vAlign w:val="center"/>
          </w:tcPr>
          <w:p w14:paraId="382895AF">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25" w:type="dxa"/>
            <w:shd w:val="clear" w:color="auto" w:fill="auto"/>
            <w:vAlign w:val="center"/>
          </w:tcPr>
          <w:p w14:paraId="244DBC1B">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0" w:type="dxa"/>
            <w:shd w:val="clear" w:color="auto" w:fill="auto"/>
            <w:vAlign w:val="center"/>
          </w:tcPr>
          <w:p w14:paraId="33893EB8">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48</w:t>
            </w:r>
          </w:p>
        </w:tc>
        <w:tc>
          <w:tcPr>
            <w:tcW w:w="541" w:type="dxa"/>
            <w:shd w:val="clear" w:color="auto" w:fill="auto"/>
            <w:vAlign w:val="center"/>
          </w:tcPr>
          <w:p w14:paraId="2D70C543">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133E1C08">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55555C5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⑦</w:t>
            </w:r>
          </w:p>
        </w:tc>
        <w:tc>
          <w:tcPr>
            <w:tcW w:w="381" w:type="dxa"/>
            <w:vMerge w:val="continue"/>
            <w:shd w:val="clear" w:color="auto" w:fill="auto"/>
            <w:vAlign w:val="center"/>
          </w:tcPr>
          <w:p w14:paraId="71E174A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4045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8728C87">
            <w:pPr>
              <w:keepNext w:val="0"/>
              <w:keepLines w:val="0"/>
              <w:pageBreakBefore w:val="0"/>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67795B62">
            <w:pPr>
              <w:keepNext w:val="0"/>
              <w:keepLines w:val="0"/>
              <w:pageBreakBefore w:val="0"/>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06E2B90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shd w:val="clear" w:color="auto" w:fill="auto"/>
            <w:vAlign w:val="center"/>
          </w:tcPr>
          <w:p w14:paraId="758F67D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ZN0119Z</w:t>
            </w:r>
          </w:p>
        </w:tc>
        <w:tc>
          <w:tcPr>
            <w:tcW w:w="2033" w:type="dxa"/>
            <w:shd w:val="clear" w:color="auto" w:fill="auto"/>
            <w:vAlign w:val="center"/>
          </w:tcPr>
          <w:p w14:paraId="405CBA0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小程序开发</w:t>
            </w:r>
          </w:p>
        </w:tc>
        <w:tc>
          <w:tcPr>
            <w:tcW w:w="377" w:type="dxa"/>
            <w:shd w:val="clear" w:color="auto" w:fill="auto"/>
            <w:vAlign w:val="center"/>
          </w:tcPr>
          <w:p w14:paraId="7F0AC67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B</w:t>
            </w:r>
          </w:p>
        </w:tc>
        <w:tc>
          <w:tcPr>
            <w:tcW w:w="599" w:type="dxa"/>
            <w:shd w:val="clear" w:color="auto" w:fill="auto"/>
            <w:vAlign w:val="center"/>
          </w:tcPr>
          <w:p w14:paraId="4B36B1E8">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48</w:t>
            </w:r>
          </w:p>
        </w:tc>
        <w:tc>
          <w:tcPr>
            <w:tcW w:w="561" w:type="dxa"/>
            <w:shd w:val="clear" w:color="auto" w:fill="auto"/>
            <w:vAlign w:val="center"/>
          </w:tcPr>
          <w:p w14:paraId="781AB7D6">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24</w:t>
            </w:r>
          </w:p>
        </w:tc>
        <w:tc>
          <w:tcPr>
            <w:tcW w:w="585" w:type="dxa"/>
            <w:shd w:val="clear" w:color="auto" w:fill="auto"/>
            <w:vAlign w:val="center"/>
          </w:tcPr>
          <w:p w14:paraId="006D04DE">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24</w:t>
            </w:r>
          </w:p>
        </w:tc>
        <w:tc>
          <w:tcPr>
            <w:tcW w:w="490" w:type="dxa"/>
            <w:shd w:val="clear" w:color="auto" w:fill="auto"/>
            <w:vAlign w:val="center"/>
          </w:tcPr>
          <w:p w14:paraId="58AE44C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3</w:t>
            </w:r>
          </w:p>
        </w:tc>
        <w:tc>
          <w:tcPr>
            <w:tcW w:w="525" w:type="dxa"/>
            <w:shd w:val="clear" w:color="auto" w:fill="auto"/>
            <w:vAlign w:val="center"/>
          </w:tcPr>
          <w:p w14:paraId="08357B4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25" w:type="dxa"/>
            <w:shd w:val="clear" w:color="auto" w:fill="auto"/>
            <w:vAlign w:val="center"/>
          </w:tcPr>
          <w:p w14:paraId="2189BAE9">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25" w:type="dxa"/>
            <w:shd w:val="clear" w:color="auto" w:fill="auto"/>
            <w:vAlign w:val="center"/>
          </w:tcPr>
          <w:p w14:paraId="2233C547">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0" w:type="dxa"/>
            <w:shd w:val="clear" w:color="auto" w:fill="auto"/>
            <w:vAlign w:val="center"/>
          </w:tcPr>
          <w:p w14:paraId="5491B99C">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48</w:t>
            </w:r>
          </w:p>
        </w:tc>
        <w:tc>
          <w:tcPr>
            <w:tcW w:w="541" w:type="dxa"/>
            <w:shd w:val="clear" w:color="auto" w:fill="auto"/>
            <w:vAlign w:val="center"/>
          </w:tcPr>
          <w:p w14:paraId="32BE15D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288364C5">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0B41A4D8">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⑦</w:t>
            </w:r>
          </w:p>
        </w:tc>
        <w:tc>
          <w:tcPr>
            <w:tcW w:w="381" w:type="dxa"/>
            <w:vMerge w:val="continue"/>
            <w:shd w:val="clear" w:color="auto" w:fill="auto"/>
            <w:vAlign w:val="center"/>
          </w:tcPr>
          <w:p w14:paraId="4ADB582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35AE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AE02D95">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33937BB4">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18B7AB2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小计</w:t>
            </w:r>
          </w:p>
        </w:tc>
        <w:tc>
          <w:tcPr>
            <w:tcW w:w="2033" w:type="dxa"/>
            <w:vAlign w:val="center"/>
          </w:tcPr>
          <w:p w14:paraId="29B9DCF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7" w:type="dxa"/>
            <w:vAlign w:val="center"/>
          </w:tcPr>
          <w:p w14:paraId="1BDB27F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99" w:type="dxa"/>
            <w:shd w:val="clear" w:color="auto" w:fill="auto"/>
            <w:vAlign w:val="center"/>
          </w:tcPr>
          <w:p w14:paraId="2C006768">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224</w:t>
            </w:r>
          </w:p>
        </w:tc>
        <w:tc>
          <w:tcPr>
            <w:tcW w:w="561" w:type="dxa"/>
            <w:shd w:val="clear" w:color="auto" w:fill="auto"/>
            <w:vAlign w:val="center"/>
          </w:tcPr>
          <w:p w14:paraId="56339617">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112</w:t>
            </w:r>
          </w:p>
        </w:tc>
        <w:tc>
          <w:tcPr>
            <w:tcW w:w="585" w:type="dxa"/>
            <w:shd w:val="clear" w:color="auto" w:fill="auto"/>
            <w:vAlign w:val="center"/>
          </w:tcPr>
          <w:p w14:paraId="17F167CA">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112</w:t>
            </w:r>
          </w:p>
        </w:tc>
        <w:tc>
          <w:tcPr>
            <w:tcW w:w="490" w:type="dxa"/>
            <w:shd w:val="clear" w:color="auto" w:fill="auto"/>
            <w:vAlign w:val="center"/>
          </w:tcPr>
          <w:p w14:paraId="63FA12E7">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14</w:t>
            </w:r>
          </w:p>
        </w:tc>
        <w:tc>
          <w:tcPr>
            <w:tcW w:w="525" w:type="dxa"/>
            <w:shd w:val="clear" w:color="auto" w:fill="auto"/>
            <w:vAlign w:val="center"/>
          </w:tcPr>
          <w:p w14:paraId="387FE1BD">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0</w:t>
            </w:r>
          </w:p>
        </w:tc>
        <w:tc>
          <w:tcPr>
            <w:tcW w:w="525" w:type="dxa"/>
            <w:shd w:val="clear" w:color="auto" w:fill="auto"/>
            <w:vAlign w:val="center"/>
          </w:tcPr>
          <w:p w14:paraId="46D40085">
            <w:pPr>
              <w:pageBreakBefore w:val="0"/>
              <w:widowControl/>
              <w:kinsoku/>
              <w:overflowPunct/>
              <w:topLinePunct w:val="0"/>
              <w:bidi w:val="0"/>
              <w:spacing w:line="360" w:lineRule="exact"/>
              <w:ind w:left="0" w:right="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0</w:t>
            </w:r>
          </w:p>
        </w:tc>
        <w:tc>
          <w:tcPr>
            <w:tcW w:w="525" w:type="dxa"/>
            <w:shd w:val="clear" w:color="auto" w:fill="auto"/>
            <w:vAlign w:val="center"/>
          </w:tcPr>
          <w:p w14:paraId="3A64DFC0">
            <w:pPr>
              <w:pageBreakBefore w:val="0"/>
              <w:widowControl/>
              <w:kinsoku/>
              <w:overflowPunct/>
              <w:topLinePunct w:val="0"/>
              <w:bidi w:val="0"/>
              <w:spacing w:line="360" w:lineRule="exact"/>
              <w:ind w:left="0" w:right="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0</w:t>
            </w:r>
          </w:p>
        </w:tc>
        <w:tc>
          <w:tcPr>
            <w:tcW w:w="540" w:type="dxa"/>
            <w:shd w:val="clear" w:color="auto" w:fill="auto"/>
            <w:vAlign w:val="center"/>
          </w:tcPr>
          <w:p w14:paraId="680E9AC9">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224</w:t>
            </w:r>
          </w:p>
        </w:tc>
        <w:tc>
          <w:tcPr>
            <w:tcW w:w="541" w:type="dxa"/>
            <w:shd w:val="clear" w:color="auto" w:fill="auto"/>
            <w:vAlign w:val="center"/>
          </w:tcPr>
          <w:p w14:paraId="0F5F770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054482AC">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5CABECC9">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381" w:type="dxa"/>
            <w:shd w:val="clear" w:color="auto" w:fill="auto"/>
            <w:vAlign w:val="center"/>
          </w:tcPr>
          <w:p w14:paraId="29722B90">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r>
      <w:tr w14:paraId="5480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restart"/>
            <w:vAlign w:val="center"/>
          </w:tcPr>
          <w:p w14:paraId="646E52AA">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vAlign w:val="center"/>
          </w:tcPr>
          <w:p w14:paraId="1624D57F">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E54877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1</w:t>
            </w:r>
          </w:p>
        </w:tc>
        <w:tc>
          <w:tcPr>
            <w:tcW w:w="901" w:type="dxa"/>
            <w:shd w:val="clear" w:color="auto" w:fill="auto"/>
            <w:vAlign w:val="center"/>
          </w:tcPr>
          <w:p w14:paraId="4BFD701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020114Z</w:t>
            </w:r>
          </w:p>
        </w:tc>
        <w:tc>
          <w:tcPr>
            <w:tcW w:w="2033" w:type="dxa"/>
            <w:shd w:val="clear" w:color="auto" w:fill="auto"/>
            <w:vAlign w:val="center"/>
          </w:tcPr>
          <w:p w14:paraId="1AF2C5E1">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岗位实习</w:t>
            </w:r>
          </w:p>
        </w:tc>
        <w:tc>
          <w:tcPr>
            <w:tcW w:w="377" w:type="dxa"/>
            <w:shd w:val="clear" w:color="auto" w:fill="auto"/>
            <w:vAlign w:val="center"/>
          </w:tcPr>
          <w:p w14:paraId="3433A77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C</w:t>
            </w:r>
          </w:p>
        </w:tc>
        <w:tc>
          <w:tcPr>
            <w:tcW w:w="599" w:type="dxa"/>
            <w:shd w:val="clear" w:color="auto" w:fill="auto"/>
            <w:vAlign w:val="center"/>
          </w:tcPr>
          <w:p w14:paraId="1FF0CDF4">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780</w:t>
            </w:r>
          </w:p>
        </w:tc>
        <w:tc>
          <w:tcPr>
            <w:tcW w:w="561" w:type="dxa"/>
            <w:shd w:val="clear" w:color="auto" w:fill="auto"/>
            <w:vAlign w:val="center"/>
          </w:tcPr>
          <w:p w14:paraId="09393029">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6E4CF40F">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780</w:t>
            </w:r>
          </w:p>
        </w:tc>
        <w:tc>
          <w:tcPr>
            <w:tcW w:w="490" w:type="dxa"/>
            <w:shd w:val="clear" w:color="auto" w:fill="auto"/>
            <w:vAlign w:val="center"/>
          </w:tcPr>
          <w:p w14:paraId="3EB1B65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26</w:t>
            </w:r>
          </w:p>
        </w:tc>
        <w:tc>
          <w:tcPr>
            <w:tcW w:w="525" w:type="dxa"/>
            <w:shd w:val="clear" w:color="auto" w:fill="auto"/>
            <w:vAlign w:val="center"/>
          </w:tcPr>
          <w:p w14:paraId="6594DFC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25" w:type="dxa"/>
            <w:shd w:val="clear" w:color="auto" w:fill="auto"/>
            <w:vAlign w:val="center"/>
          </w:tcPr>
          <w:p w14:paraId="228D22EA">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25" w:type="dxa"/>
            <w:shd w:val="clear" w:color="auto" w:fill="auto"/>
            <w:vAlign w:val="center"/>
          </w:tcPr>
          <w:p w14:paraId="4FF7191C">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0" w:type="dxa"/>
            <w:shd w:val="clear" w:color="auto" w:fill="auto"/>
            <w:vAlign w:val="center"/>
          </w:tcPr>
          <w:p w14:paraId="6D3E0B94">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1" w:type="dxa"/>
            <w:shd w:val="clear" w:color="auto" w:fill="auto"/>
            <w:vAlign w:val="center"/>
          </w:tcPr>
          <w:p w14:paraId="03C5F18E">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780</w:t>
            </w:r>
          </w:p>
        </w:tc>
        <w:tc>
          <w:tcPr>
            <w:tcW w:w="585" w:type="dxa"/>
            <w:shd w:val="clear" w:color="auto" w:fill="auto"/>
            <w:vAlign w:val="center"/>
          </w:tcPr>
          <w:p w14:paraId="46748E8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99" w:type="dxa"/>
            <w:gridSpan w:val="2"/>
            <w:shd w:val="clear" w:color="auto" w:fill="auto"/>
            <w:vAlign w:val="center"/>
          </w:tcPr>
          <w:p w14:paraId="205FF71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⑥</w:t>
            </w:r>
          </w:p>
        </w:tc>
        <w:tc>
          <w:tcPr>
            <w:tcW w:w="381" w:type="dxa"/>
            <w:shd w:val="clear" w:color="auto" w:fill="auto"/>
            <w:vAlign w:val="center"/>
          </w:tcPr>
          <w:p w14:paraId="6D9A34A5">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1991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vAlign w:val="center"/>
          </w:tcPr>
          <w:p w14:paraId="7C00D76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F2D245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A7BC53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2</w:t>
            </w:r>
          </w:p>
        </w:tc>
        <w:tc>
          <w:tcPr>
            <w:tcW w:w="901" w:type="dxa"/>
            <w:shd w:val="clear" w:color="auto" w:fill="auto"/>
            <w:vAlign w:val="center"/>
          </w:tcPr>
          <w:p w14:paraId="72FA692F">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020115Z</w:t>
            </w:r>
          </w:p>
        </w:tc>
        <w:tc>
          <w:tcPr>
            <w:tcW w:w="2033" w:type="dxa"/>
            <w:shd w:val="clear" w:color="auto" w:fill="auto"/>
            <w:vAlign w:val="center"/>
          </w:tcPr>
          <w:p w14:paraId="1AA7F2A8">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毕业设计与毕业教育</w:t>
            </w:r>
          </w:p>
        </w:tc>
        <w:tc>
          <w:tcPr>
            <w:tcW w:w="377" w:type="dxa"/>
            <w:shd w:val="clear" w:color="auto" w:fill="auto"/>
            <w:vAlign w:val="center"/>
          </w:tcPr>
          <w:p w14:paraId="02A4D97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C</w:t>
            </w:r>
          </w:p>
        </w:tc>
        <w:tc>
          <w:tcPr>
            <w:tcW w:w="599" w:type="dxa"/>
            <w:shd w:val="clear" w:color="auto" w:fill="auto"/>
            <w:vAlign w:val="center"/>
          </w:tcPr>
          <w:p w14:paraId="44B6155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300</w:t>
            </w:r>
          </w:p>
        </w:tc>
        <w:tc>
          <w:tcPr>
            <w:tcW w:w="561" w:type="dxa"/>
            <w:shd w:val="clear" w:color="auto" w:fill="auto"/>
            <w:vAlign w:val="center"/>
          </w:tcPr>
          <w:p w14:paraId="7B2412E8">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7A0D7822">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300</w:t>
            </w:r>
          </w:p>
        </w:tc>
        <w:tc>
          <w:tcPr>
            <w:tcW w:w="490" w:type="dxa"/>
            <w:shd w:val="clear" w:color="auto" w:fill="auto"/>
            <w:vAlign w:val="center"/>
          </w:tcPr>
          <w:p w14:paraId="23DA203E">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10</w:t>
            </w:r>
          </w:p>
        </w:tc>
        <w:tc>
          <w:tcPr>
            <w:tcW w:w="525" w:type="dxa"/>
            <w:shd w:val="clear" w:color="auto" w:fill="auto"/>
            <w:vAlign w:val="center"/>
          </w:tcPr>
          <w:p w14:paraId="00D8A2C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25" w:type="dxa"/>
            <w:shd w:val="clear" w:color="auto" w:fill="auto"/>
            <w:vAlign w:val="center"/>
          </w:tcPr>
          <w:p w14:paraId="19AB82CA">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25" w:type="dxa"/>
            <w:shd w:val="clear" w:color="auto" w:fill="auto"/>
            <w:vAlign w:val="center"/>
          </w:tcPr>
          <w:p w14:paraId="6027513D">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0" w:type="dxa"/>
            <w:shd w:val="clear" w:color="auto" w:fill="auto"/>
            <w:vAlign w:val="center"/>
          </w:tcPr>
          <w:p w14:paraId="5B4BA584">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1" w:type="dxa"/>
            <w:shd w:val="clear" w:color="auto" w:fill="auto"/>
            <w:vAlign w:val="center"/>
          </w:tcPr>
          <w:p w14:paraId="4C996F3A">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0648585B">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300</w:t>
            </w:r>
          </w:p>
        </w:tc>
        <w:tc>
          <w:tcPr>
            <w:tcW w:w="599" w:type="dxa"/>
            <w:gridSpan w:val="2"/>
            <w:shd w:val="clear" w:color="auto" w:fill="auto"/>
            <w:vAlign w:val="center"/>
          </w:tcPr>
          <w:p w14:paraId="5A21A2B8">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⑦</w:t>
            </w:r>
          </w:p>
        </w:tc>
        <w:tc>
          <w:tcPr>
            <w:tcW w:w="381" w:type="dxa"/>
            <w:shd w:val="clear" w:color="auto" w:fill="auto"/>
            <w:vAlign w:val="center"/>
          </w:tcPr>
          <w:p w14:paraId="6544714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7B4C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vAlign w:val="center"/>
          </w:tcPr>
          <w:p w14:paraId="016998B8">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A6B0EB1">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54810A7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小计</w:t>
            </w:r>
          </w:p>
        </w:tc>
        <w:tc>
          <w:tcPr>
            <w:tcW w:w="2033" w:type="dxa"/>
            <w:vAlign w:val="center"/>
          </w:tcPr>
          <w:p w14:paraId="20E52F5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77" w:type="dxa"/>
            <w:vAlign w:val="center"/>
          </w:tcPr>
          <w:p w14:paraId="366216E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99" w:type="dxa"/>
            <w:shd w:val="clear" w:color="auto" w:fill="auto"/>
            <w:vAlign w:val="center"/>
          </w:tcPr>
          <w:p w14:paraId="28D189C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1080</w:t>
            </w:r>
          </w:p>
        </w:tc>
        <w:tc>
          <w:tcPr>
            <w:tcW w:w="561" w:type="dxa"/>
            <w:shd w:val="clear" w:color="auto" w:fill="auto"/>
            <w:vAlign w:val="center"/>
          </w:tcPr>
          <w:p w14:paraId="362D2A4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585" w:type="dxa"/>
            <w:shd w:val="clear" w:color="auto" w:fill="auto"/>
            <w:vAlign w:val="center"/>
          </w:tcPr>
          <w:p w14:paraId="2D786CD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1080</w:t>
            </w:r>
          </w:p>
        </w:tc>
        <w:tc>
          <w:tcPr>
            <w:tcW w:w="490" w:type="dxa"/>
            <w:shd w:val="clear" w:color="auto" w:fill="auto"/>
            <w:vAlign w:val="center"/>
          </w:tcPr>
          <w:p w14:paraId="3FB41769">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36</w:t>
            </w:r>
          </w:p>
        </w:tc>
        <w:tc>
          <w:tcPr>
            <w:tcW w:w="525" w:type="dxa"/>
            <w:shd w:val="clear" w:color="auto" w:fill="auto"/>
            <w:vAlign w:val="center"/>
          </w:tcPr>
          <w:p w14:paraId="14E84B7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525" w:type="dxa"/>
            <w:shd w:val="clear" w:color="auto" w:fill="auto"/>
            <w:vAlign w:val="center"/>
          </w:tcPr>
          <w:p w14:paraId="46E7EEF4">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0</w:t>
            </w:r>
          </w:p>
        </w:tc>
        <w:tc>
          <w:tcPr>
            <w:tcW w:w="525" w:type="dxa"/>
            <w:shd w:val="clear" w:color="auto" w:fill="auto"/>
            <w:vAlign w:val="center"/>
          </w:tcPr>
          <w:p w14:paraId="6A1F0E0E">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0</w:t>
            </w:r>
          </w:p>
        </w:tc>
        <w:tc>
          <w:tcPr>
            <w:tcW w:w="540" w:type="dxa"/>
            <w:shd w:val="clear" w:color="auto" w:fill="auto"/>
            <w:vAlign w:val="center"/>
          </w:tcPr>
          <w:p w14:paraId="3225502B">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0</w:t>
            </w:r>
          </w:p>
        </w:tc>
        <w:tc>
          <w:tcPr>
            <w:tcW w:w="541" w:type="dxa"/>
            <w:shd w:val="clear" w:color="auto" w:fill="auto"/>
            <w:vAlign w:val="center"/>
          </w:tcPr>
          <w:p w14:paraId="699F9A55">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780</w:t>
            </w:r>
          </w:p>
        </w:tc>
        <w:tc>
          <w:tcPr>
            <w:tcW w:w="585" w:type="dxa"/>
            <w:shd w:val="clear" w:color="auto" w:fill="auto"/>
            <w:vAlign w:val="center"/>
          </w:tcPr>
          <w:p w14:paraId="1BD83D4F">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300</w:t>
            </w:r>
          </w:p>
        </w:tc>
        <w:tc>
          <w:tcPr>
            <w:tcW w:w="599" w:type="dxa"/>
            <w:gridSpan w:val="2"/>
            <w:shd w:val="clear" w:color="auto" w:fill="auto"/>
            <w:vAlign w:val="center"/>
          </w:tcPr>
          <w:p w14:paraId="64D25A0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381" w:type="dxa"/>
            <w:shd w:val="clear" w:color="auto" w:fill="auto"/>
            <w:vAlign w:val="center"/>
          </w:tcPr>
          <w:p w14:paraId="75A8B995">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r>
      <w:tr w14:paraId="73D2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3"/>
            <w:vAlign w:val="center"/>
          </w:tcPr>
          <w:p w14:paraId="6C02613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其他</w:t>
            </w:r>
          </w:p>
        </w:tc>
        <w:tc>
          <w:tcPr>
            <w:tcW w:w="396" w:type="dxa"/>
            <w:vAlign w:val="center"/>
          </w:tcPr>
          <w:p w14:paraId="07E6664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vAlign w:val="center"/>
          </w:tcPr>
          <w:p w14:paraId="70A1856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033" w:type="dxa"/>
            <w:vAlign w:val="center"/>
          </w:tcPr>
          <w:p w14:paraId="43CED54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left="0" w:right="0"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机动、考试</w:t>
            </w:r>
          </w:p>
        </w:tc>
        <w:tc>
          <w:tcPr>
            <w:tcW w:w="377" w:type="dxa"/>
            <w:vAlign w:val="center"/>
          </w:tcPr>
          <w:p w14:paraId="1527A3E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9" w:type="dxa"/>
            <w:vAlign w:val="center"/>
          </w:tcPr>
          <w:p w14:paraId="14E8A2A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61" w:type="dxa"/>
            <w:vAlign w:val="center"/>
          </w:tcPr>
          <w:p w14:paraId="48B30C5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5" w:type="dxa"/>
            <w:vAlign w:val="center"/>
          </w:tcPr>
          <w:p w14:paraId="48D51CD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90" w:type="dxa"/>
            <w:vAlign w:val="center"/>
          </w:tcPr>
          <w:p w14:paraId="206DF56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vAlign w:val="center"/>
          </w:tcPr>
          <w:p w14:paraId="12C3000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1周</w:t>
            </w:r>
          </w:p>
        </w:tc>
        <w:tc>
          <w:tcPr>
            <w:tcW w:w="525" w:type="dxa"/>
            <w:vAlign w:val="center"/>
          </w:tcPr>
          <w:p w14:paraId="0F39F41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25" w:type="dxa"/>
            <w:vAlign w:val="center"/>
          </w:tcPr>
          <w:p w14:paraId="5CF6BFC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40" w:type="dxa"/>
            <w:vAlign w:val="center"/>
          </w:tcPr>
          <w:p w14:paraId="4BD0725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41" w:type="dxa"/>
            <w:vAlign w:val="center"/>
          </w:tcPr>
          <w:p w14:paraId="2E4273A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85" w:type="dxa"/>
            <w:vAlign w:val="center"/>
          </w:tcPr>
          <w:p w14:paraId="6C06DF4D">
            <w:pPr>
              <w:keepNext w:val="0"/>
              <w:keepLines w:val="0"/>
              <w:pageBreakBefore w:val="0"/>
              <w:widowControl/>
              <w:kinsoku/>
              <w:wordWrap/>
              <w:overflowPunct/>
              <w:topLinePunct w:val="0"/>
              <w:autoSpaceDE/>
              <w:autoSpaceDN/>
              <w:bidi w:val="0"/>
              <w:spacing w:line="360" w:lineRule="exact"/>
              <w:ind w:left="0" w:right="0"/>
              <w:jc w:val="both"/>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99" w:type="dxa"/>
            <w:gridSpan w:val="2"/>
            <w:vAlign w:val="center"/>
          </w:tcPr>
          <w:p w14:paraId="08638B0C">
            <w:pPr>
              <w:keepNext w:val="0"/>
              <w:keepLines w:val="0"/>
              <w:pageBreakBefore w:val="0"/>
              <w:widowControl/>
              <w:kinsoku/>
              <w:wordWrap/>
              <w:overflowPunct/>
              <w:topLinePunct w:val="0"/>
              <w:autoSpaceDE/>
              <w:autoSpaceDN/>
              <w:bidi w:val="0"/>
              <w:spacing w:line="360" w:lineRule="exact"/>
              <w:ind w:left="0" w:right="0"/>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81" w:type="dxa"/>
            <w:vAlign w:val="center"/>
          </w:tcPr>
          <w:p w14:paraId="75B751DF">
            <w:pPr>
              <w:keepNext w:val="0"/>
              <w:keepLines w:val="0"/>
              <w:pageBreakBefore w:val="0"/>
              <w:widowControl/>
              <w:kinsoku/>
              <w:wordWrap/>
              <w:overflowPunct/>
              <w:topLinePunct w:val="0"/>
              <w:autoSpaceDE/>
              <w:autoSpaceDN/>
              <w:bidi w:val="0"/>
              <w:spacing w:line="360" w:lineRule="exact"/>
              <w:ind w:left="0" w:right="0"/>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6F7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5"/>
            <w:vAlign w:val="center"/>
          </w:tcPr>
          <w:p w14:paraId="45163B3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合   计</w:t>
            </w:r>
          </w:p>
        </w:tc>
        <w:tc>
          <w:tcPr>
            <w:tcW w:w="2033" w:type="dxa"/>
            <w:vAlign w:val="center"/>
          </w:tcPr>
          <w:p w14:paraId="3536793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7" w:type="dxa"/>
            <w:vAlign w:val="center"/>
          </w:tcPr>
          <w:p w14:paraId="1291329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99" w:type="dxa"/>
            <w:shd w:val="clear" w:color="auto" w:fill="auto"/>
            <w:vAlign w:val="center"/>
          </w:tcPr>
          <w:p w14:paraId="43BECAA6">
            <w:pPr>
              <w:keepNext w:val="0"/>
              <w:keepLines w:val="0"/>
              <w:widowControl/>
              <w:suppressLineNumbers w:val="0"/>
              <w:jc w:val="center"/>
              <w:textAlignment w:val="center"/>
              <w:rPr>
                <w:rFonts w:hint="default" w:ascii="宋体" w:hAnsi="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2904</w:t>
            </w:r>
          </w:p>
        </w:tc>
        <w:tc>
          <w:tcPr>
            <w:tcW w:w="561" w:type="dxa"/>
            <w:shd w:val="clear" w:color="auto" w:fill="auto"/>
            <w:vAlign w:val="center"/>
          </w:tcPr>
          <w:p w14:paraId="0654F909">
            <w:pPr>
              <w:keepNext w:val="0"/>
              <w:keepLines w:val="0"/>
              <w:widowControl/>
              <w:suppressLineNumbers w:val="0"/>
              <w:jc w:val="center"/>
              <w:textAlignment w:val="center"/>
              <w:rPr>
                <w:rFonts w:hint="default" w:ascii="宋体" w:hAnsi="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1018</w:t>
            </w:r>
          </w:p>
        </w:tc>
        <w:tc>
          <w:tcPr>
            <w:tcW w:w="585" w:type="dxa"/>
            <w:shd w:val="clear" w:color="auto" w:fill="auto"/>
            <w:vAlign w:val="center"/>
          </w:tcPr>
          <w:p w14:paraId="53012D49">
            <w:pPr>
              <w:keepNext w:val="0"/>
              <w:keepLines w:val="0"/>
              <w:widowControl/>
              <w:suppressLineNumbers w:val="0"/>
              <w:jc w:val="center"/>
              <w:textAlignment w:val="center"/>
              <w:rPr>
                <w:rFonts w:hint="default" w:ascii="宋体" w:hAnsi="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1886</w:t>
            </w:r>
          </w:p>
        </w:tc>
        <w:tc>
          <w:tcPr>
            <w:tcW w:w="490" w:type="dxa"/>
            <w:shd w:val="clear" w:color="auto" w:fill="auto"/>
            <w:vAlign w:val="center"/>
          </w:tcPr>
          <w:p w14:paraId="61268FF8">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144</w:t>
            </w:r>
          </w:p>
        </w:tc>
        <w:tc>
          <w:tcPr>
            <w:tcW w:w="525" w:type="dxa"/>
            <w:shd w:val="clear" w:color="auto" w:fill="auto"/>
            <w:vAlign w:val="center"/>
          </w:tcPr>
          <w:p w14:paraId="730A4650">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656</w:t>
            </w:r>
          </w:p>
        </w:tc>
        <w:tc>
          <w:tcPr>
            <w:tcW w:w="525" w:type="dxa"/>
            <w:shd w:val="clear" w:color="auto" w:fill="auto"/>
            <w:vAlign w:val="center"/>
          </w:tcPr>
          <w:p w14:paraId="4BDB4B95">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476</w:t>
            </w:r>
          </w:p>
        </w:tc>
        <w:tc>
          <w:tcPr>
            <w:tcW w:w="525" w:type="dxa"/>
            <w:shd w:val="clear" w:color="auto" w:fill="auto"/>
            <w:vAlign w:val="center"/>
          </w:tcPr>
          <w:p w14:paraId="04305A71">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364</w:t>
            </w:r>
          </w:p>
        </w:tc>
        <w:tc>
          <w:tcPr>
            <w:tcW w:w="540" w:type="dxa"/>
            <w:shd w:val="clear" w:color="auto" w:fill="auto"/>
            <w:vAlign w:val="center"/>
          </w:tcPr>
          <w:p w14:paraId="3A2B39B7">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328</w:t>
            </w:r>
          </w:p>
        </w:tc>
        <w:tc>
          <w:tcPr>
            <w:tcW w:w="541" w:type="dxa"/>
            <w:shd w:val="clear" w:color="auto" w:fill="auto"/>
            <w:vAlign w:val="center"/>
          </w:tcPr>
          <w:p w14:paraId="3F359197">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780</w:t>
            </w:r>
          </w:p>
        </w:tc>
        <w:tc>
          <w:tcPr>
            <w:tcW w:w="585" w:type="dxa"/>
            <w:shd w:val="clear" w:color="auto" w:fill="auto"/>
            <w:vAlign w:val="center"/>
          </w:tcPr>
          <w:p w14:paraId="43AC77E5">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300</w:t>
            </w:r>
          </w:p>
        </w:tc>
        <w:tc>
          <w:tcPr>
            <w:tcW w:w="599" w:type="dxa"/>
            <w:gridSpan w:val="2"/>
            <w:vAlign w:val="center"/>
          </w:tcPr>
          <w:p w14:paraId="1167AF1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1" w:type="dxa"/>
            <w:vAlign w:val="center"/>
          </w:tcPr>
          <w:p w14:paraId="73E4292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bl>
    <w:p w14:paraId="6F30775C">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1.考核方式：①闭卷，②开卷，③技能测试，④面试（含答辩、口试、表演等），⑤小论文，⑥报告（含读书报告、调查报告、实习报告等），⑦项目（方案）设计，⑧课程实践，⑨文献综述，⑩其它。</w:t>
      </w:r>
    </w:p>
    <w:p w14:paraId="4D31EF20">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.课程性质：公共必修课/公共选修课/专业必修课/专业选修课。</w:t>
      </w:r>
    </w:p>
    <w:p w14:paraId="55F8A3FA">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textAlignment w:val="auto"/>
        <w:rPr>
          <w:rFonts w:ascii="宋体" w:hAnsi="宋体"/>
          <w:color w:val="FF0000"/>
          <w:sz w:val="21"/>
          <w:szCs w:val="21"/>
          <w:highlight w:val="none"/>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.课程类型：A类（纯理论课）/B类（（理论＋实践）课）/ C类（纯实践课）。</w:t>
      </w:r>
    </w:p>
    <w:p w14:paraId="5F8449BB">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.实行多学期分段制的可以对该表进行适当改造,体现出多学期。</w:t>
      </w:r>
    </w:p>
    <w:p w14:paraId="15D185B7">
      <w:pPr>
        <w:pStyle w:val="7"/>
        <w:keepNext w:val="0"/>
        <w:keepLines w:val="0"/>
        <w:pageBreakBefore w:val="0"/>
        <w:widowControl w:val="0"/>
        <w:kinsoku/>
        <w:wordWrap/>
        <w:overflowPunct/>
        <w:topLinePunct w:val="0"/>
        <w:autoSpaceDE/>
        <w:autoSpaceDN/>
        <w:bidi w:val="0"/>
        <w:adjustRightInd/>
        <w:snapToGrid/>
        <w:spacing w:after="0" w:line="360" w:lineRule="exact"/>
        <w:ind w:left="0" w:right="0" w:firstLine="420" w:firstLineChars="200"/>
        <w:textAlignment w:val="auto"/>
        <w:rPr>
          <w:rFonts w:hint="eastAsia" w:ascii="宋体" w:hAnsi="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5</w:t>
      </w:r>
      <w:r>
        <w:rPr>
          <w:rFonts w:hint="eastAsia" w:ascii="宋体" w:hAnsi="宋体" w:eastAsia="宋体" w:cs="Times New Roman"/>
          <w:color w:val="000000"/>
          <w:kern w:val="2"/>
          <w:sz w:val="21"/>
          <w:szCs w:val="21"/>
          <w:highlight w:val="none"/>
          <w:lang w:val="en-US" w:eastAsia="zh-CN" w:bidi="ar-SA"/>
        </w:rPr>
        <w:t>.公共选修课从《公共选修课清单》中</w:t>
      </w:r>
      <w:r>
        <w:rPr>
          <w:rFonts w:hint="eastAsia" w:ascii="宋体" w:hAnsi="宋体" w:cs="Times New Roman"/>
          <w:color w:val="000000"/>
          <w:kern w:val="2"/>
          <w:sz w:val="21"/>
          <w:szCs w:val="21"/>
          <w:highlight w:val="none"/>
          <w:lang w:val="en-US" w:eastAsia="zh-CN" w:bidi="ar-SA"/>
        </w:rPr>
        <w:t>任选，不低于4门。</w:t>
      </w:r>
    </w:p>
    <w:p w14:paraId="119C745E">
      <w:pP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br w:type="page"/>
      </w:r>
    </w:p>
    <w:p w14:paraId="1B110219">
      <w:pPr>
        <w:pStyle w:val="3"/>
        <w:pageBreakBefore w:val="0"/>
        <w:widowControl w:val="0"/>
        <w:kinsoku/>
        <w:wordWrap/>
        <w:overflowPunct/>
        <w:topLinePunct w:val="0"/>
        <w:autoSpaceDE/>
        <w:autoSpaceDN/>
        <w:bidi w:val="0"/>
        <w:spacing w:before="0" w:beforeLines="0" w:after="0" w:afterLines="0" w:line="360" w:lineRule="exact"/>
        <w:ind w:firstLine="422"/>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（四）教学学时分配表</w:t>
      </w:r>
    </w:p>
    <w:tbl>
      <w:tblPr>
        <w:tblStyle w:val="11"/>
        <w:tblW w:w="76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5"/>
        <w:gridCol w:w="2840"/>
        <w:gridCol w:w="2"/>
        <w:gridCol w:w="1532"/>
        <w:gridCol w:w="1535"/>
      </w:tblGrid>
      <w:tr w14:paraId="354C1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575" w:type="dxa"/>
            <w:gridSpan w:val="2"/>
            <w:vAlign w:val="center"/>
          </w:tcPr>
          <w:p w14:paraId="0E3E0802">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ascii="宋体" w:hAnsi="宋体" w:cs="宋体"/>
                <w:b/>
                <w:bCs/>
                <w:color w:val="FF0000"/>
                <w:szCs w:val="21"/>
              </w:rPr>
            </w:pPr>
            <w:r>
              <w:rPr>
                <w:rFonts w:hint="eastAsia" w:ascii="宋体" w:hAnsi="宋体" w:cs="宋体"/>
                <w:b/>
                <w:bCs/>
                <w:sz w:val="18"/>
                <w:szCs w:val="18"/>
              </w:rPr>
              <w:t>项目</w:t>
            </w:r>
          </w:p>
        </w:tc>
        <w:tc>
          <w:tcPr>
            <w:tcW w:w="1534" w:type="dxa"/>
            <w:gridSpan w:val="2"/>
            <w:vAlign w:val="center"/>
          </w:tcPr>
          <w:p w14:paraId="21C637AC">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ascii="宋体" w:hAnsi="宋体" w:cs="宋体"/>
                <w:b/>
                <w:bCs/>
                <w:color w:val="FF0000"/>
                <w:szCs w:val="21"/>
              </w:rPr>
            </w:pPr>
            <w:r>
              <w:rPr>
                <w:rFonts w:hint="eastAsia" w:ascii="宋体" w:hAnsi="宋体" w:cs="宋体"/>
                <w:b/>
                <w:bCs/>
                <w:sz w:val="18"/>
                <w:szCs w:val="18"/>
              </w:rPr>
              <w:t>学时数</w:t>
            </w:r>
          </w:p>
        </w:tc>
        <w:tc>
          <w:tcPr>
            <w:tcW w:w="1535" w:type="dxa"/>
            <w:vAlign w:val="center"/>
          </w:tcPr>
          <w:p w14:paraId="2077DF2B">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ascii="宋体" w:hAnsi="宋体" w:cs="宋体"/>
                <w:b/>
                <w:bCs/>
                <w:color w:val="FF0000"/>
                <w:szCs w:val="21"/>
              </w:rPr>
            </w:pPr>
            <w:r>
              <w:rPr>
                <w:rFonts w:hint="eastAsia" w:ascii="宋体" w:hAnsi="宋体" w:cs="宋体"/>
                <w:b/>
                <w:bCs/>
                <w:sz w:val="18"/>
                <w:szCs w:val="18"/>
              </w:rPr>
              <w:t>百分比</w:t>
            </w:r>
          </w:p>
        </w:tc>
      </w:tr>
      <w:tr w14:paraId="12AF7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restart"/>
            <w:vAlign w:val="center"/>
          </w:tcPr>
          <w:p w14:paraId="0887F15D">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r>
              <w:rPr>
                <w:rFonts w:hint="eastAsia" w:ascii="宋体" w:hAnsi="宋体" w:eastAsia="宋体" w:cs="宋体"/>
                <w:kern w:val="2"/>
                <w:sz w:val="18"/>
                <w:szCs w:val="18"/>
                <w:lang w:val="en-US" w:bidi="ar-SA"/>
              </w:rPr>
              <w:t>理论教学学时分配</w:t>
            </w:r>
          </w:p>
        </w:tc>
        <w:tc>
          <w:tcPr>
            <w:tcW w:w="2840" w:type="dxa"/>
            <w:vAlign w:val="center"/>
          </w:tcPr>
          <w:p w14:paraId="73D54DE1">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180" w:firstLineChars="100"/>
              <w:jc w:val="center"/>
              <w:textAlignment w:val="auto"/>
              <w:rPr>
                <w:rFonts w:ascii="宋体" w:hAnsi="宋体" w:cs="宋体"/>
                <w:szCs w:val="21"/>
                <w:highlight w:val="none"/>
              </w:rPr>
            </w:pPr>
            <w:r>
              <w:rPr>
                <w:rFonts w:hint="eastAsia" w:ascii="宋体" w:hAnsi="宋体" w:cs="宋体"/>
                <w:sz w:val="18"/>
                <w:szCs w:val="18"/>
              </w:rPr>
              <w:t>公共基础课中的理论教学学时</w:t>
            </w:r>
          </w:p>
        </w:tc>
        <w:tc>
          <w:tcPr>
            <w:tcW w:w="1534" w:type="dxa"/>
            <w:gridSpan w:val="2"/>
            <w:shd w:val="clear" w:color="auto" w:fill="auto"/>
            <w:vAlign w:val="center"/>
          </w:tcPr>
          <w:p w14:paraId="4CA23B94">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602</w:t>
            </w:r>
          </w:p>
        </w:tc>
        <w:tc>
          <w:tcPr>
            <w:tcW w:w="1535" w:type="dxa"/>
            <w:shd w:val="clear" w:color="auto" w:fill="auto"/>
            <w:vAlign w:val="center"/>
          </w:tcPr>
          <w:p w14:paraId="062A1574">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20.73%</w:t>
            </w:r>
          </w:p>
        </w:tc>
      </w:tr>
      <w:tr w14:paraId="5C1F3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continue"/>
            <w:vAlign w:val="center"/>
          </w:tcPr>
          <w:p w14:paraId="1754B6F7">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p>
        </w:tc>
        <w:tc>
          <w:tcPr>
            <w:tcW w:w="2840" w:type="dxa"/>
            <w:vAlign w:val="center"/>
          </w:tcPr>
          <w:p w14:paraId="0DCB5CA8">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180" w:firstLineChars="100"/>
              <w:jc w:val="center"/>
              <w:textAlignment w:val="auto"/>
              <w:rPr>
                <w:rFonts w:ascii="宋体" w:hAnsi="宋体" w:cs="宋体"/>
                <w:szCs w:val="21"/>
                <w:highlight w:val="none"/>
              </w:rPr>
            </w:pPr>
            <w:r>
              <w:rPr>
                <w:rFonts w:hint="eastAsia" w:ascii="宋体" w:hAnsi="宋体" w:cs="宋体"/>
                <w:sz w:val="18"/>
                <w:szCs w:val="18"/>
              </w:rPr>
              <w:t>专业技能课中的理论教学学时</w:t>
            </w:r>
          </w:p>
        </w:tc>
        <w:tc>
          <w:tcPr>
            <w:tcW w:w="1534" w:type="dxa"/>
            <w:gridSpan w:val="2"/>
            <w:shd w:val="clear" w:color="auto" w:fill="auto"/>
            <w:vAlign w:val="center"/>
          </w:tcPr>
          <w:p w14:paraId="53C9AEAF">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304</w:t>
            </w:r>
          </w:p>
        </w:tc>
        <w:tc>
          <w:tcPr>
            <w:tcW w:w="1535" w:type="dxa"/>
            <w:shd w:val="clear" w:color="auto" w:fill="auto"/>
            <w:vAlign w:val="center"/>
          </w:tcPr>
          <w:p w14:paraId="1F8EB968">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10.47%</w:t>
            </w:r>
          </w:p>
        </w:tc>
      </w:tr>
      <w:tr w14:paraId="70528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continue"/>
            <w:vAlign w:val="center"/>
          </w:tcPr>
          <w:p w14:paraId="725D5745">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p>
        </w:tc>
        <w:tc>
          <w:tcPr>
            <w:tcW w:w="2840" w:type="dxa"/>
            <w:vAlign w:val="center"/>
          </w:tcPr>
          <w:p w14:paraId="24F2811A">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jc w:val="center"/>
              <w:textAlignment w:val="auto"/>
              <w:rPr>
                <w:rFonts w:hint="eastAsia" w:ascii="宋体" w:hAnsi="宋体" w:cs="宋体"/>
                <w:sz w:val="18"/>
                <w:szCs w:val="18"/>
              </w:rPr>
            </w:pPr>
            <w:r>
              <w:rPr>
                <w:rFonts w:hint="eastAsia" w:ascii="宋体" w:hAnsi="宋体" w:cs="宋体"/>
                <w:sz w:val="18"/>
                <w:szCs w:val="18"/>
                <w:lang w:val="en-US" w:eastAsia="zh-CN"/>
              </w:rPr>
              <w:t>其它</w:t>
            </w:r>
          </w:p>
        </w:tc>
        <w:tc>
          <w:tcPr>
            <w:tcW w:w="1534" w:type="dxa"/>
            <w:gridSpan w:val="2"/>
            <w:shd w:val="clear" w:color="auto" w:fill="auto"/>
            <w:vAlign w:val="center"/>
          </w:tcPr>
          <w:p w14:paraId="0D6CADE3">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112</w:t>
            </w:r>
          </w:p>
        </w:tc>
        <w:tc>
          <w:tcPr>
            <w:tcW w:w="1535" w:type="dxa"/>
            <w:shd w:val="clear" w:color="auto" w:fill="auto"/>
            <w:vAlign w:val="center"/>
          </w:tcPr>
          <w:p w14:paraId="7F17B219">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3.86%</w:t>
            </w:r>
          </w:p>
        </w:tc>
      </w:tr>
      <w:tr w14:paraId="715F9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continue"/>
            <w:vAlign w:val="center"/>
          </w:tcPr>
          <w:p w14:paraId="1E5477D1">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p>
        </w:tc>
        <w:tc>
          <w:tcPr>
            <w:tcW w:w="2840" w:type="dxa"/>
            <w:vAlign w:val="center"/>
          </w:tcPr>
          <w:p w14:paraId="76138883">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0" w:firstLineChars="0"/>
              <w:jc w:val="center"/>
              <w:textAlignment w:val="auto"/>
              <w:rPr>
                <w:rFonts w:ascii="宋体" w:hAnsi="宋体" w:cs="宋体"/>
                <w:szCs w:val="21"/>
                <w:highlight w:val="none"/>
              </w:rPr>
            </w:pPr>
            <w:r>
              <w:rPr>
                <w:rFonts w:hint="eastAsia" w:ascii="宋体" w:hAnsi="宋体" w:cs="宋体"/>
                <w:sz w:val="18"/>
                <w:szCs w:val="18"/>
              </w:rPr>
              <w:t>合计</w:t>
            </w:r>
          </w:p>
        </w:tc>
        <w:tc>
          <w:tcPr>
            <w:tcW w:w="1534" w:type="dxa"/>
            <w:gridSpan w:val="2"/>
            <w:shd w:val="clear" w:color="auto" w:fill="auto"/>
            <w:vAlign w:val="center"/>
          </w:tcPr>
          <w:p w14:paraId="1B435FAD">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1018</w:t>
            </w:r>
          </w:p>
        </w:tc>
        <w:tc>
          <w:tcPr>
            <w:tcW w:w="1535" w:type="dxa"/>
            <w:shd w:val="clear" w:color="auto" w:fill="auto"/>
            <w:vAlign w:val="center"/>
          </w:tcPr>
          <w:p w14:paraId="791A57E2">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35.06%</w:t>
            </w:r>
          </w:p>
        </w:tc>
      </w:tr>
      <w:tr w14:paraId="5C8DE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restart"/>
            <w:vAlign w:val="center"/>
          </w:tcPr>
          <w:p w14:paraId="07E018B5">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r>
              <w:rPr>
                <w:rFonts w:hint="eastAsia" w:ascii="宋体" w:hAnsi="宋体" w:eastAsia="宋体" w:cs="宋体"/>
                <w:kern w:val="2"/>
                <w:sz w:val="18"/>
                <w:szCs w:val="18"/>
                <w:lang w:val="en-US" w:bidi="ar-SA"/>
              </w:rPr>
              <w:t>实践教学学时分配</w:t>
            </w:r>
          </w:p>
        </w:tc>
        <w:tc>
          <w:tcPr>
            <w:tcW w:w="2840" w:type="dxa"/>
            <w:vAlign w:val="center"/>
          </w:tcPr>
          <w:p w14:paraId="2A7DC778">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180" w:firstLineChars="100"/>
              <w:jc w:val="center"/>
              <w:textAlignment w:val="auto"/>
              <w:rPr>
                <w:rFonts w:ascii="宋体" w:hAnsi="宋体" w:cs="宋体"/>
                <w:szCs w:val="21"/>
                <w:highlight w:val="none"/>
              </w:rPr>
            </w:pPr>
            <w:r>
              <w:rPr>
                <w:rFonts w:hint="eastAsia" w:ascii="宋体" w:hAnsi="宋体" w:cs="宋体"/>
                <w:sz w:val="18"/>
                <w:szCs w:val="18"/>
              </w:rPr>
              <w:t>公共基础课中的实践教学学时</w:t>
            </w:r>
          </w:p>
        </w:tc>
        <w:tc>
          <w:tcPr>
            <w:tcW w:w="1534" w:type="dxa"/>
            <w:gridSpan w:val="2"/>
            <w:shd w:val="clear" w:color="auto" w:fill="auto"/>
            <w:vAlign w:val="center"/>
          </w:tcPr>
          <w:p w14:paraId="5D38445F">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390</w:t>
            </w:r>
          </w:p>
        </w:tc>
        <w:tc>
          <w:tcPr>
            <w:tcW w:w="1535" w:type="dxa"/>
            <w:shd w:val="clear" w:color="auto" w:fill="auto"/>
            <w:vAlign w:val="center"/>
          </w:tcPr>
          <w:p w14:paraId="4B7215DC">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13.43%</w:t>
            </w:r>
          </w:p>
        </w:tc>
      </w:tr>
      <w:tr w14:paraId="572B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continue"/>
            <w:vAlign w:val="center"/>
          </w:tcPr>
          <w:p w14:paraId="73B1D07C">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420" w:firstLineChars="0"/>
              <w:jc w:val="center"/>
              <w:textAlignment w:val="auto"/>
              <w:rPr>
                <w:rFonts w:ascii="宋体" w:hAnsi="宋体" w:cs="宋体"/>
                <w:szCs w:val="21"/>
                <w:highlight w:val="none"/>
              </w:rPr>
            </w:pPr>
          </w:p>
        </w:tc>
        <w:tc>
          <w:tcPr>
            <w:tcW w:w="2840" w:type="dxa"/>
            <w:vAlign w:val="center"/>
          </w:tcPr>
          <w:p w14:paraId="43678D8A">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180" w:firstLineChars="100"/>
              <w:jc w:val="center"/>
              <w:textAlignment w:val="auto"/>
              <w:rPr>
                <w:rFonts w:ascii="宋体" w:hAnsi="宋体" w:cs="宋体"/>
                <w:szCs w:val="21"/>
                <w:highlight w:val="none"/>
              </w:rPr>
            </w:pPr>
            <w:r>
              <w:rPr>
                <w:rFonts w:hint="eastAsia" w:ascii="宋体" w:hAnsi="宋体" w:cs="宋体"/>
                <w:sz w:val="18"/>
                <w:szCs w:val="18"/>
              </w:rPr>
              <w:t>专业技能课程中的实践教学学时</w:t>
            </w:r>
          </w:p>
        </w:tc>
        <w:tc>
          <w:tcPr>
            <w:tcW w:w="1534" w:type="dxa"/>
            <w:gridSpan w:val="2"/>
            <w:shd w:val="clear" w:color="auto" w:fill="auto"/>
            <w:vAlign w:val="center"/>
          </w:tcPr>
          <w:p w14:paraId="3AC8B6FC">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304</w:t>
            </w:r>
          </w:p>
        </w:tc>
        <w:tc>
          <w:tcPr>
            <w:tcW w:w="1535" w:type="dxa"/>
            <w:shd w:val="clear" w:color="auto" w:fill="auto"/>
            <w:vAlign w:val="center"/>
          </w:tcPr>
          <w:p w14:paraId="2E27D5A8">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10.47%</w:t>
            </w:r>
          </w:p>
        </w:tc>
      </w:tr>
      <w:tr w14:paraId="63A6F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continue"/>
            <w:vAlign w:val="center"/>
          </w:tcPr>
          <w:p w14:paraId="5092BF9C">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420" w:firstLineChars="0"/>
              <w:jc w:val="center"/>
              <w:textAlignment w:val="auto"/>
              <w:rPr>
                <w:rFonts w:ascii="宋体" w:hAnsi="宋体" w:cs="宋体"/>
                <w:szCs w:val="21"/>
                <w:highlight w:val="none"/>
              </w:rPr>
            </w:pPr>
          </w:p>
        </w:tc>
        <w:tc>
          <w:tcPr>
            <w:tcW w:w="2840" w:type="dxa"/>
            <w:vAlign w:val="center"/>
          </w:tcPr>
          <w:p w14:paraId="6E5C4CC3">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jc w:val="center"/>
              <w:textAlignment w:val="auto"/>
              <w:rPr>
                <w:rFonts w:ascii="宋体" w:hAnsi="宋体" w:cs="宋体"/>
                <w:szCs w:val="21"/>
                <w:highlight w:val="none"/>
              </w:rPr>
            </w:pPr>
            <w:r>
              <w:rPr>
                <w:rFonts w:hint="eastAsia" w:ascii="宋体" w:hAnsi="宋体" w:cs="宋体"/>
                <w:sz w:val="18"/>
                <w:szCs w:val="18"/>
                <w:lang w:val="en-US" w:eastAsia="zh-CN"/>
              </w:rPr>
              <w:t>其它</w:t>
            </w:r>
          </w:p>
        </w:tc>
        <w:tc>
          <w:tcPr>
            <w:tcW w:w="1534" w:type="dxa"/>
            <w:gridSpan w:val="2"/>
            <w:shd w:val="clear" w:color="auto" w:fill="auto"/>
            <w:vAlign w:val="center"/>
          </w:tcPr>
          <w:p w14:paraId="5BAA2FB1">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1192</w:t>
            </w:r>
          </w:p>
        </w:tc>
        <w:tc>
          <w:tcPr>
            <w:tcW w:w="1535" w:type="dxa"/>
            <w:shd w:val="clear" w:color="auto" w:fill="auto"/>
            <w:vAlign w:val="center"/>
          </w:tcPr>
          <w:p w14:paraId="184E39E6">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41.05%</w:t>
            </w:r>
          </w:p>
        </w:tc>
      </w:tr>
      <w:tr w14:paraId="4960B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continue"/>
            <w:vAlign w:val="center"/>
          </w:tcPr>
          <w:p w14:paraId="3C51FD6C">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420" w:firstLineChars="0"/>
              <w:jc w:val="center"/>
              <w:textAlignment w:val="auto"/>
              <w:rPr>
                <w:rFonts w:ascii="宋体" w:hAnsi="宋体" w:cs="宋体"/>
                <w:szCs w:val="21"/>
                <w:highlight w:val="none"/>
              </w:rPr>
            </w:pPr>
          </w:p>
        </w:tc>
        <w:tc>
          <w:tcPr>
            <w:tcW w:w="2840" w:type="dxa"/>
            <w:vAlign w:val="center"/>
          </w:tcPr>
          <w:p w14:paraId="79E2F384">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0" w:firstLineChars="0"/>
              <w:jc w:val="center"/>
              <w:textAlignment w:val="auto"/>
              <w:rPr>
                <w:rFonts w:ascii="宋体" w:hAnsi="宋体" w:cs="宋体"/>
                <w:szCs w:val="21"/>
                <w:highlight w:val="none"/>
              </w:rPr>
            </w:pPr>
            <w:r>
              <w:rPr>
                <w:rFonts w:hint="eastAsia" w:ascii="宋体" w:hAnsi="宋体" w:cs="宋体"/>
                <w:sz w:val="18"/>
                <w:szCs w:val="18"/>
              </w:rPr>
              <w:t>合计</w:t>
            </w:r>
          </w:p>
        </w:tc>
        <w:tc>
          <w:tcPr>
            <w:tcW w:w="1534" w:type="dxa"/>
            <w:gridSpan w:val="2"/>
            <w:shd w:val="clear" w:color="auto" w:fill="auto"/>
            <w:vAlign w:val="center"/>
          </w:tcPr>
          <w:p w14:paraId="2C49A144">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1886</w:t>
            </w:r>
          </w:p>
        </w:tc>
        <w:tc>
          <w:tcPr>
            <w:tcW w:w="1535" w:type="dxa"/>
            <w:shd w:val="clear" w:color="auto" w:fill="auto"/>
            <w:vAlign w:val="center"/>
          </w:tcPr>
          <w:p w14:paraId="5AA03110">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64.94%</w:t>
            </w:r>
          </w:p>
        </w:tc>
      </w:tr>
      <w:tr w14:paraId="77D8F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restart"/>
            <w:vAlign w:val="center"/>
          </w:tcPr>
          <w:p w14:paraId="6360E554">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r>
              <w:rPr>
                <w:rFonts w:hint="eastAsia" w:ascii="宋体" w:hAnsi="宋体" w:eastAsia="宋体" w:cs="宋体"/>
                <w:kern w:val="2"/>
                <w:sz w:val="18"/>
                <w:szCs w:val="18"/>
                <w:lang w:val="en-US" w:bidi="ar-SA"/>
              </w:rPr>
              <w:t>选修课程学时分配</w:t>
            </w:r>
          </w:p>
        </w:tc>
        <w:tc>
          <w:tcPr>
            <w:tcW w:w="2840" w:type="dxa"/>
            <w:vAlign w:val="center"/>
          </w:tcPr>
          <w:p w14:paraId="18450C5E">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180" w:firstLineChars="100"/>
              <w:jc w:val="center"/>
              <w:textAlignment w:val="auto"/>
              <w:rPr>
                <w:rFonts w:ascii="宋体" w:hAnsi="宋体" w:cs="宋体"/>
                <w:szCs w:val="21"/>
                <w:highlight w:val="none"/>
              </w:rPr>
            </w:pPr>
            <w:r>
              <w:rPr>
                <w:rFonts w:hint="eastAsia" w:ascii="宋体" w:hAnsi="宋体" w:cs="宋体"/>
                <w:sz w:val="18"/>
                <w:szCs w:val="18"/>
              </w:rPr>
              <w:t>公共基础限选修课程学时</w:t>
            </w:r>
          </w:p>
        </w:tc>
        <w:tc>
          <w:tcPr>
            <w:tcW w:w="1534" w:type="dxa"/>
            <w:gridSpan w:val="2"/>
            <w:shd w:val="clear" w:color="auto" w:fill="auto"/>
            <w:vAlign w:val="center"/>
          </w:tcPr>
          <w:p w14:paraId="4A285AF4">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1535" w:type="dxa"/>
            <w:shd w:val="clear" w:color="auto" w:fill="auto"/>
            <w:vAlign w:val="center"/>
          </w:tcPr>
          <w:p w14:paraId="290B556A">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2.20%</w:t>
            </w:r>
          </w:p>
        </w:tc>
      </w:tr>
      <w:tr w14:paraId="30570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735" w:type="dxa"/>
            <w:vMerge w:val="continue"/>
            <w:vAlign w:val="center"/>
          </w:tcPr>
          <w:p w14:paraId="60496844">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p>
        </w:tc>
        <w:tc>
          <w:tcPr>
            <w:tcW w:w="2840" w:type="dxa"/>
            <w:vAlign w:val="center"/>
          </w:tcPr>
          <w:p w14:paraId="6FC3E1A9">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180" w:firstLineChars="100"/>
              <w:jc w:val="center"/>
              <w:textAlignment w:val="auto"/>
              <w:rPr>
                <w:rFonts w:ascii="宋体" w:hAnsi="宋体" w:cs="宋体"/>
                <w:szCs w:val="21"/>
                <w:highlight w:val="none"/>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1534" w:type="dxa"/>
            <w:gridSpan w:val="2"/>
            <w:shd w:val="clear" w:color="auto" w:fill="auto"/>
            <w:vAlign w:val="center"/>
          </w:tcPr>
          <w:p w14:paraId="10D1C00D">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1535" w:type="dxa"/>
            <w:shd w:val="clear" w:color="auto" w:fill="auto"/>
            <w:vAlign w:val="center"/>
          </w:tcPr>
          <w:p w14:paraId="19729192">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2.20%</w:t>
            </w:r>
          </w:p>
        </w:tc>
      </w:tr>
      <w:tr w14:paraId="176E3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1" w:hRule="atLeast"/>
          <w:jc w:val="center"/>
        </w:trPr>
        <w:tc>
          <w:tcPr>
            <w:tcW w:w="1735" w:type="dxa"/>
            <w:vMerge w:val="continue"/>
            <w:vAlign w:val="center"/>
          </w:tcPr>
          <w:p w14:paraId="76D3B02D">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p>
        </w:tc>
        <w:tc>
          <w:tcPr>
            <w:tcW w:w="2840" w:type="dxa"/>
            <w:vAlign w:val="center"/>
          </w:tcPr>
          <w:p w14:paraId="1C475F03">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180" w:firstLineChars="100"/>
              <w:jc w:val="center"/>
              <w:textAlignment w:val="auto"/>
              <w:rPr>
                <w:rFonts w:ascii="宋体" w:hAnsi="宋体" w:cs="宋体"/>
                <w:szCs w:val="21"/>
                <w:highlight w:val="none"/>
              </w:rPr>
            </w:pPr>
            <w:r>
              <w:rPr>
                <w:rFonts w:hint="eastAsia" w:ascii="宋体" w:hAnsi="宋体" w:cs="宋体"/>
                <w:sz w:val="18"/>
                <w:szCs w:val="18"/>
                <w:highlight w:val="none"/>
              </w:rPr>
              <w:t>专业拓展（限选）课程学时</w:t>
            </w:r>
          </w:p>
        </w:tc>
        <w:tc>
          <w:tcPr>
            <w:tcW w:w="1534" w:type="dxa"/>
            <w:gridSpan w:val="2"/>
            <w:vAlign w:val="center"/>
          </w:tcPr>
          <w:p w14:paraId="33800BEF">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224</w:t>
            </w:r>
          </w:p>
        </w:tc>
        <w:tc>
          <w:tcPr>
            <w:tcW w:w="1535" w:type="dxa"/>
            <w:vAlign w:val="center"/>
          </w:tcPr>
          <w:p w14:paraId="3D36F113">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7.71%</w:t>
            </w:r>
          </w:p>
        </w:tc>
      </w:tr>
      <w:tr w14:paraId="31C50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continue"/>
            <w:vAlign w:val="center"/>
          </w:tcPr>
          <w:p w14:paraId="0A7FFBB9">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p>
        </w:tc>
        <w:tc>
          <w:tcPr>
            <w:tcW w:w="2840" w:type="dxa"/>
            <w:vAlign w:val="center"/>
          </w:tcPr>
          <w:p w14:paraId="5692C554">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0" w:firstLineChars="0"/>
              <w:jc w:val="center"/>
              <w:textAlignment w:val="auto"/>
              <w:rPr>
                <w:rFonts w:ascii="宋体" w:hAnsi="宋体" w:cs="宋体"/>
                <w:szCs w:val="21"/>
                <w:highlight w:val="none"/>
              </w:rPr>
            </w:pPr>
            <w:r>
              <w:rPr>
                <w:rFonts w:hint="eastAsia" w:ascii="宋体" w:hAnsi="宋体" w:cs="宋体"/>
                <w:sz w:val="18"/>
                <w:szCs w:val="18"/>
                <w:highlight w:val="none"/>
              </w:rPr>
              <w:t>合计</w:t>
            </w:r>
          </w:p>
        </w:tc>
        <w:tc>
          <w:tcPr>
            <w:tcW w:w="1534" w:type="dxa"/>
            <w:gridSpan w:val="2"/>
            <w:vAlign w:val="center"/>
          </w:tcPr>
          <w:p w14:paraId="3BB085C8">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352</w:t>
            </w:r>
          </w:p>
        </w:tc>
        <w:tc>
          <w:tcPr>
            <w:tcW w:w="1535" w:type="dxa"/>
            <w:vAlign w:val="center"/>
          </w:tcPr>
          <w:p w14:paraId="749096CA">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12.12%</w:t>
            </w:r>
          </w:p>
        </w:tc>
      </w:tr>
      <w:tr w14:paraId="309E3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4577" w:type="dxa"/>
            <w:gridSpan w:val="3"/>
            <w:tcBorders>
              <w:right w:val="single" w:color="auto" w:sz="4" w:space="0"/>
            </w:tcBorders>
            <w:vAlign w:val="center"/>
          </w:tcPr>
          <w:p w14:paraId="6F745A0B">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420" w:firstLineChars="0"/>
              <w:jc w:val="center"/>
              <w:textAlignment w:val="auto"/>
              <w:rPr>
                <w:rFonts w:ascii="宋体" w:hAnsi="宋体" w:cs="宋体"/>
                <w:szCs w:val="21"/>
                <w:highlight w:val="none"/>
              </w:rPr>
            </w:pPr>
            <w:r>
              <w:rPr>
                <w:rFonts w:hint="eastAsia" w:ascii="宋体" w:hAnsi="宋体" w:cs="宋体"/>
                <w:sz w:val="18"/>
                <w:szCs w:val="18"/>
                <w:lang w:val="en-US" w:eastAsia="zh-CN"/>
              </w:rPr>
              <w:t>总学时</w:t>
            </w:r>
          </w:p>
        </w:tc>
        <w:tc>
          <w:tcPr>
            <w:tcW w:w="3067" w:type="dxa"/>
            <w:gridSpan w:val="2"/>
            <w:tcBorders>
              <w:left w:val="single" w:color="auto" w:sz="4" w:space="0"/>
            </w:tcBorders>
            <w:vAlign w:val="center"/>
          </w:tcPr>
          <w:p w14:paraId="511BC32D">
            <w:pPr>
              <w:keepNext w:val="0"/>
              <w:keepLines w:val="0"/>
              <w:widowControl/>
              <w:suppressLineNumbers w:val="0"/>
              <w:jc w:val="center"/>
              <w:textAlignment w:val="center"/>
              <w:rPr>
                <w:rFonts w:hint="default" w:ascii="宋体" w:hAnsi="宋体" w:cs="宋体"/>
                <w:sz w:val="18"/>
                <w:szCs w:val="18"/>
                <w:lang w:val="en-US" w:eastAsia="zh-CN"/>
              </w:rPr>
            </w:pPr>
            <w:r>
              <w:rPr>
                <w:rFonts w:hint="eastAsia" w:ascii="宋体" w:hAnsi="宋体" w:cs="宋体"/>
                <w:i w:val="0"/>
                <w:iCs w:val="0"/>
                <w:color w:val="000000"/>
                <w:kern w:val="0"/>
                <w:sz w:val="18"/>
                <w:szCs w:val="18"/>
                <w:u w:val="none"/>
                <w:lang w:val="en-US" w:eastAsia="zh-CN" w:bidi="ar"/>
              </w:rPr>
              <w:t>2904</w:t>
            </w:r>
          </w:p>
        </w:tc>
      </w:tr>
    </w:tbl>
    <w:p w14:paraId="03929253">
      <w:pPr>
        <w:pStyle w:val="3"/>
        <w:pageBreakBefore w:val="0"/>
        <w:widowControl w:val="0"/>
        <w:kinsoku/>
        <w:wordWrap/>
        <w:overflowPunct/>
        <w:topLinePunct w:val="0"/>
        <w:autoSpaceDE/>
        <w:autoSpaceDN/>
        <w:bidi w:val="0"/>
        <w:spacing w:before="0" w:beforeLines="0" w:after="0" w:afterLines="0" w:line="360" w:lineRule="exact"/>
        <w:ind w:firstLine="422"/>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（五）公共选修课清单</w:t>
      </w:r>
    </w:p>
    <w:p w14:paraId="1EB1B0B1">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公共选修课清单表</w:t>
      </w:r>
    </w:p>
    <w:tbl>
      <w:tblPr>
        <w:tblStyle w:val="17"/>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49B25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1474CE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12458B2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260D042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387F41B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68180200">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1FB61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C643EB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2F3DE6">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A5924A">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221D6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vAlign w:val="center"/>
          </w:tcPr>
          <w:p w14:paraId="6ADC5DE7">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142B4D61">
            <w:pPr>
              <w:keepNext w:val="0"/>
              <w:keepLines w:val="0"/>
              <w:pageBreakBefore w:val="0"/>
              <w:widowControl w:val="0"/>
              <w:kinsoku/>
              <w:wordWrap/>
              <w:overflowPunct/>
              <w:topLinePunct w:val="0"/>
              <w:autoSpaceDE w:val="0"/>
              <w:autoSpaceDN w:val="0"/>
              <w:bidi w:val="0"/>
              <w:adjustRightInd/>
              <w:snapToGrid/>
              <w:spacing w:line="360" w:lineRule="exact"/>
              <w:ind w:left="0" w:right="0"/>
              <w:jc w:val="both"/>
              <w:textAlignment w:val="auto"/>
              <w:rPr>
                <w:rFonts w:hint="eastAsia" w:ascii="宋体" w:hAnsi="宋体" w:eastAsia="宋体" w:cs="宋体"/>
                <w:sz w:val="18"/>
                <w:szCs w:val="18"/>
                <w:lang w:val="zh-CN" w:eastAsia="en-US"/>
              </w:rPr>
            </w:pPr>
          </w:p>
        </w:tc>
      </w:tr>
      <w:tr w14:paraId="68921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8A3848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8BA33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CA89E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CACCE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4184D1B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4205F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432F5B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2B8EA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9B003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57D1AA">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355EC550">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71D32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FE8AB60">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5098E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7A710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BE79F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E7525A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2BA0F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B2CD5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B792A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C5F19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6FBF4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0F1AA7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4A2B8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392B5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4AB53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B3747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A99B8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216C891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7BA36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64007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86D19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55F85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99896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06BA3ED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65D3F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542E5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933FD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F5A271">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A7222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284478A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09A68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98646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20731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47A26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D7A45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3FCE53A5">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6EDFF75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2E674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79F05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6D851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9AE56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A4138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ECC8B7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zh-CN" w:eastAsia="en-US" w:bidi="ar-SA"/>
              </w:rPr>
            </w:pPr>
          </w:p>
        </w:tc>
      </w:tr>
      <w:tr w14:paraId="154AD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8E567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07025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0F296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88F9D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3361E98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zh-CN" w:eastAsia="en-US" w:bidi="ar-SA"/>
              </w:rPr>
            </w:pPr>
          </w:p>
        </w:tc>
      </w:tr>
      <w:tr w14:paraId="34898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3A3E9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191FDA">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405E6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81430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38C7AD5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zh-CN" w:eastAsia="en-US" w:bidi="ar-SA"/>
              </w:rPr>
            </w:pPr>
          </w:p>
        </w:tc>
      </w:tr>
      <w:tr w14:paraId="2F7C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B080C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B8B87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E99D7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4C119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50DEB4F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zh-CN" w:eastAsia="en-US" w:bidi="ar-SA"/>
              </w:rPr>
            </w:pPr>
          </w:p>
        </w:tc>
      </w:tr>
      <w:tr w14:paraId="298BE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846FD6">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3B8971">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B29AE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DF1ED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2A930D2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zh-CN" w:eastAsia="en-US" w:bidi="ar-SA"/>
              </w:rPr>
            </w:pPr>
          </w:p>
        </w:tc>
      </w:tr>
      <w:tr w14:paraId="082C0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1FF3A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4DE3A0">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A5707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06A06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4CEC9A1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690CB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A9069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82181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5208D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A09E7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12B18F40">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512D9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F1991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52B2D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531DE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26FB0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32763DB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3808A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71F07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B3266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2607E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3DBD5A">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70D292A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p>
        </w:tc>
      </w:tr>
      <w:tr w14:paraId="20D0B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28A93A">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09212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83844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7F2B0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4F79CBC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p>
        </w:tc>
      </w:tr>
      <w:tr w14:paraId="5BC7F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F3406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AEE17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907B56">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060770">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01BCFD3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p>
        </w:tc>
      </w:tr>
      <w:tr w14:paraId="6E7C9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FB6C7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0C76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BDA7A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C11AE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659D941A">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p>
        </w:tc>
      </w:tr>
      <w:tr w14:paraId="40D87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0A7ED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7A84AE6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64836B1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B2AD3C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FA9B21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756C3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81C04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08468011">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2E1D420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7D9ECF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55FDFB9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485C9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51B766">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13B7C64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18141F9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50C6EA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3677A55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53C61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42641A">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50A8EFC1">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7D894C30">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7E2E34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5A43914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3E2AC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0F69E6">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0B1BF92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21D3F96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C465E2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0A054F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5851F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043EC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09388611">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6843E9B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BECF36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269D7EE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7E295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052D5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040448E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6E8A71C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E7EFBB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35312B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0AFAD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AAB1A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2161BC6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CA6A971">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FDA505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F043916">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164E9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8B7B1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279CE5F0">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797B7231">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97E0E5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B768C2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260FC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24021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6B84035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7FF584C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97D326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22AAEC7A">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141E3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7FB2A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10AD9A7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08E2A98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831A6A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566E42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7FD57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301D8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12CF99B1">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3E3B8C1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93F4BE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3BF8850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p>
        </w:tc>
      </w:tr>
    </w:tbl>
    <w:p w14:paraId="674DC0A8">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八、</w:t>
      </w:r>
      <w:r>
        <w:rPr>
          <w:rFonts w:hint="eastAsia" w:ascii="Times New Roman" w:hAnsi="Times New Roman" w:cs="Times New Roman"/>
          <w:b/>
          <w:kern w:val="2"/>
          <w:sz w:val="24"/>
          <w:szCs w:val="24"/>
          <w:lang w:val="en-US" w:eastAsia="zh-CN" w:bidi="ar-SA"/>
        </w:rPr>
        <w:t>质量保障</w:t>
      </w:r>
      <w:r>
        <w:rPr>
          <w:rFonts w:hint="eastAsia" w:ascii="Times New Roman" w:hAnsi="Times New Roman" w:eastAsia="宋体" w:cs="Times New Roman"/>
          <w:b/>
          <w:kern w:val="2"/>
          <w:sz w:val="24"/>
          <w:szCs w:val="24"/>
          <w:lang w:val="en-US" w:eastAsia="zh-CN" w:bidi="ar-SA"/>
        </w:rPr>
        <w:t>和毕业要求</w:t>
      </w:r>
    </w:p>
    <w:p w14:paraId="47553799">
      <w:pPr>
        <w:pageBreakBefore w:val="0"/>
        <w:kinsoku/>
        <w:overflowPunct/>
        <w:topLinePunct w:val="0"/>
        <w:bidi w:val="0"/>
        <w:adjustRightInd w:val="0"/>
        <w:snapToGrid w:val="0"/>
        <w:spacing w:line="360" w:lineRule="exact"/>
        <w:ind w:left="0" w:right="0" w:firstLine="420" w:firstLineChars="200"/>
        <w:rPr>
          <w:rFonts w:ascii="宋体" w:hAnsi="宋体" w:cs="宋体"/>
          <w:szCs w:val="21"/>
        </w:rPr>
      </w:pPr>
      <w:r>
        <w:rPr>
          <w:rFonts w:hint="eastAsia"/>
          <w:szCs w:val="21"/>
        </w:rPr>
        <w:t>主要包括师资队伍、教学设施、教学资源、教学方法、学习评价、质量管理等方面。</w:t>
      </w:r>
    </w:p>
    <w:p w14:paraId="7F25A63D">
      <w:pPr>
        <w:pStyle w:val="3"/>
        <w:pageBreakBefore w:val="0"/>
        <w:widowControl w:val="0"/>
        <w:kinsoku/>
        <w:wordWrap/>
        <w:overflowPunct/>
        <w:topLinePunct w:val="0"/>
        <w:autoSpaceDE/>
        <w:autoSpaceDN/>
        <w:bidi w:val="0"/>
        <w:spacing w:before="0" w:beforeLines="0" w:after="0" w:afterLines="0" w:line="360" w:lineRule="exact"/>
        <w:ind w:firstLine="422"/>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（一）师资队伍</w:t>
      </w:r>
    </w:p>
    <w:p w14:paraId="0F8D1B41">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lang w:eastAsia="zh-CN"/>
        </w:rPr>
        <w:t>为全面贯彻新时代教育理念，本专业秉持“四有好老师”“四个相统一”“四个引路人”的育人标准，将师德师风作为教师队伍建设的首要准则，致力于打造一支德才兼备、业务精湛、结构合理的高素质教师队伍。以下是本专业教师队伍的结构与要求：</w:t>
      </w:r>
    </w:p>
    <w:p w14:paraId="2BD0E7BC">
      <w:pPr>
        <w:pStyle w:val="4"/>
        <w:pageBreakBefore w:val="0"/>
        <w:kinsoku/>
        <w:overflowPunct/>
        <w:topLinePunct w:val="0"/>
        <w:bidi w:val="0"/>
        <w:spacing w:before="0" w:after="0" w:line="360" w:lineRule="exact"/>
        <w:ind w:left="0" w:leftChars="0" w:right="0" w:firstLine="422" w:firstLineChars="200"/>
        <w:rPr>
          <w:rFonts w:hint="eastAsia" w:eastAsia="宋体"/>
          <w:color w:val="auto"/>
          <w:sz w:val="21"/>
          <w:lang w:val="en-US" w:eastAsia="zh-CN"/>
        </w:rPr>
      </w:pPr>
      <w:r>
        <w:rPr>
          <w:rFonts w:hint="eastAsia" w:eastAsia="宋体"/>
          <w:color w:val="auto"/>
          <w:sz w:val="21"/>
          <w:lang w:val="en-US" w:eastAsia="zh-CN"/>
        </w:rPr>
        <w:t>1.队伍结构</w:t>
      </w:r>
    </w:p>
    <w:p w14:paraId="2E934C64">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rPr>
        <w:t>规模配置：本专业共配备23名专任教师，师生比达1:16标准线。</w:t>
      </w:r>
    </w:p>
    <w:p w14:paraId="171EE358">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rPr>
        <w:t>双师素质：专业课教师中"双师型"教师占比提升至70%（共16名），所有双师型教师均具备3年以上企业实战经验。</w:t>
      </w:r>
    </w:p>
    <w:p w14:paraId="6C216C8A">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rPr>
        <w:t>职称结构：团队中高级职称教师共6人，</w:t>
      </w:r>
      <w:r>
        <w:rPr>
          <w:rFonts w:hint="eastAsia"/>
          <w:color w:val="auto"/>
          <w:lang w:val="en-US" w:eastAsia="zh-CN"/>
        </w:rPr>
        <w:t>团队中高级职称教师共6人，占总数26.1%；</w:t>
      </w:r>
      <w:r>
        <w:rPr>
          <w:rFonts w:hint="eastAsia"/>
          <w:color w:val="auto"/>
        </w:rPr>
        <w:t>中级职称教师</w:t>
      </w:r>
      <w:r>
        <w:rPr>
          <w:rFonts w:hint="eastAsia"/>
          <w:color w:val="auto"/>
          <w:lang w:eastAsia="zh-CN"/>
        </w:rPr>
        <w:t>，</w:t>
      </w:r>
      <w:r>
        <w:rPr>
          <w:rFonts w:hint="eastAsia"/>
          <w:color w:val="auto"/>
        </w:rPr>
        <w:t>10人（占比43.5%）</w:t>
      </w:r>
      <w:r>
        <w:rPr>
          <w:rFonts w:hint="eastAsia"/>
          <w:color w:val="auto"/>
          <w:lang w:eastAsia="zh-CN"/>
        </w:rPr>
        <w:t>；</w:t>
      </w:r>
      <w:r>
        <w:rPr>
          <w:rFonts w:hint="eastAsia"/>
          <w:color w:val="auto"/>
        </w:rPr>
        <w:t>与青年骨干教师7人（占比30.4%）</w:t>
      </w:r>
      <w:r>
        <w:rPr>
          <w:rFonts w:hint="eastAsia"/>
          <w:color w:val="auto"/>
          <w:lang w:eastAsia="zh-CN"/>
        </w:rPr>
        <w:t>；</w:t>
      </w:r>
      <w:r>
        <w:rPr>
          <w:rFonts w:hint="eastAsia"/>
          <w:color w:val="auto"/>
        </w:rPr>
        <w:t>形成梯队支撑。</w:t>
      </w:r>
    </w:p>
    <w:p w14:paraId="1EE8E6B3">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rPr>
        <w:t>年龄分布：团队年龄梯度合理，35岁以下青年教师</w:t>
      </w:r>
      <w:r>
        <w:rPr>
          <w:rFonts w:hint="eastAsia"/>
          <w:color w:val="auto"/>
          <w:lang w:val="en-US" w:eastAsia="zh-CN"/>
        </w:rPr>
        <w:t>13</w:t>
      </w:r>
      <w:r>
        <w:rPr>
          <w:rFonts w:hint="eastAsia"/>
          <w:color w:val="auto"/>
        </w:rPr>
        <w:t>人，36-45岁中坚力量</w:t>
      </w:r>
      <w:r>
        <w:rPr>
          <w:rFonts w:hint="eastAsia"/>
          <w:color w:val="auto"/>
          <w:lang w:val="en-US" w:eastAsia="zh-CN"/>
        </w:rPr>
        <w:t>6</w:t>
      </w:r>
      <w:r>
        <w:rPr>
          <w:rFonts w:hint="eastAsia"/>
          <w:color w:val="auto"/>
        </w:rPr>
        <w:t>人，46岁以上资深教师</w:t>
      </w:r>
      <w:r>
        <w:rPr>
          <w:rFonts w:hint="eastAsia"/>
          <w:color w:val="auto"/>
          <w:lang w:val="en-US" w:eastAsia="zh-CN"/>
        </w:rPr>
        <w:t>4</w:t>
      </w:r>
      <w:r>
        <w:rPr>
          <w:rFonts w:hint="eastAsia"/>
          <w:color w:val="auto"/>
        </w:rPr>
        <w:t>人。</w:t>
      </w:r>
    </w:p>
    <w:p w14:paraId="1FED463D">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rPr>
        <w:t>校企协同：同步配置</w:t>
      </w:r>
      <w:r>
        <w:rPr>
          <w:rFonts w:hint="eastAsia"/>
          <w:color w:val="auto"/>
          <w:lang w:val="en-US" w:eastAsia="zh-CN"/>
        </w:rPr>
        <w:t>5</w:t>
      </w:r>
      <w:r>
        <w:rPr>
          <w:rFonts w:hint="eastAsia"/>
          <w:color w:val="auto"/>
        </w:rPr>
        <w:t>名企业行业导师（含云计算架构师、网络安全总监等高级技术人才），与校内教师组建"双轨教学团队"，实际综合师生比达1:</w:t>
      </w:r>
      <w:r>
        <w:rPr>
          <w:rFonts w:hint="eastAsia"/>
          <w:color w:val="auto"/>
          <w:lang w:val="en-US" w:eastAsia="zh-CN"/>
        </w:rPr>
        <w:t>13</w:t>
      </w:r>
      <w:r>
        <w:rPr>
          <w:rFonts w:hint="eastAsia"/>
          <w:color w:val="auto"/>
        </w:rPr>
        <w:t>的优质水平。</w:t>
      </w:r>
    </w:p>
    <w:p w14:paraId="30FC9C92">
      <w:pPr>
        <w:pageBreakBefore w:val="0"/>
        <w:kinsoku/>
        <w:overflowPunct/>
        <w:topLinePunct w:val="0"/>
        <w:bidi w:val="0"/>
        <w:adjustRightInd w:val="0"/>
        <w:snapToGrid w:val="0"/>
        <w:spacing w:line="360" w:lineRule="exact"/>
        <w:ind w:left="0" w:leftChars="0" w:right="0" w:firstLine="420" w:firstLineChars="200"/>
        <w:rPr>
          <w:rFonts w:hint="eastAsia"/>
          <w:lang w:val="en-US" w:eastAsia="zh-CN"/>
        </w:rPr>
      </w:pPr>
      <w:r>
        <w:rPr>
          <w:rFonts w:hint="eastAsia"/>
          <w:color w:val="auto"/>
        </w:rPr>
        <w:t>动态机制：建立"按生源扩容"机制（每增16名学生增配1名教师），并实施"双师蓄水池计划"，校企联合培养5名储备教师应对技术迭代。</w:t>
      </w:r>
    </w:p>
    <w:p w14:paraId="10730080">
      <w:pPr>
        <w:pStyle w:val="4"/>
        <w:pageBreakBefore w:val="0"/>
        <w:kinsoku/>
        <w:overflowPunct/>
        <w:topLinePunct w:val="0"/>
        <w:bidi w:val="0"/>
        <w:spacing w:before="0" w:after="0" w:line="360" w:lineRule="exact"/>
        <w:ind w:left="0" w:leftChars="0" w:right="0" w:firstLine="422" w:firstLineChars="200"/>
        <w:rPr>
          <w:rFonts w:hint="eastAsia" w:eastAsia="宋体"/>
          <w:color w:val="auto"/>
          <w:sz w:val="21"/>
        </w:rPr>
      </w:pPr>
      <w:bookmarkStart w:id="24" w:name="_Toc32234"/>
      <w:bookmarkStart w:id="25" w:name="_Toc18436"/>
      <w:r>
        <w:rPr>
          <w:rFonts w:hint="eastAsia" w:eastAsia="宋体"/>
          <w:color w:val="auto"/>
          <w:sz w:val="21"/>
        </w:rPr>
        <w:t>2.专任教师</w:t>
      </w:r>
    </w:p>
    <w:p w14:paraId="17DA00AD">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（1）具备</w:t>
      </w:r>
      <w:r>
        <w:rPr>
          <w:rFonts w:hint="eastAsia"/>
          <w:color w:val="auto"/>
          <w:lang w:val="en-US" w:eastAsia="zh-CN"/>
        </w:rPr>
        <w:t>移动互联应用技术</w:t>
      </w:r>
      <w:r>
        <w:rPr>
          <w:rFonts w:hint="eastAsia"/>
          <w:color w:val="auto"/>
        </w:rPr>
        <w:t>专业本科及以上学历，通过培训获得教师职业资格证书，具备教学能力，有较强的组织协调能力。</w:t>
      </w:r>
    </w:p>
    <w:p w14:paraId="61C7A9A7">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（2）具有良好的思想品德修养，遵守职业道德，为人师表，关爱学生。</w:t>
      </w:r>
    </w:p>
    <w:p w14:paraId="1AF87C8F">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（3）具有扎实的专业基础和实践能力，有一定的职业技术教育、生产实践经验和专业技能，具备专业领域的独立研究和技术开发能力。</w:t>
      </w:r>
    </w:p>
    <w:p w14:paraId="108468DE">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（4）具备一定的课程开发和专业研究能力，能遵循职业教育教学规律，正确分析、设计、实施及评价课程。</w:t>
      </w:r>
    </w:p>
    <w:p w14:paraId="7BACF127">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（5）具备</w:t>
      </w:r>
      <w:r>
        <w:rPr>
          <w:rFonts w:hint="eastAsia"/>
          <w:color w:val="auto"/>
          <w:lang w:val="en-US" w:eastAsia="zh-CN"/>
        </w:rPr>
        <w:t>与移动互联应用技术</w:t>
      </w:r>
      <w:r>
        <w:rPr>
          <w:rFonts w:hint="eastAsia"/>
          <w:color w:val="auto"/>
        </w:rPr>
        <w:t>相关职业资格证书或相关企业技术工作经历，具有双师素质。</w:t>
      </w:r>
    </w:p>
    <w:p w14:paraId="7A652A81">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（6）能独立承担1-2门专业课程，独立指导一门实训课程。</w:t>
      </w:r>
    </w:p>
    <w:p w14:paraId="33E0A258">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（7）具有指导学生参加专业领域的创新和技能大赛的能力。</w:t>
      </w:r>
    </w:p>
    <w:p w14:paraId="7AC8BE5E">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（8）具备每5年累计不少于6个月的企业实践经历，以丰富自身的实践经验并为学生提供更加贴近实际的教学指导。</w:t>
      </w:r>
    </w:p>
    <w:p w14:paraId="1933E509">
      <w:pPr>
        <w:pStyle w:val="4"/>
        <w:pageBreakBefore w:val="0"/>
        <w:kinsoku/>
        <w:overflowPunct/>
        <w:topLinePunct w:val="0"/>
        <w:bidi w:val="0"/>
        <w:spacing w:before="0" w:after="0" w:line="360" w:lineRule="exact"/>
        <w:ind w:left="0" w:leftChars="0" w:right="0" w:firstLine="422" w:firstLineChars="200"/>
        <w:rPr>
          <w:rFonts w:hint="eastAsia" w:eastAsia="宋体"/>
          <w:color w:val="auto"/>
          <w:sz w:val="21"/>
          <w:lang w:val="en-US" w:eastAsia="zh-CN"/>
        </w:rPr>
      </w:pPr>
      <w:r>
        <w:rPr>
          <w:rFonts w:hint="eastAsia" w:eastAsia="宋体"/>
          <w:color w:val="auto"/>
          <w:sz w:val="21"/>
          <w:lang w:val="en-US" w:eastAsia="zh-CN"/>
        </w:rPr>
        <w:t>3.专业带头人</w:t>
      </w:r>
    </w:p>
    <w:p w14:paraId="24E709D5">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（1）坚持四项基本原则，热爱社会主义祖国，坚持社会主义办学方向，具有良好的职业道德，遵纪守法；</w:t>
      </w:r>
    </w:p>
    <w:p w14:paraId="154D2BED">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（2）具有较高的专业教学水平，是本专业公认的骨干教师，在指导青年教师提高教学水平方面取得较好成效，在学院组织的各种教学评价中达到中等以上水平；</w:t>
      </w:r>
    </w:p>
    <w:p w14:paraId="02701796">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（3）具有较高学术水平和较强科研能力，有专业相关的发明专利、论文或市级以上科技奖项，是本专业公认的业务骨干；</w:t>
      </w:r>
    </w:p>
    <w:p w14:paraId="52A9FB25">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（4）能有效指导专业建设，熟悉本专业国内外发展动态，对专业建设有一定研究，能对专业建设提出有价值的意见和建议，具有一定的组织管理能力；</w:t>
      </w:r>
    </w:p>
    <w:p w14:paraId="7D3CFBE2">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（5）具有中级以上的专业技术职称或技师以上职业技能水平，并具有一年以上高校教学经历。</w:t>
      </w:r>
    </w:p>
    <w:p w14:paraId="0B70C650">
      <w:pPr>
        <w:pStyle w:val="4"/>
        <w:pageBreakBefore w:val="0"/>
        <w:kinsoku/>
        <w:overflowPunct/>
        <w:topLinePunct w:val="0"/>
        <w:bidi w:val="0"/>
        <w:spacing w:before="0" w:after="0" w:line="360" w:lineRule="exact"/>
        <w:ind w:left="0" w:leftChars="0" w:right="0" w:firstLine="422" w:firstLineChars="200"/>
        <w:rPr>
          <w:rFonts w:hint="eastAsia" w:eastAsia="宋体"/>
          <w:color w:val="auto"/>
          <w:sz w:val="21"/>
          <w:lang w:val="en-US" w:eastAsia="zh-CN"/>
        </w:rPr>
      </w:pPr>
      <w:r>
        <w:rPr>
          <w:rFonts w:hint="eastAsia" w:eastAsia="宋体"/>
          <w:color w:val="auto"/>
          <w:sz w:val="21"/>
          <w:lang w:val="en-US" w:eastAsia="zh-CN"/>
        </w:rPr>
        <w:t>4.兼职教师</w:t>
      </w:r>
    </w:p>
    <w:p w14:paraId="40013ACD">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（1）具有较长时间的企业专职技术工作经历，熟悉行业企业情况，有较强的实践能力。</w:t>
      </w:r>
    </w:p>
    <w:p w14:paraId="4C8B1E90">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（2）专业基础扎实，能胜任专业课程的教学或实训指导工作。</w:t>
      </w:r>
    </w:p>
    <w:p w14:paraId="5560DB84">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（3）能够胜任实践教学，根据企业岗位需要开发实训课程，及时更新实践教学内容、具有较高的专业教学水平。</w:t>
      </w:r>
    </w:p>
    <w:p w14:paraId="5F1EEB0E">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（4）具有良好的思想品德修养，遵守职业道德，为人师表，关爱学生。</w:t>
      </w:r>
    </w:p>
    <w:p w14:paraId="6BBBCDFD">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（5）热心教育事业，责任心强，善于沟通。</w:t>
      </w:r>
    </w:p>
    <w:p w14:paraId="1BA1B9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（二）教学设施</w:t>
      </w:r>
      <w:bookmarkEnd w:id="24"/>
      <w:bookmarkEnd w:id="25"/>
    </w:p>
    <w:p w14:paraId="54A692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20" w:firstLineChars="200"/>
        <w:textAlignment w:val="auto"/>
        <w:rPr>
          <w:rFonts w:hint="eastAsia" w:ascii="宋体" w:hAnsi="宋体" w:eastAsia="宋体" w:cs="宋体"/>
          <w:sz w:val="21"/>
          <w:szCs w:val="21"/>
          <w:lang w:val="en-US" w:eastAsia="zh-CN"/>
        </w:rPr>
      </w:pPr>
      <w:r>
        <w:rPr>
          <w:rFonts w:ascii="宋体" w:hAnsi="宋体" w:eastAsia="宋体" w:cs="宋体"/>
          <w:sz w:val="21"/>
          <w:szCs w:val="21"/>
        </w:rPr>
        <w:t>主要包括能够满足正常的课程教学、实习实训所需的专业教室、实验室、实训室和实习实训基地</w:t>
      </w:r>
      <w:r>
        <w:rPr>
          <w:rFonts w:hint="eastAsia" w:ascii="宋体" w:hAnsi="宋体" w:eastAsia="宋体" w:cs="宋体"/>
          <w:sz w:val="21"/>
          <w:szCs w:val="21"/>
          <w:lang w:val="en-US" w:eastAsia="zh-CN"/>
        </w:rPr>
        <w:t>。</w:t>
      </w:r>
    </w:p>
    <w:p w14:paraId="31CB831D">
      <w:pPr>
        <w:pStyle w:val="4"/>
        <w:pageBreakBefore w:val="0"/>
        <w:kinsoku/>
        <w:overflowPunct/>
        <w:topLinePunct w:val="0"/>
        <w:bidi w:val="0"/>
        <w:adjustRightInd w:val="0"/>
        <w:snapToGrid w:val="0"/>
        <w:spacing w:before="0" w:after="0" w:line="360" w:lineRule="exact"/>
        <w:ind w:left="0" w:right="0" w:firstLine="422" w:firstLineChars="200"/>
        <w:rPr>
          <w:sz w:val="21"/>
          <w:szCs w:val="21"/>
        </w:rPr>
      </w:pPr>
      <w:r>
        <w:rPr>
          <w:sz w:val="21"/>
          <w:szCs w:val="21"/>
        </w:rPr>
        <w:t>1.</w:t>
      </w:r>
      <w:r>
        <w:rPr>
          <w:rFonts w:hint="eastAsia"/>
          <w:sz w:val="21"/>
          <w:szCs w:val="21"/>
        </w:rPr>
        <w:t>专业教室基本要求</w:t>
      </w:r>
    </w:p>
    <w:p w14:paraId="13D872A1">
      <w:pPr>
        <w:pageBreakBefore w:val="0"/>
        <w:kinsoku/>
        <w:overflowPunct/>
        <w:topLinePunct w:val="0"/>
        <w:bidi w:val="0"/>
        <w:adjustRightInd w:val="0"/>
        <w:snapToGrid w:val="0"/>
        <w:spacing w:line="360" w:lineRule="exact"/>
        <w:ind w:left="0" w:right="0" w:firstLine="420" w:firstLineChars="200"/>
        <w:rPr>
          <w:color w:val="548DD4"/>
          <w:szCs w:val="21"/>
        </w:rPr>
      </w:pPr>
      <w:r>
        <w:rPr>
          <w:rFonts w:hint="eastAsia" w:ascii="宋体" w:hAnsi="宋体" w:cs="宋体"/>
          <w:color w:val="000000"/>
          <w:szCs w:val="21"/>
        </w:rPr>
        <w:t>一般配备黑（白）板、多媒体计算机、投影设备、音响设备，互联网接入或</w:t>
      </w:r>
      <w:r>
        <w:rPr>
          <w:rFonts w:hint="eastAsia" w:ascii="宋体" w:hAnsi="宋体" w:cs="宋体"/>
          <w:color w:val="000000"/>
          <w:sz w:val="24"/>
        </w:rPr>
        <w:t>WiFi</w:t>
      </w:r>
      <w:r>
        <w:rPr>
          <w:rFonts w:hint="eastAsia" w:ascii="宋体" w:hAnsi="宋体" w:cs="宋体"/>
          <w:color w:val="000000"/>
          <w:szCs w:val="21"/>
        </w:rPr>
        <w:t>环境，并具有网络安全防护措施。安装应急照明装置并保持良好状态，符合紧急疏散要求、标志明显、保持逃生通道畅通无阻。</w:t>
      </w:r>
    </w:p>
    <w:p w14:paraId="33260160">
      <w:pPr>
        <w:pStyle w:val="4"/>
        <w:pageBreakBefore w:val="0"/>
        <w:numPr>
          <w:ilvl w:val="0"/>
          <w:numId w:val="0"/>
        </w:numPr>
        <w:kinsoku/>
        <w:overflowPunct/>
        <w:topLinePunct w:val="0"/>
        <w:bidi w:val="0"/>
        <w:adjustRightInd w:val="0"/>
        <w:snapToGrid w:val="0"/>
        <w:spacing w:before="0" w:after="0" w:line="360" w:lineRule="exact"/>
        <w:ind w:left="0" w:right="0" w:firstLine="422" w:firstLineChars="200"/>
        <w:rPr>
          <w:rFonts w:hint="eastAsia"/>
          <w:sz w:val="21"/>
          <w:szCs w:val="21"/>
        </w:rPr>
      </w:pPr>
      <w:r>
        <w:rPr>
          <w:rFonts w:hint="eastAsia" w:ascii="Times New Roman" w:hAnsi="Times New Roman" w:eastAsia="宋体" w:cs="Times New Roman"/>
          <w:b/>
          <w:bCs/>
          <w:kern w:val="2"/>
          <w:sz w:val="21"/>
          <w:szCs w:val="21"/>
          <w:lang w:val="en-US" w:eastAsia="zh-CN" w:bidi="ar-SA"/>
        </w:rPr>
        <w:t>2.</w:t>
      </w:r>
      <w:r>
        <w:rPr>
          <w:rFonts w:hint="eastAsia"/>
          <w:sz w:val="21"/>
          <w:szCs w:val="21"/>
        </w:rPr>
        <w:t>校内实训室（基地）基本要求</w:t>
      </w:r>
    </w:p>
    <w:p w14:paraId="4898BD3A">
      <w:pPr>
        <w:pageBreakBefore w:val="0"/>
        <w:kinsoku/>
        <w:overflowPunct/>
        <w:topLinePunct w:val="0"/>
        <w:bidi w:val="0"/>
        <w:adjustRightInd w:val="0"/>
        <w:snapToGrid w:val="0"/>
        <w:spacing w:line="360" w:lineRule="exact"/>
        <w:ind w:left="0" w:right="0" w:firstLine="420" w:firstLineChars="200"/>
        <w:rPr>
          <w:rFonts w:hint="eastAsia" w:eastAsia="宋体"/>
          <w:lang w:eastAsia="zh-CN"/>
        </w:rPr>
      </w:pPr>
      <w:r>
        <w:t>针对专业课程实验实训的需求，按照理实一体化教学的要求，以设备台套数量配置满足40人为标准设定。校内实验实训室应满足专业基础课和专业核心课的理实一体化教学，支持项目制作与综合实训。每年根据专业建设指导委员会的意见，结合行业发展趋势，更新、升级、添置相应的设备或实训室</w:t>
      </w:r>
      <w:r>
        <w:rPr>
          <w:rFonts w:hint="eastAsia"/>
          <w:lang w:eastAsia="zh-CN"/>
        </w:rPr>
        <w:t>。</w:t>
      </w:r>
    </w:p>
    <w:p w14:paraId="25569CDE">
      <w:pPr>
        <w:pageBreakBefore w:val="0"/>
        <w:kinsoku/>
        <w:overflowPunct/>
        <w:topLinePunct w:val="0"/>
        <w:bidi w:val="0"/>
        <w:spacing w:line="360" w:lineRule="exact"/>
        <w:ind w:left="0" w:right="0"/>
      </w:pPr>
    </w:p>
    <w:p w14:paraId="34C32C67">
      <w:pPr>
        <w:pStyle w:val="7"/>
        <w:pageBreakBefore w:val="0"/>
        <w:kinsoku/>
        <w:overflowPunct/>
        <w:topLinePunct w:val="0"/>
        <w:bidi w:val="0"/>
        <w:adjustRightInd w:val="0"/>
        <w:snapToGrid w:val="0"/>
        <w:spacing w:after="0" w:line="360" w:lineRule="exact"/>
        <w:ind w:left="0" w:right="0"/>
        <w:jc w:val="center"/>
        <w:rPr>
          <w:rFonts w:hint="eastAsia"/>
          <w:b w:val="0"/>
          <w:bCs w:val="0"/>
          <w:sz w:val="21"/>
          <w:szCs w:val="21"/>
        </w:rPr>
      </w:pPr>
    </w:p>
    <w:p w14:paraId="5315214B">
      <w:pPr>
        <w:pStyle w:val="7"/>
        <w:pageBreakBefore w:val="0"/>
        <w:kinsoku/>
        <w:overflowPunct/>
        <w:topLinePunct w:val="0"/>
        <w:bidi w:val="0"/>
        <w:adjustRightInd w:val="0"/>
        <w:snapToGrid w:val="0"/>
        <w:spacing w:after="0" w:line="360" w:lineRule="exact"/>
        <w:ind w:left="0" w:right="0"/>
        <w:jc w:val="center"/>
        <w:rPr>
          <w:rFonts w:hint="eastAsia"/>
          <w:b/>
          <w:bCs/>
          <w:sz w:val="21"/>
          <w:szCs w:val="21"/>
        </w:rPr>
      </w:pPr>
      <w:r>
        <w:rPr>
          <w:rFonts w:hint="eastAsia"/>
          <w:b/>
          <w:bCs/>
          <w:sz w:val="21"/>
          <w:szCs w:val="21"/>
        </w:rPr>
        <w:t>校内实训室概况</w:t>
      </w:r>
    </w:p>
    <w:tbl>
      <w:tblPr>
        <w:tblStyle w:val="12"/>
        <w:tblpPr w:leftFromText="181" w:rightFromText="181" w:vertAnchor="text" w:horzAnchor="page" w:tblpXSpec="center" w:tblpY="1"/>
        <w:tblOverlap w:val="never"/>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4"/>
        <w:gridCol w:w="1948"/>
        <w:gridCol w:w="1943"/>
        <w:gridCol w:w="910"/>
        <w:gridCol w:w="1041"/>
        <w:gridCol w:w="1816"/>
      </w:tblGrid>
      <w:tr w14:paraId="5B57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914" w:type="dxa"/>
            <w:vAlign w:val="center"/>
          </w:tcPr>
          <w:p w14:paraId="4A2E9019">
            <w:pPr>
              <w:pageBreakBefore w:val="0"/>
              <w:kinsoku/>
              <w:overflowPunct/>
              <w:topLinePunct w:val="0"/>
              <w:bidi w:val="0"/>
              <w:adjustRightInd w:val="0"/>
              <w:snapToGrid w:val="0"/>
              <w:spacing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948" w:type="dxa"/>
            <w:vAlign w:val="center"/>
          </w:tcPr>
          <w:p w14:paraId="0BEC076B">
            <w:pPr>
              <w:pageBreakBefore w:val="0"/>
              <w:kinsoku/>
              <w:overflowPunct/>
              <w:topLinePunct w:val="0"/>
              <w:bidi w:val="0"/>
              <w:adjustRightInd w:val="0"/>
              <w:snapToGrid w:val="0"/>
              <w:spacing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实验/实训室名称</w:t>
            </w:r>
          </w:p>
        </w:tc>
        <w:tc>
          <w:tcPr>
            <w:tcW w:w="1943" w:type="dxa"/>
            <w:vAlign w:val="center"/>
          </w:tcPr>
          <w:p w14:paraId="19070433">
            <w:pPr>
              <w:pageBreakBefore w:val="0"/>
              <w:kinsoku/>
              <w:overflowPunct/>
              <w:topLinePunct w:val="0"/>
              <w:bidi w:val="0"/>
              <w:adjustRightInd w:val="0"/>
              <w:snapToGrid w:val="0"/>
              <w:spacing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功能（实训实习项目）</w:t>
            </w:r>
          </w:p>
        </w:tc>
        <w:tc>
          <w:tcPr>
            <w:tcW w:w="910" w:type="dxa"/>
            <w:vAlign w:val="center"/>
          </w:tcPr>
          <w:p w14:paraId="3A9F1854">
            <w:pPr>
              <w:pageBreakBefore w:val="0"/>
              <w:kinsoku/>
              <w:overflowPunct/>
              <w:topLinePunct w:val="0"/>
              <w:bidi w:val="0"/>
              <w:adjustRightInd w:val="0"/>
              <w:snapToGrid w:val="0"/>
              <w:spacing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面积（㎡）</w:t>
            </w:r>
          </w:p>
        </w:tc>
        <w:tc>
          <w:tcPr>
            <w:tcW w:w="1041" w:type="dxa"/>
            <w:vAlign w:val="center"/>
          </w:tcPr>
          <w:p w14:paraId="5D25F3C7">
            <w:pPr>
              <w:pageBreakBefore w:val="0"/>
              <w:kinsoku/>
              <w:overflowPunct/>
              <w:topLinePunct w:val="0"/>
              <w:bidi w:val="0"/>
              <w:adjustRightInd w:val="0"/>
              <w:snapToGrid w:val="0"/>
              <w:spacing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工位数（个）</w:t>
            </w:r>
          </w:p>
        </w:tc>
        <w:tc>
          <w:tcPr>
            <w:tcW w:w="1816" w:type="dxa"/>
            <w:vAlign w:val="center"/>
          </w:tcPr>
          <w:p w14:paraId="1EAD3B99">
            <w:pPr>
              <w:pageBreakBefore w:val="0"/>
              <w:kinsoku/>
              <w:overflowPunct/>
              <w:topLinePunct w:val="0"/>
              <w:bidi w:val="0"/>
              <w:adjustRightInd w:val="0"/>
              <w:snapToGrid w:val="0"/>
              <w:spacing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支撑课程</w:t>
            </w:r>
          </w:p>
        </w:tc>
      </w:tr>
      <w:tr w14:paraId="1570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914" w:type="dxa"/>
            <w:vAlign w:val="center"/>
          </w:tcPr>
          <w:p w14:paraId="4600A9E0">
            <w:pPr>
              <w:pageBreakBefore w:val="0"/>
              <w:kinsoku/>
              <w:overflowPunct/>
              <w:topLinePunct w:val="0"/>
              <w:bidi w:val="0"/>
              <w:spacing w:line="36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1</w:t>
            </w:r>
          </w:p>
        </w:tc>
        <w:tc>
          <w:tcPr>
            <w:tcW w:w="1948" w:type="dxa"/>
            <w:vAlign w:val="center"/>
          </w:tcPr>
          <w:p w14:paraId="35486533">
            <w:pPr>
              <w:pageBreakBefore w:val="0"/>
              <w:kinsoku/>
              <w:overflowPunct/>
              <w:topLinePunct w:val="0"/>
              <w:bidi w:val="0"/>
              <w:spacing w:line="360" w:lineRule="exact"/>
              <w:ind w:left="0" w:right="0"/>
              <w:jc w:val="center"/>
              <w:rPr>
                <w:rFonts w:hint="eastAsia" w:ascii="宋体" w:hAnsi="宋体" w:eastAsia="宋体" w:cs="宋体"/>
                <w:bCs/>
                <w:sz w:val="18"/>
                <w:szCs w:val="18"/>
              </w:rPr>
            </w:pPr>
            <w:r>
              <w:rPr>
                <w:rFonts w:hint="eastAsia" w:ascii="宋体" w:hAnsi="宋体" w:eastAsia="宋体" w:cs="宋体"/>
                <w:sz w:val="18"/>
                <w:szCs w:val="18"/>
              </w:rPr>
              <w:t>软件开发实训室</w:t>
            </w:r>
          </w:p>
        </w:tc>
        <w:tc>
          <w:tcPr>
            <w:tcW w:w="1943" w:type="dxa"/>
            <w:vAlign w:val="center"/>
          </w:tcPr>
          <w:p w14:paraId="6829F95D">
            <w:pPr>
              <w:pStyle w:val="5"/>
              <w:pageBreakBefore w:val="0"/>
              <w:kinsoku/>
              <w:overflowPunct/>
              <w:topLinePunct w:val="0"/>
              <w:bidi w:val="0"/>
              <w:spacing w:line="360" w:lineRule="exact"/>
              <w:ind w:left="0" w:right="0"/>
              <w:jc w:val="left"/>
              <w:rPr>
                <w:rFonts w:hint="eastAsia" w:ascii="宋体" w:hAnsi="宋体" w:eastAsia="宋体" w:cs="宋体"/>
                <w:b w:val="0"/>
                <w:color w:val="auto"/>
                <w:sz w:val="18"/>
                <w:szCs w:val="18"/>
              </w:rPr>
            </w:pPr>
            <w:r>
              <w:rPr>
                <w:rFonts w:hint="eastAsia" w:ascii="宋体" w:hAnsi="宋体" w:eastAsia="宋体" w:cs="宋体"/>
                <w:b w:val="0"/>
                <w:color w:val="auto"/>
                <w:sz w:val="18"/>
                <w:szCs w:val="18"/>
              </w:rPr>
              <w:t>项目1：个人博客网页开发</w:t>
            </w:r>
          </w:p>
          <w:p w14:paraId="1134CB0C">
            <w:pPr>
              <w:pageBreakBefore w:val="0"/>
              <w:kinsoku/>
              <w:overflowPunct/>
              <w:topLinePunct w:val="0"/>
              <w:bidi w:val="0"/>
              <w:spacing w:line="360" w:lineRule="exact"/>
              <w:ind w:left="0" w:right="0"/>
              <w:jc w:val="left"/>
              <w:rPr>
                <w:rFonts w:hint="eastAsia" w:ascii="宋体" w:hAnsi="宋体" w:eastAsia="宋体" w:cs="宋体"/>
                <w:bCs/>
                <w:sz w:val="18"/>
                <w:szCs w:val="18"/>
              </w:rPr>
            </w:pPr>
            <w:r>
              <w:rPr>
                <w:rFonts w:hint="eastAsia" w:ascii="宋体" w:hAnsi="宋体" w:eastAsia="宋体" w:cs="宋体"/>
                <w:sz w:val="18"/>
                <w:szCs w:val="18"/>
              </w:rPr>
              <w:t>项目2：教育网站开发</w:t>
            </w:r>
          </w:p>
        </w:tc>
        <w:tc>
          <w:tcPr>
            <w:tcW w:w="910" w:type="dxa"/>
            <w:vAlign w:val="center"/>
          </w:tcPr>
          <w:p w14:paraId="21E74D35">
            <w:pPr>
              <w:pageBreakBefore w:val="0"/>
              <w:kinsoku/>
              <w:overflowPunct/>
              <w:topLinePunct w:val="0"/>
              <w:bidi w:val="0"/>
              <w:spacing w:line="360" w:lineRule="exact"/>
              <w:ind w:left="0" w:right="0"/>
              <w:jc w:val="center"/>
              <w:rPr>
                <w:rFonts w:hint="eastAsia" w:ascii="宋体" w:hAnsi="宋体" w:eastAsia="宋体" w:cs="宋体"/>
                <w:sz w:val="18"/>
                <w:szCs w:val="18"/>
              </w:rPr>
            </w:pPr>
            <w:r>
              <w:rPr>
                <w:rFonts w:hint="eastAsia" w:ascii="宋体" w:hAnsi="宋体" w:eastAsia="宋体" w:cs="宋体"/>
                <w:bCs/>
                <w:sz w:val="18"/>
                <w:szCs w:val="18"/>
              </w:rPr>
              <w:t>80</w:t>
            </w:r>
          </w:p>
        </w:tc>
        <w:tc>
          <w:tcPr>
            <w:tcW w:w="1041" w:type="dxa"/>
            <w:vAlign w:val="center"/>
          </w:tcPr>
          <w:p w14:paraId="5F44D6DC">
            <w:pPr>
              <w:pageBreakBefore w:val="0"/>
              <w:kinsoku/>
              <w:overflowPunct/>
              <w:topLinePunct w:val="0"/>
              <w:bidi w:val="0"/>
              <w:spacing w:line="360" w:lineRule="exact"/>
              <w:ind w:left="0" w:right="0"/>
              <w:jc w:val="center"/>
              <w:rPr>
                <w:rFonts w:hint="eastAsia" w:ascii="宋体" w:hAnsi="宋体" w:eastAsia="宋体" w:cs="宋体"/>
                <w:sz w:val="18"/>
                <w:szCs w:val="18"/>
              </w:rPr>
            </w:pPr>
            <w:r>
              <w:rPr>
                <w:rFonts w:hint="eastAsia" w:ascii="宋体" w:hAnsi="宋体" w:eastAsia="宋体" w:cs="宋体"/>
                <w:bCs/>
                <w:sz w:val="18"/>
                <w:szCs w:val="18"/>
              </w:rPr>
              <w:t>30</w:t>
            </w:r>
          </w:p>
        </w:tc>
        <w:tc>
          <w:tcPr>
            <w:tcW w:w="1816" w:type="dxa"/>
            <w:vAlign w:val="center"/>
          </w:tcPr>
          <w:p w14:paraId="691DC09B">
            <w:pPr>
              <w:pageBreakBefore w:val="0"/>
              <w:kinsoku/>
              <w:overflowPunct/>
              <w:topLinePunct w:val="0"/>
              <w:bidi w:val="0"/>
              <w:spacing w:line="360" w:lineRule="exact"/>
              <w:ind w:left="0" w:right="0"/>
              <w:jc w:val="left"/>
              <w:rPr>
                <w:rFonts w:hint="eastAsia" w:ascii="宋体" w:hAnsi="宋体" w:eastAsia="宋体" w:cs="宋体"/>
                <w:bCs/>
                <w:sz w:val="18"/>
                <w:szCs w:val="18"/>
                <w:lang w:eastAsia="zh-CN"/>
              </w:rPr>
            </w:pPr>
            <w:r>
              <w:rPr>
                <w:rFonts w:hint="eastAsia" w:ascii="宋体" w:hAnsi="宋体" w:cs="宋体"/>
                <w:bCs/>
                <w:sz w:val="18"/>
                <w:szCs w:val="18"/>
                <w:lang w:eastAsia="zh-CN"/>
              </w:rPr>
              <w:t>Web前端应用开发</w:t>
            </w:r>
          </w:p>
          <w:p w14:paraId="7B2994A3">
            <w:pPr>
              <w:pageBreakBefore w:val="0"/>
              <w:kinsoku/>
              <w:overflowPunct/>
              <w:topLinePunct w:val="0"/>
              <w:bidi w:val="0"/>
              <w:spacing w:line="360" w:lineRule="exact"/>
              <w:ind w:left="0" w:right="0"/>
              <w:jc w:val="left"/>
              <w:rPr>
                <w:rFonts w:hint="eastAsia" w:ascii="宋体" w:hAnsi="宋体" w:eastAsia="宋体" w:cs="宋体"/>
                <w:bCs/>
                <w:sz w:val="18"/>
                <w:szCs w:val="18"/>
              </w:rPr>
            </w:pPr>
            <w:r>
              <w:rPr>
                <w:rFonts w:hint="eastAsia" w:ascii="宋体" w:hAnsi="宋体" w:eastAsia="宋体" w:cs="宋体"/>
                <w:bCs/>
                <w:sz w:val="18"/>
                <w:szCs w:val="18"/>
              </w:rPr>
              <w:t>Web前端实训</w:t>
            </w:r>
          </w:p>
          <w:p w14:paraId="74DA9DC2">
            <w:pPr>
              <w:pStyle w:val="15"/>
              <w:pageBreakBefore w:val="0"/>
              <w:kinsoku/>
              <w:overflowPunct/>
              <w:topLinePunct w:val="0"/>
              <w:bidi w:val="0"/>
              <w:spacing w:line="360" w:lineRule="exact"/>
              <w:ind w:left="0" w:right="0" w:firstLine="0" w:firstLineChars="0"/>
              <w:rPr>
                <w:rFonts w:hint="eastAsia" w:ascii="宋体" w:hAnsi="宋体" w:eastAsia="宋体" w:cs="宋体"/>
                <w:bCs/>
                <w:kern w:val="2"/>
                <w:sz w:val="18"/>
                <w:szCs w:val="18"/>
                <w:lang w:val="en-US" w:eastAsia="zh-CN"/>
              </w:rPr>
            </w:pPr>
            <w:r>
              <w:rPr>
                <w:rFonts w:hint="eastAsia" w:cs="宋体"/>
                <w:bCs/>
                <w:kern w:val="2"/>
                <w:sz w:val="18"/>
                <w:szCs w:val="18"/>
                <w:lang w:val="en-US" w:eastAsia="zh-CN"/>
              </w:rPr>
              <w:t>MySQL数据库技术及应用</w:t>
            </w:r>
          </w:p>
          <w:p w14:paraId="45A7721F">
            <w:pPr>
              <w:pStyle w:val="15"/>
              <w:pageBreakBefore w:val="0"/>
              <w:kinsoku/>
              <w:overflowPunct/>
              <w:topLinePunct w:val="0"/>
              <w:bidi w:val="0"/>
              <w:spacing w:line="360" w:lineRule="exact"/>
              <w:ind w:left="0" w:right="0" w:firstLine="0" w:firstLineChars="0"/>
              <w:rPr>
                <w:rFonts w:hint="eastAsia" w:ascii="宋体" w:hAnsi="宋体" w:eastAsia="宋体" w:cs="宋体"/>
                <w:bCs/>
                <w:kern w:val="2"/>
                <w:sz w:val="18"/>
                <w:szCs w:val="18"/>
              </w:rPr>
            </w:pPr>
            <w:r>
              <w:rPr>
                <w:rFonts w:hint="eastAsia" w:ascii="宋体" w:hAnsi="宋体" w:eastAsia="宋体" w:cs="宋体"/>
                <w:bCs/>
                <w:kern w:val="2"/>
                <w:sz w:val="18"/>
                <w:szCs w:val="18"/>
              </w:rPr>
              <w:t>移动互联应用程序开发</w:t>
            </w:r>
          </w:p>
          <w:p w14:paraId="7EB0E4E5">
            <w:pPr>
              <w:pStyle w:val="15"/>
              <w:pageBreakBefore w:val="0"/>
              <w:kinsoku/>
              <w:overflowPunct/>
              <w:topLinePunct w:val="0"/>
              <w:bidi w:val="0"/>
              <w:spacing w:line="360" w:lineRule="exact"/>
              <w:ind w:left="0" w:right="0" w:firstLine="0" w:firstLineChars="0"/>
              <w:rPr>
                <w:rFonts w:hint="eastAsia" w:ascii="宋体" w:hAnsi="宋体" w:eastAsia="宋体" w:cs="宋体"/>
                <w:bCs/>
                <w:kern w:val="2"/>
                <w:sz w:val="18"/>
                <w:szCs w:val="18"/>
              </w:rPr>
            </w:pPr>
            <w:r>
              <w:rPr>
                <w:rFonts w:hint="eastAsia" w:ascii="宋体" w:hAnsi="宋体" w:eastAsia="宋体" w:cs="宋体"/>
                <w:bCs/>
                <w:kern w:val="2"/>
                <w:sz w:val="18"/>
                <w:szCs w:val="18"/>
              </w:rPr>
              <w:t>鸿蒙系统开发</w:t>
            </w:r>
          </w:p>
        </w:tc>
      </w:tr>
      <w:tr w14:paraId="2A56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914" w:type="dxa"/>
            <w:vAlign w:val="center"/>
          </w:tcPr>
          <w:p w14:paraId="70A8F6D9">
            <w:pPr>
              <w:pageBreakBefore w:val="0"/>
              <w:kinsoku/>
              <w:overflowPunct/>
              <w:topLinePunct w:val="0"/>
              <w:bidi w:val="0"/>
              <w:spacing w:line="36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2</w:t>
            </w:r>
          </w:p>
        </w:tc>
        <w:tc>
          <w:tcPr>
            <w:tcW w:w="1948" w:type="dxa"/>
            <w:vAlign w:val="center"/>
          </w:tcPr>
          <w:p w14:paraId="2542C9C8">
            <w:pPr>
              <w:pageBreakBefore w:val="0"/>
              <w:kinsoku/>
              <w:overflowPunct/>
              <w:topLinePunct w:val="0"/>
              <w:bidi w:val="0"/>
              <w:spacing w:line="360" w:lineRule="exact"/>
              <w:ind w:left="0" w:right="0"/>
              <w:jc w:val="center"/>
              <w:rPr>
                <w:rFonts w:hint="eastAsia" w:ascii="宋体" w:hAnsi="宋体" w:eastAsia="宋体" w:cs="宋体"/>
                <w:bCs/>
                <w:color w:val="000000"/>
                <w:sz w:val="18"/>
                <w:szCs w:val="18"/>
              </w:rPr>
            </w:pPr>
            <w:r>
              <w:rPr>
                <w:rFonts w:hint="eastAsia" w:ascii="宋体" w:hAnsi="宋体" w:eastAsia="宋体" w:cs="宋体"/>
                <w:sz w:val="18"/>
                <w:szCs w:val="18"/>
              </w:rPr>
              <w:t>物联网综合布线实训室</w:t>
            </w:r>
          </w:p>
        </w:tc>
        <w:tc>
          <w:tcPr>
            <w:tcW w:w="1943" w:type="dxa"/>
            <w:vAlign w:val="center"/>
          </w:tcPr>
          <w:p w14:paraId="0352D523">
            <w:pPr>
              <w:pageBreakBefore w:val="0"/>
              <w:kinsoku/>
              <w:overflowPunct/>
              <w:topLinePunct w:val="0"/>
              <w:bidi w:val="0"/>
              <w:spacing w:line="360" w:lineRule="exact"/>
              <w:ind w:left="0" w:right="0"/>
              <w:jc w:val="left"/>
              <w:rPr>
                <w:rFonts w:hint="eastAsia" w:ascii="宋体" w:hAnsi="宋体" w:eastAsia="宋体" w:cs="宋体"/>
                <w:sz w:val="18"/>
                <w:szCs w:val="18"/>
              </w:rPr>
            </w:pPr>
            <w:r>
              <w:rPr>
                <w:rFonts w:hint="eastAsia" w:ascii="宋体" w:hAnsi="宋体" w:eastAsia="宋体" w:cs="宋体"/>
                <w:sz w:val="18"/>
                <w:szCs w:val="18"/>
              </w:rPr>
              <w:t>项目1：交换机操作系统实训</w:t>
            </w:r>
          </w:p>
          <w:p w14:paraId="1238C1BD">
            <w:pPr>
              <w:pageBreakBefore w:val="0"/>
              <w:kinsoku/>
              <w:overflowPunct/>
              <w:topLinePunct w:val="0"/>
              <w:bidi w:val="0"/>
              <w:spacing w:line="360" w:lineRule="exact"/>
              <w:ind w:left="0" w:right="0"/>
              <w:jc w:val="left"/>
              <w:rPr>
                <w:rFonts w:hint="eastAsia" w:ascii="宋体" w:hAnsi="宋体" w:eastAsia="宋体" w:cs="宋体"/>
                <w:sz w:val="18"/>
                <w:szCs w:val="18"/>
              </w:rPr>
            </w:pPr>
            <w:r>
              <w:rPr>
                <w:rFonts w:hint="eastAsia" w:ascii="宋体" w:hAnsi="宋体" w:eastAsia="宋体" w:cs="宋体"/>
                <w:sz w:val="18"/>
                <w:szCs w:val="18"/>
              </w:rPr>
              <w:t>项目2：路由器操作系统实训</w:t>
            </w:r>
          </w:p>
          <w:p w14:paraId="6251DEFD">
            <w:pPr>
              <w:pageBreakBefore w:val="0"/>
              <w:kinsoku/>
              <w:overflowPunct/>
              <w:topLinePunct w:val="0"/>
              <w:bidi w:val="0"/>
              <w:spacing w:line="360" w:lineRule="exact"/>
              <w:ind w:left="0" w:right="0"/>
              <w:jc w:val="left"/>
              <w:rPr>
                <w:rFonts w:hint="eastAsia" w:ascii="宋体" w:hAnsi="宋体" w:eastAsia="宋体" w:cs="宋体"/>
                <w:sz w:val="18"/>
                <w:szCs w:val="18"/>
              </w:rPr>
            </w:pPr>
            <w:r>
              <w:rPr>
                <w:rFonts w:hint="eastAsia" w:ascii="宋体" w:hAnsi="宋体" w:eastAsia="宋体" w:cs="宋体"/>
                <w:sz w:val="18"/>
                <w:szCs w:val="18"/>
              </w:rPr>
              <w:t>项目3：综合布线工程施工实训</w:t>
            </w:r>
          </w:p>
          <w:p w14:paraId="258EC206">
            <w:pPr>
              <w:pageBreakBefore w:val="0"/>
              <w:kinsoku/>
              <w:overflowPunct/>
              <w:topLinePunct w:val="0"/>
              <w:bidi w:val="0"/>
              <w:spacing w:line="360" w:lineRule="exact"/>
              <w:ind w:left="0" w:right="0"/>
              <w:jc w:val="left"/>
              <w:rPr>
                <w:rFonts w:hint="eastAsia" w:ascii="宋体" w:hAnsi="宋体" w:eastAsia="宋体" w:cs="宋体"/>
                <w:bCs/>
                <w:sz w:val="18"/>
                <w:szCs w:val="18"/>
              </w:rPr>
            </w:pPr>
            <w:r>
              <w:rPr>
                <w:rFonts w:hint="eastAsia" w:ascii="宋体" w:hAnsi="宋体" w:eastAsia="宋体" w:cs="宋体"/>
                <w:sz w:val="18"/>
                <w:szCs w:val="18"/>
              </w:rPr>
              <w:t>项目4：综合布线工程测试与验收实训</w:t>
            </w:r>
          </w:p>
        </w:tc>
        <w:tc>
          <w:tcPr>
            <w:tcW w:w="910" w:type="dxa"/>
            <w:vAlign w:val="center"/>
          </w:tcPr>
          <w:p w14:paraId="142DE4D7">
            <w:pPr>
              <w:pageBreakBefore w:val="0"/>
              <w:kinsoku/>
              <w:overflowPunct/>
              <w:topLinePunct w:val="0"/>
              <w:bidi w:val="0"/>
              <w:spacing w:line="360" w:lineRule="exact"/>
              <w:ind w:left="0" w:right="0"/>
              <w:jc w:val="center"/>
              <w:rPr>
                <w:rFonts w:hint="eastAsia" w:ascii="宋体" w:hAnsi="宋体" w:eastAsia="宋体" w:cs="宋体"/>
                <w:bCs/>
                <w:sz w:val="18"/>
                <w:szCs w:val="18"/>
              </w:rPr>
            </w:pPr>
            <w:r>
              <w:rPr>
                <w:rFonts w:hint="eastAsia" w:ascii="宋体" w:hAnsi="宋体" w:eastAsia="宋体" w:cs="宋体"/>
                <w:sz w:val="18"/>
                <w:szCs w:val="18"/>
              </w:rPr>
              <w:t>120</w:t>
            </w:r>
          </w:p>
        </w:tc>
        <w:tc>
          <w:tcPr>
            <w:tcW w:w="1041" w:type="dxa"/>
            <w:vAlign w:val="center"/>
          </w:tcPr>
          <w:p w14:paraId="6B743502">
            <w:pPr>
              <w:pageBreakBefore w:val="0"/>
              <w:kinsoku/>
              <w:overflowPunct/>
              <w:topLinePunct w:val="0"/>
              <w:bidi w:val="0"/>
              <w:spacing w:line="360" w:lineRule="exact"/>
              <w:ind w:left="0" w:right="0"/>
              <w:jc w:val="center"/>
              <w:rPr>
                <w:rFonts w:hint="eastAsia" w:ascii="宋体" w:hAnsi="宋体" w:eastAsia="宋体" w:cs="宋体"/>
                <w:bCs/>
                <w:sz w:val="18"/>
                <w:szCs w:val="18"/>
              </w:rPr>
            </w:pPr>
            <w:r>
              <w:rPr>
                <w:rFonts w:hint="eastAsia" w:ascii="宋体" w:hAnsi="宋体" w:eastAsia="宋体" w:cs="宋体"/>
                <w:sz w:val="18"/>
                <w:szCs w:val="18"/>
              </w:rPr>
              <w:t>50</w:t>
            </w:r>
          </w:p>
        </w:tc>
        <w:tc>
          <w:tcPr>
            <w:tcW w:w="1816" w:type="dxa"/>
            <w:vAlign w:val="center"/>
          </w:tcPr>
          <w:p w14:paraId="0AB39B4A">
            <w:pPr>
              <w:pageBreakBefore w:val="0"/>
              <w:kinsoku/>
              <w:overflowPunct/>
              <w:topLinePunct w:val="0"/>
              <w:bidi w:val="0"/>
              <w:spacing w:line="360" w:lineRule="exact"/>
              <w:ind w:left="0" w:right="0"/>
              <w:jc w:val="left"/>
              <w:rPr>
                <w:rFonts w:hint="eastAsia" w:ascii="宋体" w:hAnsi="宋体" w:eastAsia="宋体" w:cs="宋体"/>
                <w:sz w:val="18"/>
                <w:szCs w:val="18"/>
                <w:lang w:eastAsia="zh-CN"/>
              </w:rPr>
            </w:pPr>
            <w:r>
              <w:rPr>
                <w:rFonts w:hint="eastAsia" w:ascii="宋体" w:hAnsi="宋体" w:cs="宋体"/>
                <w:sz w:val="18"/>
                <w:szCs w:val="18"/>
                <w:lang w:eastAsia="zh-CN"/>
              </w:rPr>
              <w:t>计算机网络技术基础</w:t>
            </w:r>
          </w:p>
        </w:tc>
      </w:tr>
      <w:tr w14:paraId="1FFB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914" w:type="dxa"/>
            <w:vAlign w:val="center"/>
          </w:tcPr>
          <w:p w14:paraId="1909ADFC">
            <w:pPr>
              <w:pageBreakBefore w:val="0"/>
              <w:kinsoku/>
              <w:overflowPunct/>
              <w:topLinePunct w:val="0"/>
              <w:bidi w:val="0"/>
              <w:spacing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3</w:t>
            </w:r>
          </w:p>
        </w:tc>
        <w:tc>
          <w:tcPr>
            <w:tcW w:w="1948" w:type="dxa"/>
            <w:vAlign w:val="center"/>
          </w:tcPr>
          <w:p w14:paraId="05B5F93A">
            <w:pPr>
              <w:pageBreakBefore w:val="0"/>
              <w:kinsoku/>
              <w:overflowPunct/>
              <w:topLinePunct w:val="0"/>
              <w:bidi w:val="0"/>
              <w:spacing w:line="360" w:lineRule="exact"/>
              <w:ind w:left="0" w:right="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移动互联硬件开发实训室</w:t>
            </w:r>
          </w:p>
        </w:tc>
        <w:tc>
          <w:tcPr>
            <w:tcW w:w="1943" w:type="dxa"/>
            <w:vAlign w:val="center"/>
          </w:tcPr>
          <w:p w14:paraId="119CE0E6">
            <w:pPr>
              <w:pageBreakBefore w:val="0"/>
              <w:kinsoku/>
              <w:overflowPunct/>
              <w:topLinePunct w:val="0"/>
              <w:bidi w:val="0"/>
              <w:spacing w:line="360" w:lineRule="exact"/>
              <w:ind w:left="0" w:right="0"/>
              <w:jc w:val="left"/>
              <w:rPr>
                <w:rFonts w:hint="eastAsia" w:ascii="宋体" w:hAnsi="宋体" w:eastAsia="宋体" w:cs="宋体"/>
                <w:bCs/>
                <w:sz w:val="18"/>
                <w:szCs w:val="18"/>
              </w:rPr>
            </w:pPr>
            <w:r>
              <w:rPr>
                <w:rFonts w:hint="eastAsia" w:ascii="宋体" w:hAnsi="宋体" w:eastAsia="宋体" w:cs="宋体"/>
                <w:bCs/>
                <w:sz w:val="18"/>
                <w:szCs w:val="18"/>
              </w:rPr>
              <w:t>项目1：无线路灯监控系统</w:t>
            </w:r>
          </w:p>
          <w:p w14:paraId="6AF871E8">
            <w:pPr>
              <w:pageBreakBefore w:val="0"/>
              <w:kinsoku/>
              <w:overflowPunct/>
              <w:topLinePunct w:val="0"/>
              <w:bidi w:val="0"/>
              <w:spacing w:line="360" w:lineRule="exact"/>
              <w:ind w:left="0" w:right="0"/>
              <w:jc w:val="left"/>
              <w:rPr>
                <w:rFonts w:hint="eastAsia" w:ascii="宋体" w:hAnsi="宋体" w:eastAsia="宋体" w:cs="宋体"/>
                <w:bCs/>
                <w:sz w:val="18"/>
                <w:szCs w:val="18"/>
              </w:rPr>
            </w:pPr>
            <w:r>
              <w:rPr>
                <w:rFonts w:hint="eastAsia" w:ascii="宋体" w:hAnsi="宋体" w:eastAsia="宋体" w:cs="宋体"/>
                <w:bCs/>
                <w:sz w:val="18"/>
                <w:szCs w:val="18"/>
              </w:rPr>
              <w:t>项目2：新大陆物流仓储管理系统</w:t>
            </w:r>
          </w:p>
        </w:tc>
        <w:tc>
          <w:tcPr>
            <w:tcW w:w="910" w:type="dxa"/>
            <w:vAlign w:val="center"/>
          </w:tcPr>
          <w:p w14:paraId="0D5626BA">
            <w:pPr>
              <w:pageBreakBefore w:val="0"/>
              <w:kinsoku/>
              <w:overflowPunct/>
              <w:topLinePunct w:val="0"/>
              <w:bidi w:val="0"/>
              <w:spacing w:line="360" w:lineRule="exact"/>
              <w:ind w:left="0" w:right="0"/>
              <w:jc w:val="center"/>
              <w:rPr>
                <w:rFonts w:hint="eastAsia" w:ascii="宋体" w:hAnsi="宋体" w:eastAsia="宋体" w:cs="宋体"/>
                <w:bCs/>
                <w:sz w:val="18"/>
                <w:szCs w:val="18"/>
              </w:rPr>
            </w:pPr>
            <w:r>
              <w:rPr>
                <w:rFonts w:hint="eastAsia" w:ascii="宋体" w:hAnsi="宋体" w:eastAsia="宋体" w:cs="宋体"/>
                <w:bCs/>
                <w:sz w:val="18"/>
                <w:szCs w:val="18"/>
              </w:rPr>
              <w:t>80</w:t>
            </w:r>
          </w:p>
        </w:tc>
        <w:tc>
          <w:tcPr>
            <w:tcW w:w="1041" w:type="dxa"/>
            <w:vAlign w:val="center"/>
          </w:tcPr>
          <w:p w14:paraId="17036B70">
            <w:pPr>
              <w:pageBreakBefore w:val="0"/>
              <w:kinsoku/>
              <w:overflowPunct/>
              <w:topLinePunct w:val="0"/>
              <w:bidi w:val="0"/>
              <w:spacing w:line="360" w:lineRule="exact"/>
              <w:ind w:left="0" w:right="0"/>
              <w:jc w:val="center"/>
              <w:rPr>
                <w:rFonts w:hint="eastAsia" w:ascii="宋体" w:hAnsi="宋体" w:eastAsia="宋体" w:cs="宋体"/>
                <w:bCs/>
                <w:sz w:val="18"/>
                <w:szCs w:val="18"/>
              </w:rPr>
            </w:pPr>
            <w:r>
              <w:rPr>
                <w:rFonts w:hint="eastAsia" w:ascii="宋体" w:hAnsi="宋体" w:eastAsia="宋体" w:cs="宋体"/>
                <w:bCs/>
                <w:sz w:val="18"/>
                <w:szCs w:val="18"/>
              </w:rPr>
              <w:t>30</w:t>
            </w:r>
          </w:p>
        </w:tc>
        <w:tc>
          <w:tcPr>
            <w:tcW w:w="1816" w:type="dxa"/>
            <w:vAlign w:val="center"/>
          </w:tcPr>
          <w:p w14:paraId="09E4AB14">
            <w:pPr>
              <w:pStyle w:val="15"/>
              <w:pageBreakBefore w:val="0"/>
              <w:kinsoku/>
              <w:overflowPunct/>
              <w:topLinePunct w:val="0"/>
              <w:bidi w:val="0"/>
              <w:spacing w:line="360" w:lineRule="exact"/>
              <w:ind w:left="0" w:right="0" w:firstLine="0" w:firstLineChars="0"/>
              <w:rPr>
                <w:rFonts w:hint="eastAsia" w:ascii="宋体" w:hAnsi="宋体" w:eastAsia="宋体" w:cs="宋体"/>
                <w:bCs/>
                <w:kern w:val="2"/>
                <w:sz w:val="18"/>
                <w:szCs w:val="18"/>
                <w:lang w:eastAsia="zh-CN"/>
              </w:rPr>
            </w:pPr>
            <w:r>
              <w:rPr>
                <w:rFonts w:hint="eastAsia" w:cs="宋体"/>
                <w:bCs/>
                <w:kern w:val="2"/>
                <w:sz w:val="18"/>
                <w:szCs w:val="18"/>
                <w:lang w:eastAsia="zh-CN"/>
              </w:rPr>
              <w:t>C语言程序设计基础</w:t>
            </w:r>
          </w:p>
          <w:p w14:paraId="7F06ECA4">
            <w:pPr>
              <w:pStyle w:val="15"/>
              <w:pageBreakBefore w:val="0"/>
              <w:kinsoku/>
              <w:overflowPunct/>
              <w:topLinePunct w:val="0"/>
              <w:bidi w:val="0"/>
              <w:spacing w:line="360" w:lineRule="exact"/>
              <w:ind w:left="0" w:right="0" w:firstLine="0" w:firstLineChars="0"/>
              <w:rPr>
                <w:rFonts w:hint="eastAsia" w:ascii="宋体" w:hAnsi="宋体" w:eastAsia="宋体" w:cs="宋体"/>
                <w:bCs/>
                <w:kern w:val="2"/>
                <w:sz w:val="18"/>
                <w:szCs w:val="18"/>
              </w:rPr>
            </w:pPr>
            <w:r>
              <w:rPr>
                <w:rFonts w:hint="eastAsia" w:ascii="宋体" w:hAnsi="宋体" w:eastAsia="宋体" w:cs="宋体"/>
                <w:bCs/>
                <w:kern w:val="2"/>
                <w:sz w:val="18"/>
                <w:szCs w:val="18"/>
              </w:rPr>
              <w:t>物联网技术</w:t>
            </w:r>
          </w:p>
          <w:p w14:paraId="6FF5CC4B">
            <w:pPr>
              <w:pStyle w:val="15"/>
              <w:pageBreakBefore w:val="0"/>
              <w:kinsoku/>
              <w:overflowPunct/>
              <w:topLinePunct w:val="0"/>
              <w:bidi w:val="0"/>
              <w:spacing w:line="360" w:lineRule="exact"/>
              <w:ind w:left="0" w:right="0" w:firstLine="0" w:firstLineChars="0"/>
              <w:rPr>
                <w:rFonts w:hint="eastAsia" w:ascii="宋体" w:hAnsi="宋体" w:eastAsia="宋体" w:cs="宋体"/>
                <w:bCs/>
                <w:kern w:val="2"/>
                <w:sz w:val="18"/>
                <w:szCs w:val="18"/>
              </w:rPr>
            </w:pPr>
            <w:r>
              <w:rPr>
                <w:rFonts w:hint="eastAsia" w:ascii="宋体" w:hAnsi="宋体" w:eastAsia="宋体" w:cs="宋体"/>
                <w:bCs/>
                <w:kern w:val="2"/>
                <w:sz w:val="18"/>
                <w:szCs w:val="18"/>
              </w:rPr>
              <w:t>单片机技术</w:t>
            </w:r>
          </w:p>
        </w:tc>
      </w:tr>
      <w:tr w14:paraId="4DE6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914" w:type="dxa"/>
            <w:vAlign w:val="center"/>
          </w:tcPr>
          <w:p w14:paraId="7D87D200">
            <w:pPr>
              <w:pageBreakBefore w:val="0"/>
              <w:kinsoku/>
              <w:overflowPunct/>
              <w:topLinePunct w:val="0"/>
              <w:bidi w:val="0"/>
              <w:spacing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4</w:t>
            </w:r>
          </w:p>
        </w:tc>
        <w:tc>
          <w:tcPr>
            <w:tcW w:w="1948" w:type="dxa"/>
            <w:vAlign w:val="center"/>
          </w:tcPr>
          <w:p w14:paraId="0047EA6C">
            <w:pPr>
              <w:pageBreakBefore w:val="0"/>
              <w:kinsoku/>
              <w:overflowPunct/>
              <w:topLinePunct w:val="0"/>
              <w:bidi w:val="0"/>
              <w:spacing w:line="360" w:lineRule="exact"/>
              <w:ind w:left="0" w:right="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移动互联综合实训室</w:t>
            </w:r>
          </w:p>
        </w:tc>
        <w:tc>
          <w:tcPr>
            <w:tcW w:w="1943" w:type="dxa"/>
            <w:vAlign w:val="center"/>
          </w:tcPr>
          <w:p w14:paraId="2FAD6FB8">
            <w:pPr>
              <w:pageBreakBefore w:val="0"/>
              <w:kinsoku/>
              <w:overflowPunct/>
              <w:topLinePunct w:val="0"/>
              <w:bidi w:val="0"/>
              <w:spacing w:line="360" w:lineRule="exact"/>
              <w:ind w:left="0" w:right="0"/>
              <w:jc w:val="left"/>
              <w:rPr>
                <w:rFonts w:hint="eastAsia" w:ascii="宋体" w:hAnsi="宋体" w:eastAsia="宋体" w:cs="宋体"/>
                <w:bCs/>
                <w:sz w:val="18"/>
                <w:szCs w:val="18"/>
              </w:rPr>
            </w:pPr>
            <w:r>
              <w:rPr>
                <w:rFonts w:hint="eastAsia" w:ascii="宋体" w:hAnsi="宋体" w:eastAsia="宋体" w:cs="宋体"/>
                <w:bCs/>
                <w:sz w:val="18"/>
                <w:szCs w:val="18"/>
              </w:rPr>
              <w:t>项目1：智能家居系统</w:t>
            </w:r>
          </w:p>
          <w:p w14:paraId="4EEF493D">
            <w:pPr>
              <w:pageBreakBefore w:val="0"/>
              <w:kinsoku/>
              <w:overflowPunct/>
              <w:topLinePunct w:val="0"/>
              <w:bidi w:val="0"/>
              <w:spacing w:line="360" w:lineRule="exact"/>
              <w:ind w:left="0" w:right="0"/>
              <w:jc w:val="left"/>
              <w:rPr>
                <w:rFonts w:hint="eastAsia" w:ascii="宋体" w:hAnsi="宋体" w:eastAsia="宋体" w:cs="宋体"/>
                <w:bCs/>
                <w:sz w:val="18"/>
                <w:szCs w:val="18"/>
              </w:rPr>
            </w:pPr>
            <w:r>
              <w:rPr>
                <w:rFonts w:hint="eastAsia" w:ascii="宋体" w:hAnsi="宋体" w:eastAsia="宋体" w:cs="宋体"/>
                <w:bCs/>
                <w:sz w:val="18"/>
                <w:szCs w:val="18"/>
              </w:rPr>
              <w:t>项目2：智能交通系统</w:t>
            </w:r>
          </w:p>
        </w:tc>
        <w:tc>
          <w:tcPr>
            <w:tcW w:w="910" w:type="dxa"/>
            <w:vAlign w:val="center"/>
          </w:tcPr>
          <w:p w14:paraId="4B5F64AD">
            <w:pPr>
              <w:pageBreakBefore w:val="0"/>
              <w:kinsoku/>
              <w:overflowPunct/>
              <w:topLinePunct w:val="0"/>
              <w:bidi w:val="0"/>
              <w:spacing w:line="360" w:lineRule="exact"/>
              <w:ind w:left="0" w:right="0"/>
              <w:jc w:val="center"/>
              <w:rPr>
                <w:rFonts w:hint="eastAsia" w:ascii="宋体" w:hAnsi="宋体" w:eastAsia="宋体" w:cs="宋体"/>
                <w:bCs/>
                <w:sz w:val="18"/>
                <w:szCs w:val="18"/>
              </w:rPr>
            </w:pPr>
            <w:r>
              <w:rPr>
                <w:rFonts w:hint="eastAsia" w:ascii="宋体" w:hAnsi="宋体" w:eastAsia="宋体" w:cs="宋体"/>
                <w:bCs/>
                <w:sz w:val="18"/>
                <w:szCs w:val="18"/>
              </w:rPr>
              <w:t>80</w:t>
            </w:r>
          </w:p>
        </w:tc>
        <w:tc>
          <w:tcPr>
            <w:tcW w:w="1041" w:type="dxa"/>
            <w:vAlign w:val="center"/>
          </w:tcPr>
          <w:p w14:paraId="5715821A">
            <w:pPr>
              <w:pageBreakBefore w:val="0"/>
              <w:kinsoku/>
              <w:overflowPunct/>
              <w:topLinePunct w:val="0"/>
              <w:bidi w:val="0"/>
              <w:spacing w:line="360" w:lineRule="exact"/>
              <w:ind w:left="0" w:right="0"/>
              <w:jc w:val="center"/>
              <w:rPr>
                <w:rFonts w:hint="eastAsia" w:ascii="宋体" w:hAnsi="宋体" w:eastAsia="宋体" w:cs="宋体"/>
                <w:bCs/>
                <w:sz w:val="18"/>
                <w:szCs w:val="18"/>
              </w:rPr>
            </w:pPr>
            <w:r>
              <w:rPr>
                <w:rFonts w:hint="eastAsia" w:ascii="宋体" w:hAnsi="宋体" w:eastAsia="宋体" w:cs="宋体"/>
                <w:bCs/>
                <w:sz w:val="18"/>
                <w:szCs w:val="18"/>
              </w:rPr>
              <w:t>30</w:t>
            </w:r>
          </w:p>
        </w:tc>
        <w:tc>
          <w:tcPr>
            <w:tcW w:w="1816" w:type="dxa"/>
            <w:vAlign w:val="center"/>
          </w:tcPr>
          <w:p w14:paraId="4AFCD5ED">
            <w:pPr>
              <w:pStyle w:val="15"/>
              <w:pageBreakBefore w:val="0"/>
              <w:kinsoku/>
              <w:overflowPunct/>
              <w:topLinePunct w:val="0"/>
              <w:bidi w:val="0"/>
              <w:spacing w:line="360" w:lineRule="exact"/>
              <w:ind w:left="0" w:right="0" w:firstLine="0" w:firstLineChars="0"/>
              <w:rPr>
                <w:rFonts w:hint="eastAsia" w:ascii="宋体" w:hAnsi="宋体" w:eastAsia="宋体" w:cs="宋体"/>
                <w:bCs/>
                <w:kern w:val="2"/>
                <w:sz w:val="18"/>
                <w:szCs w:val="18"/>
              </w:rPr>
            </w:pPr>
            <w:r>
              <w:rPr>
                <w:rFonts w:hint="eastAsia" w:ascii="宋体" w:hAnsi="宋体" w:eastAsia="宋体" w:cs="宋体"/>
                <w:bCs/>
                <w:kern w:val="2"/>
                <w:sz w:val="18"/>
                <w:szCs w:val="18"/>
              </w:rPr>
              <w:t>Java物联网程序设计基础</w:t>
            </w:r>
          </w:p>
        </w:tc>
      </w:tr>
    </w:tbl>
    <w:p w14:paraId="3DFCC9A9">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firstLine="0" w:firstLineChars="0"/>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校外实训基地基本要求</w:t>
      </w:r>
    </w:p>
    <w:p w14:paraId="7061A902">
      <w:pPr>
        <w:pageBreakBefore w:val="0"/>
        <w:kinsoku/>
        <w:overflowPunct/>
        <w:topLinePunct w:val="0"/>
        <w:bidi w:val="0"/>
        <w:adjustRightInd w:val="0"/>
        <w:snapToGrid w:val="0"/>
        <w:spacing w:line="360" w:lineRule="exact"/>
        <w:ind w:left="0" w:right="0" w:firstLine="420" w:firstLineChars="200"/>
        <w:rPr>
          <w:rFonts w:hint="eastAsia"/>
          <w:lang w:val="en-US" w:eastAsia="zh-CN"/>
        </w:rPr>
      </w:pPr>
      <w:r>
        <w:rPr>
          <w:rFonts w:hint="eastAsia"/>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与立讯机器人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1885841A">
      <w:pPr>
        <w:pStyle w:val="7"/>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0" w:firstLineChars="0"/>
        <w:jc w:val="center"/>
        <w:textAlignment w:val="auto"/>
        <w:rPr>
          <w:rFonts w:hint="eastAsia" w:ascii="方正仿宋_GB2312" w:hAnsi="方正仿宋_GB2312" w:eastAsia="方正仿宋_GB2312" w:cs="方正仿宋_GB2312"/>
          <w:b/>
          <w:bCs/>
          <w:color w:val="006FC0"/>
          <w:spacing w:val="-10"/>
          <w:sz w:val="21"/>
          <w:szCs w:val="21"/>
        </w:rPr>
      </w:pPr>
      <w:r>
        <w:rPr>
          <w:rFonts w:hint="eastAsia" w:ascii="Times New Roman" w:hAnsi="Times New Roman" w:eastAsia="宋体" w:cs="Times New Roman"/>
          <w:b/>
          <w:bCs/>
          <w:kern w:val="2"/>
          <w:sz w:val="21"/>
          <w:szCs w:val="21"/>
          <w:lang w:val="en-US" w:eastAsia="zh-CN" w:bidi="ar-SA"/>
        </w:rPr>
        <w:t xml:space="preserve"> 校外实训基地概况</w:t>
      </w:r>
    </w:p>
    <w:tbl>
      <w:tblPr>
        <w:tblStyle w:val="12"/>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194"/>
        <w:gridCol w:w="1970"/>
        <w:gridCol w:w="1968"/>
        <w:gridCol w:w="1677"/>
        <w:gridCol w:w="1235"/>
      </w:tblGrid>
      <w:tr w14:paraId="352E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18" w:type="dxa"/>
            <w:vAlign w:val="center"/>
          </w:tcPr>
          <w:p w14:paraId="426DB04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194" w:type="dxa"/>
            <w:vAlign w:val="center"/>
          </w:tcPr>
          <w:p w14:paraId="5CC7C0E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校外实训基地名称</w:t>
            </w:r>
          </w:p>
        </w:tc>
        <w:tc>
          <w:tcPr>
            <w:tcW w:w="1970" w:type="dxa"/>
            <w:vAlign w:val="center"/>
          </w:tcPr>
          <w:p w14:paraId="5BB511D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合作企业名称</w:t>
            </w:r>
          </w:p>
        </w:tc>
        <w:tc>
          <w:tcPr>
            <w:tcW w:w="1968" w:type="dxa"/>
            <w:vAlign w:val="center"/>
          </w:tcPr>
          <w:p w14:paraId="38E0CA0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合作项目</w:t>
            </w:r>
          </w:p>
        </w:tc>
        <w:tc>
          <w:tcPr>
            <w:tcW w:w="1677" w:type="dxa"/>
            <w:vAlign w:val="center"/>
          </w:tcPr>
          <w:p w14:paraId="449580D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核心实习岗位</w:t>
            </w:r>
          </w:p>
        </w:tc>
        <w:tc>
          <w:tcPr>
            <w:tcW w:w="1235" w:type="dxa"/>
            <w:vAlign w:val="center"/>
          </w:tcPr>
          <w:p w14:paraId="082BF5C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合作深度</w:t>
            </w:r>
          </w:p>
        </w:tc>
      </w:tr>
      <w:tr w14:paraId="70DA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62D3F4EF">
            <w:pPr>
              <w:keepNext w:val="0"/>
              <w:keepLines w:val="0"/>
              <w:pageBreakBefore w:val="0"/>
              <w:widowControl w:val="0"/>
              <w:kinsoku/>
              <w:wordWrap/>
              <w:overflowPunct/>
              <w:topLinePunct w:val="0"/>
              <w:autoSpaceDE/>
              <w:autoSpaceDN/>
              <w:bidi w:val="0"/>
              <w:spacing w:line="360" w:lineRule="exact"/>
              <w:ind w:left="0" w:leftChars="0" w:right="0" w:firstLine="0" w:firstLineChars="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2194" w:type="dxa"/>
            <w:shd w:val="clear" w:color="auto" w:fill="auto"/>
            <w:vAlign w:val="center"/>
          </w:tcPr>
          <w:p w14:paraId="286BA62E">
            <w:pPr>
              <w:pStyle w:val="5"/>
              <w:pageBreakBefore w:val="0"/>
              <w:kinsoku/>
              <w:overflowPunct/>
              <w:topLinePunct w:val="0"/>
              <w:bidi w:val="0"/>
              <w:spacing w:line="360" w:lineRule="exact"/>
              <w:ind w:left="0" w:right="0"/>
              <w:jc w:val="center"/>
              <w:rPr>
                <w:rFonts w:hint="eastAsia" w:ascii="Arial" w:hAnsi="Arial" w:eastAsia="宋体" w:cs="Times New Roman"/>
                <w:b w:val="0"/>
                <w:bCs/>
                <w:color w:val="000000" w:themeColor="text1"/>
                <w:kern w:val="2"/>
                <w:sz w:val="18"/>
                <w:szCs w:val="18"/>
                <w:lang w:val="zh-CN" w:eastAsia="zh-CN" w:bidi="ar-SA"/>
                <w14:textFill>
                  <w14:solidFill>
                    <w14:schemeClr w14:val="tx1"/>
                  </w14:solidFill>
                </w14:textFill>
              </w:rPr>
            </w:pPr>
            <w:r>
              <w:rPr>
                <w:rFonts w:hint="eastAsia"/>
                <w:b w:val="0"/>
                <w:bCs/>
                <w:color w:val="000000" w:themeColor="text1"/>
                <w:sz w:val="18"/>
                <w:szCs w:val="18"/>
                <w14:textFill>
                  <w14:solidFill>
                    <w14:schemeClr w14:val="tx1"/>
                  </w14:solidFill>
                </w14:textFill>
              </w:rPr>
              <w:t>安徽图联智慧交通实训基地</w:t>
            </w:r>
          </w:p>
        </w:tc>
        <w:tc>
          <w:tcPr>
            <w:tcW w:w="1970" w:type="dxa"/>
            <w:shd w:val="clear" w:color="auto" w:fill="auto"/>
            <w:vAlign w:val="center"/>
          </w:tcPr>
          <w:p w14:paraId="5D6D3E26">
            <w:pPr>
              <w:pStyle w:val="5"/>
              <w:pageBreakBefore w:val="0"/>
              <w:kinsoku/>
              <w:overflowPunct/>
              <w:topLinePunct w:val="0"/>
              <w:bidi w:val="0"/>
              <w:spacing w:line="360" w:lineRule="exact"/>
              <w:ind w:left="0" w:right="0"/>
              <w:jc w:val="center"/>
              <w:rPr>
                <w:rFonts w:hint="eastAsia" w:ascii="Arial" w:hAnsi="Arial" w:eastAsia="宋体" w:cs="Times New Roman"/>
                <w:b w:val="0"/>
                <w:bCs/>
                <w:color w:val="000000" w:themeColor="text1"/>
                <w:kern w:val="2"/>
                <w:sz w:val="18"/>
                <w:szCs w:val="18"/>
                <w:lang w:val="en-US" w:eastAsia="zh-CN" w:bidi="ar-SA"/>
                <w14:textFill>
                  <w14:solidFill>
                    <w14:schemeClr w14:val="tx1"/>
                  </w14:solidFill>
                </w14:textFill>
              </w:rPr>
            </w:pPr>
            <w:r>
              <w:rPr>
                <w:rFonts w:hint="eastAsia"/>
                <w:b w:val="0"/>
                <w:bCs/>
                <w:color w:val="000000" w:themeColor="text1"/>
                <w:sz w:val="18"/>
                <w:szCs w:val="18"/>
                <w14:textFill>
                  <w14:solidFill>
                    <w14:schemeClr w14:val="tx1"/>
                  </w14:solidFill>
                </w14:textFill>
              </w:rPr>
              <w:t>安徽图联科技有限公司</w:t>
            </w:r>
          </w:p>
        </w:tc>
        <w:tc>
          <w:tcPr>
            <w:tcW w:w="1968" w:type="dxa"/>
            <w:shd w:val="clear" w:color="auto" w:fill="auto"/>
            <w:vAlign w:val="center"/>
          </w:tcPr>
          <w:p w14:paraId="33E91FD9">
            <w:pPr>
              <w:pageBreakBefore w:val="0"/>
              <w:kinsoku/>
              <w:overflowPunct/>
              <w:topLinePunct w:val="0"/>
              <w:bidi w:val="0"/>
              <w:spacing w:line="360" w:lineRule="exact"/>
              <w:ind w:left="0" w:right="0"/>
              <w:jc w:val="lef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移动互联智慧交通应用</w:t>
            </w:r>
          </w:p>
          <w:p w14:paraId="2BC782FB">
            <w:pPr>
              <w:pageBreakBefore w:val="0"/>
              <w:kinsoku/>
              <w:overflowPunct/>
              <w:topLinePunct w:val="0"/>
              <w:bidi w:val="0"/>
              <w:spacing w:line="360" w:lineRule="exact"/>
              <w:ind w:left="0" w:right="0"/>
              <w:jc w:val="left"/>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14:textFill>
                  <w14:solidFill>
                    <w14:schemeClr w14:val="tx1"/>
                  </w14:solidFill>
                </w14:textFill>
              </w:rPr>
              <w:t>城市管理移动应用开发</w:t>
            </w:r>
          </w:p>
        </w:tc>
        <w:tc>
          <w:tcPr>
            <w:tcW w:w="1677" w:type="dxa"/>
            <w:shd w:val="clear" w:color="auto" w:fill="auto"/>
            <w:vAlign w:val="center"/>
          </w:tcPr>
          <w:p w14:paraId="5FD3B5BE">
            <w:pPr>
              <w:pageBreakBefore w:val="0"/>
              <w:kinsoku/>
              <w:overflowPunct/>
              <w:topLinePunct w:val="0"/>
              <w:bidi w:val="0"/>
              <w:spacing w:line="360" w:lineRule="exact"/>
              <w:ind w:left="0" w:right="0"/>
              <w:jc w:val="left"/>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地理数据工程师</w:t>
            </w:r>
          </w:p>
          <w:p w14:paraId="53DBC1BF">
            <w:pPr>
              <w:pageBreakBefore w:val="0"/>
              <w:kinsoku/>
              <w:overflowPunct/>
              <w:topLinePunct w:val="0"/>
              <w:bidi w:val="0"/>
              <w:spacing w:line="360" w:lineRule="exact"/>
              <w:ind w:left="0" w:right="0"/>
              <w:jc w:val="left"/>
              <w:rPr>
                <w:rFonts w:hint="default"/>
                <w:bCs/>
                <w:color w:val="000000" w:themeColor="text1"/>
                <w:sz w:val="18"/>
                <w:szCs w:val="18"/>
                <w:lang w:val="en-US" w:eastAsia="zh-CN"/>
                <w14:textFill>
                  <w14:solidFill>
                    <w14:schemeClr w14:val="tx1"/>
                  </w14:solidFill>
                </w14:textFill>
              </w:rPr>
            </w:pPr>
            <w:r>
              <w:rPr>
                <w:rFonts w:hint="default"/>
                <w:bCs/>
                <w:color w:val="000000" w:themeColor="text1"/>
                <w:sz w:val="18"/>
                <w:szCs w:val="18"/>
                <w:lang w:val="en-US" w:eastAsia="zh-CN"/>
                <w14:textFill>
                  <w14:solidFill>
                    <w14:schemeClr w14:val="tx1"/>
                  </w14:solidFill>
                </w14:textFill>
              </w:rPr>
              <w:t>地图数据编辑</w:t>
            </w:r>
          </w:p>
          <w:p w14:paraId="7DA646C4">
            <w:pPr>
              <w:pageBreakBefore w:val="0"/>
              <w:kinsoku/>
              <w:overflowPunct/>
              <w:topLinePunct w:val="0"/>
              <w:bidi w:val="0"/>
              <w:spacing w:line="360" w:lineRule="exact"/>
              <w:ind w:left="0" w:right="0"/>
              <w:jc w:val="left"/>
              <w:rPr>
                <w:rFonts w:hint="default"/>
                <w:bCs/>
                <w:color w:val="000000" w:themeColor="text1"/>
                <w:sz w:val="18"/>
                <w:szCs w:val="18"/>
                <w:lang w:val="en-US" w:eastAsia="zh-CN"/>
                <w14:textFill>
                  <w14:solidFill>
                    <w14:schemeClr w14:val="tx1"/>
                  </w14:solidFill>
                </w14:textFill>
              </w:rPr>
            </w:pPr>
            <w:r>
              <w:rPr>
                <w:rFonts w:hint="default"/>
                <w:bCs/>
                <w:color w:val="000000" w:themeColor="text1"/>
                <w:sz w:val="18"/>
                <w:szCs w:val="18"/>
                <w:lang w:val="en-US" w:eastAsia="zh-CN"/>
                <w14:textFill>
                  <w14:solidFill>
                    <w14:schemeClr w14:val="tx1"/>
                  </w14:solidFill>
                </w14:textFill>
              </w:rPr>
              <w:t>GIS 数据工程师</w:t>
            </w:r>
          </w:p>
        </w:tc>
        <w:tc>
          <w:tcPr>
            <w:tcW w:w="1235" w:type="dxa"/>
            <w:shd w:val="clear" w:color="auto" w:fill="auto"/>
            <w:vAlign w:val="center"/>
          </w:tcPr>
          <w:p w14:paraId="4E0C398C">
            <w:pPr>
              <w:pStyle w:val="5"/>
              <w:pageBreakBefore w:val="0"/>
              <w:kinsoku/>
              <w:overflowPunct/>
              <w:topLinePunct w:val="0"/>
              <w:bidi w:val="0"/>
              <w:spacing w:line="360" w:lineRule="exact"/>
              <w:ind w:left="0" w:right="0"/>
              <w:jc w:val="center"/>
              <w:rPr>
                <w:rFonts w:hint="eastAsia" w:ascii="Arial" w:hAnsi="Arial" w:eastAsia="宋体" w:cs="Times New Roman"/>
                <w:b w:val="0"/>
                <w:bCs/>
                <w:color w:val="000000" w:themeColor="text1"/>
                <w:kern w:val="2"/>
                <w:sz w:val="18"/>
                <w:szCs w:val="18"/>
                <w:lang w:val="en-US" w:eastAsia="zh-CN" w:bidi="ar-SA"/>
                <w14:textFill>
                  <w14:solidFill>
                    <w14:schemeClr w14:val="tx1"/>
                  </w14:solidFill>
                </w14:textFill>
              </w:rPr>
            </w:pPr>
            <w:r>
              <w:rPr>
                <w:rFonts w:hint="eastAsia"/>
                <w:b w:val="0"/>
                <w:bCs/>
                <w:color w:val="000000" w:themeColor="text1"/>
                <w:sz w:val="18"/>
                <w:szCs w:val="18"/>
                <w14:textFill>
                  <w14:solidFill>
                    <w14:schemeClr w14:val="tx1"/>
                  </w14:solidFill>
                </w14:textFill>
              </w:rPr>
              <w:t>深度合作</w:t>
            </w:r>
          </w:p>
        </w:tc>
      </w:tr>
      <w:tr w14:paraId="7DA8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top"/>
          </w:tcPr>
          <w:p w14:paraId="5594BD55">
            <w:pPr>
              <w:keepNext w:val="0"/>
              <w:keepLines w:val="0"/>
              <w:pageBreakBefore w:val="0"/>
              <w:widowControl w:val="0"/>
              <w:kinsoku/>
              <w:wordWrap/>
              <w:overflowPunct/>
              <w:topLinePunct w:val="0"/>
              <w:autoSpaceDE/>
              <w:autoSpaceDN/>
              <w:bidi w:val="0"/>
              <w:spacing w:line="360" w:lineRule="exact"/>
              <w:ind w:left="0" w:leftChars="0" w:right="0" w:firstLine="0" w:firstLineChars="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2</w:t>
            </w:r>
          </w:p>
        </w:tc>
        <w:tc>
          <w:tcPr>
            <w:tcW w:w="2194" w:type="dxa"/>
            <w:shd w:val="clear" w:color="auto" w:fill="auto"/>
            <w:vAlign w:val="center"/>
          </w:tcPr>
          <w:p w14:paraId="35775017">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cs="宋体"/>
                <w:sz w:val="18"/>
                <w:szCs w:val="18"/>
              </w:rPr>
              <w:t>北京奕杰企业移动互联实训基地</w:t>
            </w:r>
          </w:p>
        </w:tc>
        <w:tc>
          <w:tcPr>
            <w:tcW w:w="1970" w:type="dxa"/>
            <w:shd w:val="clear" w:color="auto" w:fill="auto"/>
            <w:vAlign w:val="center"/>
          </w:tcPr>
          <w:p w14:paraId="378D21F9">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cs="宋体"/>
                <w:sz w:val="18"/>
                <w:szCs w:val="18"/>
              </w:rPr>
              <w:t>北京奕杰企业管理咨询有限公司</w:t>
            </w:r>
          </w:p>
        </w:tc>
        <w:tc>
          <w:tcPr>
            <w:tcW w:w="1968" w:type="dxa"/>
            <w:shd w:val="clear" w:color="auto" w:fill="auto"/>
            <w:vAlign w:val="center"/>
          </w:tcPr>
          <w:p w14:paraId="6830C6FF">
            <w:pPr>
              <w:pStyle w:val="15"/>
              <w:pageBreakBefore w:val="0"/>
              <w:kinsoku/>
              <w:overflowPunct/>
              <w:topLinePunct w:val="0"/>
              <w:bidi w:val="0"/>
              <w:spacing w:line="360" w:lineRule="exact"/>
              <w:ind w:left="0" w:right="0" w:firstLine="0" w:firstLineChars="0"/>
              <w:rPr>
                <w:kern w:val="2"/>
                <w:sz w:val="18"/>
                <w:szCs w:val="18"/>
              </w:rPr>
            </w:pPr>
            <w:r>
              <w:rPr>
                <w:rFonts w:hint="eastAsia"/>
                <w:kern w:val="2"/>
                <w:sz w:val="18"/>
                <w:szCs w:val="18"/>
              </w:rPr>
              <w:t>企业移动解决方案</w:t>
            </w:r>
          </w:p>
          <w:p w14:paraId="4C2E27BA">
            <w:pPr>
              <w:pStyle w:val="15"/>
              <w:pageBreakBefore w:val="0"/>
              <w:kinsoku/>
              <w:overflowPunct/>
              <w:topLinePunct w:val="0"/>
              <w:bidi w:val="0"/>
              <w:spacing w:line="360" w:lineRule="exact"/>
              <w:ind w:left="0" w:right="0" w:firstLine="0" w:firstLineChars="0"/>
              <w:rPr>
                <w:rFonts w:hint="eastAsia" w:ascii="宋体" w:hAnsi="宋体" w:eastAsia="宋体" w:cs="宋体"/>
                <w:kern w:val="0"/>
                <w:sz w:val="18"/>
                <w:szCs w:val="18"/>
                <w:lang w:val="en-US" w:eastAsia="zh-CN" w:bidi="ar-SA"/>
              </w:rPr>
            </w:pPr>
            <w:r>
              <w:rPr>
                <w:rFonts w:hint="eastAsia"/>
                <w:kern w:val="2"/>
                <w:sz w:val="18"/>
                <w:szCs w:val="18"/>
              </w:rPr>
              <w:t>移动办公平台开发</w:t>
            </w:r>
          </w:p>
        </w:tc>
        <w:tc>
          <w:tcPr>
            <w:tcW w:w="1677" w:type="dxa"/>
            <w:shd w:val="clear" w:color="auto" w:fill="auto"/>
            <w:vAlign w:val="center"/>
          </w:tcPr>
          <w:p w14:paraId="5DC6779D">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移动应用开发</w:t>
            </w:r>
          </w:p>
          <w:p w14:paraId="682526A7">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移动前端开发</w:t>
            </w:r>
          </w:p>
          <w:p w14:paraId="67667423">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移动产品运营</w:t>
            </w:r>
          </w:p>
          <w:p w14:paraId="32677A79">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移动交互设计</w:t>
            </w:r>
          </w:p>
          <w:p w14:paraId="541682C2">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移动大数据分析</w:t>
            </w:r>
          </w:p>
        </w:tc>
        <w:tc>
          <w:tcPr>
            <w:tcW w:w="1235" w:type="dxa"/>
            <w:shd w:val="clear" w:color="auto" w:fill="auto"/>
            <w:vAlign w:val="center"/>
          </w:tcPr>
          <w:p w14:paraId="47CC982D">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sz w:val="18"/>
                <w:szCs w:val="18"/>
              </w:rPr>
              <w:t>深度合作</w:t>
            </w:r>
          </w:p>
        </w:tc>
      </w:tr>
      <w:tr w14:paraId="25A7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top"/>
          </w:tcPr>
          <w:p w14:paraId="6FD8A00F">
            <w:pPr>
              <w:keepNext w:val="0"/>
              <w:keepLines w:val="0"/>
              <w:pageBreakBefore w:val="0"/>
              <w:widowControl w:val="0"/>
              <w:kinsoku/>
              <w:wordWrap/>
              <w:overflowPunct/>
              <w:topLinePunct w:val="0"/>
              <w:autoSpaceDE/>
              <w:autoSpaceDN/>
              <w:bidi w:val="0"/>
              <w:spacing w:line="360" w:lineRule="exact"/>
              <w:ind w:left="0" w:leftChars="0" w:right="0" w:firstLine="0" w:firstLineChars="0"/>
              <w:jc w:val="center"/>
              <w:textAlignment w:val="auto"/>
              <w:rPr>
                <w:rFonts w:hint="default" w:ascii="宋体" w:hAnsi="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3</w:t>
            </w:r>
          </w:p>
        </w:tc>
        <w:tc>
          <w:tcPr>
            <w:tcW w:w="2194" w:type="dxa"/>
            <w:shd w:val="clear" w:color="auto" w:fill="auto"/>
            <w:vAlign w:val="center"/>
          </w:tcPr>
          <w:p w14:paraId="485DC0A3">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cs="宋体"/>
                <w:sz w:val="18"/>
                <w:szCs w:val="18"/>
              </w:rPr>
              <w:t>合肥铂锡移动互联安全实训基地</w:t>
            </w:r>
          </w:p>
        </w:tc>
        <w:tc>
          <w:tcPr>
            <w:tcW w:w="1970" w:type="dxa"/>
            <w:shd w:val="clear" w:color="auto" w:fill="auto"/>
            <w:vAlign w:val="center"/>
          </w:tcPr>
          <w:p w14:paraId="633B9FDD">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cs="宋体"/>
                <w:sz w:val="18"/>
                <w:szCs w:val="18"/>
              </w:rPr>
              <w:t>合肥铂锡信息科技有限公司</w:t>
            </w:r>
          </w:p>
        </w:tc>
        <w:tc>
          <w:tcPr>
            <w:tcW w:w="1968" w:type="dxa"/>
            <w:shd w:val="clear" w:color="auto" w:fill="auto"/>
            <w:vAlign w:val="center"/>
          </w:tcPr>
          <w:p w14:paraId="45405013">
            <w:pPr>
              <w:pStyle w:val="15"/>
              <w:pageBreakBefore w:val="0"/>
              <w:kinsoku/>
              <w:overflowPunct/>
              <w:topLinePunct w:val="0"/>
              <w:bidi w:val="0"/>
              <w:spacing w:line="360" w:lineRule="exact"/>
              <w:ind w:left="0" w:right="0" w:firstLine="0" w:firstLineChars="0"/>
              <w:rPr>
                <w:kern w:val="2"/>
                <w:sz w:val="18"/>
                <w:szCs w:val="18"/>
              </w:rPr>
            </w:pPr>
            <w:r>
              <w:rPr>
                <w:rFonts w:hint="eastAsia"/>
                <w:kern w:val="2"/>
                <w:sz w:val="18"/>
                <w:szCs w:val="18"/>
              </w:rPr>
              <w:t>移动互联安全应用</w:t>
            </w:r>
          </w:p>
          <w:p w14:paraId="3867B2D5">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lang w:val="en-US" w:eastAsia="zh-CN" w:bidi="ar-SA"/>
              </w:rPr>
            </w:pPr>
            <w:r>
              <w:rPr>
                <w:rFonts w:hint="eastAsia"/>
                <w:kern w:val="2"/>
                <w:sz w:val="18"/>
                <w:szCs w:val="18"/>
              </w:rPr>
              <w:t>智能家居移动控制系统</w:t>
            </w:r>
          </w:p>
        </w:tc>
        <w:tc>
          <w:tcPr>
            <w:tcW w:w="1677" w:type="dxa"/>
            <w:shd w:val="clear" w:color="auto" w:fill="auto"/>
            <w:vAlign w:val="center"/>
          </w:tcPr>
          <w:p w14:paraId="01328F14">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移动应用安全测试</w:t>
            </w:r>
          </w:p>
          <w:p w14:paraId="6E46075C">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移动终端安全研究员</w:t>
            </w:r>
          </w:p>
          <w:p w14:paraId="33223908">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网络安全渗透测试</w:t>
            </w:r>
          </w:p>
          <w:p w14:paraId="313F5883">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移动数据安全与隐私保护</w:t>
            </w:r>
          </w:p>
          <w:p w14:paraId="4C559C8B">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移动安全产品运营</w:t>
            </w:r>
          </w:p>
        </w:tc>
        <w:tc>
          <w:tcPr>
            <w:tcW w:w="1235" w:type="dxa"/>
            <w:shd w:val="clear" w:color="auto" w:fill="auto"/>
            <w:vAlign w:val="center"/>
          </w:tcPr>
          <w:p w14:paraId="433B9DF1">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sz w:val="18"/>
                <w:szCs w:val="18"/>
              </w:rPr>
              <w:t>深度合作</w:t>
            </w:r>
          </w:p>
        </w:tc>
      </w:tr>
      <w:tr w14:paraId="2957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top"/>
          </w:tcPr>
          <w:p w14:paraId="496C7407">
            <w:pPr>
              <w:keepNext w:val="0"/>
              <w:keepLines w:val="0"/>
              <w:pageBreakBefore w:val="0"/>
              <w:widowControl w:val="0"/>
              <w:kinsoku/>
              <w:wordWrap/>
              <w:overflowPunct/>
              <w:topLinePunct w:val="0"/>
              <w:autoSpaceDE/>
              <w:autoSpaceDN/>
              <w:bidi w:val="0"/>
              <w:spacing w:line="360" w:lineRule="exact"/>
              <w:ind w:left="0" w:leftChars="0" w:right="0" w:firstLine="0" w:firstLineChars="0"/>
              <w:jc w:val="center"/>
              <w:textAlignment w:val="auto"/>
              <w:rPr>
                <w:rFonts w:hint="default" w:ascii="宋体" w:hAnsi="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4</w:t>
            </w:r>
          </w:p>
        </w:tc>
        <w:tc>
          <w:tcPr>
            <w:tcW w:w="2194" w:type="dxa"/>
            <w:shd w:val="clear" w:color="auto" w:fill="auto"/>
            <w:vAlign w:val="center"/>
          </w:tcPr>
          <w:p w14:paraId="02151A19">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和君纵达移动客户服务实训基地</w:t>
            </w:r>
          </w:p>
        </w:tc>
        <w:tc>
          <w:tcPr>
            <w:tcW w:w="1970" w:type="dxa"/>
            <w:shd w:val="clear" w:color="auto" w:fill="auto"/>
            <w:vAlign w:val="center"/>
          </w:tcPr>
          <w:p w14:paraId="2E9BC906">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和君纵达数据科技有限公司</w:t>
            </w:r>
          </w:p>
        </w:tc>
        <w:tc>
          <w:tcPr>
            <w:tcW w:w="1968" w:type="dxa"/>
            <w:shd w:val="clear" w:color="auto" w:fill="auto"/>
            <w:vAlign w:val="center"/>
          </w:tcPr>
          <w:p w14:paraId="1313971E">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客户服务移动应用开发</w:t>
            </w:r>
          </w:p>
          <w:p w14:paraId="5E3D73AA">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rPr>
              <w:t>呼叫中心移动互联解决方案</w:t>
            </w:r>
          </w:p>
        </w:tc>
        <w:tc>
          <w:tcPr>
            <w:tcW w:w="1677" w:type="dxa"/>
            <w:shd w:val="clear" w:color="auto" w:fill="auto"/>
            <w:vAlign w:val="center"/>
          </w:tcPr>
          <w:p w14:paraId="0A29883D">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移动客服专员</w:t>
            </w:r>
          </w:p>
          <w:p w14:paraId="48958B77">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客户投诉处理</w:t>
            </w:r>
          </w:p>
          <w:p w14:paraId="3B2EB089">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智能客服运营</w:t>
            </w:r>
          </w:p>
          <w:p w14:paraId="68D2E82E">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客户服务质量监控</w:t>
            </w:r>
          </w:p>
        </w:tc>
        <w:tc>
          <w:tcPr>
            <w:tcW w:w="1235" w:type="dxa"/>
            <w:shd w:val="clear" w:color="auto" w:fill="auto"/>
            <w:vAlign w:val="center"/>
          </w:tcPr>
          <w:p w14:paraId="1FF93DE4">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深度合作</w:t>
            </w:r>
          </w:p>
        </w:tc>
      </w:tr>
      <w:tr w14:paraId="0D40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top"/>
          </w:tcPr>
          <w:p w14:paraId="4B0549F8">
            <w:pPr>
              <w:keepNext w:val="0"/>
              <w:keepLines w:val="0"/>
              <w:pageBreakBefore w:val="0"/>
              <w:widowControl w:val="0"/>
              <w:kinsoku/>
              <w:wordWrap/>
              <w:overflowPunct/>
              <w:topLinePunct w:val="0"/>
              <w:autoSpaceDE/>
              <w:autoSpaceDN/>
              <w:bidi w:val="0"/>
              <w:spacing w:line="360" w:lineRule="exact"/>
              <w:ind w:left="0" w:leftChars="0" w:right="0" w:firstLine="0" w:firstLineChars="0"/>
              <w:jc w:val="center"/>
              <w:textAlignment w:val="auto"/>
              <w:rPr>
                <w:rFonts w:hint="default" w:ascii="宋体" w:hAnsi="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5</w:t>
            </w:r>
          </w:p>
        </w:tc>
        <w:tc>
          <w:tcPr>
            <w:tcW w:w="2194" w:type="dxa"/>
            <w:shd w:val="clear" w:color="auto" w:fill="auto"/>
            <w:vAlign w:val="center"/>
          </w:tcPr>
          <w:p w14:paraId="651A0BE1">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江苏泰盈移动互联远程监控实训基地</w:t>
            </w:r>
          </w:p>
        </w:tc>
        <w:tc>
          <w:tcPr>
            <w:tcW w:w="1970" w:type="dxa"/>
            <w:shd w:val="clear" w:color="auto" w:fill="auto"/>
            <w:vAlign w:val="center"/>
          </w:tcPr>
          <w:p w14:paraId="44B48705">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江苏泰盈信息服务有限公司</w:t>
            </w:r>
          </w:p>
        </w:tc>
        <w:tc>
          <w:tcPr>
            <w:tcW w:w="1968" w:type="dxa"/>
            <w:shd w:val="clear" w:color="auto" w:fill="auto"/>
            <w:vAlign w:val="center"/>
          </w:tcPr>
          <w:p w14:paraId="47E0E8A3">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客户关系管理移动平台</w:t>
            </w:r>
          </w:p>
          <w:p w14:paraId="3EED7F72">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rPr>
              <w:t>远程监控与维护移动应用</w:t>
            </w:r>
          </w:p>
        </w:tc>
        <w:tc>
          <w:tcPr>
            <w:tcW w:w="1677" w:type="dxa"/>
            <w:shd w:val="clear" w:color="auto" w:fill="auto"/>
            <w:vAlign w:val="center"/>
          </w:tcPr>
          <w:p w14:paraId="085A2791">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远程监控运维</w:t>
            </w:r>
          </w:p>
          <w:p w14:paraId="1480FF0A">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移动监控数据分析</w:t>
            </w:r>
          </w:p>
          <w:p w14:paraId="67E65706">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智能监控系统运营</w:t>
            </w:r>
          </w:p>
          <w:p w14:paraId="21240843">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网络与数据传输监控</w:t>
            </w:r>
          </w:p>
          <w:p w14:paraId="49CBA331">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监控平台移动端测试</w:t>
            </w:r>
          </w:p>
        </w:tc>
        <w:tc>
          <w:tcPr>
            <w:tcW w:w="1235" w:type="dxa"/>
            <w:shd w:val="clear" w:color="auto" w:fill="auto"/>
            <w:vAlign w:val="center"/>
          </w:tcPr>
          <w:p w14:paraId="210A2BE6">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深度合作</w:t>
            </w:r>
          </w:p>
        </w:tc>
      </w:tr>
      <w:tr w14:paraId="1CF2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top"/>
          </w:tcPr>
          <w:p w14:paraId="69AA31F6">
            <w:pPr>
              <w:keepNext w:val="0"/>
              <w:keepLines w:val="0"/>
              <w:pageBreakBefore w:val="0"/>
              <w:widowControl w:val="0"/>
              <w:kinsoku/>
              <w:wordWrap/>
              <w:overflowPunct/>
              <w:topLinePunct w:val="0"/>
              <w:autoSpaceDE/>
              <w:autoSpaceDN/>
              <w:bidi w:val="0"/>
              <w:spacing w:line="360" w:lineRule="exact"/>
              <w:ind w:left="0" w:leftChars="0" w:right="0" w:firstLine="0" w:firstLineChars="0"/>
              <w:jc w:val="center"/>
              <w:textAlignment w:val="auto"/>
              <w:rPr>
                <w:rFonts w:hint="default" w:ascii="宋体" w:hAnsi="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6</w:t>
            </w:r>
          </w:p>
        </w:tc>
        <w:tc>
          <w:tcPr>
            <w:tcW w:w="2194" w:type="dxa"/>
            <w:shd w:val="clear" w:color="auto" w:fill="auto"/>
            <w:vAlign w:val="center"/>
          </w:tcPr>
          <w:p w14:paraId="6FAAD883">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深圳慧文智慧校园移动互联实训基地</w:t>
            </w:r>
          </w:p>
        </w:tc>
        <w:tc>
          <w:tcPr>
            <w:tcW w:w="1970" w:type="dxa"/>
            <w:shd w:val="clear" w:color="auto" w:fill="auto"/>
            <w:vAlign w:val="center"/>
          </w:tcPr>
          <w:p w14:paraId="79ABEB4B">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深圳市慧文教育咨询有限公司</w:t>
            </w:r>
          </w:p>
        </w:tc>
        <w:tc>
          <w:tcPr>
            <w:tcW w:w="1968" w:type="dxa"/>
            <w:shd w:val="clear" w:color="auto" w:fill="auto"/>
            <w:vAlign w:val="center"/>
          </w:tcPr>
          <w:p w14:paraId="47FBB89F">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智慧校园移动应用</w:t>
            </w:r>
          </w:p>
          <w:p w14:paraId="3CF31379">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rPr>
              <w:t>在线教育移动平台</w:t>
            </w:r>
          </w:p>
        </w:tc>
        <w:tc>
          <w:tcPr>
            <w:tcW w:w="1677" w:type="dxa"/>
            <w:shd w:val="clear" w:color="auto" w:fill="auto"/>
            <w:vAlign w:val="center"/>
          </w:tcPr>
          <w:p w14:paraId="0A190DFD">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智慧校园移动平台运营</w:t>
            </w:r>
          </w:p>
          <w:p w14:paraId="1904EC8E">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校园物联网应用开发</w:t>
            </w:r>
          </w:p>
          <w:p w14:paraId="2A4F232D">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校园移动数据分析与优化</w:t>
            </w:r>
          </w:p>
          <w:p w14:paraId="597625EB">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校园移动支付与服务支持</w:t>
            </w:r>
          </w:p>
        </w:tc>
        <w:tc>
          <w:tcPr>
            <w:tcW w:w="1235" w:type="dxa"/>
            <w:shd w:val="clear" w:color="auto" w:fill="auto"/>
            <w:vAlign w:val="center"/>
          </w:tcPr>
          <w:p w14:paraId="44EEB358">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深度合作</w:t>
            </w:r>
          </w:p>
        </w:tc>
      </w:tr>
      <w:tr w14:paraId="22DD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top"/>
          </w:tcPr>
          <w:p w14:paraId="14203E0E">
            <w:pPr>
              <w:keepNext w:val="0"/>
              <w:keepLines w:val="0"/>
              <w:pageBreakBefore w:val="0"/>
              <w:widowControl w:val="0"/>
              <w:kinsoku/>
              <w:wordWrap/>
              <w:overflowPunct/>
              <w:topLinePunct w:val="0"/>
              <w:autoSpaceDE/>
              <w:autoSpaceDN/>
              <w:bidi w:val="0"/>
              <w:spacing w:line="360" w:lineRule="exact"/>
              <w:ind w:left="0" w:leftChars="0" w:right="0" w:firstLine="0" w:firstLineChars="0"/>
              <w:jc w:val="center"/>
              <w:textAlignment w:val="auto"/>
              <w:rPr>
                <w:rFonts w:hint="default" w:ascii="宋体" w:hAnsi="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7</w:t>
            </w:r>
          </w:p>
        </w:tc>
        <w:tc>
          <w:tcPr>
            <w:tcW w:w="2194" w:type="dxa"/>
            <w:shd w:val="clear" w:color="auto" w:fill="auto"/>
            <w:vAlign w:val="center"/>
          </w:tcPr>
          <w:p w14:paraId="1C73162E">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苏州智在一方AI移动互联实训基地</w:t>
            </w:r>
          </w:p>
        </w:tc>
        <w:tc>
          <w:tcPr>
            <w:tcW w:w="1970" w:type="dxa"/>
            <w:shd w:val="clear" w:color="auto" w:fill="auto"/>
            <w:vAlign w:val="center"/>
          </w:tcPr>
          <w:p w14:paraId="239C3D36">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苏州智在一方人工智能科技有限公司</w:t>
            </w:r>
          </w:p>
        </w:tc>
        <w:tc>
          <w:tcPr>
            <w:tcW w:w="1968" w:type="dxa"/>
            <w:shd w:val="clear" w:color="auto" w:fill="auto"/>
            <w:vAlign w:val="center"/>
          </w:tcPr>
          <w:p w14:paraId="37280D6F">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AI与移动互联融合应用</w:t>
            </w:r>
          </w:p>
          <w:p w14:paraId="604C6274">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rPr>
              <w:t>智能制造移动互联平台</w:t>
            </w:r>
          </w:p>
        </w:tc>
        <w:tc>
          <w:tcPr>
            <w:tcW w:w="1677" w:type="dxa"/>
            <w:shd w:val="clear" w:color="auto" w:fill="auto"/>
            <w:vAlign w:val="center"/>
          </w:tcPr>
          <w:p w14:paraId="5CAF9649">
            <w:pPr>
              <w:pStyle w:val="15"/>
              <w:pageBreakBefore w:val="0"/>
              <w:kinsoku/>
              <w:overflowPunct/>
              <w:topLinePunct w:val="0"/>
              <w:bidi w:val="0"/>
              <w:spacing w:line="360" w:lineRule="exact"/>
              <w:ind w:left="0" w:right="0" w:firstLine="0" w:firstLineChars="0"/>
              <w:rPr>
                <w:rFonts w:hint="eastAsia" w:cs="宋体"/>
                <w:kern w:val="2"/>
                <w:sz w:val="18"/>
                <w:szCs w:val="18"/>
                <w:lang w:val="en-US" w:eastAsia="zh-CN"/>
              </w:rPr>
            </w:pPr>
            <w:r>
              <w:rPr>
                <w:rFonts w:hint="eastAsia" w:ascii="宋体" w:hAnsi="宋体" w:eastAsia="宋体" w:cs="宋体"/>
                <w:kern w:val="2"/>
                <w:sz w:val="18"/>
                <w:szCs w:val="18"/>
              </w:rPr>
              <w:t>AI 移动应用算法</w:t>
            </w:r>
            <w:r>
              <w:rPr>
                <w:rFonts w:hint="eastAsia" w:cs="宋体"/>
                <w:kern w:val="2"/>
                <w:sz w:val="18"/>
                <w:szCs w:val="18"/>
                <w:lang w:val="en-US" w:eastAsia="zh-CN"/>
              </w:rPr>
              <w:t>工程师</w:t>
            </w:r>
          </w:p>
          <w:p w14:paraId="5D3F5C2B">
            <w:pPr>
              <w:pStyle w:val="15"/>
              <w:pageBreakBefore w:val="0"/>
              <w:kinsoku/>
              <w:overflowPunct/>
              <w:topLinePunct w:val="0"/>
              <w:bidi w:val="0"/>
              <w:spacing w:line="360" w:lineRule="exact"/>
              <w:ind w:left="0" w:right="0" w:firstLine="0" w:firstLineChars="0"/>
              <w:rPr>
                <w:rFonts w:hint="default" w:cs="宋体"/>
                <w:kern w:val="2"/>
                <w:sz w:val="18"/>
                <w:szCs w:val="18"/>
                <w:lang w:val="en-US" w:eastAsia="zh-CN"/>
              </w:rPr>
            </w:pPr>
            <w:r>
              <w:rPr>
                <w:rFonts w:hint="default" w:cs="宋体"/>
                <w:kern w:val="2"/>
                <w:sz w:val="18"/>
                <w:szCs w:val="18"/>
                <w:lang w:val="en-US" w:eastAsia="zh-CN"/>
              </w:rPr>
              <w:t>智能推荐系统移动端</w:t>
            </w:r>
            <w:r>
              <w:rPr>
                <w:rFonts w:hint="eastAsia" w:cs="宋体"/>
                <w:kern w:val="2"/>
                <w:sz w:val="18"/>
                <w:szCs w:val="18"/>
                <w:lang w:val="en-US" w:eastAsia="zh-CN"/>
              </w:rPr>
              <w:t>实习专员</w:t>
            </w:r>
          </w:p>
          <w:p w14:paraId="0F38BB8B">
            <w:pPr>
              <w:pStyle w:val="15"/>
              <w:pageBreakBefore w:val="0"/>
              <w:kinsoku/>
              <w:overflowPunct/>
              <w:topLinePunct w:val="0"/>
              <w:bidi w:val="0"/>
              <w:spacing w:line="360" w:lineRule="exact"/>
              <w:ind w:left="0" w:right="0" w:firstLine="0" w:firstLineChars="0"/>
              <w:rPr>
                <w:rFonts w:hint="default" w:cs="宋体"/>
                <w:kern w:val="2"/>
                <w:sz w:val="18"/>
                <w:szCs w:val="18"/>
                <w:lang w:val="en-US" w:eastAsia="zh-CN"/>
              </w:rPr>
            </w:pPr>
            <w:r>
              <w:rPr>
                <w:rFonts w:hint="default" w:cs="宋体"/>
                <w:kern w:val="2"/>
                <w:sz w:val="18"/>
                <w:szCs w:val="18"/>
                <w:lang w:val="en-US" w:eastAsia="zh-CN"/>
              </w:rPr>
              <w:t>AI + 物联网移动互联实习开发师</w:t>
            </w:r>
          </w:p>
          <w:p w14:paraId="347571FB">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移动端 AI 数据标注与训练实习专员</w:t>
            </w:r>
          </w:p>
        </w:tc>
        <w:tc>
          <w:tcPr>
            <w:tcW w:w="1235" w:type="dxa"/>
            <w:shd w:val="clear" w:color="auto" w:fill="auto"/>
            <w:vAlign w:val="center"/>
          </w:tcPr>
          <w:p w14:paraId="7FDBF86B">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深度合作</w:t>
            </w:r>
          </w:p>
        </w:tc>
      </w:tr>
    </w:tbl>
    <w:p w14:paraId="0660AD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4.学生实习基地基本要求</w:t>
      </w:r>
    </w:p>
    <w:p w14:paraId="75A77C34">
      <w:pPr>
        <w:pageBreakBefore w:val="0"/>
        <w:kinsoku/>
        <w:overflowPunct/>
        <w:topLinePunct w:val="0"/>
        <w:bidi w:val="0"/>
        <w:adjustRightInd w:val="0"/>
        <w:snapToGrid w:val="0"/>
        <w:spacing w:line="360" w:lineRule="exact"/>
        <w:ind w:left="0" w:right="0" w:firstLine="420" w:firstLineChars="200"/>
        <w:rPr>
          <w:color w:val="548DD4"/>
          <w:szCs w:val="21"/>
        </w:rPr>
      </w:pPr>
      <w:r>
        <w:rPr>
          <w:rFonts w:hint="eastAsia" w:ascii="宋体" w:hAnsi="宋体" w:cs="宋体"/>
          <w:color w:val="000000"/>
          <w:szCs w:val="21"/>
        </w:rPr>
        <w:t>具有稳定的校外实习基地。能提供</w:t>
      </w:r>
      <w:r>
        <w:rPr>
          <w:rFonts w:hint="eastAsia" w:ascii="宋体" w:hAnsi="宋体" w:cs="宋体"/>
          <w:color w:val="000000"/>
          <w:sz w:val="24"/>
        </w:rPr>
        <w:t>Android</w:t>
      </w:r>
      <w:r>
        <w:rPr>
          <w:rFonts w:hint="eastAsia" w:ascii="宋体" w:hAnsi="宋体" w:cs="宋体"/>
          <w:color w:val="000000"/>
          <w:szCs w:val="21"/>
        </w:rPr>
        <w:t>开发、</w:t>
      </w:r>
      <w:r>
        <w:rPr>
          <w:rFonts w:hint="eastAsia" w:ascii="宋体" w:hAnsi="宋体" w:cs="宋体"/>
          <w:color w:val="000000"/>
          <w:sz w:val="24"/>
        </w:rPr>
        <w:t>PHP</w:t>
      </w:r>
      <w:r>
        <w:rPr>
          <w:rFonts w:hint="eastAsia" w:ascii="宋体" w:hAnsi="宋体" w:cs="宋体"/>
          <w:color w:val="000000"/>
          <w:szCs w:val="21"/>
        </w:rPr>
        <w:t>开发、</w:t>
      </w:r>
      <w:r>
        <w:rPr>
          <w:rFonts w:hint="eastAsia" w:ascii="宋体" w:hAnsi="宋体" w:cs="宋体"/>
          <w:color w:val="000000"/>
          <w:sz w:val="24"/>
        </w:rPr>
        <w:t>WEB</w:t>
      </w:r>
      <w:r>
        <w:rPr>
          <w:rFonts w:hint="eastAsia" w:ascii="宋体" w:hAnsi="宋体" w:cs="宋体"/>
          <w:color w:val="000000"/>
          <w:szCs w:val="21"/>
        </w:rPr>
        <w:t>前端开发等相关实习岗位，能涵盖当前移动应用产业发展的主流技术，可接纳一定规模的学生实习；能够配备相应数量的指导教师对学生实习进行指导和管理；有保证实习生日常工作、学习、生活的规章制度，有安全、保险保障。</w:t>
      </w:r>
    </w:p>
    <w:p w14:paraId="37079A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22" w:firstLineChars="200"/>
        <w:textAlignment w:val="auto"/>
        <w:rPr>
          <w:rFonts w:hint="eastAsia" w:ascii="宋体" w:hAnsi="宋体" w:eastAsia="宋体" w:cs="宋体"/>
          <w:b/>
          <w:bCs/>
          <w:kern w:val="2"/>
          <w:sz w:val="21"/>
          <w:szCs w:val="21"/>
          <w:lang w:val="en-US" w:eastAsia="zh-CN" w:bidi="ar-SA"/>
        </w:rPr>
      </w:pPr>
      <w:bookmarkStart w:id="26" w:name="_Toc22349"/>
      <w:bookmarkStart w:id="27" w:name="_Toc25415"/>
      <w:r>
        <w:rPr>
          <w:rFonts w:hint="eastAsia" w:ascii="宋体" w:hAnsi="宋体" w:eastAsia="宋体" w:cs="宋体"/>
          <w:b/>
          <w:bCs/>
          <w:kern w:val="2"/>
          <w:sz w:val="21"/>
          <w:szCs w:val="21"/>
          <w:lang w:val="en-US" w:eastAsia="zh-CN" w:bidi="ar-SA"/>
        </w:rPr>
        <w:t>（三）教学资源</w:t>
      </w:r>
      <w:bookmarkEnd w:id="26"/>
      <w:bookmarkEnd w:id="27"/>
    </w:p>
    <w:p w14:paraId="053083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 教材选用基本要求</w:t>
      </w:r>
    </w:p>
    <w:p w14:paraId="4BD69E82">
      <w:pPr>
        <w:pageBreakBefore w:val="0"/>
        <w:kinsoku/>
        <w:overflowPunct/>
        <w:topLinePunct w:val="0"/>
        <w:bidi w:val="0"/>
        <w:adjustRightInd w:val="0"/>
        <w:snapToGrid w:val="0"/>
        <w:spacing w:line="360" w:lineRule="exact"/>
        <w:ind w:left="0" w:right="0" w:firstLine="420" w:firstLineChars="200"/>
        <w:rPr>
          <w:rFonts w:ascii="宋体" w:hAnsi="宋体" w:cs="宋体"/>
          <w:color w:val="000000"/>
          <w:szCs w:val="21"/>
        </w:rPr>
      </w:pPr>
      <w:r>
        <w:rPr>
          <w:rFonts w:hint="eastAsia" w:ascii="宋体" w:hAnsi="宋体" w:cs="宋体"/>
          <w:color w:val="000000"/>
          <w:szCs w:val="21"/>
        </w:rPr>
        <w:t>按照国家规定选用优质教材，禁止不合格的教材进入课堂。学校应建立由专业教师、行业专家和教研人员等参与的教材选用机构，完善教材选用制度，经过规范程序择优选用教材。</w:t>
      </w:r>
    </w:p>
    <w:p w14:paraId="4006E463">
      <w:pPr>
        <w:pageBreakBefore w:val="0"/>
        <w:numPr>
          <w:ilvl w:val="0"/>
          <w:numId w:val="8"/>
        </w:numPr>
        <w:kinsoku/>
        <w:overflowPunct/>
        <w:topLinePunct w:val="0"/>
        <w:bidi w:val="0"/>
        <w:adjustRightInd w:val="0"/>
        <w:snapToGrid w:val="0"/>
        <w:spacing w:line="360" w:lineRule="exact"/>
        <w:ind w:left="0" w:right="0" w:firstLine="422" w:firstLineChars="200"/>
        <w:rPr>
          <w:b/>
          <w:bCs/>
          <w:szCs w:val="21"/>
        </w:rPr>
      </w:pPr>
      <w:r>
        <w:rPr>
          <w:rFonts w:hint="eastAsia"/>
          <w:b/>
          <w:bCs/>
          <w:szCs w:val="21"/>
        </w:rPr>
        <w:t>图书文献配备基本要求</w:t>
      </w:r>
    </w:p>
    <w:p w14:paraId="7A4E6A15">
      <w:pPr>
        <w:pageBreakBefore w:val="0"/>
        <w:kinsoku/>
        <w:overflowPunct/>
        <w:topLinePunct w:val="0"/>
        <w:bidi w:val="0"/>
        <w:adjustRightInd w:val="0"/>
        <w:snapToGrid w:val="0"/>
        <w:spacing w:line="360" w:lineRule="exact"/>
        <w:ind w:left="0" w:right="0" w:firstLine="420" w:firstLineChars="200"/>
        <w:rPr>
          <w:rFonts w:ascii="宋体" w:hAnsi="宋体" w:cs="宋体"/>
          <w:color w:val="000000"/>
          <w:szCs w:val="21"/>
        </w:rPr>
      </w:pPr>
      <w:r>
        <w:rPr>
          <w:rFonts w:hint="eastAsia" w:ascii="宋体" w:hAnsi="宋体" w:cs="宋体"/>
          <w:color w:val="000000"/>
          <w:szCs w:val="21"/>
        </w:rPr>
        <w:t>图书文献配备能满足人才培养、专业建设、教科研等工作的需要，方便师生查询、借阅。专业类图书文献主要包括：有关移动应用开发的技术、标准、方法、操作规范以及实务案例类图书等。</w:t>
      </w:r>
    </w:p>
    <w:p w14:paraId="0ECF5165">
      <w:pPr>
        <w:pageBreakBefore w:val="0"/>
        <w:numPr>
          <w:ilvl w:val="0"/>
          <w:numId w:val="8"/>
        </w:numPr>
        <w:kinsoku/>
        <w:overflowPunct/>
        <w:topLinePunct w:val="0"/>
        <w:bidi w:val="0"/>
        <w:adjustRightInd w:val="0"/>
        <w:snapToGrid w:val="0"/>
        <w:spacing w:line="360" w:lineRule="exact"/>
        <w:ind w:left="0" w:right="0" w:firstLine="422" w:firstLineChars="200"/>
        <w:rPr>
          <w:b/>
          <w:bCs/>
          <w:szCs w:val="21"/>
        </w:rPr>
      </w:pPr>
      <w:r>
        <w:rPr>
          <w:rFonts w:hint="eastAsia"/>
          <w:b/>
          <w:bCs/>
          <w:szCs w:val="21"/>
        </w:rPr>
        <w:t>数字教学资源配备基本要求</w:t>
      </w:r>
    </w:p>
    <w:p w14:paraId="3EB502D9">
      <w:pPr>
        <w:pageBreakBefore w:val="0"/>
        <w:kinsoku/>
        <w:overflowPunct/>
        <w:topLinePunct w:val="0"/>
        <w:bidi w:val="0"/>
        <w:adjustRightInd w:val="0"/>
        <w:snapToGrid w:val="0"/>
        <w:spacing w:line="360" w:lineRule="exact"/>
        <w:ind w:left="0" w:right="0" w:firstLine="420" w:firstLineChars="200"/>
        <w:rPr>
          <w:rFonts w:ascii="宋体" w:hAnsi="宋体" w:cs="宋体"/>
          <w:color w:val="000000"/>
          <w:szCs w:val="21"/>
        </w:rPr>
      </w:pPr>
      <w:bookmarkStart w:id="28" w:name="_Toc9874"/>
      <w:r>
        <w:rPr>
          <w:rFonts w:hint="eastAsia" w:ascii="宋体" w:hAnsi="宋体" w:cs="宋体"/>
          <w:color w:val="000000"/>
          <w:szCs w:val="21"/>
        </w:rPr>
        <w:t>本专业配备数字教学资源主要包括：音视频素材、微课、电子教案、试题库、课件、数字 教材。已建成并投入使用的专业教学资源库课程包括：《Web前端技术》、《</w:t>
      </w:r>
      <w:r>
        <w:rPr>
          <w:rFonts w:hint="eastAsia" w:ascii="宋体" w:hAnsi="宋体" w:cs="宋体"/>
          <w:color w:val="000000"/>
          <w:szCs w:val="21"/>
          <w:lang w:eastAsia="zh-CN"/>
        </w:rPr>
        <w:t>C语言程序设计基础</w:t>
      </w:r>
      <w:r>
        <w:rPr>
          <w:rFonts w:hint="eastAsia" w:ascii="宋体" w:hAnsi="宋体" w:cs="宋体"/>
          <w:color w:val="000000"/>
          <w:szCs w:val="21"/>
        </w:rPr>
        <w:t>》、《Java程序设计》、《</w:t>
      </w:r>
      <w:r>
        <w:rPr>
          <w:rFonts w:hint="eastAsia"/>
        </w:rPr>
        <w:t>Linux操作系统</w:t>
      </w:r>
      <w:r>
        <w:rPr>
          <w:rFonts w:hint="eastAsia" w:ascii="宋体" w:hAnsi="宋体" w:cs="宋体"/>
          <w:color w:val="000000"/>
          <w:szCs w:val="21"/>
        </w:rPr>
        <w:t>》、《</w:t>
      </w:r>
      <w:r>
        <w:rPr>
          <w:rFonts w:hint="eastAsia"/>
        </w:rPr>
        <w:t>Windows操作系统</w:t>
      </w:r>
      <w:r>
        <w:rPr>
          <w:rFonts w:hint="eastAsia" w:ascii="宋体" w:hAnsi="宋体" w:cs="宋体"/>
          <w:color w:val="000000"/>
          <w:szCs w:val="21"/>
        </w:rPr>
        <w:t>》。专业教师可通过超星、智慧职教、腾讯会议等网络教学平台来辅助教学。</w:t>
      </w:r>
    </w:p>
    <w:p w14:paraId="28D7A91D">
      <w:pPr>
        <w:pStyle w:val="3"/>
        <w:keepNext/>
        <w:keepLines/>
        <w:pageBreakBefore w:val="0"/>
        <w:widowControl w:val="0"/>
        <w:kinsoku/>
        <w:wordWrap/>
        <w:overflowPunct/>
        <w:topLinePunct w:val="0"/>
        <w:autoSpaceDE/>
        <w:autoSpaceDN/>
        <w:bidi w:val="0"/>
        <w:adjustRightInd/>
        <w:snapToGrid/>
        <w:spacing w:before="0" w:beforeLines="0" w:after="0" w:afterLines="0" w:line="360" w:lineRule="exact"/>
        <w:ind w:left="0"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（四）教学方法</w:t>
      </w:r>
      <w:bookmarkEnd w:id="28"/>
    </w:p>
    <w:p w14:paraId="7A7D8FC9">
      <w:pPr>
        <w:pageBreakBefore w:val="0"/>
        <w:kinsoku/>
        <w:overflowPunct/>
        <w:topLinePunct w:val="0"/>
        <w:bidi w:val="0"/>
        <w:spacing w:line="360" w:lineRule="exact"/>
        <w:ind w:left="0" w:right="0" w:firstLine="422" w:firstLineChars="200"/>
        <w:rPr>
          <w:rFonts w:ascii="宋体" w:hAnsi="宋体"/>
          <w:b/>
          <w:bCs/>
        </w:rPr>
      </w:pPr>
      <w:r>
        <w:rPr>
          <w:rFonts w:hint="eastAsia" w:ascii="宋体" w:hAnsi="宋体"/>
          <w:b/>
          <w:bCs/>
        </w:rPr>
        <w:t>1.岗位模拟和场景仿真教学法</w:t>
      </w:r>
    </w:p>
    <w:p w14:paraId="724CF6D7">
      <w:pPr>
        <w:pageBreakBefore w:val="0"/>
        <w:kinsoku/>
        <w:overflowPunct/>
        <w:topLinePunct w:val="0"/>
        <w:bidi w:val="0"/>
        <w:adjustRightInd w:val="0"/>
        <w:snapToGrid w:val="0"/>
        <w:spacing w:line="360" w:lineRule="exact"/>
        <w:ind w:left="0" w:righ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岗位模拟和场景仿真教学法，是指在教师指导下，学生模拟扮演某一角色进行技能训练的一种教学方法。模拟教学能在很大程度上弥补客观条件的不足，为学生提供近似真实的训练环境，提高学生职业技能。根据本校物联网应用技术专业所开设课程，开展模拟实训教学，将融入物联网应用技术新技术，通过将与该技术相关的视频、音频、虚拟仿真等资源投放到实训室电脑系统中，学习物联网技术新知识，为日后社会实践做好准备。创设情境激发学生学习的兴趣，吸引学生主动参与，教学活动的主体是学生，让学生动起来，积极参与到教学过程中，这不仅有助于更好地理解知识，更主要的是激发学生的生命活力，促进学生成长的需要。</w:t>
      </w:r>
    </w:p>
    <w:p w14:paraId="03E937BC">
      <w:pPr>
        <w:pageBreakBefore w:val="0"/>
        <w:kinsoku/>
        <w:overflowPunct/>
        <w:topLinePunct w:val="0"/>
        <w:bidi w:val="0"/>
        <w:spacing w:line="360" w:lineRule="exact"/>
        <w:ind w:left="0" w:right="0" w:firstLine="422" w:firstLineChars="200"/>
        <w:rPr>
          <w:rFonts w:hint="eastAsia" w:ascii="宋体" w:hAnsi="宋体"/>
          <w:b/>
          <w:bCs/>
        </w:rPr>
      </w:pPr>
      <w:r>
        <w:rPr>
          <w:rFonts w:hint="eastAsia" w:ascii="宋体" w:hAnsi="宋体"/>
          <w:b/>
          <w:bCs/>
        </w:rPr>
        <w:t>2.案例教学法</w:t>
      </w:r>
    </w:p>
    <w:p w14:paraId="3F552AE2">
      <w:pPr>
        <w:pageBreakBefore w:val="0"/>
        <w:kinsoku/>
        <w:overflowPunct/>
        <w:topLinePunct w:val="0"/>
        <w:bidi w:val="0"/>
        <w:adjustRightInd w:val="0"/>
        <w:snapToGrid w:val="0"/>
        <w:spacing w:line="360" w:lineRule="exact"/>
        <w:ind w:left="0" w:righ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案例教学是在学生掌握了有关基本知识和分析技术的基础上，在教师的精心策划和指导下，根据教学目的和教学内容的要求，通过设置一个具体案例，引导学生参与分析、讨论、表达等活动，将学生带入特定事件的现场进行案例分析，让学生在具体的问题情境中积极思考、主动探索。通过学生的独立思考或集体协作，进一步提高其识别、分析和解决某一具体问题的能力，同时培养正确的工作作风、沟通能力和协作精神。</w:t>
      </w:r>
    </w:p>
    <w:p w14:paraId="7AEC6421">
      <w:pPr>
        <w:pageBreakBefore w:val="0"/>
        <w:kinsoku/>
        <w:overflowPunct/>
        <w:topLinePunct w:val="0"/>
        <w:bidi w:val="0"/>
        <w:spacing w:line="360" w:lineRule="exact"/>
        <w:ind w:left="0" w:right="0" w:firstLine="422" w:firstLineChars="200"/>
        <w:rPr>
          <w:rFonts w:ascii="宋体" w:hAnsi="宋体"/>
          <w:b/>
          <w:bCs/>
        </w:rPr>
      </w:pPr>
      <w:r>
        <w:rPr>
          <w:rFonts w:hint="eastAsia" w:ascii="宋体" w:hAnsi="宋体"/>
          <w:b/>
          <w:bCs/>
        </w:rPr>
        <w:t>3.现场教学法(做中学，学中做)</w:t>
      </w:r>
    </w:p>
    <w:p w14:paraId="233247DB">
      <w:pPr>
        <w:pageBreakBefore w:val="0"/>
        <w:kinsoku/>
        <w:overflowPunct/>
        <w:topLinePunct w:val="0"/>
        <w:bidi w:val="0"/>
        <w:adjustRightInd w:val="0"/>
        <w:snapToGrid w:val="0"/>
        <w:spacing w:line="360" w:lineRule="exact"/>
        <w:ind w:left="0" w:righ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校外实习基地，选择物联网技术相关岗位开展现场教学。学校安排兼职实习指导教师负责指导学生进行现场教学及岗位实习；订单协议单位协助校方负责学生在实习基地的思想政治教育、职业道德教育、安全生产教育及关心生活等方面管理；并公正合理地对学生岗位实习作出鉴定意见、并进行成绩评定。</w:t>
      </w:r>
    </w:p>
    <w:p w14:paraId="390B0BE8">
      <w:pPr>
        <w:pageBreakBefore w:val="0"/>
        <w:kinsoku/>
        <w:overflowPunct/>
        <w:topLinePunct w:val="0"/>
        <w:bidi w:val="0"/>
        <w:adjustRightInd w:val="0"/>
        <w:snapToGrid w:val="0"/>
        <w:spacing w:line="360" w:lineRule="exact"/>
        <w:ind w:left="0" w:righ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专业指导教师及时把握学生岗位实习与社会实践不同阶段的思想变化，加强学生思想疏导工作，及时与企业沟通学生想法，解决学生遇到的问题或困难，帮助学生实现从校园到职场的过渡。</w:t>
      </w:r>
    </w:p>
    <w:p w14:paraId="38A69526">
      <w:pPr>
        <w:pageBreakBefore w:val="0"/>
        <w:kinsoku/>
        <w:overflowPunct/>
        <w:topLinePunct w:val="0"/>
        <w:bidi w:val="0"/>
        <w:adjustRightInd w:val="0"/>
        <w:snapToGrid w:val="0"/>
        <w:spacing w:line="360" w:lineRule="exact"/>
        <w:ind w:left="0" w:righ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专业指导教师结合实习、实践企业的特点展开针对性指导，从企业的特色出发，引导学生认知岗位和适应岗位、行业工作，并全面展开实习、实训活动。对于部分培训体系不够健全的企业，指导教师应加强与企业的沟通，与企业指导老师积极合作，推动实习、实践方案的有效实施。</w:t>
      </w:r>
    </w:p>
    <w:p w14:paraId="0CFB47C2">
      <w:pPr>
        <w:pageBreakBefore w:val="0"/>
        <w:kinsoku/>
        <w:overflowPunct/>
        <w:topLinePunct w:val="0"/>
        <w:bidi w:val="0"/>
        <w:spacing w:line="360" w:lineRule="exact"/>
        <w:ind w:left="0" w:right="0" w:firstLine="422" w:firstLineChars="200"/>
        <w:rPr>
          <w:rFonts w:ascii="宋体" w:hAnsi="宋体"/>
          <w:b/>
          <w:bCs/>
        </w:rPr>
      </w:pPr>
      <w:r>
        <w:rPr>
          <w:rFonts w:hint="eastAsia" w:ascii="宋体" w:hAnsi="宋体"/>
          <w:b/>
          <w:bCs/>
        </w:rPr>
        <w:t>4.竞赛促学法</w:t>
      </w:r>
    </w:p>
    <w:p w14:paraId="29A52EC3">
      <w:pPr>
        <w:pageBreakBefore w:val="0"/>
        <w:kinsoku/>
        <w:overflowPunct/>
        <w:topLinePunct w:val="0"/>
        <w:bidi w:val="0"/>
        <w:adjustRightInd w:val="0"/>
        <w:snapToGrid w:val="0"/>
        <w:spacing w:line="360" w:lineRule="exact"/>
        <w:ind w:left="0" w:righ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营造竞赛文化，以赛促学，以赛促练，通过举办校内各种形式的竞赛提高学生技能，使学生有机会参加各种不同内容不同级别的技能竞赛，以提高学生的竞争意识，激发学生的学习兴趣，营造一个良好的学习氛围，培养学生动手能力。</w:t>
      </w:r>
    </w:p>
    <w:p w14:paraId="7BE9A77A">
      <w:pPr>
        <w:pageBreakBefore w:val="0"/>
        <w:kinsoku/>
        <w:overflowPunct/>
        <w:topLinePunct w:val="0"/>
        <w:bidi w:val="0"/>
        <w:spacing w:line="360" w:lineRule="exact"/>
        <w:ind w:left="0" w:right="0" w:firstLine="422" w:firstLineChars="200"/>
        <w:rPr>
          <w:rFonts w:ascii="宋体" w:hAnsi="宋体"/>
          <w:b/>
          <w:bCs/>
        </w:rPr>
      </w:pPr>
      <w:r>
        <w:rPr>
          <w:rFonts w:hint="eastAsia" w:ascii="宋体" w:hAnsi="宋体"/>
          <w:b/>
          <w:bCs/>
        </w:rPr>
        <w:t>5.岗位实习</w:t>
      </w:r>
    </w:p>
    <w:p w14:paraId="42CC0D09">
      <w:pPr>
        <w:pageBreakBefore w:val="0"/>
        <w:kinsoku/>
        <w:overflowPunct/>
        <w:topLinePunct w:val="0"/>
        <w:bidi w:val="0"/>
        <w:adjustRightInd w:val="0"/>
        <w:snapToGrid w:val="0"/>
        <w:spacing w:line="360" w:lineRule="exact"/>
        <w:ind w:left="0" w:righ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岗位实习以校企互利共赢为出发点，以结合企业需要与学校集中派遣的方式进行。</w:t>
      </w:r>
    </w:p>
    <w:p w14:paraId="6AD056EF">
      <w:pPr>
        <w:keepNext w:val="0"/>
        <w:keepLines w:val="0"/>
        <w:pageBreakBefore w:val="0"/>
        <w:widowControl w:val="0"/>
        <w:kinsoku/>
        <w:wordWrap/>
        <w:overflowPunct/>
        <w:topLinePunct w:val="0"/>
        <w:autoSpaceDE/>
        <w:autoSpaceDN/>
        <w:bidi w:val="0"/>
        <w:adjustRightInd w:val="0"/>
        <w:snapToGrid w:val="0"/>
        <w:spacing w:line="360" w:lineRule="exact"/>
        <w:ind w:left="0" w:right="0" w:firstLine="420" w:firstLineChars="200"/>
        <w:textAlignment w:val="auto"/>
        <w:rPr>
          <w:rFonts w:hint="eastAsia" w:ascii="Times New Roman" w:hAnsi="Times New Roman" w:eastAsia="宋体" w:cs="Times New Roman"/>
          <w:color w:val="548DD4"/>
          <w:sz w:val="21"/>
          <w:szCs w:val="21"/>
          <w:lang w:val="zh-CN" w:eastAsia="zh-CN"/>
        </w:rPr>
      </w:pPr>
      <w:r>
        <w:rPr>
          <w:rFonts w:hint="eastAsia"/>
          <w:color w:val="000000" w:themeColor="text1"/>
          <w:szCs w:val="21"/>
          <w14:textFill>
            <w14:solidFill>
              <w14:schemeClr w14:val="tx1"/>
            </w14:solidFill>
          </w14:textFill>
        </w:rPr>
        <w:t>成立岗位实习管理委员会，由校长、教学副校长、教务科长、专业负责人和班主任组成。校长、教学副校长、教务科长、专业负责人共同制定岗位实习管理制度。包括工学结合组织机构管理办法、工学结合教学质量监控制度、工学结合教学质量评价制度、学生岗位实习成绩评定管理办法、学生岗位实习管理办法等;岗位实习学生按员工考核，由岗位企业管理层和岗位师傅按岗位企业员工管理制度进行考核。编制学生岗位实习日志、教师岗位实习指导周志等记录文件。形成三阶段岗位实习运行机制。校外教学时段分体验式实习岗位技能实训、岗位实习三个阶段。第一阶段注重对学生专业技能岗位的感性认识培养，第二阶段重在培养学生专业核心技能，第三阶段重点培养学生在对应工作岗位的服务能力。</w:t>
      </w:r>
    </w:p>
    <w:p w14:paraId="030F71C0">
      <w:pPr>
        <w:pStyle w:val="3"/>
        <w:keepNext/>
        <w:keepLines/>
        <w:pageBreakBefore w:val="0"/>
        <w:widowControl w:val="0"/>
        <w:kinsoku/>
        <w:wordWrap/>
        <w:overflowPunct/>
        <w:topLinePunct w:val="0"/>
        <w:autoSpaceDE/>
        <w:autoSpaceDN/>
        <w:bidi w:val="0"/>
        <w:adjustRightInd/>
        <w:snapToGrid/>
        <w:spacing w:before="0" w:beforeLines="0" w:after="0" w:afterLines="0" w:line="360" w:lineRule="exact"/>
        <w:ind w:left="0"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（五）学习评价</w:t>
      </w:r>
    </w:p>
    <w:p w14:paraId="446B28A1">
      <w:pPr>
        <w:pageBreakBefore w:val="0"/>
        <w:kinsoku/>
        <w:overflowPunct/>
        <w:topLinePunct w:val="0"/>
        <w:bidi w:val="0"/>
        <w:spacing w:line="360" w:lineRule="exact"/>
        <w:ind w:left="0" w:right="0" w:firstLine="420" w:firstLineChars="200"/>
        <w:rPr>
          <w:rFonts w:ascii="宋体" w:hAnsi="宋体" w:cs="宋体"/>
          <w:color w:val="000000"/>
          <w:kern w:val="0"/>
          <w:szCs w:val="21"/>
        </w:rPr>
      </w:pPr>
      <w:bookmarkStart w:id="29" w:name="_Toc23478"/>
      <w:bookmarkStart w:id="30" w:name="_Toc5581"/>
      <w:r>
        <w:rPr>
          <w:rFonts w:hint="eastAsia" w:ascii="宋体" w:hAnsi="宋体" w:cs="宋体"/>
          <w:color w:val="000000"/>
          <w:kern w:val="0"/>
          <w:szCs w:val="21"/>
        </w:rPr>
        <w:t>课程分为考试课和考查课两种类型，记分方式为百分制。考试课成绩包括期末考试成绩和 过程考核成绩两部分，考查课只记录过程考核成绩。所有课程均要突出过程考核这一环节，包括考勤、实操、作业、课堂讨论、</w:t>
      </w:r>
      <w:r>
        <w:rPr>
          <w:rFonts w:hint="eastAsia" w:ascii="宋体" w:hAnsi="宋体" w:cs="宋体"/>
          <w:color w:val="000000"/>
          <w:kern w:val="0"/>
          <w:szCs w:val="21"/>
          <w:lang w:val="en-US" w:eastAsia="zh-CN"/>
        </w:rPr>
        <w:t>随</w:t>
      </w:r>
      <w:r>
        <w:rPr>
          <w:rFonts w:hint="eastAsia" w:ascii="宋体" w:hAnsi="宋体" w:cs="宋体"/>
          <w:color w:val="000000"/>
          <w:kern w:val="0"/>
          <w:szCs w:val="21"/>
        </w:rPr>
        <w:t xml:space="preserve">堂测验等内容。 </w:t>
      </w:r>
    </w:p>
    <w:p w14:paraId="697DBF9A">
      <w:pPr>
        <w:pageBreakBefore w:val="0"/>
        <w:kinsoku/>
        <w:overflowPunct/>
        <w:topLinePunct w:val="0"/>
        <w:bidi w:val="0"/>
        <w:adjustRightInd w:val="0"/>
        <w:snapToGrid w:val="0"/>
        <w:spacing w:line="360" w:lineRule="exact"/>
        <w:ind w:left="0" w:right="0" w:firstLine="420" w:firstLineChars="200"/>
        <w:rPr>
          <w:color w:val="000000" w:themeColor="text1"/>
          <w:szCs w:val="21"/>
          <w14:textFill>
            <w14:solidFill>
              <w14:schemeClr w14:val="tx1"/>
            </w14:solidFill>
          </w14:textFill>
        </w:rPr>
      </w:pPr>
      <w:r>
        <w:rPr>
          <w:rFonts w:hint="eastAsia" w:ascii="宋体" w:hAnsi="宋体" w:cs="宋体"/>
          <w:color w:val="000000"/>
          <w:kern w:val="0"/>
          <w:szCs w:val="21"/>
        </w:rPr>
        <w:t>考试课程的成绩评定，以真实反映学生学习情况为主要目的，遵循教学做一体化原则，</w:t>
      </w:r>
      <w:r>
        <w:rPr>
          <w:rFonts w:hint="eastAsia"/>
          <w:color w:val="000000" w:themeColor="text1"/>
          <w:szCs w:val="21"/>
          <w14:textFill>
            <w14:solidFill>
              <w14:schemeClr w14:val="tx1"/>
            </w14:solidFill>
          </w14:textFill>
        </w:rPr>
        <w:t>以理论考核成绩和平时表现考核为主，各占50%。</w:t>
      </w:r>
    </w:p>
    <w:p w14:paraId="518A1F79">
      <w:pPr>
        <w:pageBreakBefore w:val="0"/>
        <w:numPr>
          <w:ilvl w:val="0"/>
          <w:numId w:val="9"/>
        </w:numPr>
        <w:kinsoku/>
        <w:overflowPunct/>
        <w:topLinePunct w:val="0"/>
        <w:bidi w:val="0"/>
        <w:spacing w:line="360" w:lineRule="exact"/>
        <w:ind w:left="0" w:right="0" w:firstLine="420" w:firstLineChars="200"/>
        <w:rPr>
          <w:rFonts w:ascii="宋体" w:hAnsi="宋体" w:cs="宋体"/>
          <w:color w:val="000000"/>
          <w:kern w:val="0"/>
          <w:szCs w:val="21"/>
        </w:rPr>
      </w:pPr>
      <w:r>
        <w:rPr>
          <w:rFonts w:hint="eastAsia" w:ascii="宋体" w:hAnsi="宋体" w:cs="宋体"/>
          <w:color w:val="000000"/>
          <w:kern w:val="0"/>
          <w:szCs w:val="21"/>
        </w:rPr>
        <w:t xml:space="preserve">考查课程依照过程考核取得成绩。按照考勤占30%，作业、随堂测验、课堂讨论、技能成绩占70%计。 </w:t>
      </w:r>
    </w:p>
    <w:p w14:paraId="45378063">
      <w:pPr>
        <w:pageBreakBefore w:val="0"/>
        <w:numPr>
          <w:ilvl w:val="0"/>
          <w:numId w:val="9"/>
        </w:numPr>
        <w:kinsoku/>
        <w:overflowPunct/>
        <w:topLinePunct w:val="0"/>
        <w:bidi w:val="0"/>
        <w:spacing w:line="360" w:lineRule="exact"/>
        <w:ind w:left="0" w:right="0" w:firstLine="420" w:firstLineChars="200"/>
        <w:rPr>
          <w:rFonts w:ascii="宋体" w:hAnsi="宋体" w:cs="宋体"/>
          <w:color w:val="000000"/>
          <w:kern w:val="0"/>
          <w:szCs w:val="21"/>
        </w:rPr>
      </w:pPr>
      <w:r>
        <w:rPr>
          <w:rFonts w:hint="eastAsia" w:ascii="宋体" w:hAnsi="宋体" w:cs="宋体"/>
          <w:color w:val="000000"/>
          <w:kern w:val="0"/>
          <w:szCs w:val="21"/>
        </w:rPr>
        <w:t xml:space="preserve">实践环节是学校安排的教学环节，所有学生必须参加。 </w:t>
      </w:r>
    </w:p>
    <w:p w14:paraId="0DEEFCDE">
      <w:pPr>
        <w:pageBreakBefore w:val="0"/>
        <w:kinsoku/>
        <w:overflowPunct/>
        <w:topLinePunct w:val="0"/>
        <w:bidi w:val="0"/>
        <w:spacing w:line="360" w:lineRule="exact"/>
        <w:ind w:left="0" w:right="0" w:firstLine="420" w:firstLineChars="200"/>
        <w:rPr>
          <w:rFonts w:ascii="宋体" w:hAnsi="宋体" w:cs="宋体"/>
          <w:color w:val="000000"/>
          <w:kern w:val="0"/>
          <w:szCs w:val="21"/>
        </w:rPr>
      </w:pPr>
      <w:r>
        <w:rPr>
          <w:rFonts w:hint="eastAsia" w:ascii="宋体" w:hAnsi="宋体" w:cs="宋体"/>
          <w:color w:val="000000"/>
          <w:kern w:val="0"/>
          <w:szCs w:val="21"/>
        </w:rPr>
        <w:t>（4）所有课程在本学期不及格的学生，将在下学期进行补考。补考不及格者，重修该门课程。</w:t>
      </w:r>
    </w:p>
    <w:p w14:paraId="48519A40">
      <w:pPr>
        <w:pStyle w:val="3"/>
        <w:keepNext/>
        <w:keepLines/>
        <w:pageBreakBefore w:val="0"/>
        <w:widowControl w:val="0"/>
        <w:kinsoku/>
        <w:wordWrap/>
        <w:overflowPunct/>
        <w:topLinePunct w:val="0"/>
        <w:autoSpaceDE/>
        <w:autoSpaceDN/>
        <w:bidi w:val="0"/>
        <w:adjustRightInd/>
        <w:snapToGrid/>
        <w:spacing w:before="0" w:beforeLines="0" w:after="0" w:afterLines="0" w:line="360" w:lineRule="exact"/>
        <w:ind w:left="0"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（六）质量管理</w:t>
      </w:r>
      <w:bookmarkEnd w:id="29"/>
      <w:bookmarkEnd w:id="30"/>
    </w:p>
    <w:p w14:paraId="258D92A6">
      <w:pPr>
        <w:pageBreakBefore w:val="0"/>
        <w:kinsoku/>
        <w:overflowPunct/>
        <w:topLinePunct w:val="0"/>
        <w:bidi w:val="0"/>
        <w:spacing w:line="360" w:lineRule="exact"/>
        <w:ind w:left="0" w:right="0" w:firstLine="420" w:firstLineChars="200"/>
        <w:rPr>
          <w:rFonts w:ascii="宋体" w:hAnsi="宋体" w:cs="宋体"/>
          <w:color w:val="000000"/>
          <w:kern w:val="0"/>
          <w:szCs w:val="21"/>
        </w:rPr>
      </w:pPr>
      <w:r>
        <w:rPr>
          <w:rFonts w:hint="eastAsia" w:ascii="宋体" w:hAnsi="宋体" w:cs="宋体"/>
          <w:color w:val="000000"/>
          <w:kern w:val="0"/>
          <w:szCs w:val="21"/>
        </w:rPr>
        <w:t>1.建立了院系两级专业建设诊断与改进机制，学院购买搭建内部质量控制管理平台，通过 大数据分析，对专业建设情况时时跟踪、对专业建设进行阶段性的评价、通过的评价结果的研 究，进一步持续改进，达成人才培养规格。</w:t>
      </w:r>
    </w:p>
    <w:p w14:paraId="19496891">
      <w:pPr>
        <w:pageBreakBefore w:val="0"/>
        <w:kinsoku/>
        <w:overflowPunct/>
        <w:topLinePunct w:val="0"/>
        <w:bidi w:val="0"/>
        <w:spacing w:line="360" w:lineRule="exact"/>
        <w:ind w:left="0" w:right="0" w:firstLine="420" w:firstLineChars="200"/>
        <w:rPr>
          <w:rFonts w:ascii="宋体" w:hAnsi="宋体" w:cs="宋体"/>
          <w:color w:val="000000"/>
          <w:kern w:val="0"/>
          <w:szCs w:val="21"/>
        </w:rPr>
      </w:pPr>
      <w:r>
        <w:rPr>
          <w:rFonts w:hint="eastAsia" w:ascii="宋体" w:hAnsi="宋体" w:cs="宋体"/>
          <w:color w:val="000000"/>
          <w:kern w:val="0"/>
          <w:szCs w:val="21"/>
        </w:rPr>
        <w:t xml:space="preserve">2.学校和系不断完善教学管理机制，加强日常教学组织运行与管理，定期开展课程建设水 平和教学质量诊断与改进，建立健全听课、评教、评学等制度，建立与企业联动的实践教学环节督导制度，严明教学纪律，强化教学组织功能，定期开展公开课、示范课等教研活动。 </w:t>
      </w:r>
    </w:p>
    <w:p w14:paraId="01CE03E6">
      <w:pPr>
        <w:pageBreakBefore w:val="0"/>
        <w:kinsoku/>
        <w:overflowPunct/>
        <w:topLinePunct w:val="0"/>
        <w:bidi w:val="0"/>
        <w:spacing w:line="360" w:lineRule="exact"/>
        <w:ind w:left="0" w:right="0" w:firstLine="420" w:firstLineChars="200"/>
        <w:rPr>
          <w:rFonts w:ascii="宋体" w:hAnsi="宋体" w:cs="宋体"/>
          <w:color w:val="000000"/>
          <w:kern w:val="0"/>
          <w:szCs w:val="21"/>
        </w:rPr>
      </w:pPr>
      <w:r>
        <w:rPr>
          <w:rFonts w:hint="eastAsia" w:ascii="宋体" w:hAnsi="宋体" w:cs="宋体"/>
          <w:color w:val="000000"/>
          <w:kern w:val="0"/>
          <w:szCs w:val="21"/>
        </w:rPr>
        <w:t>3.学校建立毕业生跟踪反馈机制及社会评价机制，引用第三方麦可思平台，对毕业生就业 情况进行跟踪分析，定期评价人才培养质量和培养目标达成情况，生成年度毕业生就业报告，提升人才培养质量。</w:t>
      </w:r>
    </w:p>
    <w:p w14:paraId="2992ED69">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（七）毕业要求</w:t>
      </w:r>
    </w:p>
    <w:p w14:paraId="574592D5">
      <w:pPr>
        <w:pageBreakBefore w:val="0"/>
        <w:kinsoku/>
        <w:overflowPunct/>
        <w:topLinePunct w:val="0"/>
        <w:bidi w:val="0"/>
        <w:adjustRightInd w:val="0"/>
        <w:snapToGrid w:val="0"/>
        <w:spacing w:line="360" w:lineRule="exact"/>
        <w:ind w:left="0" w:right="0" w:firstLine="420" w:firstLineChars="200"/>
      </w:pPr>
      <w:bookmarkStart w:id="31" w:name="_Toc16516681"/>
      <w:bookmarkStart w:id="32" w:name="_Toc22818"/>
      <w:bookmarkStart w:id="33" w:name="_Toc27960"/>
      <w:bookmarkStart w:id="34" w:name="_Toc7526"/>
      <w:r>
        <w:rPr>
          <w:rFonts w:hint="eastAsia"/>
        </w:rPr>
        <w:t>毕业要求是学生通过规定年限的学习，须修满专业人才培养方案所规定的学时学分，完成规定的教学活动，毕业时应达到的素质、知识和能力等方面要求。毕业要求应能支撑培养目标的有效达成。</w:t>
      </w:r>
    </w:p>
    <w:p w14:paraId="54CD3D5A">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Times New Roman"/>
          <w:b/>
          <w:bCs/>
          <w:lang w:val="zh-CN" w:eastAsia="zh-CN"/>
        </w:rPr>
      </w:pPr>
      <w:r>
        <w:rPr>
          <w:rFonts w:hint="eastAsia" w:ascii="宋体" w:hAnsi="宋体" w:cs="Times New Roman"/>
          <w:b/>
          <w:bCs/>
          <w:lang w:val="en-US" w:eastAsia="zh-CN"/>
        </w:rPr>
        <w:t>1.</w:t>
      </w:r>
      <w:r>
        <w:rPr>
          <w:rFonts w:hint="eastAsia" w:ascii="宋体" w:hAnsi="宋体" w:cs="Times New Roman"/>
          <w:b/>
          <w:bCs/>
          <w:lang w:val="zh-CN" w:eastAsia="zh-CN"/>
        </w:rPr>
        <w:t>毕业学分要求</w:t>
      </w:r>
      <w:bookmarkEnd w:id="31"/>
    </w:p>
    <w:p w14:paraId="31A2AAF1">
      <w:pPr>
        <w:pageBreakBefore w:val="0"/>
        <w:kinsoku/>
        <w:overflowPunct/>
        <w:topLinePunct w:val="0"/>
        <w:bidi w:val="0"/>
        <w:adjustRightInd w:val="0"/>
        <w:snapToGrid w:val="0"/>
        <w:spacing w:line="360" w:lineRule="exact"/>
        <w:ind w:left="0" w:right="0" w:firstLine="420" w:firstLineChars="200"/>
      </w:pPr>
      <w:bookmarkStart w:id="35" w:name="_Toc16516682"/>
      <w:r>
        <w:rPr>
          <w:rFonts w:hint="default" w:ascii="Times New Roman" w:hAnsi="Times New Roman" w:cs="Times New Roman"/>
          <w:lang w:val="en-US" w:eastAsia="zh-CN"/>
        </w:rPr>
        <w:t>(1)</w:t>
      </w:r>
      <w:r>
        <w:rPr>
          <w:rFonts w:hint="eastAsia" w:ascii="Times New Roman" w:hAnsi="Times New Roman" w:eastAsia="宋体"/>
          <w:color w:val="000000" w:themeColor="text1"/>
          <w:szCs w:val="24"/>
          <w:highlight w:val="none"/>
          <w14:textFill>
            <w14:solidFill>
              <w14:schemeClr w14:val="tx1"/>
            </w14:solidFill>
          </w14:textFill>
        </w:rPr>
        <w:t>本专业修够</w:t>
      </w:r>
      <w:r>
        <w:rPr>
          <w:rFonts w:hint="eastAsia" w:ascii="Times New Roman" w:hAnsi="Times New Roman" w:eastAsia="宋体"/>
          <w:color w:val="000000" w:themeColor="text1"/>
          <w:szCs w:val="21"/>
          <w:highlight w:val="none"/>
          <w14:textFill>
            <w14:solidFill>
              <w14:schemeClr w14:val="tx1"/>
            </w14:solidFill>
          </w14:textFill>
        </w:rPr>
        <w:t>14</w:t>
      </w:r>
      <w:r>
        <w:rPr>
          <w:rFonts w:hint="eastAsia" w:ascii="Times New Roman" w:hAnsi="Times New Roman"/>
          <w:color w:val="000000" w:themeColor="text1"/>
          <w:szCs w:val="21"/>
          <w:highlight w:val="none"/>
          <w:lang w:val="en-US" w:eastAsia="zh-CN"/>
          <w14:textFill>
            <w14:solidFill>
              <w14:schemeClr w14:val="tx1"/>
            </w14:solidFill>
          </w14:textFill>
        </w:rPr>
        <w:t>4</w:t>
      </w:r>
      <w:r>
        <w:rPr>
          <w:rFonts w:hint="eastAsia" w:ascii="Times New Roman" w:hAnsi="Times New Roman" w:eastAsia="宋体"/>
          <w:color w:val="000000" w:themeColor="text1"/>
          <w:szCs w:val="24"/>
          <w:highlight w:val="none"/>
          <w14:textFill>
            <w14:solidFill>
              <w14:schemeClr w14:val="tx1"/>
            </w14:solidFill>
          </w14:textFill>
        </w:rPr>
        <w:t>学分方能毕业。其中：</w:t>
      </w:r>
    </w:p>
    <w:p w14:paraId="2D9A165E">
      <w:pPr>
        <w:pageBreakBefore w:val="0"/>
        <w:kinsoku/>
        <w:overflowPunct/>
        <w:topLinePunct w:val="0"/>
        <w:bidi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◆公共必修课共48学分。</w:t>
      </w:r>
    </w:p>
    <w:p w14:paraId="0B956A20">
      <w:pPr>
        <w:pageBreakBefore w:val="0"/>
        <w:kinsoku/>
        <w:overflowPunct/>
        <w:topLinePunct w:val="0"/>
        <w:bidi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◆专业技能课、专业拓展课、专业实践课共88学分。</w:t>
      </w:r>
    </w:p>
    <w:p w14:paraId="6B8224A1">
      <w:pPr>
        <w:pageBreakBefore w:val="0"/>
        <w:kinsoku/>
        <w:overflowPunct/>
        <w:topLinePunct w:val="0"/>
        <w:bidi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◆公共选修课8学分。</w:t>
      </w:r>
    </w:p>
    <w:p w14:paraId="4F1F50D4">
      <w:pPr>
        <w:pageBreakBefore w:val="0"/>
        <w:kinsoku/>
        <w:overflowPunct/>
        <w:topLinePunct w:val="0"/>
        <w:bidi w:val="0"/>
        <w:spacing w:line="360" w:lineRule="exact"/>
        <w:ind w:left="0" w:right="0" w:firstLine="420" w:firstLineChars="200"/>
        <w:rPr>
          <w:rFonts w:hint="eastAsia" w:ascii="宋体" w:hAnsi="宋体" w:cs="宋体"/>
          <w:lang w:val="en-US" w:eastAsia="zh-CN"/>
        </w:rPr>
      </w:pPr>
      <w:r>
        <w:rPr>
          <w:rFonts w:hint="default" w:ascii="Times New Roman" w:hAnsi="Times New Roman" w:eastAsia="宋体" w:cs="Times New Roman"/>
          <w:kern w:val="2"/>
          <w:sz w:val="21"/>
          <w:szCs w:val="24"/>
          <w:lang w:val="en-US" w:eastAsia="zh-CN" w:bidi="ar-SA"/>
        </w:rPr>
        <w:t>(</w:t>
      </w:r>
      <w:r>
        <w:rPr>
          <w:rFonts w:hint="eastAsia" w:ascii="Times New Roman" w:hAnsi="Times New Roman" w:cs="Times New Roman"/>
          <w:kern w:val="2"/>
          <w:sz w:val="21"/>
          <w:szCs w:val="24"/>
          <w:lang w:val="en-US" w:eastAsia="zh-CN" w:bidi="ar-SA"/>
        </w:rPr>
        <w:t>2</w:t>
      </w:r>
      <w:r>
        <w:rPr>
          <w:rFonts w:hint="default" w:ascii="Times New Roman" w:hAnsi="Times New Roman" w:eastAsia="宋体" w:cs="Times New Roman"/>
          <w:kern w:val="2"/>
          <w:sz w:val="21"/>
          <w:szCs w:val="24"/>
          <w:lang w:val="en-US" w:eastAsia="zh-CN" w:bidi="ar-SA"/>
        </w:rPr>
        <w:t>)</w:t>
      </w:r>
      <w:r>
        <w:rPr>
          <w:rFonts w:hint="eastAsia" w:ascii="宋体" w:hAnsi="宋体" w:cs="宋体"/>
          <w:lang w:val="en-US" w:eastAsia="zh-CN"/>
        </w:rPr>
        <w:t>鼓励学生参加各类职业技能竞赛、学科竞赛、创新设计、科技活动、艺术实践、社团活动、志愿服务等，提高学生的综合能力和职业素养，取得的成果学分转换情况详见下表:</w:t>
      </w:r>
    </w:p>
    <w:p w14:paraId="678C7C6F">
      <w:pPr>
        <w:pageBreakBefore w:val="0"/>
        <w:kinsoku/>
        <w:overflowPunct/>
        <w:topLinePunct w:val="0"/>
        <w:bidi w:val="0"/>
        <w:spacing w:line="360" w:lineRule="exact"/>
        <w:ind w:left="0" w:right="0"/>
        <w:jc w:val="center"/>
        <w:rPr>
          <w:rFonts w:hint="default" w:ascii="宋体" w:hAnsi="宋体" w:cs="宋体"/>
          <w:lang w:val="en-US" w:eastAsia="zh-CN"/>
        </w:rPr>
      </w:pPr>
      <w:r>
        <w:rPr>
          <w:rFonts w:hint="eastAsia" w:ascii="宋体" w:hAnsi="宋体"/>
          <w:b/>
          <w:bCs/>
          <w:szCs w:val="21"/>
        </w:rPr>
        <w:t>移动互联应用技术专业学分转换情况表</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0842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463A3B85">
            <w:pPr>
              <w:pageBreakBefore w:val="0"/>
              <w:kinsoku/>
              <w:overflowPunct/>
              <w:topLinePunct w:val="0"/>
              <w:bidi w:val="0"/>
              <w:spacing w:line="360" w:lineRule="exac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1860" w:type="dxa"/>
            <w:vAlign w:val="center"/>
          </w:tcPr>
          <w:p w14:paraId="3587BA83">
            <w:pPr>
              <w:pageBreakBefore w:val="0"/>
              <w:kinsoku/>
              <w:overflowPunct/>
              <w:topLinePunct w:val="0"/>
              <w:bidi w:val="0"/>
              <w:spacing w:line="360" w:lineRule="exac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w:t>
            </w:r>
          </w:p>
        </w:tc>
        <w:tc>
          <w:tcPr>
            <w:tcW w:w="2675" w:type="dxa"/>
            <w:gridSpan w:val="2"/>
            <w:vAlign w:val="center"/>
          </w:tcPr>
          <w:p w14:paraId="595FF6CD">
            <w:pPr>
              <w:pageBreakBefore w:val="0"/>
              <w:kinsoku/>
              <w:overflowPunct/>
              <w:topLinePunct w:val="0"/>
              <w:bidi w:val="0"/>
              <w:spacing w:line="360" w:lineRule="exac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要求</w:t>
            </w:r>
          </w:p>
        </w:tc>
        <w:tc>
          <w:tcPr>
            <w:tcW w:w="962" w:type="dxa"/>
            <w:vAlign w:val="center"/>
          </w:tcPr>
          <w:p w14:paraId="00DA82D3">
            <w:pPr>
              <w:pageBreakBefore w:val="0"/>
              <w:kinsoku/>
              <w:overflowPunct/>
              <w:topLinePunct w:val="0"/>
              <w:bidi w:val="0"/>
              <w:spacing w:line="360" w:lineRule="exac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学分</w:t>
            </w:r>
          </w:p>
        </w:tc>
        <w:tc>
          <w:tcPr>
            <w:tcW w:w="2921" w:type="dxa"/>
            <w:vAlign w:val="center"/>
          </w:tcPr>
          <w:p w14:paraId="57B6D29C">
            <w:pPr>
              <w:pageBreakBefore w:val="0"/>
              <w:kinsoku/>
              <w:overflowPunct/>
              <w:topLinePunct w:val="0"/>
              <w:bidi w:val="0"/>
              <w:spacing w:line="360" w:lineRule="exac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替换的课程或课程类型</w:t>
            </w:r>
          </w:p>
        </w:tc>
      </w:tr>
      <w:tr w14:paraId="4F99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4F8F4FF0">
            <w:pPr>
              <w:pageBreakBefore w:val="0"/>
              <w:kinsoku/>
              <w:overflowPunct/>
              <w:topLinePunct w:val="0"/>
              <w:bidi w:val="0"/>
              <w:spacing w:line="360" w:lineRule="exact"/>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860" w:type="dxa"/>
            <w:vAlign w:val="center"/>
          </w:tcPr>
          <w:p w14:paraId="42DB1888">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鸿蒙开发者认证证书</w:t>
            </w:r>
          </w:p>
        </w:tc>
        <w:tc>
          <w:tcPr>
            <w:tcW w:w="2675" w:type="dxa"/>
            <w:gridSpan w:val="2"/>
            <w:vAlign w:val="center"/>
          </w:tcPr>
          <w:p w14:paraId="538BF9FA">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2393EF13">
            <w:pPr>
              <w:pageBreakBefore w:val="0"/>
              <w:kinsoku/>
              <w:overflowPunct/>
              <w:topLinePunct w:val="0"/>
              <w:bidi w:val="0"/>
              <w:spacing w:line="360" w:lineRule="exact"/>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2921" w:type="dxa"/>
            <w:vAlign w:val="center"/>
          </w:tcPr>
          <w:p w14:paraId="70AA05FC">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鸿蒙系统开发</w:t>
            </w:r>
          </w:p>
        </w:tc>
      </w:tr>
      <w:tr w14:paraId="4388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462C200C">
            <w:pPr>
              <w:pageBreakBefore w:val="0"/>
              <w:kinsoku/>
              <w:overflowPunct/>
              <w:topLinePunct w:val="0"/>
              <w:bidi w:val="0"/>
              <w:spacing w:line="360" w:lineRule="exact"/>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860" w:type="dxa"/>
            <w:vAlign w:val="center"/>
          </w:tcPr>
          <w:p w14:paraId="1B79DB67">
            <w:pPr>
              <w:pageBreakBefore w:val="0"/>
              <w:kinsoku/>
              <w:overflowPunct/>
              <w:topLinePunct w:val="0"/>
              <w:bidi w:val="0"/>
              <w:spacing w:line="360" w:lineRule="exact"/>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数据库应用开发技能等级证书</w:t>
            </w:r>
          </w:p>
        </w:tc>
        <w:tc>
          <w:tcPr>
            <w:tcW w:w="2675" w:type="dxa"/>
            <w:gridSpan w:val="2"/>
            <w:vAlign w:val="center"/>
          </w:tcPr>
          <w:p w14:paraId="29B3E543">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61259CDD">
            <w:pPr>
              <w:pageBreakBefore w:val="0"/>
              <w:kinsoku/>
              <w:overflowPunct/>
              <w:topLinePunct w:val="0"/>
              <w:bidi w:val="0"/>
              <w:spacing w:line="360" w:lineRule="exact"/>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2921" w:type="dxa"/>
            <w:vAlign w:val="center"/>
          </w:tcPr>
          <w:p w14:paraId="22FBB18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MySQL数据库技术及应用</w:t>
            </w:r>
          </w:p>
        </w:tc>
      </w:tr>
      <w:tr w14:paraId="7F9E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restart"/>
            <w:vAlign w:val="center"/>
          </w:tcPr>
          <w:p w14:paraId="4365E2D8">
            <w:pPr>
              <w:pageBreakBefore w:val="0"/>
              <w:kinsoku/>
              <w:overflowPunct/>
              <w:topLinePunct w:val="0"/>
              <w:bidi w:val="0"/>
              <w:spacing w:line="360" w:lineRule="exact"/>
              <w:ind w:left="0" w:right="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3</w:t>
            </w:r>
          </w:p>
        </w:tc>
        <w:tc>
          <w:tcPr>
            <w:tcW w:w="1860" w:type="dxa"/>
            <w:vMerge w:val="restart"/>
            <w:vAlign w:val="center"/>
          </w:tcPr>
          <w:p w14:paraId="2147D745">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职业技能竞赛/</w:t>
            </w:r>
          </w:p>
          <w:p w14:paraId="5558C1EE">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学科竞赛</w:t>
            </w:r>
          </w:p>
        </w:tc>
        <w:tc>
          <w:tcPr>
            <w:tcW w:w="1445" w:type="dxa"/>
            <w:vMerge w:val="restart"/>
            <w:vAlign w:val="center"/>
          </w:tcPr>
          <w:p w14:paraId="789BC5CC">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国家级</w:t>
            </w:r>
          </w:p>
        </w:tc>
        <w:tc>
          <w:tcPr>
            <w:tcW w:w="1230" w:type="dxa"/>
            <w:vAlign w:val="center"/>
          </w:tcPr>
          <w:p w14:paraId="33BBC7CC">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4B3AD8AA">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2921" w:type="dxa"/>
            <w:vMerge w:val="restart"/>
            <w:vAlign w:val="center"/>
          </w:tcPr>
          <w:p w14:paraId="19CDF658">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专业核心课</w:t>
            </w:r>
          </w:p>
          <w:p w14:paraId="32AA5F11">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（也可以是具体的一门或几门课程）</w:t>
            </w:r>
          </w:p>
        </w:tc>
      </w:tr>
      <w:tr w14:paraId="5F73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1EC00920">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068F5144">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Merge w:val="continue"/>
            <w:vAlign w:val="center"/>
          </w:tcPr>
          <w:p w14:paraId="5F0A275F">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230" w:type="dxa"/>
            <w:vAlign w:val="center"/>
          </w:tcPr>
          <w:p w14:paraId="4586445D">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29BCBB59">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40C397C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r w14:paraId="3B07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00EB717D">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1A586977">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Merge w:val="continue"/>
            <w:vAlign w:val="center"/>
          </w:tcPr>
          <w:p w14:paraId="28C7396C">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230" w:type="dxa"/>
            <w:vAlign w:val="center"/>
          </w:tcPr>
          <w:p w14:paraId="70E67B8E">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01289A10">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0DAD18C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r w14:paraId="1777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1C032F0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3643784D">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Merge w:val="restart"/>
            <w:vAlign w:val="center"/>
          </w:tcPr>
          <w:p w14:paraId="15AC701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省级</w:t>
            </w:r>
          </w:p>
        </w:tc>
        <w:tc>
          <w:tcPr>
            <w:tcW w:w="1230" w:type="dxa"/>
            <w:vAlign w:val="center"/>
          </w:tcPr>
          <w:p w14:paraId="29A17CE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5ED910BF">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3462D54C">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r w14:paraId="5DAC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319EC08C">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514E0D9C">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Merge w:val="continue"/>
            <w:vAlign w:val="center"/>
          </w:tcPr>
          <w:p w14:paraId="5456A04B">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230" w:type="dxa"/>
            <w:vAlign w:val="center"/>
          </w:tcPr>
          <w:p w14:paraId="3C95853A">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156DDDED">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0B20A14B">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r w14:paraId="0509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431D17BB">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37C51301">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Merge w:val="continue"/>
            <w:vAlign w:val="center"/>
          </w:tcPr>
          <w:p w14:paraId="5BD06F40">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230" w:type="dxa"/>
            <w:vAlign w:val="center"/>
          </w:tcPr>
          <w:p w14:paraId="791D610F">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571D4C57">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continue"/>
            <w:vAlign w:val="center"/>
          </w:tcPr>
          <w:p w14:paraId="4429A180">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r w14:paraId="0D15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6955C67F">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6ABB6FF5">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Merge w:val="restart"/>
            <w:vAlign w:val="center"/>
          </w:tcPr>
          <w:p w14:paraId="23565B47">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地市或院级</w:t>
            </w:r>
          </w:p>
        </w:tc>
        <w:tc>
          <w:tcPr>
            <w:tcW w:w="1230" w:type="dxa"/>
            <w:vAlign w:val="center"/>
          </w:tcPr>
          <w:p w14:paraId="012FF20C">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125B5F3A">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921" w:type="dxa"/>
            <w:vMerge w:val="restart"/>
            <w:vAlign w:val="center"/>
          </w:tcPr>
          <w:p w14:paraId="29926A08">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2699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7D7F4165">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73D9BE01">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Merge w:val="continue"/>
            <w:vAlign w:val="center"/>
          </w:tcPr>
          <w:p w14:paraId="54AD79A9">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230" w:type="dxa"/>
            <w:vAlign w:val="center"/>
          </w:tcPr>
          <w:p w14:paraId="5DF36834">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07E709D4">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921" w:type="dxa"/>
            <w:vMerge w:val="continue"/>
            <w:vAlign w:val="center"/>
          </w:tcPr>
          <w:p w14:paraId="6B81F77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r w14:paraId="41EE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restart"/>
            <w:vAlign w:val="center"/>
          </w:tcPr>
          <w:p w14:paraId="5C066247">
            <w:pPr>
              <w:pageBreakBefore w:val="0"/>
              <w:kinsoku/>
              <w:overflowPunct/>
              <w:topLinePunct w:val="0"/>
              <w:bidi w:val="0"/>
              <w:spacing w:line="360" w:lineRule="exact"/>
              <w:ind w:left="0" w:right="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4</w:t>
            </w:r>
          </w:p>
        </w:tc>
        <w:tc>
          <w:tcPr>
            <w:tcW w:w="1860" w:type="dxa"/>
            <w:vMerge w:val="restart"/>
            <w:vAlign w:val="center"/>
          </w:tcPr>
          <w:p w14:paraId="5134F0CB">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公开发表作品</w:t>
            </w:r>
          </w:p>
        </w:tc>
        <w:tc>
          <w:tcPr>
            <w:tcW w:w="1445" w:type="dxa"/>
            <w:vAlign w:val="center"/>
          </w:tcPr>
          <w:p w14:paraId="2A83DA99">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期刊</w:t>
            </w:r>
          </w:p>
        </w:tc>
        <w:tc>
          <w:tcPr>
            <w:tcW w:w="1230" w:type="dxa"/>
            <w:vAlign w:val="center"/>
          </w:tcPr>
          <w:p w14:paraId="7D5F8607">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restart"/>
            <w:vAlign w:val="center"/>
          </w:tcPr>
          <w:p w14:paraId="39185C86">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7ACCEEBE">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32C7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3F9E3656">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75E8AEA3">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Align w:val="center"/>
          </w:tcPr>
          <w:p w14:paraId="7D42B41A">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学报</w:t>
            </w:r>
          </w:p>
        </w:tc>
        <w:tc>
          <w:tcPr>
            <w:tcW w:w="1230" w:type="dxa"/>
            <w:vAlign w:val="center"/>
          </w:tcPr>
          <w:p w14:paraId="22ECED15">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4C4C7E4E">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2921" w:type="dxa"/>
            <w:vMerge w:val="continue"/>
            <w:vAlign w:val="center"/>
          </w:tcPr>
          <w:p w14:paraId="73A54F55">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r w14:paraId="6A46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054459F5">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138D327B">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Align w:val="center"/>
          </w:tcPr>
          <w:p w14:paraId="44C77CF0">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著作</w:t>
            </w:r>
          </w:p>
        </w:tc>
        <w:tc>
          <w:tcPr>
            <w:tcW w:w="1230" w:type="dxa"/>
            <w:vAlign w:val="center"/>
          </w:tcPr>
          <w:p w14:paraId="73EF1A1A">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4EE7D456">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2921" w:type="dxa"/>
            <w:vMerge w:val="continue"/>
            <w:vAlign w:val="center"/>
          </w:tcPr>
          <w:p w14:paraId="2F2CEF85">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r w14:paraId="30D0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restart"/>
            <w:vAlign w:val="center"/>
          </w:tcPr>
          <w:p w14:paraId="61B99144">
            <w:pPr>
              <w:pageBreakBefore w:val="0"/>
              <w:kinsoku/>
              <w:overflowPunct/>
              <w:topLinePunct w:val="0"/>
              <w:bidi w:val="0"/>
              <w:spacing w:line="360" w:lineRule="exact"/>
              <w:ind w:left="0" w:right="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5</w:t>
            </w:r>
          </w:p>
        </w:tc>
        <w:tc>
          <w:tcPr>
            <w:tcW w:w="1860" w:type="dxa"/>
            <w:vMerge w:val="restart"/>
            <w:vAlign w:val="center"/>
          </w:tcPr>
          <w:p w14:paraId="15318BC1">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发明专利</w:t>
            </w:r>
          </w:p>
        </w:tc>
        <w:tc>
          <w:tcPr>
            <w:tcW w:w="2675" w:type="dxa"/>
            <w:gridSpan w:val="2"/>
            <w:vAlign w:val="center"/>
          </w:tcPr>
          <w:p w14:paraId="7CA0BE24">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发明授权</w:t>
            </w:r>
          </w:p>
        </w:tc>
        <w:tc>
          <w:tcPr>
            <w:tcW w:w="962" w:type="dxa"/>
            <w:vMerge w:val="restart"/>
            <w:vAlign w:val="center"/>
          </w:tcPr>
          <w:p w14:paraId="507CE899">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73F1B28E">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2566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2F4F616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7FE0E20E">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2675" w:type="dxa"/>
            <w:gridSpan w:val="2"/>
            <w:vAlign w:val="center"/>
          </w:tcPr>
          <w:p w14:paraId="2802836B">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实用新型</w:t>
            </w:r>
          </w:p>
        </w:tc>
        <w:tc>
          <w:tcPr>
            <w:tcW w:w="962" w:type="dxa"/>
            <w:vMerge w:val="continue"/>
            <w:vAlign w:val="center"/>
          </w:tcPr>
          <w:p w14:paraId="7C38B361">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2921" w:type="dxa"/>
            <w:vMerge w:val="continue"/>
            <w:vAlign w:val="center"/>
          </w:tcPr>
          <w:p w14:paraId="002A46A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bl>
    <w:p w14:paraId="726222A2">
      <w:pPr>
        <w:pStyle w:val="15"/>
        <w:pageBreakBefore w:val="0"/>
        <w:kinsoku/>
        <w:overflowPunct/>
        <w:topLinePunct w:val="0"/>
        <w:bidi w:val="0"/>
        <w:spacing w:line="360" w:lineRule="exact"/>
        <w:ind w:left="0" w:right="0"/>
        <w:rPr>
          <w:rFonts w:hint="eastAsia" w:ascii="宋体" w:hAnsi="宋体" w:eastAsia="宋体" w:cs="宋体"/>
          <w:b/>
          <w:bCs/>
          <w:kern w:val="2"/>
          <w:sz w:val="21"/>
          <w:szCs w:val="21"/>
          <w:highlight w:val="none"/>
          <w:lang w:val="zh-CN" w:eastAsia="zh-CN" w:bidi="ar-SA"/>
        </w:rPr>
      </w:pPr>
      <w:r>
        <w:rPr>
          <w:rFonts w:hint="eastAsia" w:ascii="Times New Roman" w:hAnsi="Times New Roman" w:cs="Times New Roman"/>
          <w:kern w:val="2"/>
          <w:sz w:val="21"/>
          <w:szCs w:val="21"/>
        </w:rPr>
        <w:t>注：“替换的课程或课程类型”可以是具体的一类或几类课程，也可以是具体的一门或几门课程。</w:t>
      </w:r>
    </w:p>
    <w:bookmarkEnd w:id="35"/>
    <w:p w14:paraId="1BBBC1F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Times New Roman"/>
          <w:b/>
          <w:bCs/>
          <w:lang w:val="zh-CN" w:eastAsia="zh-CN"/>
        </w:rPr>
      </w:pPr>
      <w:r>
        <w:rPr>
          <w:rFonts w:hint="eastAsia" w:ascii="宋体" w:hAnsi="宋体" w:cs="Times New Roman"/>
          <w:b/>
          <w:bCs/>
          <w:lang w:val="en-US" w:eastAsia="zh-CN"/>
        </w:rPr>
        <w:t>2.</w:t>
      </w:r>
      <w:r>
        <w:rPr>
          <w:rFonts w:hint="eastAsia" w:ascii="宋体" w:hAnsi="宋体" w:cs="Times New Roman"/>
          <w:b/>
          <w:bCs/>
          <w:lang w:val="zh-CN" w:eastAsia="zh-CN"/>
        </w:rPr>
        <w:t>毕业证书要求</w:t>
      </w:r>
    </w:p>
    <w:p w14:paraId="40794EF2">
      <w:pPr>
        <w:pageBreakBefore w:val="0"/>
        <w:kinsoku/>
        <w:wordWrap/>
        <w:overflowPunct/>
        <w:topLinePunct w:val="0"/>
        <w:autoSpaceDE/>
        <w:autoSpaceDN/>
        <w:bidi w:val="0"/>
        <w:spacing w:line="360" w:lineRule="exact"/>
        <w:ind w:left="0" w:right="0"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07DE8FCC">
      <w:pPr>
        <w:pStyle w:val="15"/>
        <w:pageBreakBefore w:val="0"/>
        <w:kinsoku/>
        <w:wordWrap/>
        <w:overflowPunct/>
        <w:topLinePunct w:val="0"/>
        <w:autoSpaceDE/>
        <w:autoSpaceDN/>
        <w:bidi w:val="0"/>
        <w:spacing w:line="360" w:lineRule="exact"/>
        <w:ind w:left="0" w:leftChars="0" w:right="0" w:firstLine="420" w:firstLineChars="200"/>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◆全国计算机等级考试证书一级或二级</w:t>
      </w:r>
    </w:p>
    <w:p w14:paraId="30807094">
      <w:pPr>
        <w:pStyle w:val="15"/>
        <w:pageBreakBefore w:val="0"/>
        <w:kinsoku/>
        <w:wordWrap/>
        <w:overflowPunct/>
        <w:topLinePunct w:val="0"/>
        <w:autoSpaceDE/>
        <w:autoSpaceDN/>
        <w:bidi w:val="0"/>
        <w:spacing w:line="360" w:lineRule="exact"/>
        <w:ind w:left="0" w:leftChars="0" w:right="0" w:firstLine="420" w:firstLineChars="200"/>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◆计算机技术与软件专业技术资格（水平）考试中一门初级或中级</w:t>
      </w:r>
    </w:p>
    <w:p w14:paraId="1969F2AF">
      <w:pPr>
        <w:pStyle w:val="15"/>
        <w:pageBreakBefore w:val="0"/>
        <w:kinsoku/>
        <w:wordWrap/>
        <w:overflowPunct/>
        <w:topLinePunct w:val="0"/>
        <w:autoSpaceDE/>
        <w:autoSpaceDN/>
        <w:bidi w:val="0"/>
        <w:spacing w:line="360" w:lineRule="exact"/>
        <w:ind w:left="0" w:leftChars="0" w:right="0" w:firstLine="420" w:firstLineChars="200"/>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◆全国计算机信息高新技术考试中一门初级或中级</w:t>
      </w:r>
    </w:p>
    <w:p w14:paraId="6543EA7E">
      <w:pPr>
        <w:pStyle w:val="15"/>
        <w:pageBreakBefore w:val="0"/>
        <w:kinsoku/>
        <w:wordWrap/>
        <w:overflowPunct/>
        <w:topLinePunct w:val="0"/>
        <w:autoSpaceDE/>
        <w:autoSpaceDN/>
        <w:bidi w:val="0"/>
        <w:spacing w:line="360" w:lineRule="exact"/>
        <w:ind w:left="0" w:leftChars="0" w:right="0" w:firstLine="420" w:firstLineChars="200"/>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◆其他与</w:t>
      </w:r>
      <w:r>
        <w:rPr>
          <w:rFonts w:hint="eastAsia" w:ascii="Times New Roman" w:hAnsi="Times New Roman" w:cs="Times New Roman"/>
          <w:kern w:val="2"/>
          <w:sz w:val="21"/>
          <w:szCs w:val="24"/>
          <w:lang w:val="en-US" w:eastAsia="zh-CN" w:bidi="ar-SA"/>
        </w:rPr>
        <w:t>移动互联</w:t>
      </w:r>
      <w:r>
        <w:rPr>
          <w:rFonts w:hint="eastAsia" w:ascii="Times New Roman" w:hAnsi="Times New Roman" w:eastAsia="宋体" w:cs="Times New Roman"/>
          <w:kern w:val="2"/>
          <w:sz w:val="21"/>
          <w:szCs w:val="24"/>
          <w:lang w:val="en-US" w:eastAsia="zh-CN" w:bidi="ar-SA"/>
        </w:rPr>
        <w:t>应用相关的技能等级证书</w:t>
      </w:r>
    </w:p>
    <w:p w14:paraId="2316FF83">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firstLine="482" w:firstLineChars="200"/>
        <w:textAlignment w:val="auto"/>
        <w:rPr>
          <w:rFonts w:hint="eastAsia" w:ascii="宋体" w:hAnsi="宋体" w:eastAsia="宋体" w:cs="宋体"/>
          <w:sz w:val="24"/>
          <w:szCs w:val="24"/>
        </w:rPr>
      </w:pPr>
      <w:r>
        <w:rPr>
          <w:rFonts w:hint="eastAsia" w:cs="宋体"/>
          <w:sz w:val="24"/>
          <w:szCs w:val="24"/>
          <w:lang w:val="en-US" w:eastAsia="zh-CN"/>
        </w:rPr>
        <w:t>九</w:t>
      </w:r>
      <w:r>
        <w:rPr>
          <w:rFonts w:hint="eastAsia" w:ascii="宋体" w:hAnsi="宋体" w:eastAsia="宋体" w:cs="宋体"/>
          <w:sz w:val="24"/>
          <w:szCs w:val="24"/>
        </w:rPr>
        <w:t>、附录</w:t>
      </w:r>
      <w:bookmarkEnd w:id="32"/>
      <w:bookmarkEnd w:id="33"/>
      <w:bookmarkEnd w:id="34"/>
    </w:p>
    <w:p w14:paraId="6185BE38">
      <w:pPr>
        <w:pStyle w:val="15"/>
        <w:pageBreakBefore w:val="0"/>
        <w:kinsoku/>
        <w:wordWrap/>
        <w:overflowPunct/>
        <w:topLinePunct w:val="0"/>
        <w:autoSpaceDE/>
        <w:autoSpaceDN/>
        <w:bidi w:val="0"/>
        <w:spacing w:line="360" w:lineRule="exact"/>
        <w:ind w:left="0" w:leftChars="0" w:right="0" w:firstLine="420" w:firstLineChars="200"/>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1.人才培养方案专业建设委员会审核意见表</w:t>
      </w:r>
    </w:p>
    <w:p w14:paraId="74BBED57">
      <w:pPr>
        <w:pStyle w:val="15"/>
        <w:pageBreakBefore w:val="0"/>
        <w:kinsoku/>
        <w:wordWrap/>
        <w:overflowPunct/>
        <w:topLinePunct w:val="0"/>
        <w:autoSpaceDE/>
        <w:autoSpaceDN/>
        <w:bidi w:val="0"/>
        <w:spacing w:line="360" w:lineRule="exact"/>
        <w:ind w:left="0" w:leftChars="0" w:right="0" w:firstLine="420" w:firstLineChars="200"/>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2.人才培养方案校级审定意见表</w:t>
      </w:r>
    </w:p>
    <w:p w14:paraId="70711812">
      <w:pPr>
        <w:keepNext w:val="0"/>
        <w:keepLines w:val="0"/>
        <w:pageBreakBefore w:val="0"/>
        <w:widowControl w:val="0"/>
        <w:kinsoku/>
        <w:wordWrap/>
        <w:overflowPunct/>
        <w:topLinePunct w:val="0"/>
        <w:autoSpaceDE/>
        <w:autoSpaceDN/>
        <w:bidi w:val="0"/>
        <w:adjustRightInd w:val="0"/>
        <w:snapToGrid w:val="0"/>
        <w:spacing w:line="360" w:lineRule="exact"/>
        <w:ind w:left="0" w:right="0"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编制团队成员：司何梦、关庆辉、魏满、黄晟恺、赵旭东</w:t>
      </w:r>
    </w:p>
    <w:p w14:paraId="06C6CEA0">
      <w:pPr>
        <w:keepNext w:val="0"/>
        <w:keepLines w:val="0"/>
        <w:pageBreakBefore w:val="0"/>
        <w:widowControl w:val="0"/>
        <w:kinsoku/>
        <w:wordWrap/>
        <w:overflowPunct/>
        <w:topLinePunct w:val="0"/>
        <w:autoSpaceDE/>
        <w:autoSpaceDN/>
        <w:bidi w:val="0"/>
        <w:adjustRightInd w:val="0"/>
        <w:snapToGrid w:val="0"/>
        <w:spacing w:line="360" w:lineRule="exact"/>
        <w:ind w:left="0" w:right="0"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行业企业名称：河南云和数据有限公司、北京新大陆时代科技有限公司</w:t>
      </w:r>
    </w:p>
    <w:p w14:paraId="065631FC">
      <w:pPr>
        <w:keepNext w:val="0"/>
        <w:keepLines w:val="0"/>
        <w:pageBreakBefore w:val="0"/>
        <w:widowControl w:val="0"/>
        <w:kinsoku/>
        <w:wordWrap/>
        <w:overflowPunct/>
        <w:topLinePunct w:val="0"/>
        <w:autoSpaceDE/>
        <w:autoSpaceDN/>
        <w:bidi w:val="0"/>
        <w:adjustRightInd w:val="0"/>
        <w:snapToGrid w:val="0"/>
        <w:spacing w:line="360" w:lineRule="exact"/>
        <w:ind w:left="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行业企业人员：李雨恒、王冰铎</w:t>
      </w:r>
    </w:p>
    <w:p w14:paraId="36600662">
      <w:pPr>
        <w:keepNext w:val="0"/>
        <w:keepLines w:val="0"/>
        <w:pageBreakBefore w:val="0"/>
        <w:widowControl w:val="0"/>
        <w:kinsoku/>
        <w:wordWrap/>
        <w:overflowPunct/>
        <w:topLinePunct w:val="0"/>
        <w:autoSpaceDE/>
        <w:autoSpaceDN/>
        <w:bidi w:val="0"/>
        <w:adjustRightInd w:val="0"/>
        <w:snapToGrid w:val="0"/>
        <w:spacing w:line="360" w:lineRule="exact"/>
        <w:ind w:left="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院部领导（审核）：胡子义</w:t>
      </w:r>
    </w:p>
    <w:p w14:paraId="69446177">
      <w:pPr>
        <w:keepNext w:val="0"/>
        <w:keepLines w:val="0"/>
        <w:pageBreakBefore w:val="0"/>
        <w:widowControl w:val="0"/>
        <w:kinsoku/>
        <w:wordWrap/>
        <w:overflowPunct/>
        <w:topLinePunct w:val="0"/>
        <w:autoSpaceDE/>
        <w:autoSpaceDN/>
        <w:bidi w:val="0"/>
        <w:adjustRightInd w:val="0"/>
        <w:snapToGrid w:val="0"/>
        <w:spacing w:line="360" w:lineRule="exact"/>
        <w:ind w:left="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教务处领导（审定）：郭磊 　</w:t>
      </w:r>
    </w:p>
    <w:p w14:paraId="77BFD56A">
      <w:pPr>
        <w:keepNext w:val="0"/>
        <w:keepLines w:val="0"/>
        <w:pageBreakBefore w:val="0"/>
        <w:widowControl w:val="0"/>
        <w:kinsoku/>
        <w:wordWrap/>
        <w:overflowPunct/>
        <w:topLinePunct w:val="0"/>
        <w:autoSpaceDE/>
        <w:autoSpaceDN/>
        <w:bidi w:val="0"/>
        <w:adjustRightInd w:val="0"/>
        <w:snapToGrid w:val="0"/>
        <w:spacing w:line="360" w:lineRule="exact"/>
        <w:ind w:left="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 xml:space="preserve">主管院长（批准执行）：冯朝印 </w:t>
      </w:r>
    </w:p>
    <w:p w14:paraId="744BD014">
      <w:pPr>
        <w:rPr>
          <w:rFonts w:hint="eastAsia" w:ascii="黑体" w:hAnsi="Times New Roman" w:eastAsia="黑体" w:cs="黑体"/>
          <w:b w:val="0"/>
          <w:bCs w:val="0"/>
          <w:color w:val="000000"/>
          <w:sz w:val="30"/>
          <w:szCs w:val="30"/>
          <w:highlight w:val="none"/>
          <w:lang w:val="en-US" w:eastAsia="zh-CN"/>
        </w:rPr>
      </w:pPr>
      <w:r>
        <w:rPr>
          <w:rFonts w:hint="eastAsia" w:ascii="黑体" w:hAnsi="Times New Roman" w:eastAsia="黑体" w:cs="黑体"/>
          <w:b w:val="0"/>
          <w:bCs w:val="0"/>
          <w:color w:val="000000"/>
          <w:sz w:val="30"/>
          <w:szCs w:val="30"/>
          <w:highlight w:val="none"/>
          <w:lang w:val="en-US" w:eastAsia="zh-CN"/>
        </w:rPr>
        <w:br w:type="page"/>
      </w:r>
    </w:p>
    <w:p w14:paraId="109C5BB1">
      <w:pPr>
        <w:rPr>
          <w:rFonts w:hint="eastAsia" w:ascii="黑体" w:hAnsi="黑体" w:eastAsia="黑体" w:cs="黑体"/>
          <w:color w:val="000000"/>
          <w:spacing w:val="-10"/>
          <w:sz w:val="28"/>
          <w:szCs w:val="28"/>
          <w:lang w:val="en-US" w:eastAsia="zh-CN"/>
        </w:rPr>
      </w:pPr>
      <w:r>
        <w:rPr>
          <w:rFonts w:hint="eastAsia" w:ascii="黑体" w:hAnsi="黑体" w:eastAsia="黑体" w:cs="黑体"/>
          <w:color w:val="000000"/>
          <w:spacing w:val="-10"/>
          <w:sz w:val="28"/>
          <w:szCs w:val="28"/>
          <w:lang w:val="en-US" w:eastAsia="zh-CN"/>
        </w:rPr>
        <w:t>附录1</w:t>
      </w:r>
    </w:p>
    <w:p w14:paraId="3E720AB6">
      <w:pPr>
        <w:jc w:val="center"/>
      </w:pPr>
      <w:r>
        <w:drawing>
          <wp:inline distT="0" distB="0" distL="114300" distR="114300">
            <wp:extent cx="5019675" cy="8086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019675" cy="8086725"/>
                    </a:xfrm>
                    <a:prstGeom prst="rect">
                      <a:avLst/>
                    </a:prstGeom>
                    <a:noFill/>
                    <a:ln>
                      <a:noFill/>
                    </a:ln>
                  </pic:spPr>
                </pic:pic>
              </a:graphicData>
            </a:graphic>
          </wp:inline>
        </w:drawing>
      </w:r>
    </w:p>
    <w:p w14:paraId="5FFB5804">
      <w:r>
        <w:br w:type="page"/>
      </w:r>
    </w:p>
    <w:p w14:paraId="6E1517F5">
      <w:pPr>
        <w:rPr>
          <w:rFonts w:hint="eastAsia" w:ascii="黑体" w:hAnsi="黑体" w:eastAsia="黑体" w:cs="黑体"/>
          <w:color w:val="000000"/>
          <w:spacing w:val="-10"/>
          <w:sz w:val="28"/>
          <w:szCs w:val="28"/>
          <w:lang w:val="en-US" w:eastAsia="zh-CN"/>
        </w:rPr>
      </w:pPr>
      <w:r>
        <w:rPr>
          <w:rFonts w:hint="eastAsia" w:ascii="黑体" w:hAnsi="黑体" w:eastAsia="黑体" w:cs="黑体"/>
          <w:color w:val="000000"/>
          <w:spacing w:val="-10"/>
          <w:sz w:val="28"/>
          <w:szCs w:val="28"/>
          <w:lang w:val="en-US" w:eastAsia="zh-CN"/>
        </w:rPr>
        <w:t>附录2</w:t>
      </w:r>
    </w:p>
    <w:p w14:paraId="12D56B6E">
      <w:pPr>
        <w:jc w:val="center"/>
        <w:rPr>
          <w:rFonts w:hint="eastAsia" w:ascii="黑体" w:hAnsi="黑体" w:eastAsia="黑体" w:cs="黑体"/>
          <w:color w:val="000000"/>
          <w:spacing w:val="-10"/>
          <w:sz w:val="28"/>
          <w:szCs w:val="28"/>
          <w:lang w:val="en-US" w:eastAsia="zh-CN"/>
        </w:rPr>
      </w:pPr>
      <w:r>
        <w:drawing>
          <wp:inline distT="0" distB="0" distL="114300" distR="114300">
            <wp:extent cx="5271135" cy="8042910"/>
            <wp:effectExtent l="0" t="0" r="5715" b="152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271135" cy="8042910"/>
                    </a:xfrm>
                    <a:prstGeom prst="rect">
                      <a:avLst/>
                    </a:prstGeom>
                    <a:noFill/>
                    <a:ln>
                      <a:noFill/>
                    </a:ln>
                  </pic:spPr>
                </pic:pic>
              </a:graphicData>
            </a:graphic>
          </wp:inline>
        </w:drawing>
      </w:r>
    </w:p>
    <w:sectPr>
      <w:footerReference r:id="rId4" w:type="default"/>
      <w:pgSz w:w="11906" w:h="16838"/>
      <w:pgMar w:top="1134" w:right="1417" w:bottom="1134" w:left="1417" w:header="851" w:footer="992" w:gutter="0"/>
      <w:pgNumType w:fmt="decimal" w:start="2"/>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F17167-691B-4F45-9E2B-0EE20CE54409}"/>
  </w:font>
  <w:font w:name="黑体">
    <w:panose1 w:val="02010609060101010101"/>
    <w:charset w:val="86"/>
    <w:family w:val="auto"/>
    <w:pitch w:val="default"/>
    <w:sig w:usb0="800002BF" w:usb1="38CF7CFA" w:usb2="00000016" w:usb3="00000000" w:csb0="00040001" w:csb1="00000000"/>
    <w:embedRegular r:id="rId2" w:fontKey="{181BA67F-9522-43E1-86A0-BA306C4FFD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DA69A0F4-41F5-45E7-ADF7-F4ACAECDBDE2}"/>
  </w:font>
  <w:font w:name="华文中宋">
    <w:panose1 w:val="02010600040101010101"/>
    <w:charset w:val="86"/>
    <w:family w:val="auto"/>
    <w:pitch w:val="default"/>
    <w:sig w:usb0="00000287" w:usb1="080F0000" w:usb2="00000000" w:usb3="00000000" w:csb0="0004009F" w:csb1="DFD70000"/>
    <w:embedRegular r:id="rId4" w:fontKey="{AC1EB2BF-C405-41D9-99B9-2AFA1564B34D}"/>
  </w:font>
  <w:font w:name="Segoe UI">
    <w:panose1 w:val="020B0502040204020203"/>
    <w:charset w:val="00"/>
    <w:family w:val="auto"/>
    <w:pitch w:val="default"/>
    <w:sig w:usb0="E4002EFF" w:usb1="C000E47F" w:usb2="00000009" w:usb3="00000000" w:csb0="200001FF" w:csb1="00000000"/>
    <w:embedRegular r:id="rId5" w:fontKey="{9B78EC76-FBFA-4473-B15F-23377FBB5AB0}"/>
  </w:font>
  <w:font w:name="方正仿宋_GB2312">
    <w:panose1 w:val="02000000000000000000"/>
    <w:charset w:val="86"/>
    <w:family w:val="auto"/>
    <w:pitch w:val="default"/>
    <w:sig w:usb0="A00002BF" w:usb1="184F6CFA" w:usb2="00000012" w:usb3="00000000" w:csb0="00040001" w:csb1="00000000"/>
    <w:embedRegular r:id="rId6" w:fontKey="{7D06D715-83D4-4635-B386-8B19572FA05B}"/>
  </w:font>
  <w:font w:name="WPSEMBED31">
    <w:panose1 w:val="02010600040101010101"/>
    <w:charset w:val="86"/>
    <w:family w:val="auto"/>
    <w:pitch w:val="default"/>
    <w:sig w:usb0="00000287" w:usb1="080F0000" w:usb2="00000000" w:usb3="00000000" w:csb0="0004009F" w:csb1="DFD70000"/>
  </w:font>
  <w:font w:name="WPSEMBED3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0B4A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2C6DE">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762C6DE">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7A23F">
    <w:pPr>
      <w:pStyle w:val="9"/>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2E8E4"/>
    <w:multiLevelType w:val="singleLevel"/>
    <w:tmpl w:val="8722E8E4"/>
    <w:lvl w:ilvl="0" w:tentative="0">
      <w:start w:val="4"/>
      <w:numFmt w:val="chineseCounting"/>
      <w:suff w:val="nothing"/>
      <w:lvlText w:val="%1、"/>
      <w:lvlJc w:val="left"/>
      <w:rPr>
        <w:rFonts w:hint="eastAsia"/>
      </w:rPr>
    </w:lvl>
  </w:abstractNum>
  <w:abstractNum w:abstractNumId="1">
    <w:nsid w:val="99AE7551"/>
    <w:multiLevelType w:val="singleLevel"/>
    <w:tmpl w:val="99AE7551"/>
    <w:lvl w:ilvl="0" w:tentative="0">
      <w:start w:val="1"/>
      <w:numFmt w:val="decimal"/>
      <w:suff w:val="nothing"/>
      <w:lvlText w:val="（%1）"/>
      <w:lvlJc w:val="left"/>
    </w:lvl>
  </w:abstractNum>
  <w:abstractNum w:abstractNumId="2">
    <w:nsid w:val="B181C4D3"/>
    <w:multiLevelType w:val="singleLevel"/>
    <w:tmpl w:val="B181C4D3"/>
    <w:lvl w:ilvl="0" w:tentative="0">
      <w:start w:val="1"/>
      <w:numFmt w:val="decimal"/>
      <w:lvlText w:val="%1."/>
      <w:lvlJc w:val="left"/>
      <w:pPr>
        <w:tabs>
          <w:tab w:val="left" w:pos="312"/>
        </w:tabs>
      </w:pPr>
    </w:lvl>
  </w:abstractNum>
  <w:abstractNum w:abstractNumId="3">
    <w:nsid w:val="CF44528B"/>
    <w:multiLevelType w:val="singleLevel"/>
    <w:tmpl w:val="CF44528B"/>
    <w:lvl w:ilvl="0" w:tentative="0">
      <w:start w:val="2"/>
      <w:numFmt w:val="decimal"/>
      <w:suff w:val="space"/>
      <w:lvlText w:val="%1."/>
      <w:lvlJc w:val="left"/>
    </w:lvl>
  </w:abstractNum>
  <w:abstractNum w:abstractNumId="4">
    <w:nsid w:val="FCE0A631"/>
    <w:multiLevelType w:val="singleLevel"/>
    <w:tmpl w:val="FCE0A631"/>
    <w:lvl w:ilvl="0" w:tentative="0">
      <w:start w:val="1"/>
      <w:numFmt w:val="decimal"/>
      <w:suff w:val="nothing"/>
      <w:lvlText w:val="（%1）"/>
      <w:lvlJc w:val="left"/>
    </w:lvl>
  </w:abstractNum>
  <w:abstractNum w:abstractNumId="5">
    <w:nsid w:val="35B87D08"/>
    <w:multiLevelType w:val="singleLevel"/>
    <w:tmpl w:val="35B87D08"/>
    <w:lvl w:ilvl="0" w:tentative="0">
      <w:start w:val="1"/>
      <w:numFmt w:val="decimal"/>
      <w:suff w:val="nothing"/>
      <w:lvlText w:val="（%1）"/>
      <w:lvlJc w:val="left"/>
    </w:lvl>
  </w:abstractNum>
  <w:abstractNum w:abstractNumId="6">
    <w:nsid w:val="4E69DB35"/>
    <w:multiLevelType w:val="singleLevel"/>
    <w:tmpl w:val="4E69DB35"/>
    <w:lvl w:ilvl="0" w:tentative="0">
      <w:start w:val="1"/>
      <w:numFmt w:val="decimal"/>
      <w:suff w:val="nothing"/>
      <w:lvlText w:val="（%1）"/>
      <w:lvlJc w:val="left"/>
    </w:lvl>
  </w:abstractNum>
  <w:abstractNum w:abstractNumId="7">
    <w:nsid w:val="6912A9DE"/>
    <w:multiLevelType w:val="singleLevel"/>
    <w:tmpl w:val="6912A9DE"/>
    <w:lvl w:ilvl="0" w:tentative="0">
      <w:start w:val="2"/>
      <w:numFmt w:val="chineseCounting"/>
      <w:suff w:val="nothing"/>
      <w:lvlText w:val="（%1）"/>
      <w:lvlJc w:val="left"/>
    </w:lvl>
  </w:abstractNum>
  <w:abstractNum w:abstractNumId="8">
    <w:nsid w:val="6D49E20E"/>
    <w:multiLevelType w:val="singleLevel"/>
    <w:tmpl w:val="6D49E20E"/>
    <w:lvl w:ilvl="0" w:tentative="0">
      <w:start w:val="1"/>
      <w:numFmt w:val="decimal"/>
      <w:suff w:val="nothing"/>
      <w:lvlText w:val="（%1）"/>
      <w:lvlJc w:val="left"/>
    </w:lvl>
  </w:abstractNum>
  <w:num w:numId="1">
    <w:abstractNumId w:val="0"/>
  </w:num>
  <w:num w:numId="2">
    <w:abstractNumId w:val="7"/>
  </w:num>
  <w:num w:numId="3">
    <w:abstractNumId w:val="2"/>
  </w:num>
  <w:num w:numId="4">
    <w:abstractNumId w:val="8"/>
  </w:num>
  <w:num w:numId="5">
    <w:abstractNumId w:val="5"/>
  </w:num>
  <w:num w:numId="6">
    <w:abstractNumId w:val="1"/>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50AC"/>
    <w:rsid w:val="00536078"/>
    <w:rsid w:val="00643BE3"/>
    <w:rsid w:val="00675481"/>
    <w:rsid w:val="00950240"/>
    <w:rsid w:val="00A566D5"/>
    <w:rsid w:val="00E645F8"/>
    <w:rsid w:val="010D427B"/>
    <w:rsid w:val="01993D60"/>
    <w:rsid w:val="01A1316C"/>
    <w:rsid w:val="01E74ACC"/>
    <w:rsid w:val="02315D47"/>
    <w:rsid w:val="024617F2"/>
    <w:rsid w:val="0264611C"/>
    <w:rsid w:val="03125B78"/>
    <w:rsid w:val="03214A01"/>
    <w:rsid w:val="03604B36"/>
    <w:rsid w:val="03830824"/>
    <w:rsid w:val="03A013D6"/>
    <w:rsid w:val="03CD1A9F"/>
    <w:rsid w:val="03EE0393"/>
    <w:rsid w:val="04074FB1"/>
    <w:rsid w:val="040C25C7"/>
    <w:rsid w:val="041D47D5"/>
    <w:rsid w:val="043D6C25"/>
    <w:rsid w:val="047168CE"/>
    <w:rsid w:val="04754611"/>
    <w:rsid w:val="0495080F"/>
    <w:rsid w:val="04A70542"/>
    <w:rsid w:val="04AC7907"/>
    <w:rsid w:val="04ED41A7"/>
    <w:rsid w:val="05121E5F"/>
    <w:rsid w:val="05143E2A"/>
    <w:rsid w:val="05573D16"/>
    <w:rsid w:val="056B1570"/>
    <w:rsid w:val="059C7F62"/>
    <w:rsid w:val="05C56ED2"/>
    <w:rsid w:val="05D13AC9"/>
    <w:rsid w:val="060043AE"/>
    <w:rsid w:val="06110369"/>
    <w:rsid w:val="0681614C"/>
    <w:rsid w:val="06847D38"/>
    <w:rsid w:val="06D01FD2"/>
    <w:rsid w:val="06EE06AA"/>
    <w:rsid w:val="074E5103"/>
    <w:rsid w:val="07726BE5"/>
    <w:rsid w:val="07762B7A"/>
    <w:rsid w:val="07837045"/>
    <w:rsid w:val="0799233F"/>
    <w:rsid w:val="07DC7382"/>
    <w:rsid w:val="082A3964"/>
    <w:rsid w:val="084542FA"/>
    <w:rsid w:val="08752E31"/>
    <w:rsid w:val="089E3A0A"/>
    <w:rsid w:val="08A52FEB"/>
    <w:rsid w:val="08C85AB7"/>
    <w:rsid w:val="08E25FED"/>
    <w:rsid w:val="08F8136C"/>
    <w:rsid w:val="09383E5F"/>
    <w:rsid w:val="09D626FF"/>
    <w:rsid w:val="0A1911BF"/>
    <w:rsid w:val="0A1E4027"/>
    <w:rsid w:val="0A2A7C4B"/>
    <w:rsid w:val="0A474359"/>
    <w:rsid w:val="0B3C19E4"/>
    <w:rsid w:val="0B5036E2"/>
    <w:rsid w:val="0B835865"/>
    <w:rsid w:val="0B901D30"/>
    <w:rsid w:val="0BC32105"/>
    <w:rsid w:val="0BD7795F"/>
    <w:rsid w:val="0BDC31C7"/>
    <w:rsid w:val="0BF00A21"/>
    <w:rsid w:val="0BF26C44"/>
    <w:rsid w:val="0C1B5A9E"/>
    <w:rsid w:val="0C2506CA"/>
    <w:rsid w:val="0C594713"/>
    <w:rsid w:val="0C66143F"/>
    <w:rsid w:val="0CAF7E46"/>
    <w:rsid w:val="0D4000F2"/>
    <w:rsid w:val="0D464D9C"/>
    <w:rsid w:val="0D49663A"/>
    <w:rsid w:val="0DC91529"/>
    <w:rsid w:val="0E72396F"/>
    <w:rsid w:val="0E87566C"/>
    <w:rsid w:val="0E87741A"/>
    <w:rsid w:val="0EE40E63"/>
    <w:rsid w:val="0EF40828"/>
    <w:rsid w:val="0EF80318"/>
    <w:rsid w:val="0F2F0F91"/>
    <w:rsid w:val="0F6B6D3C"/>
    <w:rsid w:val="0F7D081D"/>
    <w:rsid w:val="0FCC70AF"/>
    <w:rsid w:val="0FD2175C"/>
    <w:rsid w:val="0FF46D31"/>
    <w:rsid w:val="0FFC5BE6"/>
    <w:rsid w:val="10152804"/>
    <w:rsid w:val="101A2510"/>
    <w:rsid w:val="10352EA6"/>
    <w:rsid w:val="10615A49"/>
    <w:rsid w:val="10710382"/>
    <w:rsid w:val="108E6DE8"/>
    <w:rsid w:val="11171BAB"/>
    <w:rsid w:val="11553800"/>
    <w:rsid w:val="118F2E85"/>
    <w:rsid w:val="11C71CC7"/>
    <w:rsid w:val="1202500A"/>
    <w:rsid w:val="120314AE"/>
    <w:rsid w:val="12324FEA"/>
    <w:rsid w:val="123F1DBA"/>
    <w:rsid w:val="124D44D7"/>
    <w:rsid w:val="12C86253"/>
    <w:rsid w:val="130A061A"/>
    <w:rsid w:val="130B0801"/>
    <w:rsid w:val="131E7C21"/>
    <w:rsid w:val="133631BD"/>
    <w:rsid w:val="134578A4"/>
    <w:rsid w:val="13533D6F"/>
    <w:rsid w:val="13A7230D"/>
    <w:rsid w:val="13BF7656"/>
    <w:rsid w:val="13CE5AEB"/>
    <w:rsid w:val="13F25DFF"/>
    <w:rsid w:val="14062967"/>
    <w:rsid w:val="14067033"/>
    <w:rsid w:val="14265C62"/>
    <w:rsid w:val="14726477"/>
    <w:rsid w:val="14A02886"/>
    <w:rsid w:val="14B95E54"/>
    <w:rsid w:val="152817C5"/>
    <w:rsid w:val="15597637"/>
    <w:rsid w:val="1594066F"/>
    <w:rsid w:val="15A46B04"/>
    <w:rsid w:val="15C27FAF"/>
    <w:rsid w:val="15D867AD"/>
    <w:rsid w:val="15E213DA"/>
    <w:rsid w:val="161F2BFA"/>
    <w:rsid w:val="16443E43"/>
    <w:rsid w:val="16610551"/>
    <w:rsid w:val="166B5873"/>
    <w:rsid w:val="1674297A"/>
    <w:rsid w:val="16B32D77"/>
    <w:rsid w:val="16FA2753"/>
    <w:rsid w:val="17544559"/>
    <w:rsid w:val="175C51BC"/>
    <w:rsid w:val="17626C76"/>
    <w:rsid w:val="17AC1CA0"/>
    <w:rsid w:val="17BF5E77"/>
    <w:rsid w:val="17DA3338"/>
    <w:rsid w:val="17E86A50"/>
    <w:rsid w:val="17EC3CAB"/>
    <w:rsid w:val="1804753D"/>
    <w:rsid w:val="18134CAA"/>
    <w:rsid w:val="18F002B2"/>
    <w:rsid w:val="193C52A5"/>
    <w:rsid w:val="1962740D"/>
    <w:rsid w:val="19A83847"/>
    <w:rsid w:val="19CF7EC7"/>
    <w:rsid w:val="19FE5475"/>
    <w:rsid w:val="1A116732"/>
    <w:rsid w:val="1A1D6E85"/>
    <w:rsid w:val="1A240213"/>
    <w:rsid w:val="1A2A15A2"/>
    <w:rsid w:val="1A5328A6"/>
    <w:rsid w:val="1A5605E9"/>
    <w:rsid w:val="1A8C5DB8"/>
    <w:rsid w:val="1AE654C9"/>
    <w:rsid w:val="1AE94FB9"/>
    <w:rsid w:val="1B03607B"/>
    <w:rsid w:val="1B2B3823"/>
    <w:rsid w:val="1B391A9C"/>
    <w:rsid w:val="1B43291B"/>
    <w:rsid w:val="1B5F60D4"/>
    <w:rsid w:val="1B762CF0"/>
    <w:rsid w:val="1B806905"/>
    <w:rsid w:val="1BBB6955"/>
    <w:rsid w:val="1BC25F36"/>
    <w:rsid w:val="1BC61EE9"/>
    <w:rsid w:val="1BDC68CC"/>
    <w:rsid w:val="1BE96189"/>
    <w:rsid w:val="1BEA2D97"/>
    <w:rsid w:val="1C3E1334"/>
    <w:rsid w:val="1C4526C3"/>
    <w:rsid w:val="1C556DAA"/>
    <w:rsid w:val="1C67088B"/>
    <w:rsid w:val="1D1E08F1"/>
    <w:rsid w:val="1D30774C"/>
    <w:rsid w:val="1DE5415D"/>
    <w:rsid w:val="1E364E1C"/>
    <w:rsid w:val="1E937715"/>
    <w:rsid w:val="1EE44415"/>
    <w:rsid w:val="1F680BA2"/>
    <w:rsid w:val="1F8E4729"/>
    <w:rsid w:val="1FC04D38"/>
    <w:rsid w:val="1FEF4E1F"/>
    <w:rsid w:val="1FFA7BDA"/>
    <w:rsid w:val="20054643"/>
    <w:rsid w:val="203E5DA7"/>
    <w:rsid w:val="204131A1"/>
    <w:rsid w:val="20A91472"/>
    <w:rsid w:val="20ED032D"/>
    <w:rsid w:val="216058A9"/>
    <w:rsid w:val="2161443B"/>
    <w:rsid w:val="2164183D"/>
    <w:rsid w:val="219D08AB"/>
    <w:rsid w:val="21C1459A"/>
    <w:rsid w:val="21E25C8A"/>
    <w:rsid w:val="22407BB4"/>
    <w:rsid w:val="228C4BA7"/>
    <w:rsid w:val="22AF7C47"/>
    <w:rsid w:val="22BF31CF"/>
    <w:rsid w:val="230839DB"/>
    <w:rsid w:val="230F7587"/>
    <w:rsid w:val="23305E7B"/>
    <w:rsid w:val="233C481F"/>
    <w:rsid w:val="23403BE4"/>
    <w:rsid w:val="23496F3C"/>
    <w:rsid w:val="237B7444"/>
    <w:rsid w:val="23812232"/>
    <w:rsid w:val="23E45806"/>
    <w:rsid w:val="23ED1676"/>
    <w:rsid w:val="23FA1FE5"/>
    <w:rsid w:val="240A20FA"/>
    <w:rsid w:val="24155071"/>
    <w:rsid w:val="24170DE9"/>
    <w:rsid w:val="246536DE"/>
    <w:rsid w:val="24A50DD1"/>
    <w:rsid w:val="24B623B0"/>
    <w:rsid w:val="24BE74B6"/>
    <w:rsid w:val="24C90335"/>
    <w:rsid w:val="24E707BB"/>
    <w:rsid w:val="24F36DF0"/>
    <w:rsid w:val="24F77EC0"/>
    <w:rsid w:val="24F84776"/>
    <w:rsid w:val="24FD3B3B"/>
    <w:rsid w:val="25212734"/>
    <w:rsid w:val="2533755C"/>
    <w:rsid w:val="25452549"/>
    <w:rsid w:val="257F6C45"/>
    <w:rsid w:val="25A14E0E"/>
    <w:rsid w:val="25B40ECA"/>
    <w:rsid w:val="25D7082F"/>
    <w:rsid w:val="267F67D1"/>
    <w:rsid w:val="26AC3A6A"/>
    <w:rsid w:val="26C37006"/>
    <w:rsid w:val="26C80178"/>
    <w:rsid w:val="26CD1C32"/>
    <w:rsid w:val="26D46B1D"/>
    <w:rsid w:val="26EE4083"/>
    <w:rsid w:val="27C43035"/>
    <w:rsid w:val="280C34E3"/>
    <w:rsid w:val="285E6FE6"/>
    <w:rsid w:val="28AD1D1C"/>
    <w:rsid w:val="28B020E8"/>
    <w:rsid w:val="28FE2577"/>
    <w:rsid w:val="28FE60D3"/>
    <w:rsid w:val="295D7642"/>
    <w:rsid w:val="299A22A0"/>
    <w:rsid w:val="29BA46F0"/>
    <w:rsid w:val="29DF5F05"/>
    <w:rsid w:val="2A24600D"/>
    <w:rsid w:val="2A704DAF"/>
    <w:rsid w:val="2A84085A"/>
    <w:rsid w:val="2ABB0720"/>
    <w:rsid w:val="2AF70CB6"/>
    <w:rsid w:val="2B1020EE"/>
    <w:rsid w:val="2B553FDE"/>
    <w:rsid w:val="2B7D7783"/>
    <w:rsid w:val="2BF01210"/>
    <w:rsid w:val="2C057779"/>
    <w:rsid w:val="2C6A6029"/>
    <w:rsid w:val="2CAD586E"/>
    <w:rsid w:val="2CAD5E46"/>
    <w:rsid w:val="2CC87124"/>
    <w:rsid w:val="2CCE2260"/>
    <w:rsid w:val="2D071316"/>
    <w:rsid w:val="2D282C2D"/>
    <w:rsid w:val="2D46629B"/>
    <w:rsid w:val="2D6055AE"/>
    <w:rsid w:val="2D736068"/>
    <w:rsid w:val="2D7715F7"/>
    <w:rsid w:val="2D7F27F1"/>
    <w:rsid w:val="2D984D48"/>
    <w:rsid w:val="2DB66F7C"/>
    <w:rsid w:val="2DB87198"/>
    <w:rsid w:val="2DD92C6B"/>
    <w:rsid w:val="2DE14EFA"/>
    <w:rsid w:val="2DF53F49"/>
    <w:rsid w:val="2DF950BB"/>
    <w:rsid w:val="2E19750B"/>
    <w:rsid w:val="2E3A195C"/>
    <w:rsid w:val="2E975000"/>
    <w:rsid w:val="2E9C43C4"/>
    <w:rsid w:val="2EB060C2"/>
    <w:rsid w:val="2EEE0998"/>
    <w:rsid w:val="2EF51D26"/>
    <w:rsid w:val="2F0401BB"/>
    <w:rsid w:val="2F2F1519"/>
    <w:rsid w:val="2F4D1B62"/>
    <w:rsid w:val="2FA15A0A"/>
    <w:rsid w:val="2FA47767"/>
    <w:rsid w:val="300246FB"/>
    <w:rsid w:val="304E7940"/>
    <w:rsid w:val="30975ECC"/>
    <w:rsid w:val="30B8300C"/>
    <w:rsid w:val="30BD1F4D"/>
    <w:rsid w:val="30F46739"/>
    <w:rsid w:val="313B4368"/>
    <w:rsid w:val="315E1E05"/>
    <w:rsid w:val="316A07AA"/>
    <w:rsid w:val="317C06A8"/>
    <w:rsid w:val="318A0E4C"/>
    <w:rsid w:val="318D6246"/>
    <w:rsid w:val="31A07933"/>
    <w:rsid w:val="31AF440F"/>
    <w:rsid w:val="31D82DA0"/>
    <w:rsid w:val="31EA3699"/>
    <w:rsid w:val="323F1C36"/>
    <w:rsid w:val="324059AE"/>
    <w:rsid w:val="32655415"/>
    <w:rsid w:val="32713DBA"/>
    <w:rsid w:val="32715B68"/>
    <w:rsid w:val="327F64D7"/>
    <w:rsid w:val="328B5B85"/>
    <w:rsid w:val="329655CE"/>
    <w:rsid w:val="32E97DF4"/>
    <w:rsid w:val="33044CEA"/>
    <w:rsid w:val="331A61FF"/>
    <w:rsid w:val="332E1CAB"/>
    <w:rsid w:val="3352118A"/>
    <w:rsid w:val="33574D5E"/>
    <w:rsid w:val="335800A3"/>
    <w:rsid w:val="336D27D3"/>
    <w:rsid w:val="338B4A07"/>
    <w:rsid w:val="33B71CA0"/>
    <w:rsid w:val="33CA3782"/>
    <w:rsid w:val="33CD3272"/>
    <w:rsid w:val="33D75E9F"/>
    <w:rsid w:val="33F20F2A"/>
    <w:rsid w:val="33FC5905"/>
    <w:rsid w:val="344A43B1"/>
    <w:rsid w:val="346C65E7"/>
    <w:rsid w:val="34796F56"/>
    <w:rsid w:val="34A02734"/>
    <w:rsid w:val="35092088"/>
    <w:rsid w:val="3511718E"/>
    <w:rsid w:val="35624F7B"/>
    <w:rsid w:val="35775243"/>
    <w:rsid w:val="357D4824"/>
    <w:rsid w:val="359A3628"/>
    <w:rsid w:val="361C5DEB"/>
    <w:rsid w:val="362C0724"/>
    <w:rsid w:val="3632560E"/>
    <w:rsid w:val="36405F7D"/>
    <w:rsid w:val="36496C92"/>
    <w:rsid w:val="36AC716F"/>
    <w:rsid w:val="36B50105"/>
    <w:rsid w:val="36B7441D"/>
    <w:rsid w:val="36C50230"/>
    <w:rsid w:val="36D230CA"/>
    <w:rsid w:val="36D43D8A"/>
    <w:rsid w:val="36E56B24"/>
    <w:rsid w:val="36FD79CA"/>
    <w:rsid w:val="37321D6A"/>
    <w:rsid w:val="375F0685"/>
    <w:rsid w:val="37A144D3"/>
    <w:rsid w:val="37B564F7"/>
    <w:rsid w:val="37D56B99"/>
    <w:rsid w:val="37DC0EC1"/>
    <w:rsid w:val="37F20807"/>
    <w:rsid w:val="37F25055"/>
    <w:rsid w:val="38910D12"/>
    <w:rsid w:val="3892126D"/>
    <w:rsid w:val="38D155B2"/>
    <w:rsid w:val="38DB1F8D"/>
    <w:rsid w:val="38F8669B"/>
    <w:rsid w:val="39276F80"/>
    <w:rsid w:val="395620AA"/>
    <w:rsid w:val="39700C90"/>
    <w:rsid w:val="397F6DBC"/>
    <w:rsid w:val="39972358"/>
    <w:rsid w:val="39FA4695"/>
    <w:rsid w:val="3A086DB2"/>
    <w:rsid w:val="3A312F6A"/>
    <w:rsid w:val="3A5B7D35"/>
    <w:rsid w:val="3A976388"/>
    <w:rsid w:val="3AC23405"/>
    <w:rsid w:val="3AF37043"/>
    <w:rsid w:val="3B31058A"/>
    <w:rsid w:val="3BBF16F2"/>
    <w:rsid w:val="3BDD426E"/>
    <w:rsid w:val="3BE61375"/>
    <w:rsid w:val="3BEB24E7"/>
    <w:rsid w:val="3BF13876"/>
    <w:rsid w:val="3BF515B8"/>
    <w:rsid w:val="3C187054"/>
    <w:rsid w:val="3C2725F2"/>
    <w:rsid w:val="3C586D2D"/>
    <w:rsid w:val="3C591B47"/>
    <w:rsid w:val="3C5C33E5"/>
    <w:rsid w:val="3C6A3D54"/>
    <w:rsid w:val="3CCA034E"/>
    <w:rsid w:val="3CCF3BB7"/>
    <w:rsid w:val="3CE84C78"/>
    <w:rsid w:val="3D197528"/>
    <w:rsid w:val="3D1D0DC6"/>
    <w:rsid w:val="3D271C45"/>
    <w:rsid w:val="3D3A1978"/>
    <w:rsid w:val="3D736C38"/>
    <w:rsid w:val="3D762284"/>
    <w:rsid w:val="3E6B5B61"/>
    <w:rsid w:val="3E7B53EE"/>
    <w:rsid w:val="3EB05C6A"/>
    <w:rsid w:val="3F262233"/>
    <w:rsid w:val="3F7A4551"/>
    <w:rsid w:val="3F841B46"/>
    <w:rsid w:val="3FE67B95"/>
    <w:rsid w:val="3FEE25A6"/>
    <w:rsid w:val="40224945"/>
    <w:rsid w:val="4042124B"/>
    <w:rsid w:val="4044666A"/>
    <w:rsid w:val="40B05AAD"/>
    <w:rsid w:val="40BC08F6"/>
    <w:rsid w:val="40D43E92"/>
    <w:rsid w:val="412C06E3"/>
    <w:rsid w:val="4172565D"/>
    <w:rsid w:val="41A2189A"/>
    <w:rsid w:val="420C26CA"/>
    <w:rsid w:val="421554ED"/>
    <w:rsid w:val="425E6D30"/>
    <w:rsid w:val="4277220C"/>
    <w:rsid w:val="42815953"/>
    <w:rsid w:val="42A31D6D"/>
    <w:rsid w:val="42C615B8"/>
    <w:rsid w:val="42C817D4"/>
    <w:rsid w:val="431247FD"/>
    <w:rsid w:val="43150FF8"/>
    <w:rsid w:val="43301FD6"/>
    <w:rsid w:val="43503578"/>
    <w:rsid w:val="43543B6A"/>
    <w:rsid w:val="43770394"/>
    <w:rsid w:val="43770B04"/>
    <w:rsid w:val="438A4CDB"/>
    <w:rsid w:val="43A044FF"/>
    <w:rsid w:val="43A318F9"/>
    <w:rsid w:val="43AC2EA4"/>
    <w:rsid w:val="43BD0C0D"/>
    <w:rsid w:val="43E048FB"/>
    <w:rsid w:val="43EA4496"/>
    <w:rsid w:val="43F62371"/>
    <w:rsid w:val="441572A8"/>
    <w:rsid w:val="44366C11"/>
    <w:rsid w:val="4441183E"/>
    <w:rsid w:val="44784B34"/>
    <w:rsid w:val="4482075E"/>
    <w:rsid w:val="44A1408B"/>
    <w:rsid w:val="44E81CBA"/>
    <w:rsid w:val="453523A7"/>
    <w:rsid w:val="45356EC9"/>
    <w:rsid w:val="456B4699"/>
    <w:rsid w:val="459B31D0"/>
    <w:rsid w:val="45E306D3"/>
    <w:rsid w:val="460A332B"/>
    <w:rsid w:val="460F3276"/>
    <w:rsid w:val="461F5BAF"/>
    <w:rsid w:val="4632205E"/>
    <w:rsid w:val="463B050F"/>
    <w:rsid w:val="464779F1"/>
    <w:rsid w:val="465E6F90"/>
    <w:rsid w:val="46674E60"/>
    <w:rsid w:val="468E063F"/>
    <w:rsid w:val="469A5235"/>
    <w:rsid w:val="47022DDB"/>
    <w:rsid w:val="471054F8"/>
    <w:rsid w:val="474358CD"/>
    <w:rsid w:val="47541888"/>
    <w:rsid w:val="48141018"/>
    <w:rsid w:val="482A083B"/>
    <w:rsid w:val="48684EBF"/>
    <w:rsid w:val="487429DE"/>
    <w:rsid w:val="488F68F0"/>
    <w:rsid w:val="48D2515B"/>
    <w:rsid w:val="49137521"/>
    <w:rsid w:val="493279A7"/>
    <w:rsid w:val="4968786D"/>
    <w:rsid w:val="49804BB7"/>
    <w:rsid w:val="499C7251"/>
    <w:rsid w:val="49F64E79"/>
    <w:rsid w:val="4A253068"/>
    <w:rsid w:val="4A930919"/>
    <w:rsid w:val="4AB60164"/>
    <w:rsid w:val="4AF018C8"/>
    <w:rsid w:val="4B1C090F"/>
    <w:rsid w:val="4B2D3DA3"/>
    <w:rsid w:val="4B571947"/>
    <w:rsid w:val="4B820920"/>
    <w:rsid w:val="4BBD5522"/>
    <w:rsid w:val="4BDE7972"/>
    <w:rsid w:val="4BFB6776"/>
    <w:rsid w:val="4C43011D"/>
    <w:rsid w:val="4C6562E6"/>
    <w:rsid w:val="4C6836E0"/>
    <w:rsid w:val="4C786019"/>
    <w:rsid w:val="4C880234"/>
    <w:rsid w:val="4C910E89"/>
    <w:rsid w:val="4CA94424"/>
    <w:rsid w:val="4CE94821"/>
    <w:rsid w:val="4D330192"/>
    <w:rsid w:val="4D3677D8"/>
    <w:rsid w:val="4D5D0D6B"/>
    <w:rsid w:val="4D704F42"/>
    <w:rsid w:val="4E197388"/>
    <w:rsid w:val="4E1B78BF"/>
    <w:rsid w:val="4EBF0376"/>
    <w:rsid w:val="4ED35788"/>
    <w:rsid w:val="4ED65279"/>
    <w:rsid w:val="4EF676C9"/>
    <w:rsid w:val="4F251D5C"/>
    <w:rsid w:val="4F8B6063"/>
    <w:rsid w:val="4F8E345D"/>
    <w:rsid w:val="4F98252E"/>
    <w:rsid w:val="4FB1539E"/>
    <w:rsid w:val="4FCA79A6"/>
    <w:rsid w:val="50412BC6"/>
    <w:rsid w:val="507E34D2"/>
    <w:rsid w:val="509E5922"/>
    <w:rsid w:val="50EF617E"/>
    <w:rsid w:val="5119144D"/>
    <w:rsid w:val="512F0C70"/>
    <w:rsid w:val="513E13BB"/>
    <w:rsid w:val="515D57DD"/>
    <w:rsid w:val="516E1798"/>
    <w:rsid w:val="51A27694"/>
    <w:rsid w:val="51E43809"/>
    <w:rsid w:val="51F003FF"/>
    <w:rsid w:val="5245699D"/>
    <w:rsid w:val="526F57C8"/>
    <w:rsid w:val="527E2047"/>
    <w:rsid w:val="52BB0A0D"/>
    <w:rsid w:val="52E8557B"/>
    <w:rsid w:val="53193986"/>
    <w:rsid w:val="53634C01"/>
    <w:rsid w:val="5373753A"/>
    <w:rsid w:val="53B37937"/>
    <w:rsid w:val="53DF7D24"/>
    <w:rsid w:val="54176117"/>
    <w:rsid w:val="54183C3E"/>
    <w:rsid w:val="541F4FCC"/>
    <w:rsid w:val="54212AF2"/>
    <w:rsid w:val="54611389"/>
    <w:rsid w:val="547F1F0F"/>
    <w:rsid w:val="549E05E7"/>
    <w:rsid w:val="54A656ED"/>
    <w:rsid w:val="54F93A6F"/>
    <w:rsid w:val="55102B67"/>
    <w:rsid w:val="551C150B"/>
    <w:rsid w:val="552C663C"/>
    <w:rsid w:val="5532700F"/>
    <w:rsid w:val="55780286"/>
    <w:rsid w:val="558F7E43"/>
    <w:rsid w:val="55DD6EED"/>
    <w:rsid w:val="560C332E"/>
    <w:rsid w:val="56170651"/>
    <w:rsid w:val="561B5691"/>
    <w:rsid w:val="56486A5C"/>
    <w:rsid w:val="56BA4E76"/>
    <w:rsid w:val="56FB3ACE"/>
    <w:rsid w:val="573B5557"/>
    <w:rsid w:val="57435475"/>
    <w:rsid w:val="576C677A"/>
    <w:rsid w:val="576F51AA"/>
    <w:rsid w:val="57783371"/>
    <w:rsid w:val="57917F8F"/>
    <w:rsid w:val="57A21429"/>
    <w:rsid w:val="57EE3633"/>
    <w:rsid w:val="57FD5624"/>
    <w:rsid w:val="57FF7C7C"/>
    <w:rsid w:val="587B479B"/>
    <w:rsid w:val="588B0E82"/>
    <w:rsid w:val="589F6A82"/>
    <w:rsid w:val="58A67A6A"/>
    <w:rsid w:val="58B8154B"/>
    <w:rsid w:val="58FE1654"/>
    <w:rsid w:val="590B700E"/>
    <w:rsid w:val="5943350B"/>
    <w:rsid w:val="59464DA9"/>
    <w:rsid w:val="5963595B"/>
    <w:rsid w:val="598C4EB2"/>
    <w:rsid w:val="59981AA8"/>
    <w:rsid w:val="59BD32BD"/>
    <w:rsid w:val="59C931D6"/>
    <w:rsid w:val="59E545C2"/>
    <w:rsid w:val="59F1740B"/>
    <w:rsid w:val="59F82547"/>
    <w:rsid w:val="5A094754"/>
    <w:rsid w:val="5A1E42A2"/>
    <w:rsid w:val="5A5128AB"/>
    <w:rsid w:val="5A61633E"/>
    <w:rsid w:val="5A6E45B7"/>
    <w:rsid w:val="5A81078E"/>
    <w:rsid w:val="5A8B33BB"/>
    <w:rsid w:val="5AE40D1D"/>
    <w:rsid w:val="5AEC6580"/>
    <w:rsid w:val="5AFC6067"/>
    <w:rsid w:val="5B101B12"/>
    <w:rsid w:val="5B1102EE"/>
    <w:rsid w:val="5B30157A"/>
    <w:rsid w:val="5B43019D"/>
    <w:rsid w:val="5B461090"/>
    <w:rsid w:val="5B8C60FC"/>
    <w:rsid w:val="5B90055D"/>
    <w:rsid w:val="5BF558F1"/>
    <w:rsid w:val="5C0827EA"/>
    <w:rsid w:val="5C2515ED"/>
    <w:rsid w:val="5C391A9C"/>
    <w:rsid w:val="5C447CC6"/>
    <w:rsid w:val="5C7973B7"/>
    <w:rsid w:val="5C877BB2"/>
    <w:rsid w:val="5CDD77D2"/>
    <w:rsid w:val="5CE172C2"/>
    <w:rsid w:val="5CE768A3"/>
    <w:rsid w:val="5CFA2018"/>
    <w:rsid w:val="5D9F2CDA"/>
    <w:rsid w:val="5DAB78D0"/>
    <w:rsid w:val="5DE057CC"/>
    <w:rsid w:val="5E005E6E"/>
    <w:rsid w:val="5E145476"/>
    <w:rsid w:val="5E174F66"/>
    <w:rsid w:val="5E2356B9"/>
    <w:rsid w:val="5E2751A9"/>
    <w:rsid w:val="5E2F76C2"/>
    <w:rsid w:val="5E4C4C10"/>
    <w:rsid w:val="5E974223"/>
    <w:rsid w:val="5E99597B"/>
    <w:rsid w:val="5EE72B8A"/>
    <w:rsid w:val="5EF7101F"/>
    <w:rsid w:val="5EFC1A9B"/>
    <w:rsid w:val="5F0244E2"/>
    <w:rsid w:val="5F0D0843"/>
    <w:rsid w:val="5F155A25"/>
    <w:rsid w:val="5F3C1128"/>
    <w:rsid w:val="5F3F4552"/>
    <w:rsid w:val="5F6A2030"/>
    <w:rsid w:val="5F950C64"/>
    <w:rsid w:val="5FA840C8"/>
    <w:rsid w:val="5FAA7A79"/>
    <w:rsid w:val="5FC44C79"/>
    <w:rsid w:val="5FD50C35"/>
    <w:rsid w:val="602D281F"/>
    <w:rsid w:val="602D6CC3"/>
    <w:rsid w:val="605C4D38"/>
    <w:rsid w:val="60A24FBB"/>
    <w:rsid w:val="60A76A75"/>
    <w:rsid w:val="60EF5D26"/>
    <w:rsid w:val="60FD0443"/>
    <w:rsid w:val="612B1CED"/>
    <w:rsid w:val="613939A0"/>
    <w:rsid w:val="61565DA5"/>
    <w:rsid w:val="61573FF7"/>
    <w:rsid w:val="61730705"/>
    <w:rsid w:val="619C1A0A"/>
    <w:rsid w:val="61B3335B"/>
    <w:rsid w:val="61C3512C"/>
    <w:rsid w:val="61E6537B"/>
    <w:rsid w:val="62E21FE6"/>
    <w:rsid w:val="62E25B42"/>
    <w:rsid w:val="62FB30A8"/>
    <w:rsid w:val="63260125"/>
    <w:rsid w:val="63343EC4"/>
    <w:rsid w:val="63715118"/>
    <w:rsid w:val="6372336A"/>
    <w:rsid w:val="63861A11"/>
    <w:rsid w:val="63974B7F"/>
    <w:rsid w:val="63A96660"/>
    <w:rsid w:val="63B23767"/>
    <w:rsid w:val="63B514A9"/>
    <w:rsid w:val="63BA261B"/>
    <w:rsid w:val="63BC6393"/>
    <w:rsid w:val="641A44D2"/>
    <w:rsid w:val="64671BB7"/>
    <w:rsid w:val="64990483"/>
    <w:rsid w:val="64C50B5F"/>
    <w:rsid w:val="64C5396E"/>
    <w:rsid w:val="658E5B0E"/>
    <w:rsid w:val="65A65A90"/>
    <w:rsid w:val="65D80B2E"/>
    <w:rsid w:val="663C37BC"/>
    <w:rsid w:val="66811B16"/>
    <w:rsid w:val="66A23F66"/>
    <w:rsid w:val="66A650D9"/>
    <w:rsid w:val="66CC4864"/>
    <w:rsid w:val="67140294"/>
    <w:rsid w:val="67536E0F"/>
    <w:rsid w:val="6759214B"/>
    <w:rsid w:val="67C577E1"/>
    <w:rsid w:val="67DB564E"/>
    <w:rsid w:val="68014CBD"/>
    <w:rsid w:val="683055A2"/>
    <w:rsid w:val="684626D0"/>
    <w:rsid w:val="6853303E"/>
    <w:rsid w:val="685D4267"/>
    <w:rsid w:val="686D5EAE"/>
    <w:rsid w:val="686E1C26"/>
    <w:rsid w:val="689E42BA"/>
    <w:rsid w:val="692A3D9F"/>
    <w:rsid w:val="6938470E"/>
    <w:rsid w:val="69412ABB"/>
    <w:rsid w:val="69635503"/>
    <w:rsid w:val="698C05B6"/>
    <w:rsid w:val="69A83ECF"/>
    <w:rsid w:val="69DC778F"/>
    <w:rsid w:val="6A18261E"/>
    <w:rsid w:val="6A274783"/>
    <w:rsid w:val="6A6D488B"/>
    <w:rsid w:val="6A6E5F0E"/>
    <w:rsid w:val="6A783140"/>
    <w:rsid w:val="6A813E93"/>
    <w:rsid w:val="6A971908"/>
    <w:rsid w:val="6A9F1CE8"/>
    <w:rsid w:val="6AD62431"/>
    <w:rsid w:val="6B021140"/>
    <w:rsid w:val="6B0F5943"/>
    <w:rsid w:val="6B326F22"/>
    <w:rsid w:val="6B411412"/>
    <w:rsid w:val="6B6537B4"/>
    <w:rsid w:val="6B6D2669"/>
    <w:rsid w:val="6B735ED1"/>
    <w:rsid w:val="6B9E2823"/>
    <w:rsid w:val="6BA2161F"/>
    <w:rsid w:val="6BA51E03"/>
    <w:rsid w:val="6BA53BB1"/>
    <w:rsid w:val="6BAA7419"/>
    <w:rsid w:val="6BF54B38"/>
    <w:rsid w:val="6BF6265F"/>
    <w:rsid w:val="6BFA378A"/>
    <w:rsid w:val="6C240F7A"/>
    <w:rsid w:val="6C2E3BA6"/>
    <w:rsid w:val="6C4433CA"/>
    <w:rsid w:val="6C6B0234"/>
    <w:rsid w:val="6C861C34"/>
    <w:rsid w:val="6C88775B"/>
    <w:rsid w:val="6C891725"/>
    <w:rsid w:val="6C975BF0"/>
    <w:rsid w:val="6CD66DD5"/>
    <w:rsid w:val="6D0D4104"/>
    <w:rsid w:val="6D125276"/>
    <w:rsid w:val="6DE54739"/>
    <w:rsid w:val="6DF464F6"/>
    <w:rsid w:val="6E384C00"/>
    <w:rsid w:val="6E5813AF"/>
    <w:rsid w:val="6E775CD9"/>
    <w:rsid w:val="6ED8429D"/>
    <w:rsid w:val="6EED4497"/>
    <w:rsid w:val="6EFA06B8"/>
    <w:rsid w:val="6F0B1FD9"/>
    <w:rsid w:val="6F2D3F54"/>
    <w:rsid w:val="6F6134E9"/>
    <w:rsid w:val="6F6F075E"/>
    <w:rsid w:val="6FAA3AF5"/>
    <w:rsid w:val="6FE50A20"/>
    <w:rsid w:val="6FF43359"/>
    <w:rsid w:val="70381498"/>
    <w:rsid w:val="704A2F79"/>
    <w:rsid w:val="70534050"/>
    <w:rsid w:val="7056191E"/>
    <w:rsid w:val="705D2CAC"/>
    <w:rsid w:val="70BA00FF"/>
    <w:rsid w:val="70C40F7D"/>
    <w:rsid w:val="70C44AD9"/>
    <w:rsid w:val="70C61771"/>
    <w:rsid w:val="70CC1BE0"/>
    <w:rsid w:val="70D83F90"/>
    <w:rsid w:val="70DD0A87"/>
    <w:rsid w:val="71211F2C"/>
    <w:rsid w:val="713F6856"/>
    <w:rsid w:val="7148570A"/>
    <w:rsid w:val="718030F6"/>
    <w:rsid w:val="718E2C24"/>
    <w:rsid w:val="71A16BC9"/>
    <w:rsid w:val="71AC3EEB"/>
    <w:rsid w:val="71B94F4F"/>
    <w:rsid w:val="71D2627C"/>
    <w:rsid w:val="72113D4E"/>
    <w:rsid w:val="7238577F"/>
    <w:rsid w:val="723B701D"/>
    <w:rsid w:val="723D2D95"/>
    <w:rsid w:val="725E4ABA"/>
    <w:rsid w:val="727900C9"/>
    <w:rsid w:val="727B566C"/>
    <w:rsid w:val="727D3192"/>
    <w:rsid w:val="728927BD"/>
    <w:rsid w:val="72AC1CC9"/>
    <w:rsid w:val="72AE37E2"/>
    <w:rsid w:val="72EE408F"/>
    <w:rsid w:val="730E028E"/>
    <w:rsid w:val="731F693F"/>
    <w:rsid w:val="733F2B3D"/>
    <w:rsid w:val="73441F01"/>
    <w:rsid w:val="734B3290"/>
    <w:rsid w:val="73691968"/>
    <w:rsid w:val="73796CBD"/>
    <w:rsid w:val="737F2F3A"/>
    <w:rsid w:val="73836ECE"/>
    <w:rsid w:val="738B0F3C"/>
    <w:rsid w:val="738D41BC"/>
    <w:rsid w:val="73DA4614"/>
    <w:rsid w:val="73DB7639"/>
    <w:rsid w:val="73DF0C5A"/>
    <w:rsid w:val="73F97190"/>
    <w:rsid w:val="740C6EC3"/>
    <w:rsid w:val="741C634E"/>
    <w:rsid w:val="744A79EB"/>
    <w:rsid w:val="7457040B"/>
    <w:rsid w:val="747F4194"/>
    <w:rsid w:val="748B1920"/>
    <w:rsid w:val="74B11819"/>
    <w:rsid w:val="74CE4179"/>
    <w:rsid w:val="74D472B5"/>
    <w:rsid w:val="74F17E67"/>
    <w:rsid w:val="75153B55"/>
    <w:rsid w:val="751A5610"/>
    <w:rsid w:val="753D4E5A"/>
    <w:rsid w:val="75774810"/>
    <w:rsid w:val="757A60AE"/>
    <w:rsid w:val="75A31161"/>
    <w:rsid w:val="75AE7B06"/>
    <w:rsid w:val="75D02172"/>
    <w:rsid w:val="761402B1"/>
    <w:rsid w:val="7630722F"/>
    <w:rsid w:val="76375666"/>
    <w:rsid w:val="7641097A"/>
    <w:rsid w:val="764442FE"/>
    <w:rsid w:val="76650B0D"/>
    <w:rsid w:val="766D176F"/>
    <w:rsid w:val="768B3A87"/>
    <w:rsid w:val="76D17F50"/>
    <w:rsid w:val="76FB6D7B"/>
    <w:rsid w:val="771D13E7"/>
    <w:rsid w:val="771E3F3E"/>
    <w:rsid w:val="77202EE9"/>
    <w:rsid w:val="77330BCF"/>
    <w:rsid w:val="77356731"/>
    <w:rsid w:val="77D71596"/>
    <w:rsid w:val="77D777E8"/>
    <w:rsid w:val="785250C1"/>
    <w:rsid w:val="7855070D"/>
    <w:rsid w:val="7866291A"/>
    <w:rsid w:val="787B1BA5"/>
    <w:rsid w:val="789B0816"/>
    <w:rsid w:val="789E20B4"/>
    <w:rsid w:val="78CC4E73"/>
    <w:rsid w:val="794013BD"/>
    <w:rsid w:val="7958262A"/>
    <w:rsid w:val="798E2128"/>
    <w:rsid w:val="79E24222"/>
    <w:rsid w:val="7A326F58"/>
    <w:rsid w:val="7A37348F"/>
    <w:rsid w:val="7A4A24F3"/>
    <w:rsid w:val="7A543372"/>
    <w:rsid w:val="7A923E9A"/>
    <w:rsid w:val="7A9674E6"/>
    <w:rsid w:val="7AD95625"/>
    <w:rsid w:val="7B3A2568"/>
    <w:rsid w:val="7B8F3F36"/>
    <w:rsid w:val="7BCE4A5E"/>
    <w:rsid w:val="7C093CE8"/>
    <w:rsid w:val="7C174657"/>
    <w:rsid w:val="7C181F3F"/>
    <w:rsid w:val="7C3717CE"/>
    <w:rsid w:val="7C7B2E38"/>
    <w:rsid w:val="7C7E6484"/>
    <w:rsid w:val="7CB400F8"/>
    <w:rsid w:val="7CB65C1E"/>
    <w:rsid w:val="7CBE2D25"/>
    <w:rsid w:val="7CD47BF7"/>
    <w:rsid w:val="7CE34539"/>
    <w:rsid w:val="7D0F17D2"/>
    <w:rsid w:val="7D142945"/>
    <w:rsid w:val="7D2863F0"/>
    <w:rsid w:val="7D380D29"/>
    <w:rsid w:val="7D6F401F"/>
    <w:rsid w:val="7D7A4E9D"/>
    <w:rsid w:val="7DF764EE"/>
    <w:rsid w:val="7E0155BF"/>
    <w:rsid w:val="7E035F1C"/>
    <w:rsid w:val="7E12157A"/>
    <w:rsid w:val="7E154BC6"/>
    <w:rsid w:val="7E8B4E88"/>
    <w:rsid w:val="7ED607F9"/>
    <w:rsid w:val="7F21759B"/>
    <w:rsid w:val="7F6A7194"/>
    <w:rsid w:val="7F722E84"/>
    <w:rsid w:val="7F947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beforeAutospacing="0" w:after="50" w:afterLines="50" w:afterAutospacing="0" w:line="340" w:lineRule="exact"/>
      <w:ind w:firstLine="480" w:firstLineChars="200"/>
      <w:jc w:val="left"/>
      <w:outlineLvl w:val="0"/>
    </w:pPr>
    <w:rPr>
      <w:rFonts w:hint="eastAsia" w:ascii="宋体" w:hAnsi="宋体" w:cs="宋体"/>
      <w:b/>
      <w:kern w:val="44"/>
      <w:sz w:val="30"/>
      <w:szCs w:val="48"/>
      <w:lang w:bidi="ar"/>
    </w:rPr>
  </w:style>
  <w:style w:type="paragraph" w:styleId="3">
    <w:name w:val="heading 2"/>
    <w:basedOn w:val="1"/>
    <w:next w:val="1"/>
    <w:unhideWhenUsed/>
    <w:qFormat/>
    <w:uiPriority w:val="0"/>
    <w:pPr>
      <w:keepNext/>
      <w:keepLines/>
      <w:spacing w:before="50" w:beforeLines="50" w:beforeAutospacing="0" w:after="50" w:afterLines="50" w:afterAutospacing="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列出段落1"/>
    <w:basedOn w:val="1"/>
    <w:qFormat/>
    <w:uiPriority w:val="0"/>
    <w:pPr>
      <w:widowControl/>
      <w:ind w:firstLine="420" w:firstLineChars="200"/>
      <w:jc w:val="left"/>
    </w:pPr>
    <w:rPr>
      <w:rFonts w:ascii="宋体" w:hAnsi="宋体" w:cs="宋体"/>
      <w:kern w:val="0"/>
      <w:sz w:val="24"/>
    </w:rPr>
  </w:style>
  <w:style w:type="paragraph" w:customStyle="1" w:styleId="16">
    <w:name w:val="Table Text"/>
    <w:basedOn w:val="1"/>
    <w:qFormat/>
    <w:uiPriority w:val="0"/>
    <w:rPr>
      <w:rFonts w:ascii="Arial" w:hAnsi="Arial" w:eastAsia="Arial" w:cs="Arial"/>
      <w:sz w:val="18"/>
      <w:szCs w:val="18"/>
      <w:lang w:eastAsia="en-US"/>
    </w:rPr>
  </w:style>
  <w:style w:type="table" w:customStyle="1" w:styleId="17">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8">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10659</Words>
  <Characters>10816</Characters>
  <Lines>0</Lines>
  <Paragraphs>0</Paragraphs>
  <TotalTime>0</TotalTime>
  <ScaleCrop>false</ScaleCrop>
  <LinksUpToDate>false</LinksUpToDate>
  <CharactersWithSpaces>11026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2025-05-24T07:53:00Z</dcterms:created>
  <dc:creator>Administrator</dc:creator>
  <cp:lastModifiedBy>李阳</cp:lastModifiedBy>
  <dcterms:modified xsi:type="dcterms:W3CDTF">2025-12-18T07:55:54Z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eyJoZGlkIjoiMzg3MjQ3MjI3NmM2YmQzMTZiM2Q0NmIxZDQ4YmQwNzIiLCJ1c2VySWQiOiIyMDA3OTA1ODEifQ==</vt:lpwstr>
  </property>
  <property fmtid="{D5CDD505-2E9C-101B-9397-08002B2CF9AE}" pid="4" name="ICV">
    <vt:lpwstr>D6B75EEBDC3A4787BEF26E5F9EA03FB9_13</vt:lpwstr>
  </property>
</Properties>
</file>