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6EDDF">
      <w:pPr>
        <w:spacing w:line="360" w:lineRule="exact"/>
        <w:rPr>
          <w:rFonts w:ascii="宋体" w:hAnsi="宋体"/>
          <w:b/>
          <w:sz w:val="28"/>
          <w:szCs w:val="28"/>
        </w:rPr>
      </w:pPr>
      <w:bookmarkStart w:id="44" w:name="_GoBack"/>
      <w:bookmarkEnd w:id="44"/>
    </w:p>
    <w:p w14:paraId="41AE063C">
      <w:pPr>
        <w:spacing w:line="360" w:lineRule="exact"/>
        <w:rPr>
          <w:rFonts w:ascii="宋体" w:hAnsi="宋体"/>
          <w:b/>
          <w:sz w:val="28"/>
          <w:szCs w:val="28"/>
        </w:rPr>
      </w:pPr>
    </w:p>
    <w:p w14:paraId="5CBC71C6">
      <w:pPr>
        <w:spacing w:line="360" w:lineRule="exact"/>
        <w:rPr>
          <w:rFonts w:ascii="宋体" w:hAnsi="宋体"/>
          <w:b/>
          <w:sz w:val="28"/>
          <w:szCs w:val="28"/>
        </w:rPr>
      </w:pPr>
    </w:p>
    <w:p w14:paraId="302BE74D">
      <w:pPr>
        <w:spacing w:line="360" w:lineRule="exact"/>
        <w:rPr>
          <w:rFonts w:ascii="宋体" w:hAnsi="宋体"/>
          <w:b/>
          <w:sz w:val="28"/>
          <w:szCs w:val="28"/>
        </w:rPr>
      </w:pPr>
    </w:p>
    <w:p w14:paraId="5F8DA1C1">
      <w:pPr>
        <w:spacing w:line="240" w:lineRule="auto"/>
        <w:jc w:val="center"/>
        <w:rPr>
          <w:rFonts w:hint="eastAsia" w:ascii="Times New Roman" w:hAnsi="Times New Roman" w:eastAsia="宋体"/>
          <w:b/>
          <w:color w:val="000000" w:themeColor="text1"/>
          <w:sz w:val="48"/>
          <w:szCs w:val="48"/>
          <w:highlight w:val="none"/>
          <w:lang w:val="en-US" w:eastAsia="zh-CN"/>
          <w14:textFill>
            <w14:solidFill>
              <w14:schemeClr w14:val="tx1"/>
            </w14:solidFill>
          </w14:textFill>
        </w:rPr>
      </w:pPr>
      <w:r>
        <w:rPr>
          <w:rFonts w:hint="eastAsia" w:ascii="Times New Roman" w:hAnsi="Times New Roman"/>
          <w:b/>
          <w:color w:val="000000" w:themeColor="text1"/>
          <w:sz w:val="48"/>
          <w:szCs w:val="48"/>
          <w:highlight w:val="none"/>
          <w:lang w:val="en-US" w:eastAsia="zh-CN"/>
          <w14:textFill>
            <w14:solidFill>
              <w14:schemeClr w14:val="tx1"/>
            </w14:solidFill>
          </w14:textFill>
        </w:rPr>
        <w:t>许昌陶瓷职业学院</w:t>
      </w:r>
    </w:p>
    <w:p w14:paraId="51D2DCE3">
      <w:pPr>
        <w:spacing w:line="360" w:lineRule="exact"/>
        <w:jc w:val="center"/>
        <w:rPr>
          <w:rFonts w:hint="eastAsia" w:ascii="宋体" w:hAnsi="宋体"/>
          <w:b/>
          <w:sz w:val="28"/>
          <w:szCs w:val="28"/>
        </w:rPr>
      </w:pPr>
    </w:p>
    <w:p w14:paraId="2E1DFAA1">
      <w:pPr>
        <w:spacing w:line="240" w:lineRule="auto"/>
        <w:jc w:val="center"/>
        <w:rPr>
          <w:rFonts w:hint="eastAsia"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cs="宋体"/>
          <w:b/>
          <w:color w:val="000000" w:themeColor="text1"/>
          <w:sz w:val="44"/>
          <w:szCs w:val="44"/>
          <w:highlight w:val="none"/>
          <w:lang w:val="en-US" w:eastAsia="zh-CN"/>
          <w14:textFill>
            <w14:solidFill>
              <w14:schemeClr w14:val="tx1"/>
            </w14:solidFill>
          </w14:textFill>
        </w:rPr>
        <w:t>通信软件</w:t>
      </w:r>
      <w:r>
        <w:rPr>
          <w:rFonts w:hint="eastAsia" w:ascii="Times New Roman" w:hAnsi="Times New Roman" w:eastAsia="宋体" w:cs="宋体"/>
          <w:b/>
          <w:color w:val="000000" w:themeColor="text1"/>
          <w:sz w:val="44"/>
          <w:szCs w:val="44"/>
          <w:highlight w:val="none"/>
          <w:lang w:val="en-US" w:eastAsia="zh-CN"/>
          <w14:textFill>
            <w14:solidFill>
              <w14:schemeClr w14:val="tx1"/>
            </w14:solidFill>
          </w14:textFill>
        </w:rPr>
        <w:t>技术</w:t>
      </w:r>
      <w:r>
        <w:rPr>
          <w:rFonts w:hint="eastAsia" w:ascii="Times New Roman" w:hAnsi="Times New Roman"/>
          <w:b/>
          <w:color w:val="000000" w:themeColor="text1"/>
          <w:sz w:val="48"/>
          <w:szCs w:val="48"/>
          <w:highlight w:val="none"/>
          <w14:textFill>
            <w14:solidFill>
              <w14:schemeClr w14:val="tx1"/>
            </w14:solidFill>
          </w14:textFill>
        </w:rPr>
        <w:t>专业人才培养方案</w:t>
      </w:r>
    </w:p>
    <w:p w14:paraId="2EAD93BC">
      <w:pPr>
        <w:spacing w:line="360" w:lineRule="exact"/>
        <w:jc w:val="center"/>
        <w:rPr>
          <w:rFonts w:hint="eastAsia" w:ascii="宋体" w:hAnsi="宋体"/>
          <w:b/>
          <w:sz w:val="28"/>
          <w:szCs w:val="28"/>
        </w:rPr>
      </w:pPr>
    </w:p>
    <w:p w14:paraId="594EF2EB">
      <w:pPr>
        <w:spacing w:line="360" w:lineRule="exact"/>
        <w:jc w:val="center"/>
        <w:rPr>
          <w:rFonts w:hint="eastAsia" w:ascii="宋体" w:hAnsi="宋体"/>
          <w:b/>
          <w:sz w:val="28"/>
          <w:szCs w:val="28"/>
        </w:rPr>
      </w:pPr>
    </w:p>
    <w:p w14:paraId="6076B42E">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教 学 院 部：</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人工智能学院         </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w:t>
      </w:r>
    </w:p>
    <w:p w14:paraId="47AA7348">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 xml:space="preserve">执  笔  人： </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苗芊林 </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 xml:space="preserve">唐聪慧     </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w:t>
      </w:r>
    </w:p>
    <w:p w14:paraId="7A697ED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编 制 团 队：</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苗芊林 </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唐聪慧</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张旭鹏 刘伟杰 曹丹丹</w:t>
      </w:r>
    </w:p>
    <w:p w14:paraId="75E6A5FC">
      <w:pPr>
        <w:adjustRightInd w:val="0"/>
        <w:snapToGrid w:val="0"/>
        <w:spacing w:before="312" w:beforeLines="100" w:after="156" w:afterLines="50" w:line="240" w:lineRule="auto"/>
        <w:ind w:firstLine="1280" w:firstLineChars="400"/>
        <w:outlineLvl w:val="0"/>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参与行业企业：</w:t>
      </w:r>
      <w:r>
        <w:rPr>
          <w:rFonts w:hint="eastAsia" w:ascii="微软雅黑" w:hAnsi="微软雅黑" w:eastAsia="微软雅黑" w:cs="微软雅黑"/>
          <w:color w:val="000000" w:themeColor="text1"/>
          <w:sz w:val="32"/>
          <w:szCs w:val="32"/>
          <w:u w:val="single"/>
          <w14:textFill>
            <w14:solidFill>
              <w14:schemeClr w14:val="tx1"/>
            </w14:solidFill>
          </w14:textFill>
        </w:rPr>
        <w:t>河南云和数据有限公司</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w:t>
      </w:r>
    </w:p>
    <w:p w14:paraId="7B47CE2D">
      <w:pPr>
        <w:adjustRightInd w:val="0"/>
        <w:snapToGrid w:val="0"/>
        <w:spacing w:before="312" w:beforeLines="100" w:after="156" w:afterLines="50" w:line="240" w:lineRule="auto"/>
        <w:ind w:firstLine="1280" w:firstLineChars="400"/>
        <w:outlineLvl w:val="0"/>
        <w:rPr>
          <w:rFonts w:hint="eastAsia" w:ascii="微软雅黑" w:hAnsi="微软雅黑" w:eastAsia="微软雅黑" w:cs="微软雅黑"/>
          <w:color w:val="000000" w:themeColor="text1"/>
          <w:sz w:val="32"/>
          <w:szCs w:val="32"/>
          <w:lang w:val="en-US" w:eastAsia="zh-CN"/>
          <w14:textFill>
            <w14:solidFill>
              <w14:schemeClr w14:val="tx1"/>
            </w14:solidFill>
          </w14:textFill>
        </w:rPr>
      </w:pPr>
      <w:r>
        <w:rPr>
          <w:rFonts w:hint="eastAsia" w:ascii="微软雅黑" w:hAnsi="微软雅黑" w:eastAsia="微软雅黑" w:cs="微软雅黑"/>
          <w:color w:val="000000" w:themeColor="text1"/>
          <w:sz w:val="32"/>
          <w:szCs w:val="32"/>
          <w:u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新大陆时代科技</w:t>
      </w:r>
      <w:r>
        <w:rPr>
          <w:rFonts w:hint="eastAsia" w:ascii="微软雅黑" w:hAnsi="微软雅黑" w:eastAsia="微软雅黑" w:cs="微软雅黑"/>
          <w:color w:val="000000" w:themeColor="text1"/>
          <w:sz w:val="32"/>
          <w:szCs w:val="32"/>
          <w:u w:val="single"/>
          <w14:textFill>
            <w14:solidFill>
              <w14:schemeClr w14:val="tx1"/>
            </w14:solidFill>
          </w14:textFill>
        </w:rPr>
        <w:t xml:space="preserve"> </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w:t>
      </w:r>
    </w:p>
    <w:p w14:paraId="0246FFB8">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行业企业人员：</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 xml:space="preserve">        杨振云 </w:t>
      </w:r>
      <w:r>
        <w:rPr>
          <w:rFonts w:hint="eastAsia" w:ascii="微软雅黑" w:hAnsi="微软雅黑" w:eastAsia="微软雅黑" w:cs="微软雅黑"/>
          <w:color w:val="000000" w:themeColor="text1"/>
          <w:sz w:val="32"/>
          <w:szCs w:val="32"/>
          <w:u w:val="single"/>
          <w14:textFill>
            <w14:solidFill>
              <w14:schemeClr w14:val="tx1"/>
            </w14:solidFill>
          </w14:textFill>
        </w:rPr>
        <w:t>王冰铎</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w:t>
      </w:r>
    </w:p>
    <w:p w14:paraId="0163D95F">
      <w:pPr>
        <w:spacing w:beforeLines="100" w:afterLines="50" w:line="360" w:lineRule="auto"/>
        <w:ind w:firstLine="1280" w:firstLineChars="400"/>
        <w:rPr>
          <w:rFonts w:hint="eastAsia" w:ascii="微软雅黑" w:hAnsi="微软雅黑" w:eastAsia="微软雅黑" w:cs="微软雅黑"/>
          <w:color w:val="000000" w:themeColor="text1"/>
          <w:sz w:val="32"/>
          <w:szCs w:val="32"/>
          <w:highlight w:val="none"/>
          <w:lang w:val="en-US"/>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编 制 日 期：</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2025年6月         </w:t>
      </w:r>
      <w:r>
        <w:rPr>
          <w:rFonts w:hint="eastAsia" w:ascii="微软雅黑" w:hAnsi="微软雅黑" w:eastAsia="微软雅黑" w:cs="微软雅黑"/>
          <w:color w:val="000000" w:themeColor="text1"/>
          <w:sz w:val="32"/>
          <w:szCs w:val="32"/>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w:t>
      </w:r>
    </w:p>
    <w:p w14:paraId="7A1F1937">
      <w:pPr>
        <w:spacing w:beforeLines="100" w:afterLines="50" w:line="360" w:lineRule="auto"/>
        <w:rPr>
          <w:rFonts w:ascii="Times New Roman" w:hAnsi="Times New Roman" w:cs="Times New Roman"/>
          <w:color w:val="000000" w:themeColor="text1"/>
          <w:sz w:val="32"/>
          <w:szCs w:val="32"/>
          <w:highlight w:val="none"/>
          <w14:textFill>
            <w14:solidFill>
              <w14:schemeClr w14:val="tx1"/>
            </w14:solidFill>
          </w14:textFill>
        </w:rPr>
      </w:pPr>
    </w:p>
    <w:p w14:paraId="6A6F6687">
      <w:pPr>
        <w:pStyle w:val="7"/>
        <w:rPr>
          <w:rFonts w:ascii="Times New Roman" w:hAnsi="Times New Roman"/>
          <w:color w:val="000000" w:themeColor="text1"/>
          <w14:textFill>
            <w14:solidFill>
              <w14:schemeClr w14:val="tx1"/>
            </w14:solidFill>
          </w14:textFill>
        </w:rPr>
      </w:pPr>
    </w:p>
    <w:p w14:paraId="10DC1617">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ascii="Times New Roman" w:hAnsi="Times New Roman"/>
          <w:b/>
          <w:bCs/>
          <w:color w:val="000000" w:themeColor="text1"/>
          <w:sz w:val="32"/>
          <w:szCs w:val="32"/>
          <w:highlight w:val="none"/>
          <w14:textFill>
            <w14:solidFill>
              <w14:schemeClr w14:val="tx1"/>
            </w14:solidFill>
          </w14:textFill>
        </w:rPr>
      </w:pPr>
      <w:bookmarkStart w:id="0" w:name="_Toc4414"/>
      <w:bookmarkStart w:id="1" w:name="_Toc12733"/>
      <w:bookmarkStart w:id="2" w:name="_Toc30766"/>
      <w:r>
        <w:rPr>
          <w:rFonts w:hint="eastAsia" w:ascii="Times New Roman" w:hAnsi="Times New Roman"/>
          <w:b/>
          <w:bCs/>
          <w:color w:val="000000" w:themeColor="text1"/>
          <w:sz w:val="32"/>
          <w:szCs w:val="32"/>
          <w:highlight w:val="none"/>
          <w14:textFill>
            <w14:solidFill>
              <w14:schemeClr w14:val="tx1"/>
            </w14:solidFill>
          </w14:textFill>
        </w:rPr>
        <w:t>教务处编</w:t>
      </w:r>
      <w:bookmarkEnd w:id="0"/>
      <w:bookmarkEnd w:id="1"/>
      <w:bookmarkEnd w:id="2"/>
    </w:p>
    <w:p w14:paraId="158A5333">
      <w:pPr>
        <w:spacing w:beforeLines="100" w:afterLines="50" w:line="360" w:lineRule="auto"/>
        <w:ind w:left="0" w:leftChars="0" w:firstLine="0" w:firstLineChars="0"/>
        <w:jc w:val="center"/>
        <w:outlineLvl w:val="0"/>
        <w:rPr>
          <w:rFonts w:ascii="Times New Roman" w:hAnsi="Times New Roman" w:cs="Times New Roman"/>
          <w:b/>
          <w:bCs/>
          <w:color w:val="000000" w:themeColor="text1"/>
          <w:sz w:val="32"/>
          <w:szCs w:val="32"/>
          <w:highlight w:val="none"/>
          <w14:textFill>
            <w14:solidFill>
              <w14:schemeClr w14:val="tx1"/>
            </w14:solidFill>
          </w14:textFill>
        </w:rPr>
      </w:pPr>
      <w:bookmarkStart w:id="3" w:name="_Toc5144"/>
      <w:bookmarkStart w:id="4" w:name="_Toc10876"/>
      <w:r>
        <w:rPr>
          <w:rFonts w:hint="eastAsia" w:ascii="Times New Roman" w:hAnsi="Times New Roman"/>
          <w:b/>
          <w:bCs/>
          <w:color w:val="000000" w:themeColor="text1"/>
          <w:sz w:val="32"/>
          <w:szCs w:val="32"/>
          <w:highlight w:val="none"/>
          <w14:textFill>
            <w14:solidFill>
              <w14:schemeClr w14:val="tx1"/>
            </w14:solidFill>
          </w14:textFill>
        </w:rPr>
        <w:t>二〇</w:t>
      </w:r>
      <w:r>
        <w:rPr>
          <w:rFonts w:hint="eastAsia" w:ascii="Times New Roman" w:hAnsi="Times New Roman"/>
          <w:b/>
          <w:bCs/>
          <w:color w:val="000000" w:themeColor="text1"/>
          <w:sz w:val="32"/>
          <w:szCs w:val="32"/>
          <w:highlight w:val="none"/>
          <w:lang w:eastAsia="zh-CN"/>
          <w14:textFill>
            <w14:solidFill>
              <w14:schemeClr w14:val="tx1"/>
            </w14:solidFill>
          </w14:textFill>
        </w:rPr>
        <w:t>二</w:t>
      </w:r>
      <w:r>
        <w:rPr>
          <w:rFonts w:hint="eastAsia" w:ascii="Times New Roman" w:hAnsi="Times New Roman"/>
          <w:b/>
          <w:bCs/>
          <w:color w:val="000000" w:themeColor="text1"/>
          <w:sz w:val="32"/>
          <w:szCs w:val="32"/>
          <w:highlight w:val="none"/>
          <w:lang w:val="en-US" w:eastAsia="zh-CN"/>
          <w14:textFill>
            <w14:solidFill>
              <w14:schemeClr w14:val="tx1"/>
            </w14:solidFill>
          </w14:textFill>
        </w:rPr>
        <w:t>五</w:t>
      </w:r>
      <w:r>
        <w:rPr>
          <w:rFonts w:hint="eastAsia" w:ascii="Times New Roman" w:hAnsi="Times New Roman"/>
          <w:b/>
          <w:bCs/>
          <w:color w:val="000000" w:themeColor="text1"/>
          <w:sz w:val="32"/>
          <w:szCs w:val="32"/>
          <w:highlight w:val="none"/>
          <w14:textFill>
            <w14:solidFill>
              <w14:schemeClr w14:val="tx1"/>
            </w14:solidFill>
          </w14:textFill>
        </w:rPr>
        <w:t>年</w:t>
      </w:r>
      <w:r>
        <w:rPr>
          <w:rFonts w:hint="eastAsia" w:ascii="Times New Roman" w:hAnsi="Times New Roman"/>
          <w:b/>
          <w:bCs/>
          <w:color w:val="000000" w:themeColor="text1"/>
          <w:sz w:val="32"/>
          <w:szCs w:val="32"/>
          <w:highlight w:val="none"/>
          <w:lang w:val="en-US" w:eastAsia="zh-CN"/>
          <w14:textFill>
            <w14:solidFill>
              <w14:schemeClr w14:val="tx1"/>
            </w14:solidFill>
          </w14:textFill>
        </w:rPr>
        <w:t>六</w:t>
      </w:r>
      <w:r>
        <w:rPr>
          <w:rFonts w:hint="eastAsia" w:ascii="Times New Roman" w:hAnsi="Times New Roman"/>
          <w:b/>
          <w:bCs/>
          <w:color w:val="000000" w:themeColor="text1"/>
          <w:sz w:val="32"/>
          <w:szCs w:val="32"/>
          <w:highlight w:val="none"/>
          <w14:textFill>
            <w14:solidFill>
              <w14:schemeClr w14:val="tx1"/>
            </w14:solidFill>
          </w14:textFill>
        </w:rPr>
        <w:t>月</w:t>
      </w:r>
      <w:bookmarkEnd w:id="3"/>
      <w:bookmarkEnd w:id="4"/>
    </w:p>
    <w:p w14:paraId="0ECDBD62">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Times New Roman" w:hAnsi="Times New Roman" w:eastAsia="黑体" w:cs="黑体"/>
          <w:color w:val="000000" w:themeColor="text1"/>
          <w:sz w:val="44"/>
          <w:szCs w:val="44"/>
          <w:highlight w:val="none"/>
          <w14:textFill>
            <w14:solidFill>
              <w14:schemeClr w14:val="tx1"/>
            </w14:solidFill>
          </w14:textFill>
        </w:rPr>
        <w:sectPr>
          <w:headerReference r:id="rId4" w:type="first"/>
          <w:headerReference r:id="rId3" w:type="default"/>
          <w:pgSz w:w="11906" w:h="16838"/>
          <w:pgMar w:top="1134" w:right="1418" w:bottom="1134" w:left="1418" w:header="851" w:footer="992" w:gutter="0"/>
          <w:pgNumType w:fmt="decimal" w:start="1"/>
          <w:cols w:space="720" w:num="1"/>
          <w:titlePg/>
          <w:docGrid w:type="lines" w:linePitch="312" w:charSpace="0"/>
        </w:sectPr>
      </w:pPr>
    </w:p>
    <w:p w14:paraId="6B719D6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宋体"/>
          <w:b/>
          <w:color w:val="000000" w:themeColor="text1"/>
          <w:sz w:val="44"/>
          <w:szCs w:val="44"/>
          <w:lang w:val="en-US" w:eastAsia="zh-CN"/>
          <w14:textFill>
            <w14:solidFill>
              <w14:schemeClr w14:val="tx1"/>
            </w14:solidFill>
          </w14:textFill>
        </w:rPr>
      </w:pPr>
      <w:r>
        <w:rPr>
          <w:rFonts w:hint="eastAsia" w:ascii="Times New Roman" w:hAnsi="Times New Roman" w:eastAsia="宋体" w:cs="宋体"/>
          <w:b/>
          <w:color w:val="000000" w:themeColor="text1"/>
          <w:sz w:val="44"/>
          <w:szCs w:val="44"/>
          <w:lang w:val="en-US" w:eastAsia="zh-CN"/>
          <w14:textFill>
            <w14:solidFill>
              <w14:schemeClr w14:val="tx1"/>
            </w14:solidFill>
          </w14:textFill>
        </w:rPr>
        <w:t>许昌陶瓷职业学院</w:t>
      </w:r>
    </w:p>
    <w:p w14:paraId="726AA40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宋体"/>
          <w:b/>
          <w:color w:val="000000" w:themeColor="text1"/>
          <w:sz w:val="44"/>
          <w:szCs w:val="44"/>
          <w14:textFill>
            <w14:solidFill>
              <w14:schemeClr w14:val="tx1"/>
            </w14:solidFill>
          </w14:textFill>
        </w:rPr>
      </w:pPr>
      <w:r>
        <w:rPr>
          <w:rFonts w:hint="eastAsia" w:ascii="Times New Roman" w:hAnsi="Times New Roman" w:eastAsia="宋体" w:cs="宋体"/>
          <w:b/>
          <w:color w:val="000000" w:themeColor="text1"/>
          <w:sz w:val="44"/>
          <w:szCs w:val="44"/>
          <w:lang w:val="en-US" w:eastAsia="zh-CN"/>
          <w14:textFill>
            <w14:solidFill>
              <w14:schemeClr w14:val="tx1"/>
            </w14:solidFill>
          </w14:textFill>
        </w:rPr>
        <w:t>2025级</w:t>
      </w:r>
      <w:r>
        <w:rPr>
          <w:rFonts w:hint="eastAsia" w:ascii="Times New Roman" w:hAnsi="Times New Roman" w:cs="宋体"/>
          <w:b/>
          <w:color w:val="000000" w:themeColor="text1"/>
          <w:sz w:val="44"/>
          <w:szCs w:val="44"/>
          <w:lang w:val="en-US" w:eastAsia="zh-CN"/>
          <w14:textFill>
            <w14:solidFill>
              <w14:schemeClr w14:val="tx1"/>
            </w14:solidFill>
          </w14:textFill>
        </w:rPr>
        <w:t>通信软件技术</w:t>
      </w:r>
      <w:r>
        <w:rPr>
          <w:rFonts w:hint="eastAsia" w:ascii="Times New Roman" w:hAnsi="Times New Roman" w:eastAsia="宋体" w:cs="宋体"/>
          <w:b/>
          <w:color w:val="000000" w:themeColor="text1"/>
          <w:sz w:val="44"/>
          <w:szCs w:val="44"/>
          <w14:textFill>
            <w14:solidFill>
              <w14:schemeClr w14:val="tx1"/>
            </w14:solidFill>
          </w14:textFill>
        </w:rPr>
        <w:t>专业人才培养方案</w:t>
      </w:r>
    </w:p>
    <w:p w14:paraId="3D6AB5D8">
      <w:pPr>
        <w:pStyle w:val="2"/>
        <w:pageBreakBefore w:val="0"/>
        <w:kinsoku/>
        <w:wordWrap/>
        <w:overflowPunct/>
        <w:topLinePunct w:val="0"/>
        <w:bidi w:val="0"/>
        <w:spacing w:line="360" w:lineRule="exact"/>
        <w:ind w:left="0" w:leftChars="0"/>
        <w:rPr>
          <w:rFonts w:hint="eastAsia" w:ascii="Times New Roman" w:hAnsi="Times New Roman"/>
          <w:color w:val="000000" w:themeColor="text1"/>
          <w:lang w:val="en-US" w:eastAsia="zh-CN"/>
          <w14:textFill>
            <w14:solidFill>
              <w14:schemeClr w14:val="tx1"/>
            </w14:solidFill>
          </w14:textFill>
        </w:rPr>
      </w:pPr>
      <w:bookmarkStart w:id="5" w:name="_Toc20535"/>
      <w:bookmarkStart w:id="6" w:name="_Toc31560"/>
      <w:bookmarkStart w:id="7" w:name="_Toc26091"/>
      <w:bookmarkStart w:id="8" w:name="_Toc364078377"/>
      <w:r>
        <w:rPr>
          <w:rFonts w:hint="eastAsia" w:ascii="Times New Roman" w:hAnsi="Times New Roman"/>
          <w:color w:val="000000" w:themeColor="text1"/>
          <w:lang w:val="en-US" w:eastAsia="zh-CN"/>
          <w14:textFill>
            <w14:solidFill>
              <w14:schemeClr w14:val="tx1"/>
            </w14:solidFill>
          </w14:textFill>
        </w:rPr>
        <w:t>一、专业名称及专业代码</w:t>
      </w:r>
      <w:bookmarkEnd w:id="5"/>
      <w:bookmarkEnd w:id="6"/>
      <w:bookmarkEnd w:id="7"/>
    </w:p>
    <w:p w14:paraId="482DAE11">
      <w:pPr>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bookmarkStart w:id="9" w:name="_Toc15758"/>
      <w:bookmarkStart w:id="10" w:name="_Toc18827"/>
      <w:bookmarkStart w:id="11" w:name="_Toc2265"/>
      <w:r>
        <w:rPr>
          <w:rFonts w:hint="eastAsia" w:ascii="Times New Roman" w:hAnsi="Times New Roman" w:eastAsia="宋体" w:cs="宋体"/>
          <w:color w:val="000000" w:themeColor="text1"/>
          <w:highlight w:val="none"/>
          <w:lang w:val="en-US" w:eastAsia="zh-CN"/>
          <w14:textFill>
            <w14:solidFill>
              <w14:schemeClr w14:val="tx1"/>
            </w14:solidFill>
          </w14:textFill>
        </w:rPr>
        <w:t>专业名称：</w:t>
      </w:r>
      <w:r>
        <w:rPr>
          <w:rFonts w:hint="eastAsia" w:ascii="Times New Roman" w:hAnsi="Times New Roman" w:cs="宋体"/>
          <w:color w:val="000000" w:themeColor="text1"/>
          <w:highlight w:val="none"/>
          <w:lang w:val="en-US" w:eastAsia="zh-CN"/>
          <w14:textFill>
            <w14:solidFill>
              <w14:schemeClr w14:val="tx1"/>
            </w14:solidFill>
          </w14:textFill>
        </w:rPr>
        <w:t>通信软件技术</w:t>
      </w:r>
    </w:p>
    <w:p w14:paraId="069AFB89">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420" w:firstLineChars="200"/>
        <w:jc w:val="left"/>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ascii="Times New Roman" w:hAnsi="Times New Roman" w:eastAsia="宋体" w:cs="宋体"/>
          <w:color w:val="000000" w:themeColor="text1"/>
          <w:highlight w:val="none"/>
          <w:lang w:val="en-US" w:eastAsia="zh-CN"/>
          <w14:textFill>
            <w14:solidFill>
              <w14:schemeClr w14:val="tx1"/>
            </w14:solidFill>
          </w14:textFill>
        </w:rPr>
        <w:t>专业代码：</w:t>
      </w:r>
      <w:r>
        <w:rPr>
          <w:rFonts w:hint="eastAsia" w:ascii="Times New Roman" w:hAnsi="Times New Roman" w:cs="宋体"/>
          <w:color w:val="000000" w:themeColor="text1"/>
          <w:highlight w:val="none"/>
          <w:lang w:val="en-US" w:eastAsia="zh-CN"/>
          <w14:textFill>
            <w14:solidFill>
              <w14:schemeClr w14:val="tx1"/>
            </w14:solidFill>
          </w14:textFill>
        </w:rPr>
        <w:t>510303</w:t>
      </w:r>
    </w:p>
    <w:p w14:paraId="6EDCF2F3">
      <w:pPr>
        <w:pStyle w:val="2"/>
        <w:pageBreakBefore w:val="0"/>
        <w:kinsoku/>
        <w:wordWrap/>
        <w:overflowPunct/>
        <w:topLinePunct w:val="0"/>
        <w:bidi w:val="0"/>
        <w:spacing w:line="360" w:lineRule="exact"/>
        <w:ind w:left="0" w:leftChars="0"/>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二、入学要求</w:t>
      </w:r>
      <w:bookmarkEnd w:id="9"/>
      <w:bookmarkEnd w:id="10"/>
      <w:bookmarkEnd w:id="11"/>
    </w:p>
    <w:bookmarkEnd w:id="8"/>
    <w:p w14:paraId="278136B5">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中等职业学校毕业、普通高级中学毕业或具备同等学力</w:t>
      </w:r>
    </w:p>
    <w:p w14:paraId="41E157FC">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bookmarkStart w:id="12" w:name="_Toc21516"/>
      <w:bookmarkStart w:id="13" w:name="_Toc20700"/>
      <w:bookmarkStart w:id="14" w:name="_Toc17378"/>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三、修业年限</w:t>
      </w:r>
      <w:bookmarkEnd w:id="12"/>
      <w:bookmarkEnd w:id="13"/>
      <w:bookmarkEnd w:id="14"/>
    </w:p>
    <w:p w14:paraId="0EA20889">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三年</w:t>
      </w:r>
    </w:p>
    <w:p w14:paraId="72D7834D">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Times New Roman" w:hAnsi="Times New Roman" w:eastAsia="宋体" w:cs="宋体"/>
          <w:color w:val="000000" w:themeColor="text1"/>
          <w:lang w:val="en-US" w:eastAsia="zh-CN"/>
          <w14:textFill>
            <w14:solidFill>
              <w14:schemeClr w14:val="tx1"/>
            </w14:solidFill>
          </w14:textFill>
        </w:rPr>
      </w:pPr>
      <w:bookmarkStart w:id="15" w:name="_Toc3032"/>
      <w:bookmarkStart w:id="16" w:name="_Toc9441"/>
      <w:bookmarkStart w:id="17" w:name="_Toc623"/>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四、职业面向</w:t>
      </w:r>
      <w:bookmarkEnd w:id="15"/>
      <w:bookmarkEnd w:id="16"/>
      <w:bookmarkEnd w:id="17"/>
    </w:p>
    <w:tbl>
      <w:tblPr>
        <w:tblStyle w:val="13"/>
        <w:tblW w:w="43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061"/>
      </w:tblGrid>
      <w:tr w14:paraId="0EA87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973E967">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Times New Roman" w:hAnsi="Times New Roman" w:eastAsia="宋体" w:cs="宋体"/>
                <w:b/>
                <w:bCs/>
                <w:color w:val="000000" w:themeColor="text1"/>
                <w:sz w:val="18"/>
                <w:szCs w:val="18"/>
                <w14:textFill>
                  <w14:solidFill>
                    <w14:schemeClr w14:val="tx1"/>
                  </w14:solidFill>
                </w14:textFill>
              </w:rPr>
            </w:pPr>
            <w:r>
              <w:rPr>
                <w:rFonts w:hint="eastAsia" w:ascii="Times New Roman" w:hAnsi="Times New Roman" w:eastAsia="宋体" w:cs="宋体"/>
                <w:b/>
                <w:bCs/>
                <w:color w:val="000000" w:themeColor="text1"/>
                <w:sz w:val="18"/>
                <w:szCs w:val="18"/>
                <w14:textFill>
                  <w14:solidFill>
                    <w14:schemeClr w14:val="tx1"/>
                  </w14:solidFill>
                </w14:textFill>
              </w:rPr>
              <w:t>所属专业大类（代码）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554B343E">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电子与信息大类（51）</w:t>
            </w:r>
          </w:p>
        </w:tc>
      </w:tr>
      <w:tr w14:paraId="405C2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0FEFA588">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Times New Roman" w:hAnsi="Times New Roman" w:eastAsia="宋体" w:cs="宋体"/>
                <w:b/>
                <w:bCs/>
                <w:color w:val="000000" w:themeColor="text1"/>
                <w:sz w:val="18"/>
                <w:szCs w:val="18"/>
                <w14:textFill>
                  <w14:solidFill>
                    <w14:schemeClr w14:val="tx1"/>
                  </w14:solidFill>
                </w14:textFill>
              </w:rPr>
            </w:pPr>
            <w:r>
              <w:rPr>
                <w:rFonts w:hint="eastAsia" w:ascii="Times New Roman" w:hAnsi="Times New Roman" w:eastAsia="宋体" w:cs="宋体"/>
                <w:b/>
                <w:bCs/>
                <w:color w:val="000000" w:themeColor="text1"/>
                <w:sz w:val="18"/>
                <w:szCs w:val="18"/>
                <w14:textFill>
                  <w14:solidFill>
                    <w14:schemeClr w14:val="tx1"/>
                  </w14:solidFill>
                </w14:textFill>
              </w:rPr>
              <w:t>所属专业类（代码）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0DFC814">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 xml:space="preserve">通信类（5103） </w:t>
            </w:r>
          </w:p>
        </w:tc>
      </w:tr>
      <w:tr w14:paraId="4AB5D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99BE698">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Times New Roman" w:hAnsi="Times New Roman" w:eastAsia="宋体" w:cs="宋体"/>
                <w:b/>
                <w:bCs/>
                <w:color w:val="000000" w:themeColor="text1"/>
                <w:sz w:val="18"/>
                <w:szCs w:val="18"/>
                <w14:textFill>
                  <w14:solidFill>
                    <w14:schemeClr w14:val="tx1"/>
                  </w14:solidFill>
                </w14:textFill>
              </w:rPr>
            </w:pPr>
            <w:r>
              <w:rPr>
                <w:rFonts w:hint="eastAsia" w:ascii="Times New Roman" w:hAnsi="Times New Roman" w:eastAsia="宋体" w:cs="宋体"/>
                <w:b/>
                <w:bCs/>
                <w:color w:val="000000" w:themeColor="text1"/>
                <w:sz w:val="18"/>
                <w:szCs w:val="18"/>
                <w14:textFill>
                  <w14:solidFill>
                    <w14:schemeClr w14:val="tx1"/>
                  </w14:solidFill>
                </w14:textFill>
              </w:rPr>
              <w:t>对应行业（代码）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79A6E043">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000000" w:themeColor="text1"/>
                <w:sz w:val="18"/>
                <w:szCs w:val="18"/>
                <w:lang w:eastAsia="zh-CN"/>
                <w14:textFill>
                  <w14:solidFill>
                    <w14:schemeClr w14:val="tx1"/>
                  </w14:solidFill>
                </w14:textFill>
              </w:rPr>
            </w:pPr>
            <w:r>
              <w:rPr>
                <w:rFonts w:hint="eastAsia" w:ascii="Times New Roman" w:hAnsi="Times New Roman" w:eastAsia="宋体" w:cs="宋体"/>
                <w:color w:val="000000" w:themeColor="text1"/>
                <w:sz w:val="18"/>
                <w:szCs w:val="18"/>
                <w:lang w:eastAsia="zh-CN"/>
                <w14:textFill>
                  <w14:solidFill>
                    <w14:schemeClr w14:val="tx1"/>
                  </w14:solidFill>
                </w14:textFill>
              </w:rPr>
              <w:t>电信、广播电视和卫星传输服务（63），软件和信息技术服务业（65）</w:t>
            </w:r>
          </w:p>
        </w:tc>
      </w:tr>
      <w:tr w14:paraId="7EB33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276C043C">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Times New Roman" w:hAnsi="Times New Roman" w:eastAsia="宋体" w:cs="宋体"/>
                <w:b/>
                <w:bCs/>
                <w:color w:val="000000" w:themeColor="text1"/>
                <w:sz w:val="18"/>
                <w:szCs w:val="18"/>
                <w14:textFill>
                  <w14:solidFill>
                    <w14:schemeClr w14:val="tx1"/>
                  </w14:solidFill>
                </w14:textFill>
              </w:rPr>
            </w:pPr>
            <w:r>
              <w:rPr>
                <w:rFonts w:hint="eastAsia" w:ascii="Times New Roman" w:hAnsi="Times New Roman" w:eastAsia="宋体" w:cs="宋体"/>
                <w:b/>
                <w:bCs/>
                <w:color w:val="000000" w:themeColor="text1"/>
                <w:sz w:val="18"/>
                <w:szCs w:val="18"/>
                <w14:textFill>
                  <w14:solidFill>
                    <w14:schemeClr w14:val="tx1"/>
                  </w14:solidFill>
                </w14:textFill>
              </w:rPr>
              <w:t>主要职业类别（代码）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EA1A1D1">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通信工程技术人员S（2-02-10-01）、计算机软件工程技术人员S（2-02-10-03）、计算机程序设计员S（4-04-05-01）、计算机软件测试</w:t>
            </w:r>
          </w:p>
          <w:p w14:paraId="61696719">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员S（4-04-05-02）</w:t>
            </w:r>
          </w:p>
        </w:tc>
      </w:tr>
      <w:tr w14:paraId="787E3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F7B14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000000" w:themeColor="text1"/>
                <w:sz w:val="18"/>
                <w:szCs w:val="18"/>
                <w14:textFill>
                  <w14:solidFill>
                    <w14:schemeClr w14:val="tx1"/>
                  </w14:solidFill>
                </w14:textFill>
              </w:rPr>
            </w:pPr>
            <w:r>
              <w:rPr>
                <w:rFonts w:hint="eastAsia" w:ascii="Times New Roman" w:hAnsi="Times New Roman" w:eastAsia="宋体" w:cs="宋体"/>
                <w:b/>
                <w:bCs/>
                <w:color w:val="000000" w:themeColor="text1"/>
                <w:sz w:val="18"/>
                <w:szCs w:val="18"/>
                <w14:textFill>
                  <w14:solidFill>
                    <w14:schemeClr w14:val="tx1"/>
                  </w14:solidFill>
                </w14:textFill>
              </w:rPr>
              <w:t>主要岗位（群）或技术领域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127F78D">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通信系统软件运维、通信应用软件开发、移动终端应用开发、通信数</w:t>
            </w:r>
          </w:p>
          <w:p w14:paraId="50B8AD85">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据分析</w:t>
            </w:r>
          </w:p>
        </w:tc>
      </w:tr>
      <w:tr w14:paraId="014B4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2F102C1">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Times New Roman" w:hAnsi="Times New Roman" w:eastAsia="宋体" w:cs="宋体"/>
                <w:b/>
                <w:bCs/>
                <w:color w:val="000000" w:themeColor="text1"/>
                <w:sz w:val="18"/>
                <w:szCs w:val="18"/>
                <w14:textFill>
                  <w14:solidFill>
                    <w14:schemeClr w14:val="tx1"/>
                  </w14:solidFill>
                </w14:textFill>
              </w:rPr>
            </w:pPr>
            <w:r>
              <w:rPr>
                <w:rFonts w:hint="eastAsia" w:ascii="Times New Roman" w:hAnsi="Times New Roman" w:eastAsia="宋体" w:cs="宋体"/>
                <w:b/>
                <w:bCs/>
                <w:color w:val="000000" w:themeColor="text1"/>
                <w:sz w:val="18"/>
                <w:szCs w:val="18"/>
                <w14:textFill>
                  <w14:solidFill>
                    <w14:schemeClr w14:val="tx1"/>
                  </w14:solidFill>
                </w14:textFill>
              </w:rPr>
              <w:t>职业类证书举例</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DF7C777">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000000" w:themeColor="text1"/>
                <w:sz w:val="18"/>
                <w:szCs w:val="18"/>
                <w:lang w:eastAsia="zh-CN"/>
                <w14:textFill>
                  <w14:solidFill>
                    <w14:schemeClr w14:val="tx1"/>
                  </w14:solidFill>
                </w14:textFill>
              </w:rPr>
            </w:pPr>
            <w:r>
              <w:rPr>
                <w:rFonts w:hint="eastAsia" w:ascii="Times New Roman" w:hAnsi="Times New Roman" w:eastAsia="宋体" w:cs="宋体"/>
                <w:color w:val="000000" w:themeColor="text1"/>
                <w:sz w:val="18"/>
                <w:szCs w:val="18"/>
                <w:lang w:eastAsia="zh-CN"/>
                <w14:textFill>
                  <w14:solidFill>
                    <w14:schemeClr w14:val="tx1"/>
                  </w14:solidFill>
                </w14:textFill>
              </w:rPr>
              <w:t>通信终端维修员</w:t>
            </w:r>
            <w:r>
              <w:rPr>
                <w:rFonts w:hint="eastAsia" w:cs="宋体"/>
                <w:color w:val="000000" w:themeColor="text1"/>
                <w:sz w:val="18"/>
                <w:szCs w:val="18"/>
                <w:lang w:eastAsia="zh-CN"/>
                <w14:textFill>
                  <w14:solidFill>
                    <w14:schemeClr w14:val="tx1"/>
                  </w14:solidFill>
                </w14:textFill>
              </w:rPr>
              <w:t>、</w:t>
            </w:r>
            <w:r>
              <w:rPr>
                <w:rFonts w:hint="eastAsia" w:ascii="Times New Roman" w:hAnsi="Times New Roman" w:eastAsia="宋体" w:cs="宋体"/>
                <w:color w:val="000000" w:themeColor="text1"/>
                <w:sz w:val="18"/>
                <w:szCs w:val="18"/>
                <w:lang w:eastAsia="zh-CN"/>
                <w14:textFill>
                  <w14:solidFill>
                    <w14:schemeClr w14:val="tx1"/>
                  </w14:solidFill>
                </w14:textFill>
              </w:rPr>
              <w:t>5G 通信技术应用</w:t>
            </w:r>
            <w:r>
              <w:rPr>
                <w:rFonts w:hint="eastAsia" w:cs="宋体"/>
                <w:color w:val="000000" w:themeColor="text1"/>
                <w:sz w:val="18"/>
                <w:szCs w:val="18"/>
                <w:lang w:eastAsia="zh-CN"/>
                <w14:textFill>
                  <w14:solidFill>
                    <w14:schemeClr w14:val="tx1"/>
                  </w14:solidFill>
                </w14:textFill>
              </w:rPr>
              <w:t>、</w:t>
            </w:r>
            <w:r>
              <w:rPr>
                <w:rFonts w:hint="eastAsia" w:ascii="Times New Roman" w:hAnsi="Times New Roman" w:eastAsia="宋体" w:cs="宋体"/>
                <w:color w:val="000000" w:themeColor="text1"/>
                <w:sz w:val="18"/>
                <w:szCs w:val="18"/>
                <w:lang w:eastAsia="zh-CN"/>
                <w14:textFill>
                  <w14:solidFill>
                    <w14:schemeClr w14:val="tx1"/>
                  </w14:solidFill>
                </w14:textFill>
              </w:rPr>
              <w:t>网络工程师</w:t>
            </w:r>
            <w:r>
              <w:rPr>
                <w:rFonts w:hint="eastAsia" w:cs="宋体"/>
                <w:color w:val="000000" w:themeColor="text1"/>
                <w:sz w:val="18"/>
                <w:szCs w:val="18"/>
                <w:lang w:eastAsia="zh-CN"/>
                <w14:textFill>
                  <w14:solidFill>
                    <w14:schemeClr w14:val="tx1"/>
                  </w14:solidFill>
                </w14:textFill>
              </w:rPr>
              <w:t>、</w:t>
            </w:r>
            <w:r>
              <w:rPr>
                <w:rFonts w:hint="eastAsia" w:ascii="Times New Roman" w:hAnsi="Times New Roman" w:eastAsia="宋体" w:cs="宋体"/>
                <w:color w:val="000000" w:themeColor="text1"/>
                <w:sz w:val="18"/>
                <w:szCs w:val="18"/>
                <w:lang w:eastAsia="zh-CN"/>
                <w14:textFill>
                  <w14:solidFill>
                    <w14:schemeClr w14:val="tx1"/>
                  </w14:solidFill>
                </w14:textFill>
              </w:rPr>
              <w:t>计算机技术与软件专业技术资格</w:t>
            </w:r>
          </w:p>
        </w:tc>
      </w:tr>
    </w:tbl>
    <w:p w14:paraId="7F6EAF1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五、培养目标与培养规格</w:t>
      </w:r>
    </w:p>
    <w:p w14:paraId="2A62DA7F">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left="0" w:leftChars="0" w:firstLine="422"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bookmarkStart w:id="18" w:name="_Toc8908"/>
      <w:bookmarkStart w:id="19" w:name="_Toc31884"/>
      <w:r>
        <w:rPr>
          <w:rFonts w:hint="eastAsia" w:ascii="Times New Roman" w:hAnsi="Times New Roman" w:eastAsia="宋体" w:cs="宋体"/>
          <w:color w:val="000000" w:themeColor="text1"/>
          <w:sz w:val="21"/>
          <w:szCs w:val="21"/>
          <w14:textFill>
            <w14:solidFill>
              <w14:schemeClr w14:val="tx1"/>
            </w14:solidFill>
          </w14:textFill>
        </w:rPr>
        <w:t>（一）培养目标</w:t>
      </w:r>
      <w:bookmarkEnd w:id="18"/>
      <w:bookmarkEnd w:id="19"/>
    </w:p>
    <w:p w14:paraId="17276190">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bookmarkStart w:id="20" w:name="_Toc25925"/>
      <w:bookmarkStart w:id="21" w:name="_Toc7335"/>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w:t>
      </w:r>
      <w:r>
        <w:rPr>
          <w:rFonts w:hint="eastAsia" w:ascii="Times New Roman" w:hAnsi="Times New Roman" w:eastAsia="宋体" w:cs="宋体"/>
          <w:color w:val="000000" w:themeColor="text1"/>
          <w:sz w:val="21"/>
          <w:szCs w:val="21"/>
          <w:lang w:val="en-US" w:eastAsia="zh-CN"/>
          <w14:textFill>
            <w14:solidFill>
              <w14:schemeClr w14:val="tx1"/>
            </w14:solidFill>
          </w14:textFill>
        </w:rPr>
        <w:t>面向电信、广播电视和卫星传输服务，软件和信息技术服务等行业的通信工程技术人员、计算机软件工程技术人员、计算机程序设计员、计算机软件测试员等职业,能够从事通信系统软件运维、通信应用软件开发、移动终端应用开发、通信数据分析等工作的高技能人才。</w:t>
      </w:r>
    </w:p>
    <w:p w14:paraId="2CE02904">
      <w:pPr>
        <w:pStyle w:val="3"/>
        <w:keepNext/>
        <w:keepLines/>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exact"/>
        <w:ind w:left="0" w:leftChars="0" w:firstLine="422"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培养规格</w:t>
      </w:r>
    </w:p>
    <w:bookmarkEnd w:id="20"/>
    <w:bookmarkEnd w:id="21"/>
    <w:p w14:paraId="552753F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483888C6">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1.</w:t>
      </w:r>
      <w:r>
        <w:rPr>
          <w:rFonts w:hint="eastAsia" w:ascii="宋体" w:hAnsi="宋体" w:cs="宋体"/>
          <w:lang w:val="en-US" w:eastAsia="zh-CN"/>
        </w:rPr>
        <w:t>坚定拥护中国共产党领导和中国特色社会主义制度，以习近平新时代中国特色社会主义思想为指导，践行社会主义核心价值观，具有坚定理想信念、深厚爱国情感和中华民族自豪感；</w:t>
      </w:r>
    </w:p>
    <w:p w14:paraId="72F5DBDC">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2.</w:t>
      </w:r>
      <w:r>
        <w:rPr>
          <w:rFonts w:hint="eastAsia" w:ascii="宋体" w:hAnsi="宋体" w:cs="宋体"/>
          <w:lang w:val="en-US" w:eastAsia="zh-CN"/>
        </w:rPr>
        <w:t>熟悉与本专业相关的国家法律、行业规定，明确职业行为边界，自觉遵守法律法规和职业准则；</w:t>
      </w:r>
    </w:p>
    <w:p w14:paraId="7F512E7A">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3.</w:t>
      </w:r>
      <w:r>
        <w:rPr>
          <w:rFonts w:hint="eastAsia" w:ascii="宋体" w:hAnsi="宋体" w:cs="宋体"/>
          <w:lang w:val="en-US" w:eastAsia="zh-CN"/>
        </w:rPr>
        <w:t>掌握绿色生产、环境保护相关知识与技能，树立可持续发展理念，在职业实践中践行环保要求；</w:t>
      </w:r>
    </w:p>
    <w:p w14:paraId="2EDEB5E5">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4.</w:t>
      </w:r>
      <w:r>
        <w:rPr>
          <w:rFonts w:hint="eastAsia" w:ascii="宋体" w:hAnsi="宋体" w:cs="宋体"/>
          <w:lang w:val="en-US" w:eastAsia="zh-CN"/>
        </w:rPr>
        <w:t>具备安全防护、质量管理相关认知与实操能力，在工作中坚守安全底线，注重工作质量；</w:t>
      </w:r>
    </w:p>
    <w:p w14:paraId="5A93AEC7">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5.</w:t>
      </w:r>
      <w:r>
        <w:rPr>
          <w:rFonts w:hint="eastAsia" w:ascii="宋体" w:hAnsi="宋体" w:cs="宋体"/>
          <w:lang w:val="en-US" w:eastAsia="zh-CN"/>
        </w:rPr>
        <w:t>掌握语文、数学、外语（英语等）、信息技术等文化基础知识，具备良好人文素养与科学素养，能支撑专业学习与职业发展；</w:t>
      </w:r>
    </w:p>
    <w:p w14:paraId="2514FB31">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6.</w:t>
      </w:r>
      <w:r>
        <w:rPr>
          <w:rFonts w:hint="eastAsia" w:ascii="宋体" w:hAnsi="宋体" w:cs="宋体"/>
          <w:lang w:val="en-US" w:eastAsia="zh-CN"/>
        </w:rPr>
        <w:t>具备清晰的语言表达能力和规范的文字表达能力，能有效开展工作沟通与文档撰写；</w:t>
      </w:r>
    </w:p>
    <w:p w14:paraId="0C4C9E64">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7.</w:t>
      </w:r>
      <w:r>
        <w:rPr>
          <w:rFonts w:hint="eastAsia" w:ascii="宋体" w:hAnsi="宋体" w:cs="宋体"/>
          <w:lang w:val="en-US" w:eastAsia="zh-CN"/>
        </w:rPr>
        <w:t>拥有较强的集体意识和团队合作能力，能与他人协同完成复杂工作任务；</w:t>
      </w:r>
    </w:p>
    <w:p w14:paraId="1C88A032">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rPr>
      </w:pPr>
      <w:r>
        <w:rPr>
          <w:rFonts w:hint="eastAsia" w:ascii="宋体" w:hAnsi="宋体" w:cs="宋体"/>
          <w:lang w:val="en-US" w:eastAsia="zh-CN"/>
        </w:rPr>
        <w:t>8.熟练掌握通信原理基础、通信协议解析、通信软件开发基础、嵌入式通信技术、通信网络基础、通信软件安全等专业基础理论知识；</w:t>
      </w:r>
    </w:p>
    <w:p w14:paraId="528C838A">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rPr>
      </w:pPr>
      <w:r>
        <w:rPr>
          <w:rFonts w:hint="eastAsia" w:ascii="宋体" w:hAnsi="宋体" w:cs="宋体"/>
          <w:lang w:val="en-US" w:eastAsia="zh-CN"/>
        </w:rPr>
        <w:t>9.具备通信数据库应用、通信前端开发、通信协议开发、通信终端软件调试等核心技术技能，能独立完成基础通信软件程序设计、通信模块开发与调试工作；</w:t>
      </w:r>
    </w:p>
    <w:p w14:paraId="2627CCEF">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rPr>
      </w:pPr>
      <w:r>
        <w:rPr>
          <w:rFonts w:hint="eastAsia" w:ascii="宋体" w:hAnsi="宋体" w:cs="宋体"/>
          <w:lang w:val="en-US" w:eastAsia="zh-CN"/>
        </w:rPr>
        <w:t>10.掌握通信业务数据采集、通信网络运行数据分析技术，能运用通信数据采集工具、数据分析软件开展通信用户行为数据、网络链路状态数据等采集、描述性分析及通信质量趋势预测；</w:t>
      </w:r>
    </w:p>
    <w:p w14:paraId="601BDEC7">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rPr>
      </w:pPr>
      <w:r>
        <w:rPr>
          <w:rFonts w:hint="eastAsia" w:ascii="宋体" w:hAnsi="宋体" w:cs="宋体"/>
          <w:lang w:val="en-US" w:eastAsia="zh-CN"/>
        </w:rPr>
        <w:t>11.熟练运用通信网络设备运维与通信软件管理技术，具备中小型通信网络（含接入网、局域网通信节点）搭建、通信软件部署调试、网络通信故障定位与排查能力；</w:t>
      </w:r>
    </w:p>
    <w:p w14:paraId="3E24F9B9">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rPr>
      </w:pPr>
      <w:r>
        <w:rPr>
          <w:rFonts w:hint="eastAsia" w:ascii="宋体" w:hAnsi="宋体" w:cs="宋体"/>
          <w:lang w:val="en-US" w:eastAsia="zh-CN"/>
        </w:rPr>
        <w:t>12.掌握通信系统软件部署与运维技术，能完成通信业务支撑系统、通信终端管理系统等安装、参数配置、运行状态监控及日常故障处理、版本升级等维护工作；</w:t>
      </w:r>
    </w:p>
    <w:p w14:paraId="5B60D700">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13.</w:t>
      </w:r>
      <w:r>
        <w:rPr>
          <w:rFonts w:hint="eastAsia" w:ascii="宋体" w:hAnsi="宋体" w:cs="宋体"/>
          <w:lang w:val="en-US" w:eastAsia="zh-CN"/>
        </w:rPr>
        <w:t>具备适应行业数字化、智能化发展的数字技能，能熟练运用新一代信息技术解决实际问题；</w:t>
      </w:r>
    </w:p>
    <w:p w14:paraId="4898D2A3">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14.</w:t>
      </w:r>
      <w:r>
        <w:rPr>
          <w:rFonts w:hint="eastAsia" w:ascii="宋体" w:hAnsi="宋体" w:cs="宋体"/>
          <w:lang w:val="en-US" w:eastAsia="zh-CN"/>
        </w:rPr>
        <w:t>拥有终身学习意识和自主学习能力，能持续跟踪行业技术发展，更新知识体系；</w:t>
      </w:r>
    </w:p>
    <w:p w14:paraId="4D2E6261">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15.</w:t>
      </w:r>
      <w:r>
        <w:rPr>
          <w:rFonts w:hint="eastAsia" w:ascii="宋体" w:hAnsi="宋体" w:cs="宋体"/>
          <w:lang w:val="en-US" w:eastAsia="zh-CN"/>
        </w:rPr>
        <w:t>具备整合知识、综合分析问题的能力，能运用专业技能解决职业场景中的复杂问题；</w:t>
      </w:r>
    </w:p>
    <w:p w14:paraId="74870C7A">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16.</w:t>
      </w:r>
      <w:r>
        <w:rPr>
          <w:rFonts w:hint="eastAsia" w:ascii="宋体" w:hAnsi="宋体" w:cs="宋体"/>
          <w:lang w:val="en-US" w:eastAsia="zh-CN"/>
        </w:rPr>
        <w:t>掌握至少1项体育运动技能，达到国家大学生体质健康测试合格标准，养成良好运动与卫生习惯；</w:t>
      </w:r>
    </w:p>
    <w:p w14:paraId="10A1E931">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17.</w:t>
      </w:r>
      <w:r>
        <w:rPr>
          <w:rFonts w:hint="eastAsia" w:ascii="宋体" w:hAnsi="宋体" w:cs="宋体"/>
          <w:lang w:val="en-US" w:eastAsia="zh-CN"/>
        </w:rPr>
        <w:t>具备一定的心理调适能力，能应对职业压力与挫折，保持积极稳定的心理状态；</w:t>
      </w:r>
    </w:p>
    <w:p w14:paraId="7A5C7E49">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18.</w:t>
      </w:r>
      <w:r>
        <w:rPr>
          <w:rFonts w:hint="eastAsia" w:ascii="宋体" w:hAnsi="宋体" w:cs="宋体"/>
          <w:lang w:val="en-US" w:eastAsia="zh-CN"/>
        </w:rPr>
        <w:t>掌握必备美育知识，具有一定文化修养与审美能力，形成至少1项艺术特长或爱好；</w:t>
      </w:r>
    </w:p>
    <w:p w14:paraId="06E39AE3">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lang w:val="en-US" w:eastAsia="zh-CN"/>
        </w:rPr>
      </w:pPr>
      <w:r>
        <w:rPr>
          <w:rFonts w:hint="default" w:ascii="宋体" w:hAnsi="宋体" w:cs="宋体"/>
          <w:lang w:val="en-US" w:eastAsia="zh-CN"/>
        </w:rPr>
        <w:t>19.</w:t>
      </w:r>
      <w:r>
        <w:rPr>
          <w:rFonts w:hint="eastAsia" w:ascii="宋体" w:hAnsi="宋体" w:cs="宋体"/>
          <w:lang w:val="en-US" w:eastAsia="zh-CN"/>
        </w:rPr>
        <w:t>树立正确劳动观，尊重劳动、热爱劳动，具备与职业发展相适应的劳动素养和实干精神；</w:t>
      </w:r>
    </w:p>
    <w:p w14:paraId="37216556">
      <w:pPr>
        <w:keepNext w:val="0"/>
        <w:keepLines w:val="0"/>
        <w:pageBreakBefore w:val="0"/>
        <w:widowControl/>
        <w:suppressLineNumbers w:val="0"/>
        <w:kinsoku/>
        <w:wordWrap/>
        <w:overflowPunct/>
        <w:topLinePunct w:val="0"/>
        <w:autoSpaceDE/>
        <w:autoSpaceDN/>
        <w:bidi w:val="0"/>
        <w:spacing w:line="360" w:lineRule="exact"/>
        <w:ind w:left="0" w:leftChars="0" w:firstLine="420" w:firstLineChars="200"/>
        <w:jc w:val="left"/>
        <w:textAlignment w:val="auto"/>
        <w:rPr>
          <w:rFonts w:hint="eastAsia" w:ascii="宋体" w:hAnsi="宋体" w:cs="宋体"/>
        </w:rPr>
      </w:pPr>
      <w:r>
        <w:rPr>
          <w:rFonts w:hint="default" w:ascii="宋体" w:hAnsi="宋体" w:cs="宋体"/>
          <w:lang w:val="en-US" w:eastAsia="zh-CN"/>
        </w:rPr>
        <w:t>20.</w:t>
      </w:r>
      <w:r>
        <w:rPr>
          <w:rFonts w:hint="eastAsia" w:ascii="宋体" w:hAnsi="宋体" w:cs="宋体"/>
          <w:lang w:val="en-US" w:eastAsia="zh-CN"/>
        </w:rPr>
        <w:t>具有创新意识和创新思维，能在工作中探索新思路、新方法，提升工作效率与质量。</w:t>
      </w:r>
    </w:p>
    <w:p w14:paraId="013A4F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六、课程设置及要求</w:t>
      </w:r>
    </w:p>
    <w:p w14:paraId="3A8BE132">
      <w:pPr>
        <w:keepNext w:val="0"/>
        <w:keepLines w:val="0"/>
        <w:pageBreakBefore w:val="0"/>
        <w:widowControl w:val="0"/>
        <w:kinsoku/>
        <w:wordWrap/>
        <w:overflowPunct/>
        <w:topLinePunct w:val="0"/>
        <w:autoSpaceDE/>
        <w:autoSpaceDN/>
        <w:bidi w:val="0"/>
        <w:spacing w:line="360" w:lineRule="exact"/>
        <w:ind w:left="0" w:leftChars="0" w:firstLine="422" w:firstLineChars="200"/>
        <w:textAlignment w:val="auto"/>
        <w:rPr>
          <w:rFonts w:hint="eastAsia" w:ascii="Times New Roman" w:hAnsi="Times New Roman" w:eastAsia="宋体" w:cs="Times New Roman"/>
          <w:b/>
          <w:color w:val="000000" w:themeColor="text1"/>
          <w:szCs w:val="21"/>
          <w:lang w:val="en-US" w:eastAsia="zh-CN"/>
          <w14:textFill>
            <w14:solidFill>
              <w14:schemeClr w14:val="tx1"/>
            </w14:solidFill>
          </w14:textFill>
        </w:rPr>
      </w:pPr>
      <w:r>
        <w:rPr>
          <w:rFonts w:hint="eastAsia" w:ascii="Times New Roman" w:hAnsi="Times New Roman" w:eastAsia="宋体" w:cs="宋体"/>
          <w:b/>
          <w:color w:val="000000" w:themeColor="text1"/>
          <w:kern w:val="2"/>
          <w:sz w:val="21"/>
          <w:szCs w:val="21"/>
          <w:lang w:val="en-US" w:eastAsia="zh-CN" w:bidi="ar-SA"/>
          <w14:textFill>
            <w14:solidFill>
              <w14:schemeClr w14:val="tx1"/>
            </w14:solidFill>
          </w14:textFill>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52B5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08C3CC4">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778" w:type="dxa"/>
            <w:noWrap w:val="0"/>
            <w:vAlign w:val="center"/>
          </w:tcPr>
          <w:p w14:paraId="7440C3BB">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课程目标</w:t>
            </w:r>
          </w:p>
        </w:tc>
        <w:tc>
          <w:tcPr>
            <w:tcW w:w="2778" w:type="dxa"/>
            <w:noWrap w:val="0"/>
            <w:vAlign w:val="center"/>
          </w:tcPr>
          <w:p w14:paraId="65B8511A">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主要内容</w:t>
            </w:r>
          </w:p>
        </w:tc>
        <w:tc>
          <w:tcPr>
            <w:tcW w:w="2778" w:type="dxa"/>
            <w:noWrap w:val="0"/>
            <w:vAlign w:val="center"/>
          </w:tcPr>
          <w:p w14:paraId="158A8206">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教学要求</w:t>
            </w:r>
          </w:p>
        </w:tc>
      </w:tr>
      <w:tr w14:paraId="3D55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FAC0B57">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思想道德与法治</w:t>
            </w:r>
          </w:p>
        </w:tc>
        <w:tc>
          <w:tcPr>
            <w:tcW w:w="2778" w:type="dxa"/>
            <w:noWrap w:val="0"/>
            <w:vAlign w:val="top"/>
          </w:tcPr>
          <w:p w14:paraId="7AFCED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（1）引导大学生树立科学的理想信念，弘扬中国精神，培育正确的人生观、价值观，养成良好的道德品质和法治素养，为逐渐成长为有理想、有本领、有担当的时代新人打下坚实的理论基础。</w:t>
            </w:r>
          </w:p>
          <w:p w14:paraId="0C7ADD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（2）帮助学生牢固树立社会主义核心价值观，提高思想道德素质和法治素养，成为全面发展的社会主义事业接班人。</w:t>
            </w:r>
          </w:p>
          <w:p w14:paraId="1C4BD91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（3）增强学法、用法的自觉性，全面提高大学生的思想道德素质、行为修养和法律素养。</w:t>
            </w:r>
          </w:p>
          <w:p w14:paraId="2FCB65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3FA752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（1）中国特色社会主义进入了新时代。</w:t>
            </w:r>
          </w:p>
          <w:p w14:paraId="5E929F6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（2）人生观的基本内涵以及对人生的重要作用，树立为人民服务的人生观。</w:t>
            </w:r>
          </w:p>
          <w:p w14:paraId="1C6A5D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（3）理想信念对大学生成才的重要意义，树立马克思主义的崇高的理想信念。</w:t>
            </w:r>
          </w:p>
          <w:p w14:paraId="766FEB3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（4）中国精神的科学内涵，实现中国梦必须弘扬中国精神。</w:t>
            </w:r>
          </w:p>
          <w:p w14:paraId="351CC0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（5）社会主义核心价值观的基本内容、历史底蕴、现实基础、道义力量。</w:t>
            </w:r>
          </w:p>
          <w:p w14:paraId="5867DF8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（6）道德的历史演变、功能、作用和中华民族优良道德传统、革命道德。</w:t>
            </w:r>
          </w:p>
          <w:p w14:paraId="06D0E73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（7）社会主义法治观念的主要内容、社会主义法治思维方式的基本含义和特征，我国宪法法律规定的权利和义务。</w:t>
            </w:r>
          </w:p>
        </w:tc>
        <w:tc>
          <w:tcPr>
            <w:tcW w:w="2778" w:type="dxa"/>
            <w:noWrap w:val="0"/>
            <w:vAlign w:val="top"/>
          </w:tcPr>
          <w:p w14:paraId="5452965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104ACBD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（2）教学条件：多媒体教室和智慧校园平台。</w:t>
            </w:r>
          </w:p>
          <w:p w14:paraId="7FDDBF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（3）教学方法：运用专题式教学、案例式教学、启发式教学等多种互动教学方法，将课堂教学和课内外实践相结合。</w:t>
            </w:r>
          </w:p>
          <w:p w14:paraId="7F19A9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（4）教师要求：坚持正确的政治方向，有扎实的马克思主义理论基础，在政治立场、政治方向、政治原则、政治道路上同以习近平同志为核心的党中央保持高度一致。</w:t>
            </w:r>
          </w:p>
          <w:p w14:paraId="45F701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（5）评价建议：采取平时检测（30%）+阶段考核（20%）+期末考试（50%）评定学习效果。</w:t>
            </w:r>
          </w:p>
        </w:tc>
      </w:tr>
      <w:tr w14:paraId="69AC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1BFF96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18"/>
                <w:szCs w:val="18"/>
                <w:highlight w:val="none"/>
                <w14:textFill>
                  <w14:solidFill>
                    <w14:schemeClr w14:val="tx1"/>
                  </w14:solidFill>
                </w14:textFill>
              </w:rPr>
              <w:t>毛泽东思想和中国特色社会主义理论体系概论</w:t>
            </w:r>
          </w:p>
        </w:tc>
        <w:tc>
          <w:tcPr>
            <w:tcW w:w="2778" w:type="dxa"/>
            <w:noWrap w:val="0"/>
            <w:vAlign w:val="top"/>
          </w:tcPr>
          <w:p w14:paraId="303D22C5">
            <w:pPr>
              <w:pStyle w:val="5"/>
              <w:keepNext w:val="0"/>
              <w:keepLines/>
              <w:pageBreakBefore w:val="0"/>
              <w:kinsoku/>
              <w:wordWrap/>
              <w:overflowPunct/>
              <w:topLinePunct w:val="0"/>
              <w:autoSpaceDE/>
              <w:autoSpaceDN/>
              <w:bidi w:val="0"/>
              <w:spacing w:beforeLines="0" w:afterLines="0" w:line="360" w:lineRule="exact"/>
              <w:ind w:left="0" w:leftChars="0" w:firstLine="55"/>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（1）充分认识马克思主义基本原理必须同中国具体实际相结合才能发挥它的指导作用。</w:t>
            </w:r>
          </w:p>
          <w:p w14:paraId="637CF027">
            <w:pPr>
              <w:pStyle w:val="5"/>
              <w:keepNext w:val="0"/>
              <w:keepLines/>
              <w:pageBreakBefore w:val="0"/>
              <w:kinsoku/>
              <w:wordWrap/>
              <w:overflowPunct/>
              <w:topLinePunct w:val="0"/>
              <w:autoSpaceDE/>
              <w:autoSpaceDN/>
              <w:bidi w:val="0"/>
              <w:spacing w:beforeLines="0" w:afterLines="0" w:line="360" w:lineRule="exact"/>
              <w:ind w:left="0" w:leftChars="0" w:firstLine="55"/>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（2）深刻理解马克思主义中国化的科学内涵和历史进程。</w:t>
            </w:r>
          </w:p>
          <w:p w14:paraId="5484A3F9">
            <w:pPr>
              <w:pStyle w:val="5"/>
              <w:keepNext w:val="0"/>
              <w:keepLines/>
              <w:pageBreakBefore w:val="0"/>
              <w:kinsoku/>
              <w:wordWrap/>
              <w:overflowPunct/>
              <w:topLinePunct w:val="0"/>
              <w:autoSpaceDE/>
              <w:autoSpaceDN/>
              <w:bidi w:val="0"/>
              <w:spacing w:beforeLines="0" w:afterLines="0" w:line="360" w:lineRule="exact"/>
              <w:ind w:left="0" w:leftChars="0" w:firstLine="55"/>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（3）正确把握马克思主义中国化理论成果的形成与发展、主要内容、历史地位及内在关系。</w:t>
            </w:r>
          </w:p>
          <w:p w14:paraId="386AEF3E">
            <w:pPr>
              <w:pStyle w:val="5"/>
              <w:keepNext w:val="0"/>
              <w:keepLines/>
              <w:pageBreakBefore w:val="0"/>
              <w:kinsoku/>
              <w:wordWrap/>
              <w:overflowPunct/>
              <w:topLinePunct w:val="0"/>
              <w:autoSpaceDE/>
              <w:autoSpaceDN/>
              <w:bidi w:val="0"/>
              <w:spacing w:beforeLines="0" w:afterLines="0" w:line="360" w:lineRule="exact"/>
              <w:ind w:left="0" w:leftChars="0" w:firstLine="55"/>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（4）引导学生运用马克思主义中国化的理论成果指导自己的学习与工作。</w:t>
            </w:r>
          </w:p>
          <w:p w14:paraId="25D69983">
            <w:pPr>
              <w:keepNext w:val="0"/>
              <w:keepLines/>
              <w:pageBreakBefore w:val="0"/>
              <w:kinsoku/>
              <w:wordWrap/>
              <w:overflowPunct/>
              <w:topLinePunct w:val="0"/>
              <w:autoSpaceDE/>
              <w:autoSpaceDN/>
              <w:bidi w:val="0"/>
              <w:spacing w:line="360" w:lineRule="exact"/>
              <w:ind w:left="0" w:leftChars="0" w:firstLine="360" w:firstLineChars="20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1657C4F0">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（1）以马克思主义中国化时代化为主线，论述马克思主义中国化时代化的提出及其历史进程。</w:t>
            </w:r>
          </w:p>
          <w:p w14:paraId="13D2809B">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（2）以中国化时代化的马克思主义为重点，论述中国化时代化的马克思主义理论成果之间既一脉相承又与时俱进的关系。</w:t>
            </w:r>
          </w:p>
          <w:p w14:paraId="172D5D47">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（3）以中华民族伟大复兴为主题，论述中国共产党在不同时期的主要任务和面临的重大时代课题。</w:t>
            </w:r>
          </w:p>
          <w:p w14:paraId="70B225B5">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（4）以中国百年巨变为根据，全面展示中国化时代化马克思主义的实践逻辑。</w:t>
            </w:r>
          </w:p>
          <w:p w14:paraId="20F5A381">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（5）以坚持和发展中国特色社会主义为方向，全面展示中国特色社会主义的历史逻辑。</w:t>
            </w:r>
          </w:p>
        </w:tc>
        <w:tc>
          <w:tcPr>
            <w:tcW w:w="2778" w:type="dxa"/>
            <w:noWrap w:val="0"/>
            <w:vAlign w:val="top"/>
          </w:tcPr>
          <w:p w14:paraId="774C17C0">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5864551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（2）教学条件：多媒体教室和智慧校园平台。</w:t>
            </w:r>
          </w:p>
          <w:p w14:paraId="1E8957A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（3）教学方法：运用专题式教学、案例式教学、启发式教学、微电影创作、主题演讲、模拟法庭等多种互动教学方法，将课堂教学和课内外实践相结合。</w:t>
            </w:r>
          </w:p>
          <w:p w14:paraId="6D0370F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（4）教师要求：具有良好的思想品德、职业道德、责任意识和敬业精神。</w:t>
            </w:r>
          </w:p>
          <w:p w14:paraId="4B01799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（5）评价建议：采取平时检测（30%）+实践考核（20%）+期末考试（50%）评定学习效果。</w:t>
            </w:r>
          </w:p>
        </w:tc>
      </w:tr>
      <w:tr w14:paraId="1815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2FF02F5">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000000" w:themeColor="text1"/>
                <w:sz w:val="18"/>
                <w:szCs w:val="18"/>
                <w:highlight w:val="none"/>
                <w14:textFill>
                  <w14:solidFill>
                    <w14:schemeClr w14:val="tx1"/>
                  </w14:solidFill>
                </w14:textFill>
              </w:rPr>
            </w:pPr>
            <w:r>
              <w:rPr>
                <w:rFonts w:hint="eastAsia" w:ascii="宋体" w:hAnsi="宋体" w:eastAsia="宋体" w:cs="宋体"/>
                <w:b/>
                <w:bCs w:val="0"/>
                <w:color w:val="000000" w:themeColor="text1"/>
                <w:sz w:val="18"/>
                <w:szCs w:val="18"/>
                <w:highlight w:val="none"/>
                <w14:textFill>
                  <w14:solidFill>
                    <w14:schemeClr w14:val="tx1"/>
                  </w14:solidFill>
                </w14:textFill>
              </w:rPr>
              <w:t>习近平新时代中国特色社会主义思想概论</w:t>
            </w:r>
          </w:p>
          <w:p w14:paraId="6C203B2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9C9D76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（1）引导大学生准确理解，深刻把握习近平新时代中国特色社会主义思想的时代背景、核心要义、精神实质、丰富内涵、实践要求</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63213E4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（2）引导大学生深刻领会习近平新时代中国特色社会主义思想的时代意义、理论意义、实践意义、世界意义</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2BA7784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（3）引导大学生全面了解习近平新时代中国特色社会主义思想中蕴含的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人民至上、自信自立、守正创新、问题导向、系统观念、胸怀天下</w:t>
            </w:r>
            <w:r>
              <w:rPr>
                <w:rFonts w:hint="eastAsia" w:ascii="宋体" w:hAnsi="宋体" w:eastAsia="宋体" w:cs="宋体"/>
                <w:bCs/>
                <w:color w:val="000000" w:themeColor="text1"/>
                <w:sz w:val="18"/>
                <w:szCs w:val="18"/>
                <w:highlight w:val="none"/>
                <w14:textFill>
                  <w14:solidFill>
                    <w14:schemeClr w14:val="tx1"/>
                  </w14:solidFill>
                </w14:textFill>
              </w:rPr>
              <w:t>等理论品格和</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鲜明特征</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1F6F3BA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（4）引导大学生深刻把握习近平新时代中国特色社会主义思想中贯穿的马克思主义立场、观点、方法</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091D3F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46DD99B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（1）习近平新时代中国特色社会主义思想</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的科学体系</w:t>
            </w:r>
            <w:r>
              <w:rPr>
                <w:rFonts w:hint="eastAsia" w:ascii="宋体" w:hAnsi="宋体" w:eastAsia="宋体" w:cs="宋体"/>
                <w:bCs/>
                <w:color w:val="000000" w:themeColor="text1"/>
                <w:sz w:val="18"/>
                <w:szCs w:val="18"/>
                <w:highlight w:val="none"/>
                <w14:textFill>
                  <w14:solidFill>
                    <w14:schemeClr w14:val="tx1"/>
                  </w14:solidFill>
                </w14:textFill>
              </w:rPr>
              <w:t>及其历史地位</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24F65F8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以中国式现代化全面推进中华民族伟大复兴。</w:t>
            </w:r>
          </w:p>
          <w:p w14:paraId="4D3101A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坚持党的全面领导</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1C960BF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4</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坚持以人民为中心。</w:t>
            </w:r>
          </w:p>
          <w:p w14:paraId="7D5D10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（5）全面深化改革</w:t>
            </w:r>
          </w:p>
          <w:p w14:paraId="079497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4</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“五位一体”总体布局、“四个全面”战略布局</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38FC8B7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5）全面依法治国。</w:t>
            </w:r>
          </w:p>
          <w:p w14:paraId="55C1A73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（6）维护和塑造国家安全。</w:t>
            </w:r>
          </w:p>
          <w:p w14:paraId="1DF0F9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6</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建设巩固国防和强大人民军队。</w:t>
            </w:r>
          </w:p>
          <w:p w14:paraId="5CDAD4D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7</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坚持“一国两制”和推进祖国完全统一。</w:t>
            </w:r>
          </w:p>
          <w:p w14:paraId="1643FEF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（8）</w:t>
            </w:r>
            <w:r>
              <w:rPr>
                <w:rFonts w:hint="eastAsia" w:ascii="宋体" w:hAnsi="宋体" w:eastAsia="宋体" w:cs="宋体"/>
                <w:bCs/>
                <w:color w:val="000000" w:themeColor="text1"/>
                <w:sz w:val="18"/>
                <w:szCs w:val="18"/>
                <w:highlight w:val="none"/>
                <w14:textFill>
                  <w14:solidFill>
                    <w14:schemeClr w14:val="tx1"/>
                  </w14:solidFill>
                </w14:textFill>
              </w:rPr>
              <w:t>中国特色大国外交</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和推动</w:t>
            </w:r>
            <w:r>
              <w:rPr>
                <w:rFonts w:hint="eastAsia" w:ascii="宋体" w:hAnsi="宋体" w:eastAsia="宋体" w:cs="宋体"/>
                <w:bCs/>
                <w:color w:val="000000" w:themeColor="text1"/>
                <w:sz w:val="18"/>
                <w:szCs w:val="18"/>
                <w:highlight w:val="none"/>
                <w14:textFill>
                  <w14:solidFill>
                    <w14:schemeClr w14:val="tx1"/>
                  </w14:solidFill>
                </w14:textFill>
              </w:rPr>
              <w:t>构建人类命运共同体</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11E67C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p>
        </w:tc>
        <w:tc>
          <w:tcPr>
            <w:tcW w:w="2778" w:type="dxa"/>
            <w:noWrap w:val="0"/>
            <w:vAlign w:val="top"/>
          </w:tcPr>
          <w:p w14:paraId="464E87F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（1）教学模式：采用理论实践一体化、线上线下混合式教学模式，即以课堂教学为主，课内课外相结合，理论与实践相结合，不断提升课程教学</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w:t>
            </w:r>
            <w:r>
              <w:rPr>
                <w:rFonts w:hint="eastAsia" w:ascii="宋体" w:hAnsi="宋体" w:eastAsia="宋体" w:cs="宋体"/>
                <w:bCs/>
                <w:color w:val="000000" w:themeColor="text1"/>
                <w:sz w:val="18"/>
                <w:szCs w:val="18"/>
                <w:highlight w:val="none"/>
                <w14:textFill>
                  <w14:solidFill>
                    <w14:schemeClr w14:val="tx1"/>
                  </w14:solidFill>
                </w14:textFill>
              </w:rPr>
              <w:t>思想性、政治性、科学性、理论性、实践性</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50C74A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（2）教学条件：多媒体教室和智慧校园平台</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38C85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（3）教学方法：运用专题式教学、案例式教学等多种互动教学方法，将课堂教学和课内外实践相结合</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0F8C97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（4）教师要求：关注党的最新理论成果、中央重大会议、时政热点等及时把最新的中央精神融入教学内容</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37D3932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（5）评价建议：采取平时检测（</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实践</w:t>
            </w:r>
            <w:r>
              <w:rPr>
                <w:rFonts w:hint="eastAsia" w:ascii="宋体" w:hAnsi="宋体" w:eastAsia="宋体" w:cs="宋体"/>
                <w:bCs/>
                <w:color w:val="000000" w:themeColor="text1"/>
                <w:sz w:val="18"/>
                <w:szCs w:val="18"/>
                <w:highlight w:val="none"/>
                <w14:textFill>
                  <w14:solidFill>
                    <w14:schemeClr w14:val="tx1"/>
                  </w14:solidFill>
                </w14:textFill>
              </w:rPr>
              <w:t>考核（</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Cs/>
                <w:color w:val="000000" w:themeColor="text1"/>
                <w:sz w:val="18"/>
                <w:szCs w:val="18"/>
                <w:highlight w:val="none"/>
                <w14:textFill>
                  <w14:solidFill>
                    <w14:schemeClr w14:val="tx1"/>
                  </w14:solidFill>
                </w14:textFill>
              </w:rPr>
              <w:t>0%）+期末考试（50%）评定学习效果。</w:t>
            </w:r>
          </w:p>
        </w:tc>
      </w:tr>
      <w:tr w14:paraId="2A3B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DC1F346">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000000" w:themeColor="text1"/>
                <w:sz w:val="18"/>
                <w:szCs w:val="18"/>
                <w:highlight w:val="none"/>
                <w14:textFill>
                  <w14:solidFill>
                    <w14:schemeClr w14:val="tx1"/>
                  </w14:solidFill>
                </w14:textFill>
              </w:rPr>
            </w:pPr>
            <w:r>
              <w:rPr>
                <w:rFonts w:hint="eastAsia" w:ascii="宋体" w:hAnsi="宋体" w:eastAsia="宋体" w:cs="宋体"/>
                <w:b/>
                <w:bCs w:val="0"/>
                <w:color w:val="000000" w:themeColor="text1"/>
                <w:sz w:val="18"/>
                <w:szCs w:val="18"/>
                <w:highlight w:val="none"/>
                <w14:textFill>
                  <w14:solidFill>
                    <w14:schemeClr w14:val="tx1"/>
                  </w14:solidFill>
                </w14:textFill>
              </w:rPr>
              <w:t>形势与政策</w:t>
            </w:r>
          </w:p>
          <w:p w14:paraId="2656FBCB">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3FB3538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5AC3A3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（2）帮助学生深入地学习和研究马克思主义中国化</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时代化</w:t>
            </w:r>
            <w:r>
              <w:rPr>
                <w:rFonts w:hint="eastAsia" w:ascii="宋体" w:hAnsi="宋体" w:eastAsia="宋体" w:cs="宋体"/>
                <w:bCs/>
                <w:color w:val="000000" w:themeColor="text1"/>
                <w:sz w:val="18"/>
                <w:szCs w:val="18"/>
                <w:highlight w:val="none"/>
                <w14:textFill>
                  <w14:solidFill>
                    <w14:schemeClr w14:val="tx1"/>
                  </w14:solidFill>
                </w14:textFill>
              </w:rPr>
              <w:t>理论成果，培养学生理论联系实际的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能力</w:t>
            </w:r>
            <w:r>
              <w:rPr>
                <w:rFonts w:hint="eastAsia" w:ascii="宋体" w:hAnsi="宋体" w:eastAsia="宋体" w:cs="宋体"/>
                <w:bCs/>
                <w:color w:val="000000" w:themeColor="text1"/>
                <w:sz w:val="18"/>
                <w:szCs w:val="18"/>
                <w:highlight w:val="none"/>
                <w14:textFill>
                  <w14:solidFill>
                    <w14:schemeClr w14:val="tx1"/>
                  </w14:solidFill>
                </w14:textFill>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43282F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（3）帮助学生了解高等教育发展的现状和趋势，对就业形势有一个比较清醒的认识，树立正确的就业观。</w:t>
            </w:r>
          </w:p>
        </w:tc>
        <w:tc>
          <w:tcPr>
            <w:tcW w:w="2778" w:type="dxa"/>
            <w:noWrap w:val="0"/>
            <w:vAlign w:val="top"/>
          </w:tcPr>
          <w:p w14:paraId="2A9443C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CE7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（1）教学模式：采用理论实践一体化、线上线下混合式教学模式，即以课堂教学为主，课内课外相结合，理论与实践相结合，不断提升课程教学</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w:t>
            </w:r>
            <w:r>
              <w:rPr>
                <w:rFonts w:hint="eastAsia" w:ascii="宋体" w:hAnsi="宋体" w:eastAsia="宋体" w:cs="宋体"/>
                <w:bCs/>
                <w:color w:val="000000" w:themeColor="text1"/>
                <w:sz w:val="18"/>
                <w:szCs w:val="18"/>
                <w:highlight w:val="none"/>
                <w14:textFill>
                  <w14:solidFill>
                    <w14:schemeClr w14:val="tx1"/>
                  </w14:solidFill>
                </w14:textFill>
              </w:rPr>
              <w:t>思想性、政治性、科学性、理论性、实践性</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0CA2FD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（2）教学条件：多媒体教室和智慧校园平台</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735C239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（3）教学方法：运用专题式教学、案例式教学等多种互动教学方法，将课堂教学和课内外实践相结合</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6B2E0D0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（4）教师要求：关注党的最新理论成果、中央重大会议、时政热点等</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信息，</w:t>
            </w:r>
            <w:r>
              <w:rPr>
                <w:rFonts w:hint="eastAsia" w:ascii="宋体" w:hAnsi="宋体" w:eastAsia="宋体" w:cs="宋体"/>
                <w:bCs/>
                <w:color w:val="000000" w:themeColor="text1"/>
                <w:sz w:val="18"/>
                <w:szCs w:val="18"/>
                <w:highlight w:val="none"/>
                <w14:textFill>
                  <w14:solidFill>
                    <w14:schemeClr w14:val="tx1"/>
                  </w14:solidFill>
                </w14:textFill>
              </w:rPr>
              <w:t>及时把最新的中央精神融入教学内容</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1CCF686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（5）评价建议：采取平时检测（30%）+期末考查（70%）评定学习效果。</w:t>
            </w:r>
          </w:p>
        </w:tc>
      </w:tr>
      <w:tr w14:paraId="57C0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A7CD23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000000" w:themeColor="text1"/>
                <w:sz w:val="18"/>
                <w:szCs w:val="18"/>
                <w:highlight w:val="none"/>
                <w14:textFill>
                  <w14:solidFill>
                    <w14:schemeClr w14:val="tx1"/>
                  </w14:solidFill>
                </w14:textFill>
              </w:rPr>
            </w:pPr>
            <w:r>
              <w:rPr>
                <w:rFonts w:hint="eastAsia" w:ascii="宋体" w:hAnsi="宋体" w:eastAsia="宋体" w:cs="宋体"/>
                <w:b/>
                <w:bCs w:val="0"/>
                <w:color w:val="000000" w:themeColor="text1"/>
                <w:sz w:val="18"/>
                <w:szCs w:val="18"/>
                <w:highlight w:val="none"/>
                <w:lang w:val="en-US" w:eastAsia="zh-CN"/>
                <w14:textFill>
                  <w14:solidFill>
                    <w14:schemeClr w14:val="tx1"/>
                  </w14:solidFill>
                </w14:textFill>
              </w:rPr>
              <w:t>大学</w:t>
            </w:r>
            <w:r>
              <w:rPr>
                <w:rFonts w:hint="eastAsia" w:ascii="宋体" w:hAnsi="宋体" w:eastAsia="宋体" w:cs="宋体"/>
                <w:b/>
                <w:bCs w:val="0"/>
                <w:color w:val="000000" w:themeColor="text1"/>
                <w:sz w:val="18"/>
                <w:szCs w:val="18"/>
                <w:highlight w:val="none"/>
                <w14:textFill>
                  <w14:solidFill>
                    <w14:schemeClr w14:val="tx1"/>
                  </w14:solidFill>
                </w14:textFill>
              </w:rPr>
              <w:t>体育</w:t>
            </w:r>
          </w:p>
          <w:p w14:paraId="6A62A0D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1871C5E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127903D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（2）熟练掌握1-2项健身运动的基本方法和技能，能科学地进行体育锻炼，提高自己的运动能力，掌握常见运动创伤的处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置</w:t>
            </w:r>
            <w:r>
              <w:rPr>
                <w:rFonts w:hint="eastAsia" w:ascii="宋体" w:hAnsi="宋体" w:eastAsia="宋体" w:cs="宋体"/>
                <w:bCs/>
                <w:color w:val="000000" w:themeColor="text1"/>
                <w:sz w:val="18"/>
                <w:szCs w:val="18"/>
                <w:highlight w:val="none"/>
                <w14:textFill>
                  <w14:solidFill>
                    <w14:schemeClr w14:val="tx1"/>
                  </w14:solidFill>
                </w14:textFill>
              </w:rPr>
              <w:t xml:space="preserve">方法。 </w:t>
            </w:r>
          </w:p>
          <w:p w14:paraId="4417DC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452BE3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（4）通过体育锻炼改善情绪状态；促进学生人格发展；培养坚强的意志品质；缓解生理和心理疲劳；培养良好的人际交往能力和合作意识，体验运动乐趣，培养快乐体育、健康体育、终生体育观念。</w:t>
            </w:r>
          </w:p>
          <w:p w14:paraId="03B3640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17AB65B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（1）田径及身体素质练习：力量、速度、耐力、弹跳、协调、灵敏、柔韧等。</w:t>
            </w:r>
          </w:p>
          <w:p w14:paraId="3D9312F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（2）专项运动技能：田径、健美操、篮球、足球、排球、乒乓球、羽毛球、网球、跆拳道、武术、体育舞蹈等。</w:t>
            </w:r>
          </w:p>
          <w:p w14:paraId="0B76F98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（3）体质测试训练：跳远、坐位体前屈、仰卧起坐、引体向上、50米跑、肺活量、800/1000米跑等。</w:t>
            </w:r>
          </w:p>
          <w:p w14:paraId="0DE16BA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（4）拓展模块：运动减脂、快意网球、体育与欣赏以及武术与健康、健身气功、太极拳等优秀传统文化项目。</w:t>
            </w:r>
          </w:p>
          <w:p w14:paraId="70E066A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（5）健康教育：体育保健、健康饮食、心理健康教育等。</w:t>
            </w:r>
          </w:p>
          <w:p w14:paraId="2E98EC7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p>
          <w:p w14:paraId="5B617B5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0D98CC2C">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p>
          <w:p w14:paraId="6728176D">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（2）</w:t>
            </w:r>
            <w:r>
              <w:rPr>
                <w:rFonts w:hint="eastAsia" w:ascii="宋体" w:hAnsi="宋体" w:eastAsia="宋体" w:cs="宋体"/>
                <w:b w:val="0"/>
                <w:color w:val="000000" w:themeColor="text1"/>
                <w:sz w:val="18"/>
                <w:szCs w:val="18"/>
                <w:highlight w:val="none"/>
                <w14:textFill>
                  <w14:solidFill>
                    <w14:schemeClr w14:val="tx1"/>
                  </w14:solidFill>
                </w14:textFill>
              </w:rPr>
              <w:t>教学方法：运用目标教学法、游戏教学法及竞赛教学法，以“教会、勤练、常赛”为主导，提高学生的兴趣，激发学习的主动性。</w:t>
            </w:r>
          </w:p>
          <w:p w14:paraId="6CD78601">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（3）</w:t>
            </w:r>
            <w:r>
              <w:rPr>
                <w:rFonts w:hint="eastAsia" w:ascii="宋体" w:hAnsi="宋体" w:eastAsia="宋体" w:cs="宋体"/>
                <w:b w:val="0"/>
                <w:color w:val="000000" w:themeColor="text1"/>
                <w:sz w:val="18"/>
                <w:szCs w:val="18"/>
                <w:highlight w:val="none"/>
                <w14:textFill>
                  <w14:solidFill>
                    <w14:schemeClr w14:val="tx1"/>
                  </w14:solidFill>
                </w14:textFill>
              </w:rPr>
              <w:t>教学条件：室外网球场、排球场、田径场等体育教学设施。</w:t>
            </w:r>
          </w:p>
          <w:p w14:paraId="5A19010F">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5C8FCDA4">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w:t>
            </w:r>
            <w:r>
              <w:rPr>
                <w:rFonts w:hint="eastAsia" w:ascii="宋体" w:hAnsi="宋体" w:eastAsia="宋体" w:cs="宋体"/>
                <w:color w:val="000000" w:themeColor="text1"/>
                <w:kern w:val="0"/>
                <w:sz w:val="18"/>
                <w:szCs w:val="18"/>
                <w:highlight w:val="none"/>
                <w14:textFill>
                  <w14:solidFill>
                    <w14:schemeClr w14:val="tx1"/>
                  </w14:solidFill>
                </w14:textFill>
              </w:rPr>
              <w:t>评价建议：采取平时成绩（</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40</w:t>
            </w: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学期末</w:t>
            </w:r>
            <w:r>
              <w:rPr>
                <w:rFonts w:hint="eastAsia" w:ascii="宋体" w:hAnsi="宋体" w:eastAsia="宋体" w:cs="宋体"/>
                <w:color w:val="000000" w:themeColor="text1"/>
                <w:kern w:val="0"/>
                <w:sz w:val="18"/>
                <w:szCs w:val="18"/>
                <w:highlight w:val="none"/>
                <w14:textFill>
                  <w14:solidFill>
                    <w14:schemeClr w14:val="tx1"/>
                  </w14:solidFill>
                </w14:textFill>
              </w:rPr>
              <w:t>测试</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身体素质+专项技能</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r>
              <w:rPr>
                <w:rFonts w:hint="eastAsia" w:ascii="宋体" w:hAnsi="宋体" w:eastAsia="宋体" w:cs="宋体"/>
                <w:color w:val="000000" w:themeColor="text1"/>
                <w:kern w:val="0"/>
                <w:sz w:val="18"/>
                <w:szCs w:val="18"/>
                <w:highlight w:val="none"/>
                <w14:textFill>
                  <w14:solidFill>
                    <w14:schemeClr w14:val="tx1"/>
                  </w14:solidFill>
                </w14:textFill>
              </w:rPr>
              <w:t>0%）来评定学习效果。</w:t>
            </w:r>
          </w:p>
          <w:p w14:paraId="0B0C045D">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p>
          <w:p w14:paraId="7F98BAD7">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p>
        </w:tc>
      </w:tr>
      <w:tr w14:paraId="3564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0AA32E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军事理论</w:t>
            </w:r>
          </w:p>
          <w:p w14:paraId="6487A38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2778" w:type="dxa"/>
            <w:noWrap w:val="0"/>
            <w:vAlign w:val="top"/>
          </w:tcPr>
          <w:p w14:paraId="3FE87E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（1）提高学生的思想政治觉悟，激发爱国热情，增强国防观念和国家安全意识。</w:t>
            </w:r>
          </w:p>
          <w:p w14:paraId="0391F6E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（2）进行爱国主义、集体主义和革命英雄主义教育，增强学生的组织纪律观念，培养艰苦奋斗的作风，提高学生的综合素质。</w:t>
            </w:r>
          </w:p>
          <w:p w14:paraId="2B738C7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（3）使学生掌握基本军事知识和技能，为中国人民解放军培养后备兵员和预备役军官、为国家培养社会主义事业的建设者和接班人打好基础。</w:t>
            </w:r>
          </w:p>
        </w:tc>
        <w:tc>
          <w:tcPr>
            <w:tcW w:w="2778" w:type="dxa"/>
            <w:noWrap w:val="0"/>
            <w:vAlign w:val="top"/>
          </w:tcPr>
          <w:p w14:paraId="6AD7473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中国国防。理解国防内涵和国防历史，树立正确的国防观；了解我国国防体制、国防战略、国防政策以及国防成就，激发学生的爱国热情；熟悉国防法规、武装力量、国防动员的主要内容，增强学生国防意识。</w:t>
            </w:r>
          </w:p>
          <w:p w14:paraId="641A2A4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（2）国家安全。正确把握和认识国家安全的内涵，理解我国总体国家安全观，提升学生防谍保密意识；深刻认识当前我国面临的安全形势</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了解世界主要国家军事力量及战略动向，增强学生忧患意识。</w:t>
            </w:r>
          </w:p>
          <w:p w14:paraId="2A4534C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B6C73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（4）现代战争。了解战争内涵、特点、发展历程，理解新军事革命的内涵和发展演变，掌握机械化战争、信息化战争的形成、主要形态、特征、代表性战例和发展趋势，使学生树立打赢信息化战争的信心。</w:t>
            </w:r>
          </w:p>
          <w:p w14:paraId="72FA25B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w:t>
            </w:r>
            <w:r>
              <w:rPr>
                <w:rFonts w:hint="eastAsia" w:ascii="宋体" w:hAnsi="宋体" w:eastAsia="宋体" w:cs="宋体"/>
                <w:bCs/>
                <w:color w:val="000000" w:themeColor="text1"/>
                <w:sz w:val="18"/>
                <w:szCs w:val="18"/>
                <w:highlight w:val="none"/>
                <w14:textFill>
                  <w14:solidFill>
                    <w14:schemeClr w14:val="tx1"/>
                  </w14:solidFill>
                </w14:textFill>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5A3133D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30D3968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（2）教学条件：多媒体教室、智慧校园平台和智慧树教学平台。</w:t>
            </w:r>
          </w:p>
          <w:p w14:paraId="44BE438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（3）教学方法：</w:t>
            </w:r>
            <w:r>
              <w:rPr>
                <w:rFonts w:hint="eastAsia" w:ascii="宋体" w:hAnsi="宋体" w:eastAsia="宋体" w:cs="宋体"/>
                <w:b w:val="0"/>
                <w:color w:val="000000" w:themeColor="text1"/>
                <w:sz w:val="18"/>
                <w:szCs w:val="18"/>
                <w:highlight w:val="none"/>
                <w14:textFill>
                  <w14:solidFill>
                    <w14:schemeClr w14:val="tx1"/>
                  </w14:solidFill>
                </w14:textFill>
              </w:rPr>
              <w:t>互动式、典型性案例教学法；针对性、典型性战例教学法；个性化、多样化专题教学法；问题型、讨论型启发式教学法。</w:t>
            </w:r>
          </w:p>
          <w:p w14:paraId="3471A577">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（4）教师要求：政治立场坚定，要关注时政要闻及国家安全动态</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注重理论联系实际，融入社会、融入生活，强调学生的主体地位和教师的主导地位，重视师生互动，引导学生积极思考，</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形成</w:t>
            </w:r>
            <w:r>
              <w:rPr>
                <w:rFonts w:hint="eastAsia" w:ascii="宋体" w:hAnsi="宋体" w:eastAsia="宋体" w:cs="宋体"/>
                <w:b w:val="0"/>
                <w:color w:val="000000" w:themeColor="text1"/>
                <w:sz w:val="18"/>
                <w:szCs w:val="18"/>
                <w:highlight w:val="none"/>
                <w14:textFill>
                  <w14:solidFill>
                    <w14:schemeClr w14:val="tx1"/>
                  </w14:solidFill>
                </w14:textFill>
              </w:rPr>
              <w:t>正确的世界观、人生观、价值观。</w:t>
            </w:r>
          </w:p>
          <w:p w14:paraId="316C1467">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（5）评价建议：采取平时考核（30%）+期末综合考核（70%）来评定学习效果。</w:t>
            </w:r>
          </w:p>
        </w:tc>
      </w:tr>
      <w:tr w14:paraId="3A08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0F1552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劳动教育与实践</w:t>
            </w:r>
          </w:p>
          <w:p w14:paraId="5B1E335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2778" w:type="dxa"/>
            <w:noWrap w:val="0"/>
            <w:vAlign w:val="top"/>
          </w:tcPr>
          <w:p w14:paraId="31BF7E4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（1）引导大学生理解和形成马克思主义劳动观，牢固树立劳动最光荣、劳动最崇高、劳动最伟大、劳动最美丽的观念。</w:t>
            </w:r>
          </w:p>
          <w:p w14:paraId="562B06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（2）促使大学生形成良好的劳动习惯和积极的劳动态度，养成辛勤劳动、诚实劳动、创造性劳动的良好品格。</w:t>
            </w:r>
          </w:p>
          <w:p w14:paraId="2712AE3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（3）提高大学生的劳动素养，帮助学生掌握基本的劳动知识和技能，使学生具备满足生存发展所需的基本劳动能力。</w:t>
            </w:r>
          </w:p>
          <w:p w14:paraId="77CE5B3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（4）引导学生领会“幸福是奋斗出来的”内涵与意义，继承中华民族勤俭节约、敬业奉献的优良传统，弘扬开拓创新、砥砺奋进的时代精神，传承并践行劳动精神、劳模精神、工匠精神。</w:t>
            </w:r>
          </w:p>
          <w:p w14:paraId="40B455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50CC44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本课程包含理论教学和实践教学两部分。</w:t>
            </w:r>
          </w:p>
          <w:p w14:paraId="46BE7E91">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（1）理论教学</w:t>
            </w:r>
          </w:p>
          <w:p w14:paraId="0CE179F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模块一 劳动素养篇</w:t>
            </w:r>
            <w:r>
              <w:rPr>
                <w:rFonts w:hint="eastAsia" w:ascii="宋体" w:hAnsi="宋体" w:eastAsia="宋体" w:cs="宋体"/>
                <w:bCs/>
                <w:color w:val="000000" w:themeColor="text1"/>
                <w:sz w:val="18"/>
                <w:szCs w:val="18"/>
                <w:highlight w:val="none"/>
                <w14:textFill>
                  <w14:solidFill>
                    <w14:schemeClr w14:val="tx1"/>
                  </w14:solidFill>
                </w14:textFill>
              </w:rPr>
              <w:tab/>
            </w:r>
          </w:p>
          <w:p w14:paraId="24AD5D43">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任务一：马克思主义劳动观</w:t>
            </w:r>
          </w:p>
          <w:p w14:paraId="7F17383E">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任务二：崇尚劳动 热爱生活</w:t>
            </w:r>
          </w:p>
          <w:p w14:paraId="056E57A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任务三：尊重劳动 塑造品质</w:t>
            </w:r>
          </w:p>
          <w:p w14:paraId="7DF9B3B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模块二 劳动技能篇</w:t>
            </w:r>
            <w:r>
              <w:rPr>
                <w:rFonts w:hint="eastAsia" w:ascii="宋体" w:hAnsi="宋体" w:eastAsia="宋体" w:cs="宋体"/>
                <w:bCs/>
                <w:color w:val="000000" w:themeColor="text1"/>
                <w:sz w:val="18"/>
                <w:szCs w:val="18"/>
                <w:highlight w:val="none"/>
                <w14:textFill>
                  <w14:solidFill>
                    <w14:schemeClr w14:val="tx1"/>
                  </w14:solidFill>
                </w14:textFill>
              </w:rPr>
              <w:tab/>
            </w:r>
          </w:p>
          <w:p w14:paraId="6DF5CA4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任务四：弘扬精神 传承发展</w:t>
            </w:r>
          </w:p>
          <w:p w14:paraId="22DA8C8B">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任务五：职业体验 提升技能</w:t>
            </w:r>
          </w:p>
          <w:p w14:paraId="0AEFDC1F">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任务六：掌握技能 奉献社会</w:t>
            </w:r>
          </w:p>
          <w:p w14:paraId="10FF862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模块三 劳动创造篇</w:t>
            </w:r>
          </w:p>
          <w:p w14:paraId="44776C2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任务七：社会服务 提升素养</w:t>
            </w:r>
          </w:p>
          <w:p w14:paraId="52E04DB0">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任务八：遵章守纪 维护幸福</w:t>
            </w:r>
          </w:p>
          <w:p w14:paraId="66593164">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（2）实践教学</w:t>
            </w:r>
          </w:p>
          <w:p w14:paraId="1AB2358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模块一 专业特色劳动实践</w:t>
            </w:r>
          </w:p>
          <w:p w14:paraId="0D42E69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模块二 校园集体劳动实践</w:t>
            </w:r>
          </w:p>
          <w:p w14:paraId="6593F04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模块三 撰写劳动实践报告</w:t>
            </w:r>
          </w:p>
        </w:tc>
        <w:tc>
          <w:tcPr>
            <w:tcW w:w="2778" w:type="dxa"/>
            <w:noWrap w:val="0"/>
            <w:vAlign w:val="top"/>
          </w:tcPr>
          <w:p w14:paraId="0EF1DA47">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bCs/>
                <w:color w:val="000000" w:themeColor="text1"/>
                <w:sz w:val="18"/>
                <w:szCs w:val="18"/>
                <w:highlight w:val="none"/>
                <w14:textFill>
                  <w14:solidFill>
                    <w14:schemeClr w14:val="tx1"/>
                  </w14:solidFill>
                </w14:textFill>
              </w:rPr>
              <w:t>实践课教学，指导学生亲身参与实际的劳动实践活动或者完成具体的劳动项目，让学生学以致用，提升劳动素养。</w:t>
            </w:r>
          </w:p>
          <w:p w14:paraId="635A8A6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（2）教学方法：理论课采用讲解法、讨论法、实例分析法、课堂互动法等；实践课采用实践操作法、小组讨论法、导师指导法等。</w:t>
            </w:r>
          </w:p>
          <w:p w14:paraId="626524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（3）教学条件：理论课依托多媒体教室和智慧校园平台开展教学；实践课依据课程内容为学生提供实际的劳动实践环境和设备。</w:t>
            </w:r>
          </w:p>
          <w:p w14:paraId="32BCC1A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（4）教师要求：理论课要求教师具备相关的劳动理论知识和教学经验；实践课要求教师具备劳动实践经验，能够有效地组织和指导学生开展劳动实践活动。</w:t>
            </w:r>
          </w:p>
          <w:p w14:paraId="23CDF47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（5）评价建议：理论课由教师根据学生的期末成绩、课堂表现、课堂互动和考勤情况综合评定，占期末总成绩的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Cs/>
                <w:color w:val="000000" w:themeColor="text1"/>
                <w:sz w:val="18"/>
                <w:szCs w:val="18"/>
                <w:highlight w:val="none"/>
                <w14:textFill>
                  <w14:solidFill>
                    <w14:schemeClr w14:val="tx1"/>
                  </w14:solidFill>
                </w14:textFill>
              </w:rPr>
              <w:t>0%；实践课考核由专业特色劳动实践、校园集体劳动实践和劳动实践报告三部分构成，分别占总成绩的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bCs/>
                <w:color w:val="000000" w:themeColor="text1"/>
                <w:sz w:val="18"/>
                <w:szCs w:val="18"/>
                <w:highlight w:val="none"/>
                <w14:textFill>
                  <w14:solidFill>
                    <w14:schemeClr w14:val="tx1"/>
                  </w14:solidFill>
                </w14:textFill>
              </w:rPr>
              <w:t>%、1</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0</w:t>
            </w:r>
            <w:r>
              <w:rPr>
                <w:rFonts w:hint="eastAsia" w:ascii="宋体" w:hAnsi="宋体" w:eastAsia="宋体" w:cs="宋体"/>
                <w:bCs/>
                <w:color w:val="000000" w:themeColor="text1"/>
                <w:sz w:val="18"/>
                <w:szCs w:val="18"/>
                <w:highlight w:val="none"/>
                <w14:textFill>
                  <w14:solidFill>
                    <w14:schemeClr w14:val="tx1"/>
                  </w14:solidFill>
                </w14:textFill>
              </w:rPr>
              <w:t>%，最终成绩占期末总成绩的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bCs/>
                <w:color w:val="000000" w:themeColor="text1"/>
                <w:sz w:val="18"/>
                <w:szCs w:val="18"/>
                <w:highlight w:val="none"/>
                <w14:textFill>
                  <w14:solidFill>
                    <w14:schemeClr w14:val="tx1"/>
                  </w14:solidFill>
                </w14:textFill>
              </w:rPr>
              <w:t>%。</w:t>
            </w:r>
          </w:p>
        </w:tc>
      </w:tr>
      <w:tr w14:paraId="223F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7F05A33">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14:textFill>
                  <w14:solidFill>
                    <w14:schemeClr w14:val="tx1"/>
                  </w14:solidFill>
                </w14:textFill>
              </w:rPr>
              <w:t>大学生心理健康教育</w:t>
            </w:r>
          </w:p>
        </w:tc>
        <w:tc>
          <w:tcPr>
            <w:tcW w:w="2778" w:type="dxa"/>
            <w:noWrap w:val="0"/>
            <w:vAlign w:val="top"/>
          </w:tcPr>
          <w:p w14:paraId="1AEA4C7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（1）通过本课程的教学，使学生了解心理学的有关理论和基本概念，明确心理健康的标准及意义，了解大学阶段人的心理发展特征及异常表现，掌握自我调适的基本知识。</w:t>
            </w:r>
          </w:p>
          <w:p w14:paraId="5856737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使学生掌握自我探索技能，心理调适技能及心理发展技能。如学习发展技能、环境适应技能、情绪管理技能、压力管理技能、人际沟通技能、自我管理技能、生涯规划技能、问题解决技能和团队合作技能等。</w:t>
            </w:r>
          </w:p>
          <w:p w14:paraId="0A73DA3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6F0BB9E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04D20FD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项目一 认识健康 </w:t>
            </w:r>
          </w:p>
          <w:p w14:paraId="25E2DEF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认识心理健康</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认识大学生心理</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了解心理咨询</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 xml:space="preserve"> </w:t>
            </w:r>
          </w:p>
          <w:p w14:paraId="4F7BEAF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项目二 健全人格 </w:t>
            </w:r>
          </w:p>
          <w:p w14:paraId="5EEC7E2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通过</w:t>
            </w:r>
            <w:r>
              <w:rPr>
                <w:rFonts w:hint="eastAsia" w:ascii="宋体" w:hAnsi="宋体" w:eastAsia="宋体" w:cs="宋体"/>
                <w:bCs/>
                <w:color w:val="000000" w:themeColor="text1"/>
                <w:sz w:val="18"/>
                <w:szCs w:val="18"/>
                <w:highlight w:val="none"/>
                <w14:textFill>
                  <w14:solidFill>
                    <w14:schemeClr w14:val="tx1"/>
                  </w14:solidFill>
                </w14:textFill>
              </w:rPr>
              <w:t>认识自我</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悦纳</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自我、</w:t>
            </w:r>
            <w:r>
              <w:rPr>
                <w:rFonts w:hint="eastAsia" w:ascii="宋体" w:hAnsi="宋体" w:eastAsia="宋体" w:cs="宋体"/>
                <w:bCs/>
                <w:color w:val="000000" w:themeColor="text1"/>
                <w:sz w:val="18"/>
                <w:szCs w:val="18"/>
                <w:highlight w:val="none"/>
                <w14:textFill>
                  <w14:solidFill>
                    <w14:schemeClr w14:val="tx1"/>
                  </w14:solidFill>
                </w14:textFill>
              </w:rPr>
              <w:t>成就自我</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进一步完善自我、健全人格。</w:t>
            </w:r>
            <w:r>
              <w:rPr>
                <w:rFonts w:hint="eastAsia" w:ascii="宋体" w:hAnsi="宋体" w:eastAsia="宋体" w:cs="宋体"/>
                <w:bCs/>
                <w:color w:val="000000" w:themeColor="text1"/>
                <w:sz w:val="18"/>
                <w:szCs w:val="18"/>
                <w:highlight w:val="none"/>
                <w14:textFill>
                  <w14:solidFill>
                    <w14:schemeClr w14:val="tx1"/>
                  </w14:solidFill>
                </w14:textFill>
              </w:rPr>
              <w:t xml:space="preserve"> </w:t>
            </w:r>
          </w:p>
          <w:p w14:paraId="19796A2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项目三 适应环境 </w:t>
            </w:r>
          </w:p>
          <w:p w14:paraId="6840A9A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熟悉</w:t>
            </w:r>
            <w:r>
              <w:rPr>
                <w:rFonts w:hint="eastAsia" w:ascii="宋体" w:hAnsi="宋体" w:eastAsia="宋体" w:cs="宋体"/>
                <w:bCs/>
                <w:color w:val="000000" w:themeColor="text1"/>
                <w:sz w:val="18"/>
                <w:szCs w:val="18"/>
                <w:highlight w:val="none"/>
                <w14:textFill>
                  <w14:solidFill>
                    <w14:schemeClr w14:val="tx1"/>
                  </w14:solidFill>
                </w14:textFill>
              </w:rPr>
              <w:t>新环境新体验</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解读</w:t>
            </w:r>
            <w:r>
              <w:rPr>
                <w:rFonts w:hint="eastAsia" w:ascii="宋体" w:hAnsi="宋体" w:eastAsia="宋体" w:cs="宋体"/>
                <w:bCs/>
                <w:color w:val="000000" w:themeColor="text1"/>
                <w:sz w:val="18"/>
                <w:szCs w:val="18"/>
                <w:highlight w:val="none"/>
                <w14:textFill>
                  <w14:solidFill>
                    <w14:schemeClr w14:val="tx1"/>
                  </w14:solidFill>
                </w14:textFill>
              </w:rPr>
              <w:t>新生活新困惑</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树立</w:t>
            </w:r>
            <w:r>
              <w:rPr>
                <w:rFonts w:hint="eastAsia" w:ascii="宋体" w:hAnsi="宋体" w:eastAsia="宋体" w:cs="宋体"/>
                <w:bCs/>
                <w:color w:val="000000" w:themeColor="text1"/>
                <w:sz w:val="18"/>
                <w:szCs w:val="18"/>
                <w:highlight w:val="none"/>
                <w14:textFill>
                  <w14:solidFill>
                    <w14:schemeClr w14:val="tx1"/>
                  </w14:solidFill>
                </w14:textFill>
              </w:rPr>
              <w:t>新起点新目标</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55F98A6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项目四 管理情绪 </w:t>
            </w:r>
          </w:p>
          <w:p w14:paraId="34B5D30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透视情绪</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了解大学生情绪</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的特点及不良情绪的原因，掌握管理情绪的方法。</w:t>
            </w:r>
            <w:r>
              <w:rPr>
                <w:rFonts w:hint="eastAsia" w:ascii="宋体" w:hAnsi="宋体" w:eastAsia="宋体" w:cs="宋体"/>
                <w:bCs/>
                <w:color w:val="000000" w:themeColor="text1"/>
                <w:sz w:val="18"/>
                <w:szCs w:val="18"/>
                <w:highlight w:val="none"/>
                <w14:textFill>
                  <w14:solidFill>
                    <w14:schemeClr w14:val="tx1"/>
                  </w14:solidFill>
                </w14:textFill>
              </w:rPr>
              <w:t xml:space="preserve"> </w:t>
            </w:r>
          </w:p>
          <w:p w14:paraId="37CAE8E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项目五 提高逆商 </w:t>
            </w:r>
          </w:p>
          <w:p w14:paraId="087DFF3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认识</w:t>
            </w:r>
            <w:r>
              <w:rPr>
                <w:rFonts w:hint="eastAsia" w:ascii="宋体" w:hAnsi="宋体" w:eastAsia="宋体" w:cs="宋体"/>
                <w:bCs/>
                <w:color w:val="000000" w:themeColor="text1"/>
                <w:sz w:val="18"/>
                <w:szCs w:val="18"/>
                <w:highlight w:val="none"/>
                <w14:textFill>
                  <w14:solidFill>
                    <w14:schemeClr w14:val="tx1"/>
                  </w14:solidFill>
                </w14:textFill>
              </w:rPr>
              <w:t>压力</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了解压力的来源，认识大学生压力与身体疾病的关联，认识</w:t>
            </w:r>
            <w:r>
              <w:rPr>
                <w:rFonts w:hint="eastAsia" w:ascii="宋体" w:hAnsi="宋体" w:eastAsia="宋体" w:cs="宋体"/>
                <w:bCs/>
                <w:color w:val="000000" w:themeColor="text1"/>
                <w:sz w:val="18"/>
                <w:szCs w:val="18"/>
                <w:highlight w:val="none"/>
                <w14:textFill>
                  <w14:solidFill>
                    <w14:schemeClr w14:val="tx1"/>
                  </w14:solidFill>
                </w14:textFill>
              </w:rPr>
              <w:t>挫折</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及原因，学习</w:t>
            </w:r>
            <w:r>
              <w:rPr>
                <w:rFonts w:hint="eastAsia" w:ascii="宋体" w:hAnsi="宋体" w:eastAsia="宋体" w:cs="宋体"/>
                <w:bCs/>
                <w:color w:val="000000" w:themeColor="text1"/>
                <w:sz w:val="18"/>
                <w:szCs w:val="18"/>
                <w:highlight w:val="none"/>
                <w14:textFill>
                  <w14:solidFill>
                    <w14:schemeClr w14:val="tx1"/>
                  </w14:solidFill>
                </w14:textFill>
              </w:rPr>
              <w:t>应对</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压力和挫折的办法。</w:t>
            </w:r>
            <w:r>
              <w:rPr>
                <w:rFonts w:hint="eastAsia" w:ascii="宋体" w:hAnsi="宋体" w:eastAsia="宋体" w:cs="宋体"/>
                <w:bCs/>
                <w:color w:val="000000" w:themeColor="text1"/>
                <w:sz w:val="18"/>
                <w:szCs w:val="18"/>
                <w:highlight w:val="none"/>
                <w14:textFill>
                  <w14:solidFill>
                    <w14:schemeClr w14:val="tx1"/>
                  </w14:solidFill>
                </w14:textFill>
              </w:rPr>
              <w:t xml:space="preserve"> </w:t>
            </w:r>
          </w:p>
          <w:p w14:paraId="700F600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项目六 善于学习 </w:t>
            </w:r>
          </w:p>
          <w:p w14:paraId="327D042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认识学习适应、学习动机、学习疲劳等常见的影响，了解大学生学习的特点，培养学习策略，进行</w:t>
            </w:r>
            <w:r>
              <w:rPr>
                <w:rFonts w:hint="eastAsia" w:ascii="宋体" w:hAnsi="宋体" w:eastAsia="宋体" w:cs="宋体"/>
                <w:bCs/>
                <w:color w:val="000000" w:themeColor="text1"/>
                <w:sz w:val="18"/>
                <w:szCs w:val="18"/>
                <w:highlight w:val="none"/>
                <w14:textFill>
                  <w14:solidFill>
                    <w14:schemeClr w14:val="tx1"/>
                  </w14:solidFill>
                </w14:textFill>
              </w:rPr>
              <w:t>职业生涯规划</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4D143FB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项目七 人际交往 </w:t>
            </w:r>
          </w:p>
          <w:p w14:paraId="4A9DDDA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解读交往密码</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识别</w:t>
            </w:r>
            <w:r>
              <w:rPr>
                <w:rFonts w:hint="eastAsia" w:ascii="宋体" w:hAnsi="宋体" w:eastAsia="宋体" w:cs="宋体"/>
                <w:bCs/>
                <w:color w:val="000000" w:themeColor="text1"/>
                <w:sz w:val="18"/>
                <w:szCs w:val="18"/>
                <w:highlight w:val="none"/>
                <w14:textFill>
                  <w14:solidFill>
                    <w14:schemeClr w14:val="tx1"/>
                  </w14:solidFill>
                </w14:textFill>
              </w:rPr>
              <w:t>人际交往</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中的</w:t>
            </w:r>
            <w:r>
              <w:rPr>
                <w:rFonts w:hint="eastAsia" w:ascii="宋体" w:hAnsi="宋体" w:eastAsia="宋体" w:cs="宋体"/>
                <w:bCs/>
                <w:color w:val="000000" w:themeColor="text1"/>
                <w:sz w:val="18"/>
                <w:szCs w:val="18"/>
                <w:highlight w:val="none"/>
                <w14:textFill>
                  <w14:solidFill>
                    <w14:schemeClr w14:val="tx1"/>
                  </w14:solidFill>
                </w14:textFill>
              </w:rPr>
              <w:t>问题</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掌握</w:t>
            </w:r>
            <w:r>
              <w:rPr>
                <w:rFonts w:hint="eastAsia" w:ascii="宋体" w:hAnsi="宋体" w:eastAsia="宋体" w:cs="宋体"/>
                <w:bCs/>
                <w:color w:val="000000" w:themeColor="text1"/>
                <w:sz w:val="18"/>
                <w:szCs w:val="18"/>
                <w:highlight w:val="none"/>
                <w14:textFill>
                  <w14:solidFill>
                    <w14:schemeClr w14:val="tx1"/>
                  </w14:solidFill>
                </w14:textFill>
              </w:rPr>
              <w:t>调适</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方法、</w:t>
            </w:r>
            <w:r>
              <w:rPr>
                <w:rFonts w:hint="eastAsia" w:ascii="宋体" w:hAnsi="宋体" w:eastAsia="宋体" w:cs="宋体"/>
                <w:bCs/>
                <w:color w:val="000000" w:themeColor="text1"/>
                <w:sz w:val="18"/>
                <w:szCs w:val="18"/>
                <w:highlight w:val="none"/>
                <w14:textFill>
                  <w14:solidFill>
                    <w14:schemeClr w14:val="tx1"/>
                  </w14:solidFill>
                </w14:textFill>
              </w:rPr>
              <w:t>人际交往的原则和技巧</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186A05C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项目八 为爱导航 </w:t>
            </w:r>
          </w:p>
          <w:p w14:paraId="1941052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认识爱情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及相关理论</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了解大学生</w:t>
            </w:r>
            <w:r>
              <w:rPr>
                <w:rFonts w:hint="eastAsia" w:ascii="宋体" w:hAnsi="宋体" w:eastAsia="宋体" w:cs="宋体"/>
                <w:bCs/>
                <w:color w:val="000000" w:themeColor="text1"/>
                <w:sz w:val="18"/>
                <w:szCs w:val="18"/>
                <w:highlight w:val="none"/>
                <w14:textFill>
                  <w14:solidFill>
                    <w14:schemeClr w14:val="tx1"/>
                  </w14:solidFill>
                </w14:textFill>
              </w:rPr>
              <w:t>恋爱</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的问题，培养健康恋爱观，正确认识</w:t>
            </w:r>
            <w:r>
              <w:rPr>
                <w:rFonts w:hint="eastAsia" w:ascii="宋体" w:hAnsi="宋体" w:eastAsia="宋体" w:cs="宋体"/>
                <w:bCs/>
                <w:color w:val="000000" w:themeColor="text1"/>
                <w:sz w:val="18"/>
                <w:szCs w:val="18"/>
                <w:highlight w:val="none"/>
                <w14:textFill>
                  <w14:solidFill>
                    <w14:schemeClr w14:val="tx1"/>
                  </w14:solidFill>
                </w14:textFill>
              </w:rPr>
              <w:t>性心理</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的发展。</w:t>
            </w:r>
          </w:p>
          <w:p w14:paraId="283A66F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项目九 危机干预</w:t>
            </w:r>
          </w:p>
          <w:p w14:paraId="341044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认识危机</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了解学校危机干预体系，学习预防</w:t>
            </w:r>
            <w:r>
              <w:rPr>
                <w:rFonts w:hint="eastAsia" w:ascii="宋体" w:hAnsi="宋体" w:eastAsia="宋体" w:cs="宋体"/>
                <w:bCs/>
                <w:color w:val="000000" w:themeColor="text1"/>
                <w:sz w:val="18"/>
                <w:szCs w:val="18"/>
                <w:highlight w:val="none"/>
                <w14:textFill>
                  <w14:solidFill>
                    <w14:schemeClr w14:val="tx1"/>
                  </w14:solidFill>
                </w14:textFill>
              </w:rPr>
              <w:t>危机</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的办法，掌握</w:t>
            </w:r>
            <w:r>
              <w:rPr>
                <w:rFonts w:hint="eastAsia" w:ascii="宋体" w:hAnsi="宋体" w:eastAsia="宋体" w:cs="宋体"/>
                <w:bCs/>
                <w:color w:val="000000" w:themeColor="text1"/>
                <w:sz w:val="18"/>
                <w:szCs w:val="18"/>
                <w:highlight w:val="none"/>
                <w14:textFill>
                  <w14:solidFill>
                    <w14:schemeClr w14:val="tx1"/>
                  </w14:solidFill>
                </w14:textFill>
              </w:rPr>
              <w:t>自杀危机干预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的措施。</w:t>
            </w:r>
          </w:p>
        </w:tc>
        <w:tc>
          <w:tcPr>
            <w:tcW w:w="2778" w:type="dxa"/>
            <w:noWrap w:val="0"/>
            <w:vAlign w:val="top"/>
          </w:tcPr>
          <w:p w14:paraId="6007EC6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D13E46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（2）教学条件：校团体心理辅导室、沙盘治疗室、宣泄室、放松室。</w:t>
            </w:r>
          </w:p>
          <w:p w14:paraId="3D69C3A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（3）教学方法：运用多种教学方法，以课堂教学为主阵地，以新生入学心理健康普查数据为基础，综合使用讲授分析、案例研讨、合作学习、体验式、直观演示等多种教学方法。</w:t>
            </w:r>
          </w:p>
          <w:p w14:paraId="7135A9F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7F5A24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（5）评价建议：采取平时考核（30%）+期末综合考核（70%）来评定学习效果。</w:t>
            </w:r>
          </w:p>
        </w:tc>
      </w:tr>
      <w:tr w14:paraId="5A63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CD6527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职业发展与就业指导</w:t>
            </w:r>
          </w:p>
          <w:p w14:paraId="7F5AE2E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2778" w:type="dxa"/>
            <w:noWrap w:val="0"/>
            <w:vAlign w:val="top"/>
          </w:tcPr>
          <w:p w14:paraId="16E542D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600338D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681BD25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7246C8E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04D0CF3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B11B92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71B76DB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757C126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36A373B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CB194A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434D4A2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6115E6E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7DA304D9">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175FC11A">
            <w:pPr>
              <w:keepNext w:val="0"/>
              <w:pageBreakBefore w:val="0"/>
              <w:widowControl/>
              <w:kinsoku/>
              <w:wordWrap/>
              <w:overflowPunct/>
              <w:topLinePunct w:val="0"/>
              <w:autoSpaceDE/>
              <w:autoSpaceDN/>
              <w:bidi w:val="0"/>
              <w:adjustRightInd/>
              <w:snapToGrid/>
              <w:spacing w:line="360" w:lineRule="exact"/>
              <w:ind w:left="0" w:leftChars="0"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0FD1610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5928274D">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06092456">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3447656C">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6566EB57">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75C7AA99">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1070466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38C16E06">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5234FFD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1C8AE53F">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5235363C">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76D209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45134E6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53DFDCE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0AAB1F7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7F6B64A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68C5831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392CCB6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7F9F498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357C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128DA5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创新创业教育</w:t>
            </w:r>
          </w:p>
        </w:tc>
        <w:tc>
          <w:tcPr>
            <w:tcW w:w="2778" w:type="dxa"/>
            <w:noWrap w:val="0"/>
            <w:vAlign w:val="top"/>
          </w:tcPr>
          <w:p w14:paraId="72ED8F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（1）掌握创新的概念，了解创新的内涵和技法。</w:t>
            </w:r>
          </w:p>
          <w:p w14:paraId="36D18D0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（2）掌握开展创新创业活动所需要的基本知识、了解创业优惠政策。</w:t>
            </w:r>
          </w:p>
          <w:p w14:paraId="68113F2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（3）了解行业的发展特点和趋势。</w:t>
            </w:r>
          </w:p>
          <w:p w14:paraId="2E73754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（4）掌握创业计划书的内容，熟悉创业方式和基本流程，树立科学的创业观。 </w:t>
            </w:r>
          </w:p>
          <w:p w14:paraId="234D7A2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5</w:t>
            </w:r>
            <w:r>
              <w:rPr>
                <w:rFonts w:hint="eastAsia" w:ascii="宋体" w:hAnsi="宋体" w:eastAsia="宋体" w:cs="宋体"/>
                <w:color w:val="000000" w:themeColor="text1"/>
                <w:kern w:val="0"/>
                <w:sz w:val="18"/>
                <w:szCs w:val="18"/>
                <w:highlight w:val="none"/>
                <w14:textFill>
                  <w14:solidFill>
                    <w14:schemeClr w14:val="tx1"/>
                  </w14:solidFill>
                </w14:textFill>
              </w:rPr>
              <w:t>）形成创新创业理念、提升创新创业能力，能够撰写创业计划书。</w:t>
            </w:r>
          </w:p>
          <w:p w14:paraId="3DB08A5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r>
              <w:rPr>
                <w:rFonts w:hint="eastAsia" w:ascii="宋体" w:hAnsi="宋体" w:eastAsia="宋体" w:cs="宋体"/>
                <w:color w:val="000000" w:themeColor="text1"/>
                <w:kern w:val="0"/>
                <w:sz w:val="18"/>
                <w:szCs w:val="18"/>
                <w:highlight w:val="none"/>
                <w14:textFill>
                  <w14:solidFill>
                    <w14:schemeClr w14:val="tx1"/>
                  </w14:solidFill>
                </w14:textFill>
              </w:rPr>
              <w:t>）具备团队协作能力。</w:t>
            </w:r>
          </w:p>
          <w:p w14:paraId="2C73F23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r>
              <w:rPr>
                <w:rFonts w:hint="eastAsia" w:ascii="宋体" w:hAnsi="宋体" w:eastAsia="宋体" w:cs="宋体"/>
                <w:color w:val="000000" w:themeColor="text1"/>
                <w:kern w:val="0"/>
                <w:sz w:val="18"/>
                <w:szCs w:val="18"/>
                <w:highlight w:val="none"/>
                <w14:textFill>
                  <w14:solidFill>
                    <w14:schemeClr w14:val="tx1"/>
                  </w14:solidFill>
                </w14:textFill>
              </w:rPr>
              <w:t>）具备与他人合作，提供有价值解决方案的能力。</w:t>
            </w:r>
          </w:p>
          <w:p w14:paraId="124DF9E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r>
              <w:rPr>
                <w:rFonts w:hint="eastAsia" w:ascii="宋体" w:hAnsi="宋体" w:eastAsia="宋体" w:cs="宋体"/>
                <w:color w:val="000000" w:themeColor="text1"/>
                <w:kern w:val="0"/>
                <w:sz w:val="18"/>
                <w:szCs w:val="18"/>
                <w:highlight w:val="none"/>
                <w14:textFill>
                  <w14:solidFill>
                    <w14:schemeClr w14:val="tx1"/>
                  </w14:solidFill>
                </w14:textFill>
              </w:rPr>
              <w:t>）运用互联网思维利用自身特长进行创业的能力。</w:t>
            </w:r>
          </w:p>
          <w:p w14:paraId="2B97D17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9</w:t>
            </w:r>
            <w:r>
              <w:rPr>
                <w:rFonts w:hint="eastAsia" w:ascii="宋体" w:hAnsi="宋体" w:eastAsia="宋体" w:cs="宋体"/>
                <w:color w:val="000000" w:themeColor="text1"/>
                <w:kern w:val="0"/>
                <w:sz w:val="18"/>
                <w:szCs w:val="18"/>
                <w:highlight w:val="none"/>
                <w14:textFill>
                  <w14:solidFill>
                    <w14:schemeClr w14:val="tx1"/>
                  </w14:solidFill>
                </w14:textFill>
              </w:rPr>
              <w:t>）培养当代大学生创新创业意识与创新创业思维，提高创新创业综合素质。</w:t>
            </w:r>
          </w:p>
          <w:p w14:paraId="36C67D5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w:t>
            </w:r>
            <w:r>
              <w:rPr>
                <w:rFonts w:hint="eastAsia" w:ascii="宋体" w:hAnsi="宋体" w:eastAsia="宋体" w:cs="宋体"/>
                <w:color w:val="000000" w:themeColor="text1"/>
                <w:kern w:val="0"/>
                <w:sz w:val="18"/>
                <w:szCs w:val="18"/>
                <w:highlight w:val="none"/>
                <w14:textFill>
                  <w14:solidFill>
                    <w14:schemeClr w14:val="tx1"/>
                  </w14:solidFill>
                </w14:textFill>
              </w:rPr>
              <w:t>）培养具有创新精神、敢想敢干、有经济头脑、善于发挥自身优势、善于人际交往的创新型人才。</w:t>
            </w:r>
          </w:p>
          <w:p w14:paraId="0FA2904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kern w:val="0"/>
                <w:sz w:val="18"/>
                <w:szCs w:val="18"/>
                <w:highlight w:val="none"/>
                <w14:textFill>
                  <w14:solidFill>
                    <w14:schemeClr w14:val="tx1"/>
                  </w14:solidFill>
                </w14:textFill>
              </w:rPr>
              <w:t>）积极参与创新创业建设，倡导敢为人先、敢于冒险的新风尚。</w:t>
            </w:r>
          </w:p>
          <w:p w14:paraId="0704792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kern w:val="0"/>
                <w:sz w:val="18"/>
                <w:szCs w:val="18"/>
                <w:highlight w:val="none"/>
                <w14:textFill>
                  <w14:solidFill>
                    <w14:schemeClr w14:val="tx1"/>
                  </w14:solidFill>
                </w14:textFill>
              </w:rPr>
              <w:t>）勇于投身社会实践，推进科技成果向实际生产的转化，为建设创新型国家作出贡献。</w:t>
            </w:r>
          </w:p>
        </w:tc>
        <w:tc>
          <w:tcPr>
            <w:tcW w:w="2778" w:type="dxa"/>
            <w:noWrap w:val="0"/>
            <w:vAlign w:val="top"/>
          </w:tcPr>
          <w:p w14:paraId="754243E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创新概念和类型。  </w:t>
            </w:r>
          </w:p>
          <w:p w14:paraId="6FF59EB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创新意识和创新能力。 </w:t>
            </w:r>
          </w:p>
          <w:p w14:paraId="39807D6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创新思维及分类。 </w:t>
            </w:r>
          </w:p>
          <w:p w14:paraId="2EFBE55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创新技法。  </w:t>
            </w:r>
          </w:p>
          <w:p w14:paraId="34CFBB6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5</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大学生创新实践项目展示。  </w:t>
            </w:r>
          </w:p>
          <w:p w14:paraId="0A91CE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创业的概念、过程和阶段。  </w:t>
            </w:r>
          </w:p>
          <w:p w14:paraId="678C7BF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（7）创业准备。  </w:t>
            </w:r>
          </w:p>
          <w:p w14:paraId="30A88C7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（8）创办企业基本步骤。 </w:t>
            </w:r>
          </w:p>
          <w:p w14:paraId="4923147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（9）新创企业经营管理。 </w:t>
            </w:r>
          </w:p>
          <w:p w14:paraId="49BC900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（10）大学生创业实践项目展示。  </w:t>
            </w:r>
          </w:p>
          <w:p w14:paraId="0778416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2778" w:type="dxa"/>
            <w:noWrap w:val="0"/>
            <w:vAlign w:val="top"/>
          </w:tcPr>
          <w:p w14:paraId="45E273A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教学模式：采用线上+线下混合式教学模式，线上通过课堂外在线自主学习和创新，实现知识传递和展现；线下通过将课堂变成互动场所，进行探究学习，突出强调理论联系实际，切实增强针对性，注重实效。</w:t>
            </w:r>
          </w:p>
          <w:p w14:paraId="1DC35D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（2）教学方法：主要运用案例分析、情景模拟、小组讨论、角色扮演等教学方法，通过社会调查和创新创业大赛等活动激发学生创新创业的热情。</w:t>
            </w:r>
          </w:p>
          <w:p w14:paraId="0CCBB2A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（3）教学条件：多媒体教室和智慧校园平台。</w:t>
            </w:r>
          </w:p>
          <w:p w14:paraId="208F72C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（4）教师要求：本课程的主讲教师须有过创业经历或参加过创新、创业项目（或大赛）或指导过学生创新创业项目和大赛。</w:t>
            </w:r>
          </w:p>
          <w:p w14:paraId="54C2B70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（5）课程思政：在教学实施中，结合社会主义核心价值观，将爱国主义、诚实守信、责任意识、法律意识、团队合作精神等融入课堂教学和案例分析中。</w:t>
            </w:r>
          </w:p>
          <w:p w14:paraId="3B63D9E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kern w:val="0"/>
                <w:sz w:val="18"/>
                <w:szCs w:val="18"/>
                <w:highlight w:val="none"/>
                <w14:textFill>
                  <w14:solidFill>
                    <w14:schemeClr w14:val="tx1"/>
                  </w14:solidFill>
                </w14:textFill>
              </w:rPr>
              <w:t>%）+期末测评（</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kern w:val="0"/>
                <w:sz w:val="18"/>
                <w:szCs w:val="18"/>
                <w:highlight w:val="none"/>
                <w14:textFill>
                  <w14:solidFill>
                    <w14:schemeClr w14:val="tx1"/>
                  </w14:solidFill>
                </w14:textFill>
              </w:rPr>
              <w:t>%）评定学习效果。</w:t>
            </w:r>
          </w:p>
        </w:tc>
      </w:tr>
      <w:tr w14:paraId="3EFF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9C0A23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高</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等</w:t>
            </w:r>
            <w:r>
              <w:rPr>
                <w:rFonts w:hint="eastAsia" w:ascii="宋体" w:hAnsi="宋体" w:eastAsia="宋体" w:cs="宋体"/>
                <w:b/>
                <w:bCs/>
                <w:color w:val="000000" w:themeColor="text1"/>
                <w:sz w:val="18"/>
                <w:szCs w:val="18"/>
                <w:highlight w:val="none"/>
                <w14:textFill>
                  <w14:solidFill>
                    <w14:schemeClr w14:val="tx1"/>
                  </w14:solidFill>
                </w14:textFill>
              </w:rPr>
              <w:t>数学</w:t>
            </w:r>
          </w:p>
          <w:p w14:paraId="0676AAD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22B8E4F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（1）认识微积分的发展史及其重要性、实用性，能够正确描述极限、导数、微分、积分等概念。</w:t>
            </w:r>
          </w:p>
          <w:p w14:paraId="1C828BB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（2）能够利用微积分、数学建模等内容的思想方法处理专业中简单的问题，并学会把一些简单的实际问题转化为数学模型求解。</w:t>
            </w:r>
          </w:p>
          <w:p w14:paraId="4B0A658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（3）能够利用已有知识获取新知识，并具有通过解决实际问题获得实用方法和创新思维的能力。</w:t>
            </w:r>
          </w:p>
          <w:p w14:paraId="09DEBF5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（4）培养和提升各专业学生进行专业学习和终身学习所必需的数理基础和数理思维。</w:t>
            </w:r>
          </w:p>
          <w:p w14:paraId="0FC6F74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（5）培养学生严谨、认真、踏实、细心做事的态度，以及进行质疑和独立思考的习惯。</w:t>
            </w:r>
          </w:p>
          <w:p w14:paraId="23D74CB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（6）结合数学史和数学文化，贯彻数学精神，感受数学魅力，培养数学素养，使学生坚定文化自信。</w:t>
            </w:r>
          </w:p>
        </w:tc>
        <w:tc>
          <w:tcPr>
            <w:tcW w:w="2778" w:type="dxa"/>
            <w:noWrap w:val="0"/>
            <w:vAlign w:val="top"/>
          </w:tcPr>
          <w:p w14:paraId="18DEFE8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（1）函数基础知识。</w:t>
            </w:r>
          </w:p>
          <w:p w14:paraId="1800F33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（2）极限与连续。</w:t>
            </w:r>
          </w:p>
          <w:p w14:paraId="20A4722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（3）导数与微分。</w:t>
            </w:r>
          </w:p>
          <w:p w14:paraId="604C59D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（4）导数的应用。</w:t>
            </w:r>
          </w:p>
          <w:p w14:paraId="6243471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（5）不定积分及其运算。</w:t>
            </w:r>
          </w:p>
          <w:p w14:paraId="3CE3134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（6）定积分及其应用。</w:t>
            </w:r>
          </w:p>
          <w:p w14:paraId="3564205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（7）多元函数。</w:t>
            </w:r>
          </w:p>
          <w:p w14:paraId="4EFAEDC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14:paraId="3C2AFA7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14:paraId="4C1DA6B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14:paraId="76AF719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14:paraId="395B132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5BC9607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（1）教学模式：以“知识、应用、技能、发展”为要素，</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以学生为中心，教师讲解为辅，学生练习为主，讲练结合。</w:t>
            </w:r>
            <w:r>
              <w:rPr>
                <w:rFonts w:hint="eastAsia" w:ascii="宋体" w:hAnsi="宋体" w:eastAsia="宋体" w:cs="宋体"/>
                <w:b w:val="0"/>
                <w:bCs/>
                <w:color w:val="000000" w:themeColor="text1"/>
                <w:sz w:val="18"/>
                <w:szCs w:val="18"/>
                <w:highlight w:val="none"/>
                <w14:textFill>
                  <w14:solidFill>
                    <w14:schemeClr w14:val="tx1"/>
                  </w14:solidFill>
                </w14:textFill>
              </w:rPr>
              <w:t>对学生的共性问题进行答疑，课内课外相结合，开展形式多样的教学，提升课程教学浸润感和实效性。</w:t>
            </w:r>
          </w:p>
          <w:p w14:paraId="6322AF6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（2）教学条件：多媒体</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教学设备</w:t>
            </w:r>
            <w:r>
              <w:rPr>
                <w:rFonts w:hint="eastAsia" w:ascii="宋体" w:hAnsi="宋体" w:eastAsia="宋体" w:cs="宋体"/>
                <w:b w:val="0"/>
                <w:bCs/>
                <w:color w:val="000000" w:themeColor="text1"/>
                <w:sz w:val="18"/>
                <w:szCs w:val="18"/>
                <w:highlight w:val="none"/>
                <w14:textFill>
                  <w14:solidFill>
                    <w14:schemeClr w14:val="tx1"/>
                  </w14:solidFill>
                </w14:textFill>
              </w:rPr>
              <w:t>、</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在线学习平台学习通</w:t>
            </w:r>
            <w:r>
              <w:rPr>
                <w:rFonts w:hint="eastAsia" w:ascii="宋体" w:hAnsi="宋体" w:eastAsia="宋体" w:cs="宋体"/>
                <w:b w:val="0"/>
                <w:bCs/>
                <w:color w:val="000000" w:themeColor="text1"/>
                <w:sz w:val="18"/>
                <w:szCs w:val="18"/>
                <w:highlight w:val="none"/>
                <w14:textFill>
                  <w14:solidFill>
                    <w14:schemeClr w14:val="tx1"/>
                  </w14:solidFill>
                </w14:textFill>
              </w:rPr>
              <w:t>。</w:t>
            </w:r>
          </w:p>
          <w:p w14:paraId="7B0808E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（3）教学方法：运用案例式教学、启发式教学、讨论式教学、任务驱动式</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教学法</w:t>
            </w:r>
            <w:r>
              <w:rPr>
                <w:rFonts w:hint="eastAsia" w:ascii="宋体" w:hAnsi="宋体" w:eastAsia="宋体" w:cs="宋体"/>
                <w:b w:val="0"/>
                <w:bCs/>
                <w:color w:val="000000" w:themeColor="text1"/>
                <w:sz w:val="18"/>
                <w:szCs w:val="18"/>
                <w:highlight w:val="none"/>
                <w14:textFill>
                  <w14:solidFill>
                    <w14:schemeClr w14:val="tx1"/>
                  </w14:solidFill>
                </w14:textFill>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p>
          <w:p w14:paraId="20931B8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（4）教师要求：任课教师要关注数学的发展动态以及数学专业</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在</w:t>
            </w:r>
            <w:r>
              <w:rPr>
                <w:rFonts w:hint="eastAsia" w:ascii="宋体" w:hAnsi="宋体" w:eastAsia="宋体" w:cs="宋体"/>
                <w:b w:val="0"/>
                <w:bCs/>
                <w:color w:val="000000" w:themeColor="text1"/>
                <w:sz w:val="18"/>
                <w:szCs w:val="18"/>
                <w:highlight w:val="none"/>
                <w14:textFill>
                  <w14:solidFill>
                    <w14:schemeClr w14:val="tx1"/>
                  </w14:solidFill>
                </w14:textFill>
              </w:rPr>
              <w:t>生活中的应用，及时把最新的发展方向融入教学内容，告知学生，使其体会到数学的重要性。</w:t>
            </w:r>
          </w:p>
          <w:p w14:paraId="5195B77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（5）考</w:t>
            </w:r>
            <w:r>
              <w:rPr>
                <w:rFonts w:hint="eastAsia" w:ascii="宋体" w:hAnsi="宋体" w:eastAsia="宋体" w:cs="宋体"/>
                <w:b w:val="0"/>
                <w:bCs/>
                <w:color w:val="000000" w:themeColor="text1"/>
                <w:sz w:val="18"/>
                <w:szCs w:val="18"/>
                <w:highlight w:val="none"/>
                <w14:textFill>
                  <w14:solidFill>
                    <w14:schemeClr w14:val="tx1"/>
                  </w14:solidFill>
                </w14:textFill>
              </w:rPr>
              <w:t>核方式：采取学习过程考核（</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0%）+期末测评（</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7</w:t>
            </w:r>
            <w:r>
              <w:rPr>
                <w:rFonts w:hint="eastAsia" w:ascii="宋体" w:hAnsi="宋体" w:eastAsia="宋体" w:cs="宋体"/>
                <w:b w:val="0"/>
                <w:bCs/>
                <w:color w:val="000000" w:themeColor="text1"/>
                <w:sz w:val="18"/>
                <w:szCs w:val="18"/>
                <w:highlight w:val="none"/>
                <w14:textFill>
                  <w14:solidFill>
                    <w14:schemeClr w14:val="tx1"/>
                  </w14:solidFill>
                </w14:textFill>
              </w:rPr>
              <w:t>0%）评定学习效果。</w:t>
            </w:r>
          </w:p>
        </w:tc>
      </w:tr>
      <w:tr w14:paraId="31BE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348E02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大学英语</w:t>
            </w:r>
          </w:p>
          <w:p w14:paraId="3DFDC80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541C786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（1）职场涉外沟通目标：掌握必要的英语语音、词汇、语法、语篇和语用知识，具备必要的英语听、说、读、看、写、译技能，能够根据语</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 xml:space="preserve">境运用合适的策略，理解和表达口头和书面话语的意义，有效完成日常生活和职场情境中的沟通任务。 </w:t>
            </w:r>
          </w:p>
          <w:p w14:paraId="4CE17C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59695D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0E9E95C2">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 xml:space="preserve">（4）自主学习完善目标：认识英语学习的意义，树立正确的英语学习观，具有明确的英语学习目标，能够有效规划学习时间和学习任务。 </w:t>
            </w:r>
          </w:p>
        </w:tc>
        <w:tc>
          <w:tcPr>
            <w:tcW w:w="2778" w:type="dxa"/>
            <w:noWrap w:val="0"/>
            <w:vAlign w:val="top"/>
          </w:tcPr>
          <w:p w14:paraId="4C85092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 1. A New Start</w:t>
            </w:r>
          </w:p>
          <w:p w14:paraId="47FA1E9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31E1E87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45FEAA4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549CDDF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3598AA3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21170B9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Unit2. Develop Your Study Habits</w:t>
            </w:r>
          </w:p>
          <w:p w14:paraId="736CA26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7C52ABD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3504D69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2615A31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7C6ACCB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26ACC7C7">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Unit3. Enjoy Your Spare Time</w:t>
            </w:r>
          </w:p>
          <w:p w14:paraId="63C36AD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0114287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74F0EF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15E281B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2DE1D10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750DAB2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 4. Make Your Choices</w:t>
            </w:r>
          </w:p>
          <w:p w14:paraId="626867B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16E876F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62B9B43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7A678E4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7C2FC98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2F5CBF9A">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Unit5. Use Your Smart Phones Wisely</w:t>
            </w:r>
          </w:p>
          <w:p w14:paraId="02F97B3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4087C8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74B6778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11F336F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3055AC5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5852A33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 6. Love Your Parents</w:t>
            </w:r>
          </w:p>
          <w:p w14:paraId="36485A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318DE3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1019267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6CADE5E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273D2FF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1D4D1776">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Unit7.Have Some Fun in Festivals</w:t>
            </w:r>
          </w:p>
          <w:p w14:paraId="77830C8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238B475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169C67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35D166B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10A1F26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5E0A089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 8. Travel</w:t>
            </w:r>
          </w:p>
          <w:p w14:paraId="043DB2E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43A181D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2C52E39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2D0C1DA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78F587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tc>
        <w:tc>
          <w:tcPr>
            <w:tcW w:w="2778" w:type="dxa"/>
            <w:noWrap w:val="0"/>
            <w:vAlign w:val="top"/>
          </w:tcPr>
          <w:p w14:paraId="0651EEF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eastAsia="宋体" w:cs="宋体"/>
                <w:bCs/>
                <w:color w:val="000000" w:themeColor="text1"/>
                <w:sz w:val="18"/>
                <w:szCs w:val="18"/>
                <w:highlight w:val="none"/>
                <w14:textFill>
                  <w14:solidFill>
                    <w14:schemeClr w14:val="tx1"/>
                  </w14:solidFill>
                </w14:textFill>
              </w:rPr>
              <w:t>教学模式</w:t>
            </w:r>
            <w:r>
              <w:rPr>
                <w:rFonts w:hint="eastAsia" w:ascii="宋体" w:hAnsi="宋体" w:eastAsia="宋体" w:cs="宋体"/>
                <w:color w:val="000000" w:themeColor="text1"/>
                <w:kern w:val="0"/>
                <w:sz w:val="18"/>
                <w:szCs w:val="18"/>
                <w:highlight w:val="none"/>
                <w14:textFill>
                  <w14:solidFill>
                    <w14:schemeClr w14:val="tx1"/>
                  </w14:solidFill>
                </w14:textFill>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07330E4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（2）教学方法：运用讨论法、情境教学法、任务驱动教学法、成果导向教学法、启发式教学法等，全面提升课堂效率和学生学习兴趣。</w:t>
            </w:r>
          </w:p>
          <w:p w14:paraId="6BFC23A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（3）教学条件：多媒体教室、</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学习通</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智谱清言</w:t>
            </w:r>
            <w:r>
              <w:rPr>
                <w:rFonts w:hint="eastAsia" w:ascii="宋体" w:hAnsi="宋体" w:eastAsia="宋体" w:cs="宋体"/>
                <w:bCs/>
                <w:color w:val="000000" w:themeColor="text1"/>
                <w:sz w:val="18"/>
                <w:szCs w:val="18"/>
                <w:highlight w:val="none"/>
                <w14:textFill>
                  <w14:solidFill>
                    <w14:schemeClr w14:val="tx1"/>
                  </w14:solidFill>
                </w14:textFill>
              </w:rPr>
              <w:t>、英语</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趣配音</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网易有道词典</w:t>
            </w:r>
            <w:r>
              <w:rPr>
                <w:rFonts w:hint="eastAsia" w:ascii="宋体" w:hAnsi="宋体" w:eastAsia="宋体" w:cs="宋体"/>
                <w:bCs/>
                <w:color w:val="000000" w:themeColor="text1"/>
                <w:sz w:val="18"/>
                <w:szCs w:val="18"/>
                <w:highlight w:val="none"/>
                <w14:textFill>
                  <w14:solidFill>
                    <w14:schemeClr w14:val="tx1"/>
                  </w14:solidFill>
                </w14:textFill>
              </w:rPr>
              <w:t>等。</w:t>
            </w:r>
          </w:p>
          <w:p w14:paraId="1E2C29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w:t>
            </w:r>
            <w:r>
              <w:rPr>
                <w:rFonts w:hint="eastAsia" w:ascii="宋体" w:hAnsi="宋体" w:eastAsia="宋体" w:cs="宋体"/>
                <w:color w:val="000000" w:themeColor="text1"/>
                <w:sz w:val="18"/>
                <w:szCs w:val="18"/>
                <w:highlight w:val="none"/>
                <w14:textFill>
                  <w14:solidFill>
                    <w14:schemeClr w14:val="tx1"/>
                  </w14:solidFill>
                </w14:textFill>
              </w:rPr>
              <w:t>具有高等教育教师资格证书的专职教师，每位教师均需具备深厚的</w:t>
            </w:r>
            <w:r>
              <w:rPr>
                <w:rFonts w:hint="eastAsia" w:ascii="宋体" w:hAnsi="宋体" w:eastAsia="宋体" w:cs="宋体"/>
                <w:color w:val="000000" w:themeColor="text1"/>
                <w:sz w:val="18"/>
                <w:szCs w:val="18"/>
                <w:highlight w:val="none"/>
                <w:lang w:val="en-US" w:eastAsia="zh-CN"/>
                <w14:textFill>
                  <w14:solidFill>
                    <w14:schemeClr w14:val="tx1"/>
                  </w14:solidFill>
                </w14:textFill>
              </w:rPr>
              <w:t>英语</w:t>
            </w:r>
            <w:r>
              <w:rPr>
                <w:rFonts w:hint="eastAsia" w:ascii="宋体" w:hAnsi="宋体" w:eastAsia="宋体" w:cs="宋体"/>
                <w:color w:val="000000" w:themeColor="text1"/>
                <w:sz w:val="18"/>
                <w:szCs w:val="18"/>
                <w:highlight w:val="none"/>
                <w14:textFill>
                  <w14:solidFill>
                    <w14:schemeClr w14:val="tx1"/>
                  </w14:solidFill>
                </w14:textFill>
              </w:rPr>
              <w:t>语言文学功底和丰富的教学经验。团队成员的专业背景应广泛覆盖</w:t>
            </w:r>
            <w:r>
              <w:rPr>
                <w:rFonts w:hint="eastAsia" w:ascii="宋体" w:hAnsi="宋体" w:eastAsia="宋体" w:cs="宋体"/>
                <w:color w:val="000000" w:themeColor="text1"/>
                <w:sz w:val="18"/>
                <w:szCs w:val="18"/>
                <w:highlight w:val="none"/>
                <w:lang w:val="en-US" w:eastAsia="zh-CN"/>
                <w14:textFill>
                  <w14:solidFill>
                    <w14:schemeClr w14:val="tx1"/>
                  </w14:solidFill>
                </w14:textFill>
              </w:rPr>
              <w:t>英语教育、英语笔译</w:t>
            </w:r>
            <w:r>
              <w:rPr>
                <w:rFonts w:hint="eastAsia" w:ascii="宋体" w:hAnsi="宋体" w:eastAsia="宋体" w:cs="宋体"/>
                <w:color w:val="000000" w:themeColor="text1"/>
                <w:sz w:val="18"/>
                <w:szCs w:val="18"/>
                <w:highlight w:val="none"/>
                <w14:textFill>
                  <w14:solidFill>
                    <w14:schemeClr w14:val="tx1"/>
                  </w14:solidFill>
                </w14:textFill>
              </w:rPr>
              <w:t>等多个领域，以确保教学内容的丰富性和深度</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 xml:space="preserve"> </w:t>
            </w:r>
          </w:p>
          <w:p w14:paraId="38DBA5F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Cs/>
                <w:color w:val="000000" w:themeColor="text1"/>
                <w:sz w:val="18"/>
                <w:szCs w:val="18"/>
                <w:highlight w:val="none"/>
                <w14:textFill>
                  <w14:solidFill>
                    <w14:schemeClr w14:val="tx1"/>
                  </w14:solidFill>
                </w14:textFill>
              </w:rPr>
              <w:t>）考核方式：口语+作文</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考勤+课堂表现+日常作</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业）平时成绩</w:t>
            </w:r>
            <w:r>
              <w:rPr>
                <w:rFonts w:hint="eastAsia" w:ascii="宋体" w:hAnsi="宋体" w:eastAsia="宋体" w:cs="宋体"/>
                <w:bCs/>
                <w:color w:val="000000" w:themeColor="text1"/>
                <w:sz w:val="18"/>
                <w:szCs w:val="18"/>
                <w:highlight w:val="none"/>
                <w14:textFill>
                  <w14:solidFill>
                    <w14:schemeClr w14:val="tx1"/>
                  </w14:solidFill>
                </w14:textFill>
              </w:rPr>
              <w:t>30%</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 xml:space="preserve"> </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口语35%+作文35%</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期末考试成绩70%</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将课前、课中、课后三个阶段的学习表现纳入过程考核，注重第二课堂学习成果增值性评价，综合评定学生学习效果。</w:t>
            </w:r>
          </w:p>
        </w:tc>
      </w:tr>
      <w:tr w14:paraId="3702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E8636A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信息技术</w:t>
            </w:r>
          </w:p>
          <w:p w14:paraId="351462F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2778" w:type="dxa"/>
            <w:noWrap w:val="0"/>
            <w:vAlign w:val="top"/>
          </w:tcPr>
          <w:p w14:paraId="42BA49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1.知识目标</w:t>
            </w:r>
          </w:p>
          <w:p w14:paraId="3CDE26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掌握WPSOffice三大核心组件（文字、表格、演示文稿）的基本功能与操作规范，包括文档排版、数据计算、图表制作、幻灯片设计；</w:t>
            </w:r>
          </w:p>
          <w:p w14:paraId="687F85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理解信息检索的基本原理与流程，熟悉搜索引擎、知网等平台的使用方法；</w:t>
            </w:r>
          </w:p>
          <w:p w14:paraId="779BB89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了解新一代信息技术（人工智能、区块链、5G、量子信息等）的基础概念及典型应用场景。</w:t>
            </w:r>
          </w:p>
          <w:p w14:paraId="1884AEF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2.能力目标</w:t>
            </w:r>
          </w:p>
          <w:p w14:paraId="1C0A2F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具备使用WPS完成职业场景任务的能力，如制作商务合同、薪资管理表、工作总结演示文稿；</w:t>
            </w:r>
          </w:p>
          <w:p w14:paraId="53A3DB2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能够运用信息检索技术获取专业资料，并通过数据分析工具（如数据透视表、分类汇总）处理实际问题；</w:t>
            </w:r>
          </w:p>
          <w:p w14:paraId="5A1D32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掌握协同编辑、云端备份等数字化办公技能，适应现代职场协作需求。</w:t>
            </w:r>
          </w:p>
          <w:p w14:paraId="00D3DB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3.素质目标</w:t>
            </w:r>
          </w:p>
          <w:p w14:paraId="5E0E848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培养信息伦理意识，正确辨识网络信息真伪（如“鲁迅名言”真伪辨析任务），遵守信息安全规范；</w:t>
            </w:r>
          </w:p>
          <w:p w14:paraId="7B73DAA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强化职业责任感，通过案例实践（如社保计算、数字人民币应用）理解技术与社会责任的关联；</w:t>
            </w:r>
          </w:p>
          <w:p w14:paraId="1442E03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激发科技强国意识，结合“量子信息研究成果”“5G测速”等任务融入爱国主义教育。</w:t>
            </w:r>
          </w:p>
        </w:tc>
        <w:tc>
          <w:tcPr>
            <w:tcW w:w="2778" w:type="dxa"/>
            <w:noWrap w:val="0"/>
            <w:vAlign w:val="top"/>
          </w:tcPr>
          <w:p w14:paraId="191E1C3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课程分为六大项目，覆盖理论与实践：</w:t>
            </w:r>
          </w:p>
          <w:p w14:paraId="4B47043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1.文档处理</w:t>
            </w:r>
          </w:p>
          <w:p w14:paraId="4A204B4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任务：制作商铺租赁合同、编排调研报告、毕业论文排版等。</w:t>
            </w:r>
          </w:p>
          <w:p w14:paraId="731EF12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技能点：文档加密、修订批注、样式应用、目录生成等。</w:t>
            </w:r>
          </w:p>
          <w:p w14:paraId="4B79BAD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2.电子表格处理</w:t>
            </w:r>
          </w:p>
          <w:p w14:paraId="51BE974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任务：薪资管理表制作、数据分类汇总、图表与数据透视图分析。</w:t>
            </w:r>
          </w:p>
          <w:p w14:paraId="0AA1414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技能点：公式函数（SUMIFS、VLOOKUP）、条件格式、数据保护。</w:t>
            </w:r>
          </w:p>
          <w:p w14:paraId="74702D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3.演示文稿制作</w:t>
            </w:r>
          </w:p>
          <w:p w14:paraId="011C182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任务：设计“工作总结”演示文稿，设置切换动画与超链接。</w:t>
            </w:r>
          </w:p>
          <w:p w14:paraId="7013981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技能点：母版设计、音频嵌入、打包与放映设置。</w:t>
            </w:r>
          </w:p>
          <w:p w14:paraId="549107F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4.信息检索</w:t>
            </w:r>
          </w:p>
          <w:p w14:paraId="74E70A8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任务：检索最新科研信息、使用专业平台获取资料。</w:t>
            </w:r>
          </w:p>
          <w:p w14:paraId="4E5DAC4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技能点：检索策略优化、专用平台使用技巧。</w:t>
            </w:r>
          </w:p>
          <w:p w14:paraId="481AB2A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5.新一代信息技术概述</w:t>
            </w:r>
          </w:p>
          <w:p w14:paraId="364B741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任务：体验物联网应用、人工智能工具操作、区块链技术案例实践。</w:t>
            </w:r>
          </w:p>
          <w:p w14:paraId="1AA33C8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知识点：技术原理、应用场景及社会影响。</w:t>
            </w:r>
          </w:p>
          <w:p w14:paraId="1329D66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6.信息素养与社会责任</w:t>
            </w:r>
          </w:p>
          <w:p w14:paraId="41DCE6C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任务：线上会议操作、信息安全案例分析、职业场景模拟训练。</w:t>
            </w:r>
          </w:p>
          <w:p w14:paraId="5B227F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重点：信息伦理、职业自律、终身学习意识培养。</w:t>
            </w:r>
          </w:p>
        </w:tc>
        <w:tc>
          <w:tcPr>
            <w:tcW w:w="2778" w:type="dxa"/>
            <w:noWrap w:val="0"/>
            <w:vAlign w:val="top"/>
          </w:tcPr>
          <w:p w14:paraId="08C2496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教学模式</w:t>
            </w:r>
          </w:p>
          <w:p w14:paraId="0546CDC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任务驱动：通过“任务工单”引导学习流程（任务描述→分组讨论→实施→评价），强调实践导向。</w:t>
            </w:r>
          </w:p>
          <w:p w14:paraId="4C2B219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混合式教学：结合微课资源与线下实训，支持分层学习。</w:t>
            </w:r>
          </w:p>
          <w:p w14:paraId="7F2B932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教学条件</w:t>
            </w:r>
          </w:p>
          <w:p w14:paraId="2A5892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硬件：配备WPS2019软件的计算机实验室，支持云端协作与数据备份。</w:t>
            </w:r>
          </w:p>
          <w:p w14:paraId="66E1014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软件：需安装办公软件、安全工具、线上会议平台等，适配课程任务需求。</w:t>
            </w:r>
          </w:p>
          <w:p w14:paraId="0682226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教学方法</w:t>
            </w:r>
          </w:p>
          <w:p w14:paraId="26DA4BA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案例教学：以真实职业场景（如企业简介制作、招聘启事协同编辑）为案例，提升应用能力。</w:t>
            </w:r>
          </w:p>
          <w:p w14:paraId="42F7E54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分组协作：通过小组讨论与协同文档编辑任务培养团队合作能力。</w:t>
            </w:r>
          </w:p>
          <w:p w14:paraId="787FC46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教师要求</w:t>
            </w:r>
          </w:p>
          <w:p w14:paraId="29E1002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熟练掌握WPS高级功能（如邮件合并、数据透视表），具备跨学科案例设计能力。</w:t>
            </w:r>
          </w:p>
          <w:p w14:paraId="77D2220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能够运用评分软件进行过程性评价。</w:t>
            </w:r>
          </w:p>
          <w:p w14:paraId="43F48F8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考核方式</w:t>
            </w:r>
          </w:p>
          <w:p w14:paraId="2FE99F2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过程性考核（50%）：实验报告、小组项目、课堂参与度。</w:t>
            </w:r>
          </w:p>
          <w:p w14:paraId="1AA633C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终结性考核（50%）：</w:t>
            </w:r>
          </w:p>
          <w:p w14:paraId="6CBC327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理论考试：覆盖信息技术基础概念、伦理规范等。</w:t>
            </w:r>
          </w:p>
          <w:p w14:paraId="226F0A5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实操考试：限时完成综合任务（如制作数据分析报告及配套演示文稿）。</w:t>
            </w:r>
          </w:p>
        </w:tc>
      </w:tr>
      <w:tr w14:paraId="507D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112FF4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人工智能与应用</w:t>
            </w:r>
          </w:p>
        </w:tc>
        <w:tc>
          <w:tcPr>
            <w:tcW w:w="2778" w:type="dxa"/>
            <w:noWrap w:val="0"/>
            <w:vAlign w:val="top"/>
          </w:tcPr>
          <w:p w14:paraId="3A412DC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1.知识目标</w:t>
            </w:r>
          </w:p>
          <w:p w14:paraId="37DF705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掌握人工智能的基本概念、发展简史及前沿技术（如知识图谱、深度学习、自然语言处理等）；</w:t>
            </w:r>
          </w:p>
          <w:p w14:paraId="132F295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理解核心算法原理，包括知识表示方法（一阶谓词逻辑、产生式、框架）、搜索策略（启发式搜索、盲目搜索）、推理方法（确定性推理、不确定性推理）、机器学习模型（监督/无监督学习、神经网络）；</w:t>
            </w:r>
          </w:p>
          <w:p w14:paraId="0931916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熟悉人工智能在典型领域的应用场景，如智能制造、医疗、交通、教育。</w:t>
            </w:r>
          </w:p>
          <w:p w14:paraId="6E591F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2.能力目标</w:t>
            </w:r>
          </w:p>
          <w:p w14:paraId="29F9EE5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能够运用人工智能技术分析和解决实际工程问题（如设计智能分拣系统、故障诊断系统）；</w:t>
            </w:r>
          </w:p>
          <w:p w14:paraId="22DDDE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具备开发简单人工智能系统的实践能力，包括编程实现算法、使用开发工具（如TensorFlow、PyTorch）和云平台（百度智能云、讯飞云）；</w:t>
            </w:r>
          </w:p>
          <w:p w14:paraId="6650157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具备跨学科协作能力，能将人工智能思维迁移到专业领域（如材料科学、建筑设计）。</w:t>
            </w:r>
          </w:p>
          <w:p w14:paraId="604C8A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3.素质目标</w:t>
            </w:r>
          </w:p>
          <w:p w14:paraId="5F6083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培养科学伦理意识，关注人工智能技术的社会影响（如隐私、安全、就业）。</w:t>
            </w:r>
          </w:p>
          <w:p w14:paraId="52A8DB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强化创新精神和团队协作能力，通过项目实践培养解决复杂问题的综合素养；</w:t>
            </w:r>
          </w:p>
          <w:p w14:paraId="2712B83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树立文化自信，结合中国科技发展案例融入课程思政。</w:t>
            </w:r>
          </w:p>
        </w:tc>
        <w:tc>
          <w:tcPr>
            <w:tcW w:w="2778" w:type="dxa"/>
            <w:noWrap w:val="0"/>
            <w:vAlign w:val="top"/>
          </w:tcPr>
          <w:p w14:paraId="4FC2044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课程内容通常分为理论模块与应用模块，涵盖以下主题：</w:t>
            </w:r>
          </w:p>
          <w:p w14:paraId="14F83E9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1.基础理论</w:t>
            </w:r>
          </w:p>
          <w:p w14:paraId="350C6B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人工智能概述：概念、历史、研究领域与伦理。</w:t>
            </w:r>
          </w:p>
          <w:p w14:paraId="5F82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知识表示与推理：一阶谓词逻辑、产生式规则、框架表示、知识图谱。</w:t>
            </w:r>
          </w:p>
          <w:p w14:paraId="4F17E51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搜索与优化算法：状态空间搜索、遗传算法、粒子群优化。</w:t>
            </w:r>
          </w:p>
          <w:p w14:paraId="45FA910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2.技术方法</w:t>
            </w:r>
          </w:p>
          <w:p w14:paraId="217AE9E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机器学习：监督学习（线性回归、分类器）、无监督学习（聚类算法）。</w:t>
            </w:r>
          </w:p>
          <w:p w14:paraId="5467358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神经网络与深度学习：BP网络、卷积神经网络（CNN）、生成对抗网络（GAN）。</w:t>
            </w:r>
          </w:p>
          <w:p w14:paraId="7A0783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自然语言处理：语音识别、语义分析、机器翻译。</w:t>
            </w:r>
          </w:p>
          <w:p w14:paraId="22FFBF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3.应用实践</w:t>
            </w:r>
          </w:p>
          <w:p w14:paraId="38FAF8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行业应用案例：AI+制造（工艺优化）、AI+医疗（疾病诊断）、AI+教育（个性化推荐）。</w:t>
            </w:r>
          </w:p>
          <w:p w14:paraId="21A626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综合项目：智能游戏设计、人脸识别系统、语音交互设备开发。</w:t>
            </w:r>
          </w:p>
        </w:tc>
        <w:tc>
          <w:tcPr>
            <w:tcW w:w="2778" w:type="dxa"/>
            <w:noWrap w:val="0"/>
            <w:vAlign w:val="top"/>
          </w:tcPr>
          <w:p w14:paraId="1D907A4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教学模式</w:t>
            </w:r>
          </w:p>
          <w:p w14:paraId="3A7C0BC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理论与实践结合：采用“课堂讲授+案例研讨+项目实践”模式，例如通过“红军知识图谱”案例融入思政元素，通过“疫情传播仿真”项目培养实际问题解决能力。</w:t>
            </w:r>
          </w:p>
          <w:p w14:paraId="6515F66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教学条件</w:t>
            </w:r>
          </w:p>
          <w:p w14:paraId="7C23EC2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硬件设施：需配备智能实验室（如人形机器人、AI体测系统）及云计算资源。</w:t>
            </w:r>
          </w:p>
          <w:p w14:paraId="03FA797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软件工具：常用开发框架（TensorFlow、PyTorch）、云平台接口（百度/讯飞智能云）。</w:t>
            </w:r>
          </w:p>
          <w:p w14:paraId="4125F0D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教学方法</w:t>
            </w:r>
          </w:p>
          <w:p w14:paraId="200E463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案例驱动教学：通过真实科研项目转化的案例（如“海洋生态系统模拟”）引导学生模仿与创新。</w:t>
            </w:r>
          </w:p>
          <w:p w14:paraId="4CA47E5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问题导向学习（PBL）：以实际工程问题（如“自动驾驶路径规划”）为任务，推动自主探究。</w:t>
            </w:r>
          </w:p>
          <w:p w14:paraId="4198CEC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4</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教师要求</w:t>
            </w:r>
          </w:p>
          <w:p w14:paraId="071DFC3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需具备人工智能跨学科知识及项目开发经验，能够将科研转化为教学案例。</w:t>
            </w:r>
          </w:p>
          <w:p w14:paraId="499FCAC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掌握课程思政设计能力，例如通过“专家系统”案例讨论科学求真精神。</w:t>
            </w:r>
          </w:p>
          <w:p w14:paraId="0702216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考核方式</w:t>
            </w:r>
          </w:p>
          <w:p w14:paraId="62CB00C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过程性评价（40</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50%）：包括课堂互动、实验报告、小组项目（如开发智能推荐系统）。</w:t>
            </w:r>
          </w:p>
          <w:p w14:paraId="6D1DB30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终结性评价（50</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60%）：采用笔试（理论考核）、论文（技术综述）或实践作品（如AI应用原型）。</w:t>
            </w:r>
          </w:p>
          <w:p w14:paraId="4E43EDC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创新加分：鼓励参与竞赛（如机器人竞赛、编程设计赛）并纳入成绩评定。</w:t>
            </w:r>
          </w:p>
        </w:tc>
      </w:tr>
      <w:tr w14:paraId="06D4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CD49062">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国家安全教育</w:t>
            </w:r>
          </w:p>
        </w:tc>
        <w:tc>
          <w:tcPr>
            <w:tcW w:w="2778" w:type="dxa"/>
            <w:noWrap w:val="0"/>
            <w:vAlign w:val="top"/>
          </w:tcPr>
          <w:p w14:paraId="4B81F2E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（1）了解和掌握国家安全基本知识、总体国家安全观的基本内涵、精神实质、地位作用，理解中华民族命运与国家关系，践行总体国家安全观，建立正确国家安全观念，培育宏观国际视野。</w:t>
            </w:r>
          </w:p>
          <w:p w14:paraId="2B10617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（2）理解中国特色国家安全体系，树立国家安全底线思维，提高政治站位和个人鉴别能力，将国家安全意识转化为自觉行动，强化责任担当。 </w:t>
            </w:r>
          </w:p>
          <w:p w14:paraId="091BB46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（3）了解政治、军事、经济等重要领域安全及深海、极地、太空和生物等</w:t>
            </w:r>
            <w:r>
              <w:rPr>
                <w:rFonts w:hint="eastAsia" w:ascii="宋体" w:hAnsi="宋体" w:eastAsia="宋体" w:cs="宋体"/>
                <w:bCs/>
                <w:color w:val="000000" w:themeColor="text1"/>
                <w:sz w:val="18"/>
                <w:szCs w:val="18"/>
                <w:highlight w:val="none"/>
                <w:lang w:eastAsia="zh-CN"/>
                <w14:textFill>
                  <w14:solidFill>
                    <w14:schemeClr w14:val="tx1"/>
                  </w14:solidFill>
                </w14:textFill>
              </w:rPr>
              <w:t>新型</w:t>
            </w:r>
            <w:r>
              <w:rPr>
                <w:rFonts w:hint="eastAsia" w:ascii="宋体" w:hAnsi="宋体" w:eastAsia="宋体" w:cs="宋体"/>
                <w:bCs/>
                <w:color w:val="000000" w:themeColor="text1"/>
                <w:sz w:val="18"/>
                <w:szCs w:val="18"/>
                <w:highlight w:val="none"/>
                <w14:textFill>
                  <w14:solidFill>
                    <w14:schemeClr w14:val="tx1"/>
                  </w14:solidFill>
                </w14:textFill>
              </w:rPr>
              <w:t>领域安全的内涵、内容、面临的威胁和挑战、维护各领域国家安全的途径与方法。</w:t>
            </w:r>
          </w:p>
          <w:p w14:paraId="1913034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（4）掌握国家安全法律法规，熟悉国家安全应变机制，自觉履行维护国家安全责任。</w:t>
            </w:r>
          </w:p>
          <w:p w14:paraId="1D8D1A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（5）增强大学生的爱国意识、国家安全意识和自我保护能力，在潜移默化中坚定学生理想信念、厚植爱国主义情怀，加强品德修养，增长知识见识，培养奋斗精神，提升学生综合素质。</w:t>
            </w:r>
          </w:p>
          <w:p w14:paraId="17F571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（6）掌握安全防范知识和主动增强安全防范能力，激发大学生树立安全第一的意识，确立正确的安全观。</w:t>
            </w:r>
          </w:p>
        </w:tc>
        <w:tc>
          <w:tcPr>
            <w:tcW w:w="2778" w:type="dxa"/>
            <w:noWrap w:val="0"/>
            <w:vAlign w:val="top"/>
          </w:tcPr>
          <w:p w14:paraId="470A2A79">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（1）国家安全概念、内涵、重要性，维护国家安全的基本措施，国家安全教育及其内涵，大学生国家安全教育的意义。</w:t>
            </w:r>
          </w:p>
          <w:p w14:paraId="65DEA5A8">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（2）我国新时代国家安全的形势与特点，总体国家安全观的形成背景、基本内容、丰富内涵及伟大意义。</w:t>
            </w:r>
          </w:p>
          <w:p w14:paraId="16E4E657">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（3）政治、军事、经济等重要领域安全及深海、极地、太空和生物等</w:t>
            </w:r>
            <w:r>
              <w:rPr>
                <w:rFonts w:hint="eastAsia" w:ascii="宋体" w:hAnsi="宋体" w:eastAsia="宋体" w:cs="宋体"/>
                <w:bCs/>
                <w:color w:val="000000" w:themeColor="text1"/>
                <w:sz w:val="18"/>
                <w:szCs w:val="18"/>
                <w:highlight w:val="none"/>
                <w:lang w:eastAsia="zh-CN"/>
                <w14:textFill>
                  <w14:solidFill>
                    <w14:schemeClr w14:val="tx1"/>
                  </w14:solidFill>
                </w14:textFill>
              </w:rPr>
              <w:t>新型</w:t>
            </w:r>
            <w:r>
              <w:rPr>
                <w:rFonts w:hint="eastAsia" w:ascii="宋体" w:hAnsi="宋体" w:eastAsia="宋体" w:cs="宋体"/>
                <w:bCs/>
                <w:color w:val="000000" w:themeColor="text1"/>
                <w:sz w:val="18"/>
                <w:szCs w:val="18"/>
                <w:highlight w:val="none"/>
                <w14:textFill>
                  <w14:solidFill>
                    <w14:schemeClr w14:val="tx1"/>
                  </w14:solidFill>
                </w14:textFill>
              </w:rPr>
              <w:t>领域安全的内涵、内容、面临的威胁和挑战、维护各领域国家安全的途径与方法。</w:t>
            </w:r>
          </w:p>
          <w:p w14:paraId="3B9D3749">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（4）维护国家安全的制度体系和保障机制。</w:t>
            </w:r>
          </w:p>
          <w:p w14:paraId="2D90F210">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（5）国家安全法律法规，努力践行总体国家安全观。</w:t>
            </w:r>
          </w:p>
          <w:p w14:paraId="74DD8928">
            <w:pPr>
              <w:pStyle w:val="6"/>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（6）财产安全、网络安全、消防安全、学习安全、公共卫生安全、社会活动安全、灾害自救安全等安全防护。</w:t>
            </w:r>
          </w:p>
        </w:tc>
        <w:tc>
          <w:tcPr>
            <w:tcW w:w="2778" w:type="dxa"/>
            <w:noWrap w:val="0"/>
            <w:vAlign w:val="top"/>
          </w:tcPr>
          <w:p w14:paraId="141C1F97">
            <w:pPr>
              <w:pStyle w:val="5"/>
              <w:keepNext w:val="0"/>
              <w:keepLines/>
              <w:pageBreakBefore w:val="0"/>
              <w:kinsoku/>
              <w:wordWrap/>
              <w:overflowPunct/>
              <w:topLinePunct w:val="0"/>
              <w:autoSpaceDE/>
              <w:autoSpaceDN/>
              <w:bidi w:val="0"/>
              <w:spacing w:beforeLines="0" w:afterLines="0" w:line="360" w:lineRule="exact"/>
              <w:ind w:left="0" w:leftChars="0"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（1）教学模式：合理选用紧靠主题教学的素材与多维立体化资源，注重课程思政设计与渗透，运用信息化教学资源和手段，采取“教学做一体化”教学模式，将课堂教学和课内外实践相结合。</w:t>
            </w:r>
          </w:p>
          <w:p w14:paraId="417AC2AC">
            <w:pPr>
              <w:pStyle w:val="5"/>
              <w:keepNext w:val="0"/>
              <w:keepLines/>
              <w:pageBreakBefore w:val="0"/>
              <w:kinsoku/>
              <w:wordWrap/>
              <w:overflowPunct/>
              <w:topLinePunct w:val="0"/>
              <w:autoSpaceDE/>
              <w:autoSpaceDN/>
              <w:bidi w:val="0"/>
              <w:spacing w:beforeLines="0" w:afterLines="0" w:line="360" w:lineRule="exact"/>
              <w:ind w:left="0" w:leftChars="0"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（2）教学条件：多媒体教室和智慧校园平台。</w:t>
            </w:r>
          </w:p>
          <w:p w14:paraId="0D3ADD82">
            <w:pPr>
              <w:pStyle w:val="5"/>
              <w:keepNext w:val="0"/>
              <w:keepLines/>
              <w:pageBreakBefore w:val="0"/>
              <w:kinsoku/>
              <w:wordWrap/>
              <w:overflowPunct/>
              <w:topLinePunct w:val="0"/>
              <w:autoSpaceDE/>
              <w:autoSpaceDN/>
              <w:bidi w:val="0"/>
              <w:spacing w:beforeLines="0" w:afterLines="0" w:line="360" w:lineRule="exact"/>
              <w:ind w:left="0" w:leftChars="0"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 xml:space="preserve">（3）教学方法：精讲基本概念、深入进行知识解读，运用案例式教学、启发式教学、讨论式教学、主题演讲辩论、情境教学法等多种互动教学方法。 </w:t>
            </w:r>
          </w:p>
          <w:p w14:paraId="4558E38A">
            <w:pPr>
              <w:pStyle w:val="5"/>
              <w:keepNext w:val="0"/>
              <w:keepLines/>
              <w:pageBreakBefore w:val="0"/>
              <w:kinsoku/>
              <w:wordWrap/>
              <w:overflowPunct/>
              <w:topLinePunct w:val="0"/>
              <w:autoSpaceDE/>
              <w:autoSpaceDN/>
              <w:bidi w:val="0"/>
              <w:spacing w:beforeLines="0" w:afterLines="0" w:line="360" w:lineRule="exact"/>
              <w:ind w:left="0" w:leftChars="0"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（4）教师要求：政治立场坚定，要关注时政要闻及国家安全动态，及时把最新的文件精神融入教学内容。</w:t>
            </w:r>
          </w:p>
          <w:p w14:paraId="7953FDC8">
            <w:pPr>
              <w:pStyle w:val="5"/>
              <w:keepNext w:val="0"/>
              <w:keepLines/>
              <w:pageBreakBefore w:val="0"/>
              <w:kinsoku/>
              <w:wordWrap/>
              <w:overflowPunct/>
              <w:topLinePunct w:val="0"/>
              <w:autoSpaceDE/>
              <w:autoSpaceDN/>
              <w:bidi w:val="0"/>
              <w:spacing w:beforeLines="0" w:afterLines="0" w:line="360" w:lineRule="exact"/>
              <w:ind w:left="0" w:leftChars="0" w:firstLine="55" w:firstLineChars="0"/>
              <w:textAlignment w:val="auto"/>
              <w:rPr>
                <w:rFonts w:hint="eastAsia" w:ascii="宋体" w:hAnsi="宋体" w:eastAsia="宋体" w:cs="宋体"/>
                <w:b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（5）考核方式：采取过程考核（</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0%）+期末测评（</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7</w:t>
            </w:r>
            <w:r>
              <w:rPr>
                <w:rFonts w:hint="eastAsia" w:ascii="宋体" w:hAnsi="宋体" w:eastAsia="宋体" w:cs="宋体"/>
                <w:b w:val="0"/>
                <w:bCs/>
                <w:color w:val="000000" w:themeColor="text1"/>
                <w:sz w:val="18"/>
                <w:szCs w:val="18"/>
                <w:highlight w:val="none"/>
                <w14:textFill>
                  <w14:solidFill>
                    <w14:schemeClr w14:val="tx1"/>
                  </w14:solidFill>
                </w14:textFill>
              </w:rPr>
              <w:t>0%）评定学习效果。</w:t>
            </w:r>
          </w:p>
        </w:tc>
      </w:tr>
      <w:tr w14:paraId="7A78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4D6C7A2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大学语文</w:t>
            </w:r>
          </w:p>
          <w:p w14:paraId="084C6426">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shd w:val="clear" w:color="auto" w:fill="auto"/>
            <w:noWrap w:val="0"/>
            <w:vAlign w:val="top"/>
          </w:tcPr>
          <w:p w14:paraId="2FB9F7F3">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（1）在中学阶段语文学习的基础上，进一步提高学生正确理解和运用语言文字的能力。</w:t>
            </w:r>
          </w:p>
          <w:p w14:paraId="71230E22">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（2）通过分析文学作品的思想内容和写作手法等，提高学生阅读理解能力和文学鉴赏能力，进而塑造高尚的人文精神，涵育完善的人文品格。</w:t>
            </w:r>
          </w:p>
          <w:p w14:paraId="120F50DE">
            <w:pPr>
              <w:pStyle w:val="5"/>
              <w:keepNext w:val="0"/>
              <w:keepLines/>
              <w:pageBreakBefore w:val="0"/>
              <w:kinsoku/>
              <w:wordWrap/>
              <w:overflowPunct/>
              <w:topLinePunct w:val="0"/>
              <w:autoSpaceDE/>
              <w:autoSpaceDN/>
              <w:bidi w:val="0"/>
              <w:spacing w:beforeLines="0" w:afterLines="0" w:line="360" w:lineRule="exact"/>
              <w:ind w:left="0" w:leftChars="0" w:firstLine="0" w:firstLineChars="0"/>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71EAEDBF">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上篇 阅读欣赏能力培养</w:t>
            </w:r>
          </w:p>
          <w:p w14:paraId="67515B85">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（1）诗歌及其作品赏析 </w:t>
            </w:r>
          </w:p>
          <w:p w14:paraId="13D69427">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（2）小说及其作品赏析 </w:t>
            </w:r>
          </w:p>
          <w:p w14:paraId="37038B9C">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（3）散文及其作品赏析  </w:t>
            </w:r>
          </w:p>
          <w:p w14:paraId="665441EE">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（4）戏剧及其作品赏析  </w:t>
            </w:r>
          </w:p>
          <w:p w14:paraId="3BED3766">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中篇 应用文写作</w:t>
            </w:r>
          </w:p>
          <w:p w14:paraId="5DD8DB9C">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（1）日常文书  </w:t>
            </w:r>
          </w:p>
          <w:p w14:paraId="767C43FA">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（2）事务文书</w:t>
            </w:r>
          </w:p>
          <w:p w14:paraId="202406D4">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（3）公务文书</w:t>
            </w:r>
          </w:p>
          <w:p w14:paraId="55813929">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下篇 沟通表达</w:t>
            </w:r>
          </w:p>
          <w:p w14:paraId="0DA68912">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（1）普通话基础训练 </w:t>
            </w:r>
          </w:p>
          <w:p w14:paraId="02FB0F36">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（2）日常沟通 </w:t>
            </w:r>
          </w:p>
          <w:p w14:paraId="3FD571A4">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（3）面试口才  </w:t>
            </w:r>
          </w:p>
          <w:p w14:paraId="377746CD">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（4）竞聘演讲</w:t>
            </w:r>
          </w:p>
        </w:tc>
        <w:tc>
          <w:tcPr>
            <w:tcW w:w="2778" w:type="dxa"/>
            <w:shd w:val="clear" w:color="auto" w:fill="auto"/>
            <w:noWrap w:val="0"/>
            <w:vAlign w:val="top"/>
          </w:tcPr>
          <w:p w14:paraId="29F6D566">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2EF64B4E">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（2）教学条件：多媒体教室、智慧校园平台等。</w:t>
            </w:r>
          </w:p>
          <w:p w14:paraId="28FDEDF7">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（3）教学方法：主要采用讲授法、启发法、讨论法、提问法、角色扮演法、表演法等多种教学方法。</w:t>
            </w:r>
          </w:p>
          <w:p w14:paraId="7DB4DA1F">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（4）教师要求：结合网络教学资源平台、信息化教学平台等，实行课内课外双线并行教学，课堂教学中注重师生互动、生生互动，调动学生充分参与到课堂中来。</w:t>
            </w:r>
          </w:p>
          <w:p w14:paraId="2336F6E7">
            <w:pPr>
              <w:pStyle w:val="5"/>
              <w:keepNext w:val="0"/>
              <w:keepLines/>
              <w:pageBreakBefore w:val="0"/>
              <w:kinsoku/>
              <w:wordWrap/>
              <w:overflowPunct/>
              <w:topLinePunct w:val="0"/>
              <w:autoSpaceDE/>
              <w:autoSpaceDN/>
              <w:bidi w:val="0"/>
              <w:spacing w:beforeLines="0" w:afterLines="0" w:line="360" w:lineRule="exact"/>
              <w:ind w:left="0" w:left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（5）考核方式：采取过程考核（30%）+期末测评（70%）评定学习效果。</w:t>
            </w:r>
          </w:p>
        </w:tc>
      </w:tr>
      <w:tr w14:paraId="3B80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E1D7E05">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艺术类课程</w:t>
            </w:r>
          </w:p>
        </w:tc>
        <w:tc>
          <w:tcPr>
            <w:tcW w:w="2778" w:type="dxa"/>
            <w:noWrap w:val="0"/>
            <w:vAlign w:val="top"/>
          </w:tcPr>
          <w:p w14:paraId="4BF2348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（1）引导学生以社会主义核心价值观为学习内容，树立正确人生观、价值观。</w:t>
            </w:r>
          </w:p>
          <w:p w14:paraId="2A833EB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（2）引导大学生系统地了解艺术范畴、指导学生进行艺术欣赏。</w:t>
            </w:r>
          </w:p>
          <w:p w14:paraId="6A58AEC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（3）通过艺术类课程鉴赏、学习相关理论，使学生树立正确的审美观念，培养高雅的审美品位，提高人文素养。</w:t>
            </w:r>
          </w:p>
          <w:p w14:paraId="3F40F16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（4）了解、吸纳中外优秀艺术成果，理解并尊重多元文化。</w:t>
            </w:r>
          </w:p>
          <w:p w14:paraId="6DAA2C4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（5）拓展形象思维，培养创作精神和实践能力，提高艺术审美与鉴赏能力。</w:t>
            </w:r>
          </w:p>
          <w:p w14:paraId="1BFED03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（6）每个非艺术类专业学生</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在开设的8门课程中</w:t>
            </w:r>
            <w:r>
              <w:rPr>
                <w:rFonts w:hint="eastAsia" w:ascii="宋体" w:hAnsi="宋体" w:eastAsia="宋体" w:cs="宋体"/>
                <w:bCs/>
                <w:color w:val="000000" w:themeColor="text1"/>
                <w:sz w:val="18"/>
                <w:szCs w:val="18"/>
                <w:highlight w:val="none"/>
                <w14:textFill>
                  <w14:solidFill>
                    <w14:schemeClr w14:val="tx1"/>
                  </w14:solidFill>
                </w14:textFill>
              </w:rPr>
              <w:t>至少选修1门课程。</w:t>
            </w:r>
          </w:p>
          <w:p w14:paraId="603F40ED">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14ADD9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（1）《美术鉴赏》</w:t>
            </w:r>
            <w:r>
              <w:rPr>
                <w:rFonts w:hint="eastAsia" w:ascii="宋体" w:hAnsi="宋体" w:eastAsia="宋体" w:cs="宋体"/>
                <w:color w:val="000000" w:themeColor="text1"/>
                <w:sz w:val="18"/>
                <w:szCs w:val="18"/>
                <w:highlight w:val="none"/>
                <w:lang w:val="en-US" w:eastAsia="zh-CN"/>
                <w14:textFill>
                  <w14:solidFill>
                    <w14:schemeClr w14:val="tx1"/>
                  </w14:solidFill>
                </w14:textFill>
              </w:rPr>
              <w:t>课程</w:t>
            </w:r>
            <w:r>
              <w:rPr>
                <w:rFonts w:hint="eastAsia" w:ascii="宋体" w:hAnsi="宋体" w:eastAsia="宋体" w:cs="宋体"/>
                <w:color w:val="000000" w:themeColor="text1"/>
                <w:sz w:val="18"/>
                <w:szCs w:val="18"/>
                <w:highlight w:val="none"/>
                <w14:textFill>
                  <w14:solidFill>
                    <w14:schemeClr w14:val="tx1"/>
                  </w14:solidFill>
                </w14:textFill>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000000" w:themeColor="text1"/>
                <w:sz w:val="18"/>
                <w:szCs w:val="18"/>
                <w:highlight w:val="none"/>
                <w:lang w:val="en-US" w:eastAsia="zh-CN"/>
                <w14:textFill>
                  <w14:solidFill>
                    <w14:schemeClr w14:val="tx1"/>
                  </w14:solidFill>
                </w14:textFill>
              </w:rPr>
              <w:t>学生</w:t>
            </w:r>
            <w:r>
              <w:rPr>
                <w:rFonts w:hint="eastAsia" w:ascii="宋体" w:hAnsi="宋体" w:eastAsia="宋体" w:cs="宋体"/>
                <w:color w:val="000000" w:themeColor="text1"/>
                <w:sz w:val="18"/>
                <w:szCs w:val="18"/>
                <w:highlight w:val="none"/>
                <w14:textFill>
                  <w14:solidFill>
                    <w14:schemeClr w14:val="tx1"/>
                  </w14:solidFill>
                </w14:textFill>
              </w:rPr>
              <w:t>人文素养与跨文化理解力。</w:t>
            </w:r>
          </w:p>
          <w:p w14:paraId="42D8199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（2）《音乐鉴赏》课程</w:t>
            </w:r>
            <w:r>
              <w:rPr>
                <w:rFonts w:hint="eastAsia" w:ascii="宋体" w:hAnsi="宋体" w:eastAsia="宋体" w:cs="宋体"/>
                <w:color w:val="000000" w:themeColor="text1"/>
                <w:sz w:val="18"/>
                <w:szCs w:val="18"/>
                <w:highlight w:val="none"/>
                <w14:textFill>
                  <w14:solidFill>
                    <w14:schemeClr w14:val="tx1"/>
                  </w14:solidFill>
                </w14:textFill>
              </w:rPr>
              <w:t>旨在帮助学生掌握音乐基本构成与记录方式</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了解</w:t>
            </w:r>
            <w:r>
              <w:rPr>
                <w:rFonts w:hint="eastAsia" w:ascii="宋体" w:hAnsi="宋体" w:eastAsia="宋体" w:cs="宋体"/>
                <w:color w:val="000000" w:themeColor="text1"/>
                <w:sz w:val="18"/>
                <w:szCs w:val="18"/>
                <w:highlight w:val="none"/>
                <w:lang w:eastAsia="zh-CN"/>
                <w14:textFill>
                  <w14:solidFill>
                    <w14:schemeClr w14:val="tx1"/>
                  </w14:solidFill>
                </w14:textFill>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000000" w:themeColor="text1"/>
                <w:sz w:val="18"/>
                <w:szCs w:val="18"/>
                <w:highlight w:val="none"/>
                <w:lang w:val="en-US" w:eastAsia="zh-CN"/>
                <w14:textFill>
                  <w14:solidFill>
                    <w14:schemeClr w14:val="tx1"/>
                  </w14:solidFill>
                </w14:textFill>
              </w:rPr>
              <w:t>并</w:t>
            </w:r>
            <w:r>
              <w:rPr>
                <w:rFonts w:hint="eastAsia" w:ascii="宋体" w:hAnsi="宋体" w:eastAsia="宋体" w:cs="宋体"/>
                <w:color w:val="000000" w:themeColor="text1"/>
                <w:sz w:val="18"/>
                <w:szCs w:val="18"/>
                <w:highlight w:val="none"/>
                <w:lang w:eastAsia="zh-CN"/>
                <w14:textFill>
                  <w14:solidFill>
                    <w14:schemeClr w14:val="tx1"/>
                  </w14:solidFill>
                </w14:textFill>
              </w:rPr>
              <w:t>通过对经典作品赏析，结合现场表演欣赏，提升学生音乐感知与鉴赏能力，</w:t>
            </w:r>
            <w:r>
              <w:rPr>
                <w:rFonts w:hint="eastAsia" w:ascii="宋体" w:hAnsi="宋体" w:eastAsia="宋体" w:cs="宋体"/>
                <w:color w:val="000000" w:themeColor="text1"/>
                <w:sz w:val="18"/>
                <w:szCs w:val="18"/>
                <w:highlight w:val="none"/>
                <w14:textFill>
                  <w14:solidFill>
                    <w14:schemeClr w14:val="tx1"/>
                  </w14:solidFill>
                </w14:textFill>
              </w:rPr>
              <w:t>激发学生热爱生活、热爱自然的情感。</w:t>
            </w:r>
          </w:p>
          <w:p w14:paraId="3706745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（3）《影视鉴赏》课程</w:t>
            </w:r>
            <w:r>
              <w:rPr>
                <w:rFonts w:hint="eastAsia" w:ascii="宋体" w:hAnsi="宋体" w:eastAsia="宋体" w:cs="宋体"/>
                <w:color w:val="000000" w:themeColor="text1"/>
                <w:sz w:val="18"/>
                <w:szCs w:val="18"/>
                <w:highlight w:val="none"/>
                <w14:textFill>
                  <w14:solidFill>
                    <w14:schemeClr w14:val="tx1"/>
                  </w14:solidFill>
                </w14:textFill>
              </w:rPr>
              <w:t>注重影视内容的赏析，引导学生熟悉影视艺术的发展历史，掌握影视艺术的基本语言，领略不同国家、不同时代影视艺术佳作的魅力，提高学生人文素养，最终形成学生健康、多元、开放的审美情趣。</w:t>
            </w:r>
          </w:p>
          <w:p w14:paraId="6574C2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使学生了解有关常识，懂得如何欣赏戏剧。</w:t>
            </w:r>
          </w:p>
          <w:p w14:paraId="1175C20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（5）《舞蹈鉴赏》课</w:t>
            </w:r>
            <w:r>
              <w:rPr>
                <w:rFonts w:hint="eastAsia" w:ascii="宋体" w:hAnsi="宋体" w:eastAsia="宋体" w:cs="宋体"/>
                <w:bCs/>
                <w:color w:val="000000" w:themeColor="text1"/>
                <w:sz w:val="18"/>
                <w:szCs w:val="18"/>
                <w:highlight w:val="none"/>
                <w14:textFill>
                  <w14:solidFill>
                    <w14:schemeClr w14:val="tx1"/>
                  </w14:solidFill>
                </w14:textFill>
              </w:rPr>
              <w:t>程主要围绕舞蹈理论知识、舞蹈历史文化、舞蹈表现要素以及具体的鉴赏实践展开，旨在培养学生对舞蹈艺术的感知、理解和评价能力。</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并</w:t>
            </w:r>
            <w:r>
              <w:rPr>
                <w:rFonts w:hint="eastAsia" w:ascii="宋体" w:hAnsi="宋体" w:eastAsia="宋体" w:cs="宋体"/>
                <w:bCs/>
                <w:color w:val="000000" w:themeColor="text1"/>
                <w:sz w:val="18"/>
                <w:szCs w:val="18"/>
                <w:highlight w:val="none"/>
                <w14:textFill>
                  <w14:solidFill>
                    <w14:schemeClr w14:val="tx1"/>
                  </w14:solidFill>
                </w14:textFill>
              </w:rPr>
              <w:t>通过欣赏分析中外优秀舞蹈作品，</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使学生</w:t>
            </w:r>
            <w:r>
              <w:rPr>
                <w:rFonts w:hint="eastAsia" w:ascii="宋体" w:hAnsi="宋体" w:eastAsia="宋体" w:cs="宋体"/>
                <w:bCs/>
                <w:color w:val="000000" w:themeColor="text1"/>
                <w:sz w:val="18"/>
                <w:szCs w:val="18"/>
                <w:highlight w:val="none"/>
                <w14:textFill>
                  <w14:solidFill>
                    <w14:schemeClr w14:val="tx1"/>
                  </w14:solidFill>
                </w14:textFill>
              </w:rPr>
              <w:t>了解各国及民族的历史文化民族风情，理解尊重多元文化</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2C191D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000000" w:themeColor="text1"/>
                <w:spacing w:val="0"/>
                <w:sz w:val="18"/>
                <w:szCs w:val="18"/>
                <w:highlight w:val="none"/>
                <w:shd w:val="clear" w:fill="F7F2EB"/>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（6）《书法鉴赏》</w:t>
            </w:r>
            <w:r>
              <w:rPr>
                <w:rFonts w:hint="eastAsia" w:ascii="宋体" w:hAnsi="宋体" w:eastAsia="宋体" w:cs="宋体"/>
                <w:color w:val="000000" w:themeColor="text1"/>
                <w:sz w:val="18"/>
                <w:szCs w:val="18"/>
                <w:highlight w:val="none"/>
                <w14:textFill>
                  <w14:solidFill>
                    <w14:schemeClr w14:val="tx1"/>
                  </w14:solidFill>
                </w14:textFill>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000000" w:themeColor="text1"/>
                <w:sz w:val="18"/>
                <w:szCs w:val="18"/>
                <w:highlight w:val="none"/>
                <w:lang w:val="en-US" w:eastAsia="zh-CN"/>
                <w14:textFill>
                  <w14:solidFill>
                    <w14:schemeClr w14:val="tx1"/>
                  </w14:solidFill>
                </w14:textFill>
              </w:rPr>
              <w:t>学生</w:t>
            </w:r>
            <w:r>
              <w:rPr>
                <w:rFonts w:hint="eastAsia" w:ascii="宋体" w:hAnsi="宋体" w:eastAsia="宋体" w:cs="宋体"/>
                <w:color w:val="000000" w:themeColor="text1"/>
                <w:sz w:val="18"/>
                <w:szCs w:val="18"/>
                <w:highlight w:val="none"/>
                <w14:textFill>
                  <w14:solidFill>
                    <w14:schemeClr w14:val="tx1"/>
                  </w14:solidFill>
                </w14:textFill>
              </w:rPr>
              <w:t>审美素养与传统文化理解力。</w:t>
            </w:r>
          </w:p>
          <w:p w14:paraId="46C0B08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7</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艺术导论</w:t>
            </w:r>
            <w:r>
              <w:rPr>
                <w:rFonts w:hint="eastAsia" w:ascii="宋体" w:hAnsi="宋体" w:eastAsia="宋体" w:cs="宋体"/>
                <w:bCs/>
                <w:color w:val="000000" w:themeColor="text1"/>
                <w:sz w:val="18"/>
                <w:szCs w:val="18"/>
                <w:highlight w:val="none"/>
                <w:lang w:eastAsia="zh-CN"/>
                <w14:textFill>
                  <w14:solidFill>
                    <w14:schemeClr w14:val="tx1"/>
                  </w14:solidFill>
                </w14:textFill>
              </w:rPr>
              <w:t>》课程</w:t>
            </w:r>
            <w:r>
              <w:rPr>
                <w:rFonts w:hint="eastAsia" w:ascii="宋体" w:hAnsi="宋体" w:eastAsia="宋体" w:cs="宋体"/>
                <w:color w:val="000000" w:themeColor="text1"/>
                <w:sz w:val="18"/>
                <w:szCs w:val="18"/>
                <w:highlight w:val="none"/>
                <w14:textFill>
                  <w14:solidFill>
                    <w14:schemeClr w14:val="tx1"/>
                  </w14:solidFill>
                </w14:textFill>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3A19184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8</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钧瓷鉴赏</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6266455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（1）教学模式：按照专业注重个性化指导，注重教学时效性、针对性。合理选用教学素材与多维立体化资源，采取“教学做一体”的教学模式。</w:t>
            </w:r>
          </w:p>
          <w:p w14:paraId="0AB8ECC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（2）教学条件：多媒体教室</w:t>
            </w:r>
            <w:r>
              <w:rPr>
                <w:rFonts w:hint="eastAsia" w:ascii="宋体" w:hAnsi="宋体" w:eastAsia="宋体" w:cs="宋体"/>
                <w:bCs/>
                <w:color w:val="000000" w:themeColor="text1"/>
                <w:sz w:val="18"/>
                <w:szCs w:val="18"/>
                <w:highlight w:val="none"/>
                <w:lang w:eastAsia="zh-CN"/>
                <w14:textFill>
                  <w14:solidFill>
                    <w14:schemeClr w14:val="tx1"/>
                  </w14:solidFill>
                </w14:textFill>
              </w:rPr>
              <w:t>、教材与参考书籍、</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校内</w:t>
            </w:r>
            <w:r>
              <w:rPr>
                <w:rFonts w:hint="eastAsia" w:ascii="宋体" w:hAnsi="宋体" w:eastAsia="宋体" w:cs="宋体"/>
                <w:bCs/>
                <w:color w:val="000000" w:themeColor="text1"/>
                <w:sz w:val="18"/>
                <w:szCs w:val="18"/>
                <w:highlight w:val="none"/>
                <w14:textFill>
                  <w14:solidFill>
                    <w14:schemeClr w14:val="tx1"/>
                  </w14:solidFill>
                </w14:textFill>
              </w:rPr>
              <w:t>艺术展示区域</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在线艺术资源平台</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和</w:t>
            </w:r>
            <w:r>
              <w:rPr>
                <w:rFonts w:hint="eastAsia" w:ascii="宋体" w:hAnsi="宋体" w:eastAsia="宋体" w:cs="宋体"/>
                <w:bCs/>
                <w:color w:val="000000" w:themeColor="text1"/>
                <w:sz w:val="18"/>
                <w:szCs w:val="18"/>
                <w:highlight w:val="none"/>
                <w14:textFill>
                  <w14:solidFill>
                    <w14:schemeClr w14:val="tx1"/>
                  </w14:solidFill>
                </w14:textFill>
              </w:rPr>
              <w:t>艺术活动组织与指导。</w:t>
            </w:r>
          </w:p>
          <w:p w14:paraId="3724B62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（3）教学方法：</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讲授法、演示法、实践教学法、</w:t>
            </w:r>
            <w:r>
              <w:rPr>
                <w:rFonts w:hint="eastAsia" w:ascii="宋体" w:hAnsi="宋体" w:eastAsia="宋体" w:cs="宋体"/>
                <w:bCs/>
                <w:color w:val="000000" w:themeColor="text1"/>
                <w:sz w:val="18"/>
                <w:szCs w:val="18"/>
                <w:highlight w:val="none"/>
                <w14:textFill>
                  <w14:solidFill>
                    <w14:schemeClr w14:val="tx1"/>
                  </w14:solidFill>
                </w14:textFill>
              </w:rPr>
              <w:t>讨论式教学</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法</w:t>
            </w:r>
            <w:r>
              <w:rPr>
                <w:rFonts w:hint="eastAsia" w:ascii="宋体" w:hAnsi="宋体" w:eastAsia="宋体" w:cs="宋体"/>
                <w:bCs/>
                <w:color w:val="000000" w:themeColor="text1"/>
                <w:sz w:val="18"/>
                <w:szCs w:val="18"/>
                <w:highlight w:val="none"/>
                <w14:textFill>
                  <w14:solidFill>
                    <w14:schemeClr w14:val="tx1"/>
                  </w14:solidFill>
                </w14:textFill>
              </w:rPr>
              <w:t>、多媒体与网络教学法等多种互动教学方法进行。</w:t>
            </w:r>
          </w:p>
          <w:p w14:paraId="5618A09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（4）教师要求：任课教师要</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有</w:t>
            </w:r>
            <w:r>
              <w:rPr>
                <w:rFonts w:hint="eastAsia" w:ascii="宋体" w:hAnsi="宋体" w:eastAsia="宋体" w:cs="宋体"/>
                <w:bCs/>
                <w:color w:val="000000" w:themeColor="text1"/>
                <w:sz w:val="18"/>
                <w:szCs w:val="18"/>
                <w:highlight w:val="none"/>
                <w14:textFill>
                  <w14:solidFill>
                    <w14:schemeClr w14:val="tx1"/>
                  </w14:solidFill>
                </w14:textFill>
              </w:rPr>
              <w:t>扎实的艺术专业知识</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运用多样化的教学方法，因材施教，及时</w:t>
            </w:r>
            <w:r>
              <w:rPr>
                <w:rFonts w:hint="eastAsia" w:ascii="宋体" w:hAnsi="宋体" w:eastAsia="宋体" w:cs="宋体"/>
                <w:bCs/>
                <w:color w:val="000000" w:themeColor="text1"/>
                <w:sz w:val="18"/>
                <w:szCs w:val="18"/>
                <w:highlight w:val="none"/>
                <w14:textFill>
                  <w14:solidFill>
                    <w14:schemeClr w14:val="tx1"/>
                  </w14:solidFill>
                </w14:textFill>
              </w:rPr>
              <w:t>关注艺术前沿，把最新的艺术资讯融入教学内容。</w:t>
            </w:r>
          </w:p>
          <w:p w14:paraId="1A56D2F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（5）评价建议：采取学习过程性与终结性</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考核</w:t>
            </w:r>
            <w:r>
              <w:rPr>
                <w:rFonts w:hint="eastAsia" w:ascii="宋体" w:hAnsi="宋体" w:eastAsia="宋体" w:cs="宋体"/>
                <w:bCs/>
                <w:color w:val="000000" w:themeColor="text1"/>
                <w:sz w:val="18"/>
                <w:szCs w:val="18"/>
                <w:highlight w:val="none"/>
                <w14:textFill>
                  <w14:solidFill>
                    <w14:schemeClr w14:val="tx1"/>
                  </w14:solidFill>
                </w14:textFill>
              </w:rPr>
              <w:t>相结合评定学习效果。</w:t>
            </w:r>
          </w:p>
        </w:tc>
      </w:tr>
    </w:tbl>
    <w:p w14:paraId="7CEA1235">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b/>
          <w:color w:val="000000" w:themeColor="text1"/>
          <w:sz w:val="21"/>
          <w:szCs w:val="21"/>
          <w:lang w:val="en-US" w:eastAsia="zh-CN"/>
          <w14:textFill>
            <w14:solidFill>
              <w14:schemeClr w14:val="tx1"/>
            </w14:solidFill>
          </w14:textFill>
        </w:rPr>
        <w:t>（二）专业课程</w:t>
      </w:r>
    </w:p>
    <w:p w14:paraId="6BAEF29F">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lang w:val="en-US" w:eastAsia="zh-CN"/>
          <w14:textFill>
            <w14:solidFill>
              <w14:schemeClr w14:val="tx1"/>
            </w14:solidFill>
          </w14:textFill>
        </w:rPr>
        <w:t>1.专业基础课程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844"/>
        <w:gridCol w:w="2316"/>
        <w:gridCol w:w="2379"/>
      </w:tblGrid>
      <w:tr w14:paraId="7226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noWrap w:val="0"/>
            <w:vAlign w:val="center"/>
          </w:tcPr>
          <w:p w14:paraId="3A595178">
            <w:pPr>
              <w:keepNext w:val="0"/>
              <w:keepLines w:val="0"/>
              <w:pageBreakBefore w:val="0"/>
              <w:kinsoku/>
              <w:wordWrap/>
              <w:overflowPunct/>
              <w:topLinePunct w:val="0"/>
              <w:autoSpaceDE/>
              <w:autoSpaceDN/>
              <w:bidi w:val="0"/>
              <w:spacing w:line="360" w:lineRule="exact"/>
              <w:ind w:left="0" w:leftChars="0" w:firstLine="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844" w:type="dxa"/>
            <w:noWrap w:val="0"/>
            <w:vAlign w:val="center"/>
          </w:tcPr>
          <w:p w14:paraId="73FB1045">
            <w:pPr>
              <w:keepNext w:val="0"/>
              <w:keepLines w:val="0"/>
              <w:pageBreakBefore w:val="0"/>
              <w:kinsoku/>
              <w:wordWrap/>
              <w:overflowPunct/>
              <w:topLinePunct w:val="0"/>
              <w:autoSpaceDE/>
              <w:autoSpaceDN/>
              <w:bidi w:val="0"/>
              <w:spacing w:line="360" w:lineRule="exact"/>
              <w:ind w:left="0" w:leftChars="0" w:firstLine="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316" w:type="dxa"/>
            <w:noWrap w:val="0"/>
            <w:vAlign w:val="center"/>
          </w:tcPr>
          <w:p w14:paraId="192E5E6A">
            <w:pPr>
              <w:keepNext w:val="0"/>
              <w:keepLines w:val="0"/>
              <w:pageBreakBefore w:val="0"/>
              <w:kinsoku/>
              <w:wordWrap/>
              <w:overflowPunct/>
              <w:topLinePunct w:val="0"/>
              <w:autoSpaceDE/>
              <w:autoSpaceDN/>
              <w:bidi w:val="0"/>
              <w:spacing w:line="360" w:lineRule="exact"/>
              <w:ind w:left="0" w:leftChars="0" w:firstLine="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379" w:type="dxa"/>
            <w:noWrap w:val="0"/>
            <w:vAlign w:val="center"/>
          </w:tcPr>
          <w:p w14:paraId="4AB1A1E9">
            <w:pPr>
              <w:keepNext w:val="0"/>
              <w:keepLines w:val="0"/>
              <w:pageBreakBefore w:val="0"/>
              <w:kinsoku/>
              <w:wordWrap/>
              <w:overflowPunct/>
              <w:topLinePunct w:val="0"/>
              <w:autoSpaceDE/>
              <w:autoSpaceDN/>
              <w:bidi w:val="0"/>
              <w:spacing w:line="360" w:lineRule="exact"/>
              <w:ind w:left="0" w:leftChars="0" w:firstLine="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67E8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auto"/>
            <w:noWrap w:val="0"/>
            <w:vAlign w:val="center"/>
          </w:tcPr>
          <w:p w14:paraId="4667C1F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color w:val="000000" w:themeColor="text1"/>
                <w:sz w:val="18"/>
                <w:szCs w:val="18"/>
                <w:highlight w:val="none"/>
                <w:lang w:val="en-US" w:eastAsia="zh-CN"/>
                <w14:textFill>
                  <w14:solidFill>
                    <w14:schemeClr w14:val="tx1"/>
                  </w14:solidFill>
                </w14:textFill>
              </w:rPr>
              <w:t>C语言程序设计</w:t>
            </w:r>
          </w:p>
        </w:tc>
        <w:tc>
          <w:tcPr>
            <w:tcW w:w="2844" w:type="dxa"/>
            <w:shd w:val="clear" w:color="auto" w:fill="auto"/>
            <w:noWrap w:val="0"/>
            <w:vAlign w:val="center"/>
          </w:tcPr>
          <w:p w14:paraId="79C328D0">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1.素质目标：</w:t>
            </w:r>
          </w:p>
          <w:p w14:paraId="4C5B571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 培养学生良好的逻辑思维能力和问题解决能力，使其能够独立分析和解决问题。</w:t>
            </w:r>
          </w:p>
          <w:p w14:paraId="61311ECC">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 培养学生团队合作精神和沟通能力，使其能够在团队中有效地协作完成任务。</w:t>
            </w:r>
          </w:p>
          <w:p w14:paraId="0ED2B67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2.知识目标：</w:t>
            </w:r>
          </w:p>
          <w:p w14:paraId="6C4E01AC">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 理解C语言的基本语法和程序设计思想，包括变量、数据类型、运算符、控制结构等。</w:t>
            </w:r>
          </w:p>
          <w:p w14:paraId="3A03A10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 掌握C语言的基本编程技巧，能够编写简单的C程序解决实际问题。</w:t>
            </w:r>
          </w:p>
          <w:p w14:paraId="26F45023">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 了解C语言在计算机编程中的重要性和应用领域。</w:t>
            </w:r>
          </w:p>
          <w:p w14:paraId="03BF21D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3.能力目标：</w:t>
            </w:r>
          </w:p>
          <w:p w14:paraId="610436FE">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 能够独立设计和实现简单的C语言程序，包括算法设计、代码编写和调试等环节。</w:t>
            </w:r>
          </w:p>
          <w:p w14:paraId="5B84FD96">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 能够分析和理解他人编写的C语言程序，进行代码调试和修改。</w:t>
            </w:r>
          </w:p>
          <w:p w14:paraId="44913CC2">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 能够将问题抽象化，利用C语言进行问题建模和求解。</w:t>
            </w:r>
          </w:p>
        </w:tc>
        <w:tc>
          <w:tcPr>
            <w:tcW w:w="2316" w:type="dxa"/>
            <w:shd w:val="clear" w:color="auto" w:fill="auto"/>
            <w:noWrap w:val="0"/>
            <w:vAlign w:val="top"/>
          </w:tcPr>
          <w:p w14:paraId="02581B37">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模块一：C语言基础知识与语法</w:t>
            </w:r>
          </w:p>
          <w:p w14:paraId="2FC8BEDA">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任务一：C语言的历史与特点</w:t>
            </w:r>
          </w:p>
          <w:p w14:paraId="5A219CB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任务二：基本数据类型、运算符和表达式</w:t>
            </w:r>
          </w:p>
          <w:p w14:paraId="7ACB007F">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任务三：控制结构：顺序结构、选择结构、循环结构</w:t>
            </w:r>
          </w:p>
          <w:p w14:paraId="35343A9F">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任务四：函数的定义与调用</w:t>
            </w:r>
          </w:p>
          <w:p w14:paraId="68099ACF">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任务五：数组与指针的使用</w:t>
            </w:r>
          </w:p>
          <w:p w14:paraId="55EF6EB0">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模块二：C语言高级特性与程序设计方法</w:t>
            </w:r>
          </w:p>
          <w:p w14:paraId="27474FB3">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任务一：结构体与联合体的定义与应用</w:t>
            </w:r>
          </w:p>
          <w:p w14:paraId="4D6EFB38">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任务二：文件操作与输入输出函数</w:t>
            </w:r>
          </w:p>
          <w:p w14:paraId="4BEE3C3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任务三：动态内存管理</w:t>
            </w:r>
          </w:p>
          <w:p w14:paraId="4FA79E62">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任务四：模块化程序设计与函数库的使用</w:t>
            </w:r>
          </w:p>
          <w:p w14:paraId="6278BDB2">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任务五：算法设计与实现</w:t>
            </w:r>
          </w:p>
          <w:p w14:paraId="6FD5DD81">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模块三：C语言程序调试与优化</w:t>
            </w:r>
          </w:p>
          <w:p w14:paraId="08B6FA00">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任务一：程序调试工具的使用</w:t>
            </w:r>
          </w:p>
          <w:p w14:paraId="553C6895">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任务二：常见程序错误与调试技巧</w:t>
            </w:r>
          </w:p>
          <w:p w14:paraId="20E0D68B">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任务三：程序性能分析与优化方法</w:t>
            </w:r>
          </w:p>
          <w:p w14:paraId="543AF79A">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任务四：异常处理与错误处理机制</w:t>
            </w:r>
          </w:p>
          <w:p w14:paraId="704BEED9">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任务五：测试方法与测试用例设计</w:t>
            </w:r>
          </w:p>
          <w:p w14:paraId="3FFF9893">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模块四：C语言项目实践与综合应用</w:t>
            </w:r>
          </w:p>
          <w:p w14:paraId="35DEA2C0">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任务一：小型项目实践：如简单游戏开发、学生成绩管理系统等</w:t>
            </w:r>
          </w:p>
          <w:p w14:paraId="6B041C80">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任务二：大型项目实践：如简单编译器、网络通信程序等</w:t>
            </w:r>
          </w:p>
          <w:p w14:paraId="0116B42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任务三：项目管理与团队协作</w:t>
            </w:r>
          </w:p>
          <w:p w14:paraId="66B817F5">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任务四：实际项目案例分析与解决方案讨论</w:t>
            </w:r>
          </w:p>
          <w:p w14:paraId="33AE6390">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任务五：C语言在实际领域的应用案例介绍。</w:t>
            </w:r>
          </w:p>
        </w:tc>
        <w:tc>
          <w:tcPr>
            <w:tcW w:w="2379" w:type="dxa"/>
            <w:shd w:val="clear" w:color="auto" w:fill="auto"/>
            <w:noWrap w:val="0"/>
            <w:vAlign w:val="top"/>
          </w:tcPr>
          <w:p w14:paraId="2859F9EB">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w:t>
            </w:r>
          </w:p>
          <w:p w14:paraId="12B7C72C">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注重理论与实践相结合，以问题为导向，注重培养学生的实际操作能力。</w:t>
            </w:r>
          </w:p>
          <w:p w14:paraId="76B7A347">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w:t>
            </w:r>
          </w:p>
          <w:p w14:paraId="1ECFD7B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采用案例分析、编程实践、讨论交流等多种教学方法，注重培养学生的问题解决能力。</w:t>
            </w:r>
          </w:p>
          <w:p w14:paraId="0222A12B">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w:t>
            </w:r>
          </w:p>
          <w:p w14:paraId="1375BCDE">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需要提供良好的教学环境和实验设备，保证学生能够顺利进行编程实践。</w:t>
            </w:r>
          </w:p>
          <w:p w14:paraId="62C99ED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4.教师要求：</w:t>
            </w:r>
          </w:p>
          <w:p w14:paraId="1453FE06">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教师需具备扎实的C语言编程基础和丰富的教学经验，能够引导学生掌握C语言程序设计的基本技能。</w:t>
            </w:r>
          </w:p>
        </w:tc>
      </w:tr>
      <w:tr w14:paraId="2314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auto"/>
            <w:vAlign w:val="center"/>
          </w:tcPr>
          <w:p w14:paraId="6FB5A855">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color w:val="000000" w:themeColor="text1"/>
                <w:sz w:val="18"/>
                <w:szCs w:val="18"/>
                <w:highlight w:val="none"/>
                <w:lang w:val="en-US" w:eastAsia="zh-CN"/>
                <w14:textFill>
                  <w14:solidFill>
                    <w14:schemeClr w14:val="tx1"/>
                  </w14:solidFill>
                </w14:textFill>
              </w:rPr>
              <w:t>通信原理</w:t>
            </w:r>
          </w:p>
        </w:tc>
        <w:tc>
          <w:tcPr>
            <w:tcW w:w="2844" w:type="dxa"/>
            <w:shd w:val="clear" w:color="auto" w:fill="auto"/>
            <w:vAlign w:val="top"/>
          </w:tcPr>
          <w:p w14:paraId="2C28F5BF">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1.素质目标：</w:t>
            </w:r>
          </w:p>
          <w:p w14:paraId="26FD60A6">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培养学生对通信原理问题进行分析和思考的能力，包括对信号、系统和通信过程的分析能力；激发学生对新技术和新方法的探索和创新意识，培养其在通信领域中提出新想法和解决方案的能力。</w:t>
            </w:r>
          </w:p>
          <w:p w14:paraId="7141A6F1">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2.知识目标：</w:t>
            </w:r>
          </w:p>
          <w:p w14:paraId="29046FF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掌握信号与系统的基本概念、理论和数学方法；掌握数字调制与解调的基本原理、常用数字调制方式和调制技术；掌握不同传输介质的特性、传输线路的参数和信道模型。</w:t>
            </w:r>
          </w:p>
          <w:p w14:paraId="4090853F">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3.能力目标：</w:t>
            </w:r>
          </w:p>
          <w:p w14:paraId="3CCC0A80">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够分析各种信号与系统的特性和行为，理解信号处理的基本原理；能够设计模拟和数字调制解调系统，选择合适的调制方式和调制技术；能够选择合适的信道编码和纠错技术，提高通信系统的抗干扰能力和可靠性。</w:t>
            </w:r>
          </w:p>
        </w:tc>
        <w:tc>
          <w:tcPr>
            <w:tcW w:w="2316" w:type="dxa"/>
            <w:shd w:val="clear" w:color="auto" w:fill="auto"/>
            <w:vAlign w:val="top"/>
          </w:tcPr>
          <w:p w14:paraId="7048A3FE">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模块一：信号与系统基础</w:t>
            </w:r>
          </w:p>
          <w:p w14:paraId="19E3D87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任务一：分析周期信号和非周期信号的频域特性，理解傅里叶级数和傅里叶变换的基本原理。</w:t>
            </w:r>
          </w:p>
          <w:p w14:paraId="5A5566C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任务二：研究线性时不变系统的冲激响应与系统函数，掌握卷积运算在信号处理中的应用。</w:t>
            </w:r>
          </w:p>
          <w:p w14:paraId="6A347347">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模块二：模拟调制与解调</w:t>
            </w:r>
          </w:p>
          <w:p w14:paraId="23BFA045">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任务一：掌握幅度调制（AM）和频率调制（FM）的基本原理及其数学表达式。</w:t>
            </w:r>
          </w:p>
          <w:p w14:paraId="608EB593">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任务二：设计并分析模拟信号的解调电路，理解同步检波与包络检波的工作机制。</w:t>
            </w:r>
          </w:p>
          <w:p w14:paraId="75986D4C">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模块三：数字调制与解调</w:t>
            </w:r>
          </w:p>
          <w:p w14:paraId="1C10E74B">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任务一：学习幅移键控（ASK）、频移键控（FSK）和相移键控（PSK）的调制方式及其实现方法。</w:t>
            </w:r>
          </w:p>
          <w:p w14:paraId="5B3D4883">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任务二：理解正交幅度调制（QAM）技术，并比较不同数字调制方式的性能差异。</w:t>
            </w:r>
          </w:p>
          <w:p w14:paraId="03B57D38">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模块四：信道编码与纠错</w:t>
            </w:r>
          </w:p>
          <w:p w14:paraId="3DD831F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任务一：掌握线性分组码的基本原理，包括生成矩阵、校验矩阵以及译码方法。</w:t>
            </w:r>
          </w:p>
          <w:p w14:paraId="3802C20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任务二：理解卷积码的结构和维特比译码算法，分析其在通信系统中的纠错能力。</w:t>
            </w:r>
          </w:p>
          <w:p w14:paraId="4396F53A">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模块五：多路复用与多址技术</w:t>
            </w:r>
          </w:p>
          <w:p w14:paraId="428BB201">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任务一：学习频分复用（FDM）与时分复用（TDM）的基本原理及其在通信系统中的应用。</w:t>
            </w:r>
          </w:p>
          <w:p w14:paraId="73CCF91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任务二：理解码分多址（CDMA）技术的工作机制，并与其他多址接入方式进行对比分析。</w:t>
            </w:r>
          </w:p>
          <w:p w14:paraId="42D6ED7B">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模块六：传输介质与信道特性</w:t>
            </w:r>
          </w:p>
          <w:p w14:paraId="79CB55B6">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任务一：分析有线传输介质（如同轴电缆、光纤）与无线信道的传播特性及损耗因素。</w:t>
            </w:r>
          </w:p>
          <w:p w14:paraId="68C8910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任务二：研究信道容量的概念，理解香农定理在实际通信系统中的意义。</w:t>
            </w:r>
          </w:p>
          <w:p w14:paraId="3D4D41F0">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模块七：数字通信系统与调制技术</w:t>
            </w:r>
          </w:p>
          <w:p w14:paraId="5A612893">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任务一：构建完整的数字通信系统模型，理解各功能模块的作用与相互关系。</w:t>
            </w:r>
          </w:p>
          <w:p w14:paraId="0683BB69">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任务二：对比不同调制技术在带宽效率、功率效率和抗干扰能力方面的表现，选择合适的调制方案。</w:t>
            </w:r>
          </w:p>
        </w:tc>
        <w:tc>
          <w:tcPr>
            <w:tcW w:w="2379" w:type="dxa"/>
            <w:shd w:val="clear" w:color="auto" w:fill="auto"/>
            <w:vAlign w:val="top"/>
          </w:tcPr>
          <w:p w14:paraId="7CFB111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w:t>
            </w:r>
          </w:p>
          <w:p w14:paraId="088EB551">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采用线上线下相结合的混合式教学模式，以任务驱动、案例教学法开展教学。</w:t>
            </w:r>
          </w:p>
          <w:p w14:paraId="26AE1AAC">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2.教学条件：</w:t>
            </w:r>
          </w:p>
          <w:p w14:paraId="00ABE451">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信息技术实训室和智慧校园平台。</w:t>
            </w:r>
          </w:p>
          <w:p w14:paraId="5938E33E">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3.教学方法：</w:t>
            </w:r>
          </w:p>
          <w:p w14:paraId="6D3905CA">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运用案例式教学、启发式教学、讨论式教学等多种互动教学方法，将课堂教学和课内外实践相结合。</w:t>
            </w:r>
          </w:p>
          <w:p w14:paraId="276A23C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4.教师要求：</w:t>
            </w:r>
          </w:p>
          <w:p w14:paraId="3E0C5A6F">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任课教师具有高尚的师德修养，先进的教学理念，前沿的计算机专业知识，能够熟练操作各类常用办公软件.</w:t>
            </w:r>
          </w:p>
          <w:p w14:paraId="75B7A0D7">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5.考核方式：</w:t>
            </w:r>
          </w:p>
          <w:p w14:paraId="23BF526B">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采用过程化考核（70%）+期末测评（30%）评定学习效果。</w:t>
            </w:r>
          </w:p>
          <w:p w14:paraId="562E9F77">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p>
        </w:tc>
      </w:tr>
      <w:tr w14:paraId="0779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auto"/>
            <w:vAlign w:val="center"/>
          </w:tcPr>
          <w:p w14:paraId="540EAAE8">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i w:val="0"/>
                <w:iCs w:val="0"/>
                <w:color w:val="000000" w:themeColor="text1"/>
                <w:kern w:val="0"/>
                <w:sz w:val="18"/>
                <w:szCs w:val="18"/>
                <w:u w:val="none"/>
                <w:lang w:val="en-US" w:eastAsia="zh-CN" w:bidi="ar"/>
                <w14:textFill>
                  <w14:solidFill>
                    <w14:schemeClr w14:val="tx1"/>
                  </w14:solidFill>
                </w14:textFill>
              </w:rPr>
              <w:t>Linux操作系统</w:t>
            </w:r>
          </w:p>
        </w:tc>
        <w:tc>
          <w:tcPr>
            <w:tcW w:w="2844" w:type="dxa"/>
            <w:shd w:val="clear" w:color="auto" w:fill="auto"/>
            <w:vAlign w:val="top"/>
          </w:tcPr>
          <w:p w14:paraId="22CB546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1.素质目标：</w:t>
            </w:r>
          </w:p>
          <w:p w14:paraId="1F643F5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（1）培养严谨的逻辑思维和系统思维能力。</w:t>
            </w:r>
          </w:p>
          <w:p w14:paraId="0F82FF5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（2）培养学生解决复杂问题的能力和自学能力。</w:t>
            </w:r>
          </w:p>
          <w:p w14:paraId="331BF20F">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2.知识目标：</w:t>
            </w:r>
          </w:p>
          <w:p w14:paraId="64BE672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（1）掌握Linux操作系统的基本概念、原理和功能模块。</w:t>
            </w:r>
          </w:p>
          <w:p w14:paraId="19DEAEF2">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（2）了解进程管理、内存管理、文件系统和设备管理的基本原理。</w:t>
            </w:r>
          </w:p>
          <w:p w14:paraId="4B3CCE84">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（3）了解操作系统安全和常见的操作系统实例。</w:t>
            </w:r>
          </w:p>
          <w:p w14:paraId="1608A20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3.能力目标：</w:t>
            </w:r>
          </w:p>
          <w:p w14:paraId="2044FDF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（1）能够分析和解决基本的操作系统问题。</w:t>
            </w:r>
          </w:p>
          <w:p w14:paraId="4B701D9B">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（2）能够配置和管理常见操作系统。</w:t>
            </w:r>
          </w:p>
          <w:p w14:paraId="763EE91A">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（3）能够进行基本的系统性能调优和故障排除。</w:t>
            </w:r>
          </w:p>
        </w:tc>
        <w:tc>
          <w:tcPr>
            <w:tcW w:w="2316" w:type="dxa"/>
            <w:shd w:val="clear" w:color="auto" w:fill="auto"/>
            <w:vAlign w:val="top"/>
          </w:tcPr>
          <w:p w14:paraId="060A051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模块一：操作系统概述</w:t>
            </w:r>
          </w:p>
          <w:p w14:paraId="16826DA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任务一：操作系统的定义和功能</w:t>
            </w:r>
          </w:p>
          <w:p w14:paraId="08E2944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任务二：操作系统的发展历史和分类</w:t>
            </w:r>
          </w:p>
          <w:p w14:paraId="2E431E1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模块二：进程管理</w:t>
            </w:r>
          </w:p>
          <w:p w14:paraId="4010664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任务一：进程的概念和状态</w:t>
            </w:r>
          </w:p>
          <w:p w14:paraId="670978C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任务二：进程调度算法</w:t>
            </w:r>
          </w:p>
          <w:p w14:paraId="5131F7A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任务三：线程和多线程编程</w:t>
            </w:r>
          </w:p>
          <w:p w14:paraId="5746818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模块三：内存管理</w:t>
            </w:r>
          </w:p>
          <w:p w14:paraId="5E598FD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任务一：内存管理的基本概念</w:t>
            </w:r>
          </w:p>
          <w:p w14:paraId="14735F22">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任务二：分页和分段技术</w:t>
            </w:r>
          </w:p>
          <w:p w14:paraId="0A0D5F50">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任务三：虚拟内存管理</w:t>
            </w:r>
          </w:p>
          <w:p w14:paraId="0C1521AA">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模块四：文件系统</w:t>
            </w:r>
          </w:p>
          <w:p w14:paraId="57DDC77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任务一：文件系统的基本概念</w:t>
            </w:r>
          </w:p>
          <w:p w14:paraId="39CF3B61">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任务二：文件的组织和管理</w:t>
            </w:r>
          </w:p>
          <w:p w14:paraId="2B84875E">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任务三：文件系统的实现和性能优化</w:t>
            </w:r>
          </w:p>
          <w:p w14:paraId="25AFC16F">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模块五：设备管理</w:t>
            </w:r>
          </w:p>
          <w:p w14:paraId="1D17DC4C">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任务一：输入输出系统</w:t>
            </w:r>
          </w:p>
          <w:p w14:paraId="3CCB35CD">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任务二：设备管理和驱动程序</w:t>
            </w:r>
          </w:p>
          <w:p w14:paraId="75F132D4">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模块六：操作系统安全</w:t>
            </w:r>
          </w:p>
          <w:p w14:paraId="3A533DB2">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任务一：安全威胁和防护措施</w:t>
            </w:r>
          </w:p>
          <w:p w14:paraId="378D98FA">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任务二：访问控制和认证</w:t>
            </w:r>
          </w:p>
          <w:p w14:paraId="5252EF1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模块七：操作系统实例分析</w:t>
            </w:r>
          </w:p>
          <w:p w14:paraId="1E35088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任务一：Windows操作系统</w:t>
            </w:r>
          </w:p>
          <w:p w14:paraId="08553502">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任务二：Linux操作系统</w:t>
            </w:r>
          </w:p>
        </w:tc>
        <w:tc>
          <w:tcPr>
            <w:tcW w:w="2379" w:type="dxa"/>
            <w:shd w:val="clear" w:color="auto" w:fill="auto"/>
            <w:vAlign w:val="top"/>
          </w:tcPr>
          <w:p w14:paraId="746E05D8">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w:t>
            </w:r>
          </w:p>
          <w:p w14:paraId="2634ACC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理论与实践结合，通过实验增强理解。</w:t>
            </w:r>
          </w:p>
          <w:p w14:paraId="66009A8C">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采用混合教学模式，线上线下结合。</w:t>
            </w:r>
          </w:p>
          <w:p w14:paraId="587392DB">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w:t>
            </w:r>
          </w:p>
          <w:p w14:paraId="29A3659C">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课堂讲授：系统讲解操作系统理论知识。</w:t>
            </w:r>
          </w:p>
          <w:p w14:paraId="640D29F2">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实验操作：通过实际操作加深对理论知识的理解。</w:t>
            </w:r>
          </w:p>
          <w:p w14:paraId="6F11BDFF">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案例分析：通过具体案例分析操作系统的设计和实现。</w:t>
            </w:r>
          </w:p>
          <w:p w14:paraId="3D1503A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讨论交流：组织学生讨论操作系统的设计思路和实现方法。</w:t>
            </w:r>
          </w:p>
          <w:p w14:paraId="7752E75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w:t>
            </w:r>
          </w:p>
          <w:p w14:paraId="0DC2930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配备操作系统实验平台，如虚拟机和双系统环境。</w:t>
            </w:r>
          </w:p>
          <w:p w14:paraId="6DCA5FEE">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提供操作系统实验指导书，确保实验的顺利进行。</w:t>
            </w:r>
          </w:p>
          <w:p w14:paraId="46BEF26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需要良好的网络环境，便于学生查阅资料和在线学习。</w:t>
            </w:r>
          </w:p>
          <w:p w14:paraId="5423DE5A">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4.教师要求：</w:t>
            </w:r>
          </w:p>
          <w:p w14:paraId="0FAAC180">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具备扎实的操作系统理论知识和丰富的实践经验。</w:t>
            </w:r>
          </w:p>
          <w:p w14:paraId="048FA5A8">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熟悉常见操作系统的配置和管理。</w:t>
            </w:r>
          </w:p>
          <w:p w14:paraId="369F2162">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具有良好的教学能力和沟通能力，能够引导学生积极思考和实践。</w:t>
            </w:r>
          </w:p>
          <w:p w14:paraId="275F7DF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5.评价建议：</w:t>
            </w:r>
          </w:p>
          <w:p w14:paraId="4008D40C">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期末考试（笔试）：考查学生对操作系统理论知识的掌握。</w:t>
            </w:r>
          </w:p>
          <w:p w14:paraId="604A7328">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平时成绩：包括实验报告、作业、课堂表现和小测验，考查学生的日常学习情况。</w:t>
            </w:r>
          </w:p>
        </w:tc>
      </w:tr>
      <w:tr w14:paraId="5804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auto"/>
            <w:vAlign w:val="center"/>
          </w:tcPr>
          <w:p w14:paraId="289806C5">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计算机网络技术</w:t>
            </w:r>
          </w:p>
        </w:tc>
        <w:tc>
          <w:tcPr>
            <w:tcW w:w="2844" w:type="dxa"/>
            <w:shd w:val="clear" w:color="auto" w:fill="auto"/>
            <w:vAlign w:val="top"/>
          </w:tcPr>
          <w:p w14:paraId="087FCAEC">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1.知识目标：</w:t>
            </w:r>
          </w:p>
          <w:p w14:paraId="074D5B49">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（1）理解计算机网络的体系结构、各层协议和功能。</w:t>
            </w:r>
          </w:p>
          <w:p w14:paraId="16BA2318">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（2）掌握网络拓扑结构、IP 地址分配与子网划分等知识。</w:t>
            </w:r>
          </w:p>
          <w:p w14:paraId="79B1FC87">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（3）熟悉网络设备（如路由器、交换机等）的工作原理。</w:t>
            </w:r>
          </w:p>
          <w:p w14:paraId="5BACEF08">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（4）知晓网络安全的基本概念和常见技术。</w:t>
            </w:r>
          </w:p>
          <w:p w14:paraId="39094906">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（5）了解无线网络、移动网络等新兴网络技术。</w:t>
            </w:r>
          </w:p>
          <w:p w14:paraId="1C0EF45D">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2.能力目标：</w:t>
            </w:r>
          </w:p>
          <w:p w14:paraId="0B22D428">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（1）能够设计和构建简单的计算机网络。</w:t>
            </w:r>
          </w:p>
          <w:p w14:paraId="43025286">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（2）熟练配置网络设备和进行网络管理。</w:t>
            </w:r>
          </w:p>
          <w:p w14:paraId="63EB3CF9">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（3）具备分析和解决网络故障的能力。</w:t>
            </w:r>
          </w:p>
          <w:p w14:paraId="440733B8">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（4）可以进行网络性能评估和优化。</w:t>
            </w:r>
          </w:p>
          <w:p w14:paraId="15DDF7F3">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（5）具有网络安全防护和风险应对的能力。</w:t>
            </w:r>
          </w:p>
          <w:p w14:paraId="2E6F9380">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3.素质目标：</w:t>
            </w:r>
          </w:p>
          <w:p w14:paraId="52DA46A0">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（1）培养严谨的科学态度和认真负责的精神。</w:t>
            </w:r>
          </w:p>
          <w:p w14:paraId="6740444E">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（2）增强系统思维和全局观念。</w:t>
            </w:r>
          </w:p>
          <w:p w14:paraId="46C077C0">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（3）提升独立思考和创新实践的能力。</w:t>
            </w:r>
          </w:p>
          <w:p w14:paraId="3895D759">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（4）塑造良好的团队合作和沟通协调能力。</w:t>
            </w:r>
          </w:p>
          <w:p w14:paraId="0BCC9970">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（5）培育对新技术、新趋势的敏锐洞察力和学习热情。</w:t>
            </w:r>
          </w:p>
        </w:tc>
        <w:tc>
          <w:tcPr>
            <w:tcW w:w="2316" w:type="dxa"/>
            <w:shd w:val="clear" w:color="auto" w:fill="auto"/>
            <w:vAlign w:val="top"/>
          </w:tcPr>
          <w:p w14:paraId="70CE51C0">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模块一：计算机网络概述</w:t>
            </w:r>
          </w:p>
          <w:p w14:paraId="6DAAC3E3">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任务一：计算机网络的发展历程、定义与分类。</w:t>
            </w:r>
          </w:p>
          <w:p w14:paraId="71AB52BB">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任务二：网络的组成部分，包括节点与链路。</w:t>
            </w:r>
          </w:p>
          <w:p w14:paraId="20A58964">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模块二：数据通信原理</w:t>
            </w:r>
          </w:p>
          <w:p w14:paraId="6AFCF0D1">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任务一：信号的表示与传输方式。</w:t>
            </w:r>
          </w:p>
          <w:p w14:paraId="05147F5A">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任务二：信道特性与复用技术。</w:t>
            </w:r>
          </w:p>
          <w:p w14:paraId="3D11FF28">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模块三：网络体系结构</w:t>
            </w:r>
          </w:p>
          <w:p w14:paraId="5F04F8D1">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任务一：OSI 和 TCP/IP 模型的层次结构与功能划分。</w:t>
            </w:r>
          </w:p>
          <w:p w14:paraId="60B43713">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任务二：各层之间的关系与交互。</w:t>
            </w:r>
          </w:p>
          <w:p w14:paraId="4D180376">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模块四：物理层</w:t>
            </w:r>
          </w:p>
          <w:p w14:paraId="7DB7090D">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任务一：物理层的主要任务与特性。</w:t>
            </w:r>
          </w:p>
          <w:p w14:paraId="6EE32175">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任务二：常见的物理层接口标准与传输介质。</w:t>
            </w:r>
          </w:p>
          <w:p w14:paraId="36276E28">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模块五：数据链路层</w:t>
            </w:r>
          </w:p>
          <w:p w14:paraId="3E43EA7C">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任务一：数据链路层的协议与帧格式。</w:t>
            </w:r>
          </w:p>
          <w:p w14:paraId="713E9E83">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任务二：差错检测与纠错方法。</w:t>
            </w:r>
          </w:p>
          <w:p w14:paraId="6E030D26">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任务三：介质访问控制技术。</w:t>
            </w:r>
          </w:p>
          <w:p w14:paraId="364C75D5">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模块六：网络层</w:t>
            </w:r>
          </w:p>
          <w:p w14:paraId="47876B25">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任务一：IP 协议的详细内容，包括地址分配与路由。</w:t>
            </w:r>
          </w:p>
          <w:p w14:paraId="2961B66C">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任务二：路由算法与路由协议。</w:t>
            </w:r>
          </w:p>
          <w:p w14:paraId="5491F75C">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模块七：传输层</w:t>
            </w:r>
          </w:p>
          <w:p w14:paraId="72021281">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任务一：TCP 和 UDP 协议的特点与机制。</w:t>
            </w:r>
          </w:p>
          <w:p w14:paraId="419452D3">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任务二：传输层的流量控制与拥塞控制。</w:t>
            </w:r>
          </w:p>
          <w:p w14:paraId="58C456CB">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模块八：应用层</w:t>
            </w:r>
          </w:p>
          <w:p w14:paraId="2624BEA8">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任务一：常见应用层协议的功能与应用场景，如 HTTP、SMTP 等。</w:t>
            </w:r>
          </w:p>
          <w:p w14:paraId="47469B4E">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模块九：网络安全基础</w:t>
            </w:r>
          </w:p>
          <w:p w14:paraId="10DA3BB1">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任务一：网络面临的安全威胁。</w:t>
            </w:r>
          </w:p>
          <w:p w14:paraId="1DC05AEE">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任务二：加密技术、认证技术与防火墙原理。</w:t>
            </w:r>
          </w:p>
          <w:p w14:paraId="6BF87C7C">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模块十：网络新技术展望</w:t>
            </w:r>
          </w:p>
          <w:p w14:paraId="44E1341E">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任务一：云计算网络、5G 网络、IPv6 等新技术的特点与发展趋势。</w:t>
            </w:r>
          </w:p>
          <w:p w14:paraId="28930251">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任务二：软件定义网络、网络功能虚拟化等概念与应用。</w:t>
            </w:r>
          </w:p>
          <w:p w14:paraId="0F848DA5">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p>
        </w:tc>
        <w:tc>
          <w:tcPr>
            <w:tcW w:w="2379" w:type="dxa"/>
            <w:shd w:val="clear" w:color="auto" w:fill="auto"/>
            <w:vAlign w:val="top"/>
          </w:tcPr>
          <w:p w14:paraId="57501297">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w:t>
            </w:r>
          </w:p>
          <w:p w14:paraId="00C06DF3">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采用理论与实践相结合的教学模式，注重实际操作能力的培养。引入项目化教学法，让学生在完成实际项目的过程中掌握知识技能。</w:t>
            </w:r>
          </w:p>
          <w:p w14:paraId="0EFE0D63">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w:t>
            </w:r>
          </w:p>
          <w:p w14:paraId="66181AC9">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利用多媒体教学、在线学习平台等现代化教学手段，提高教学效果。开展小组讨论、案例分析等互动式教学活动，激发学生的学习兴趣。</w:t>
            </w:r>
          </w:p>
          <w:p w14:paraId="74F6E8E4">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w:t>
            </w:r>
          </w:p>
          <w:p w14:paraId="456DBE79">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配备完善的网络实验室和实训设备，保障学生实践操作的顺利进行。提供丰富的教学资源和参考资料，方便学生进行自主学习。</w:t>
            </w:r>
          </w:p>
          <w:p w14:paraId="79CAC94A">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4.教师要求：</w:t>
            </w:r>
          </w:p>
          <w:p w14:paraId="727BE5E5">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教师需具备扎实的计算机网络技术知识和丰富的实践经验。教师应具备良好的教学能力和沟通能力，能够引导学生有效学习。</w:t>
            </w:r>
          </w:p>
          <w:p w14:paraId="3DDFCDAE">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5.考核方式：</w:t>
            </w:r>
          </w:p>
          <w:p w14:paraId="16F6BA8B">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采用平时成绩、实践成绩和期末考试成绩相结合的考核方式。注重对学生实践能力和综合素质的评价，鼓励学生在实践中不断创新。</w:t>
            </w:r>
          </w:p>
        </w:tc>
      </w:tr>
      <w:tr w14:paraId="747F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auto"/>
            <w:vAlign w:val="center"/>
          </w:tcPr>
          <w:p w14:paraId="4CFC4C48">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MySQL数据库</w:t>
            </w:r>
          </w:p>
        </w:tc>
        <w:tc>
          <w:tcPr>
            <w:tcW w:w="2844" w:type="dxa"/>
            <w:shd w:val="clear" w:color="auto" w:fill="auto"/>
            <w:vAlign w:val="top"/>
          </w:tcPr>
          <w:p w14:paraId="696C2CA3">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1.素质目标：</w:t>
            </w:r>
          </w:p>
          <w:p w14:paraId="3C63E18F">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（1）培养学生的团队合作精神，通过小组讨论和项目合作，提升沟通与协作能力；</w:t>
            </w:r>
          </w:p>
          <w:p w14:paraId="6471FEAB">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（2）增强学生的逻辑思维能力和问题解决能力，通过实际案例分析，提高学生对数据库应用的理解；</w:t>
            </w:r>
          </w:p>
          <w:p w14:paraId="04A3C937">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（3）培养学生的职业道德素养，遵守数据安全和隐私保护规范，树立数据安全意识。</w:t>
            </w:r>
          </w:p>
          <w:p w14:paraId="54394919">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2.知识目标：</w:t>
            </w:r>
          </w:p>
          <w:p w14:paraId="79807831">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（1）掌握SQL语言的基本语法和常用命令，理解数据库的基本概念、原理和结构；</w:t>
            </w:r>
          </w:p>
          <w:p w14:paraId="47735B1E">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（2）熟悉数据库设计的基本流程和方法，能够根据实际需求进行数据库设计和优化；</w:t>
            </w:r>
          </w:p>
          <w:p w14:paraId="0C5D59F7">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（3）了解数据库管理系统的功能和特点，掌握数据库管理的基本操作和维护方法。</w:t>
            </w:r>
          </w:p>
          <w:p w14:paraId="524CBCA6">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3.能力目标：</w:t>
            </w:r>
          </w:p>
          <w:p w14:paraId="67F1D51C">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（1）能够独立完成数据库的创建、查询、更新和删除等基本操作；</w:t>
            </w:r>
          </w:p>
          <w:p w14:paraId="529A1A01">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（2）能够运用SQL语言进行复杂查询和数据处理，解决实际问题；</w:t>
            </w:r>
          </w:p>
          <w:p w14:paraId="1836DF1D">
            <w:pPr>
              <w:pageBreakBefore w:val="0"/>
              <w:kinsoku/>
              <w:wordWrap/>
              <w:overflowPunct/>
              <w:topLinePunct w:val="0"/>
              <w:bidi w:val="0"/>
              <w:spacing w:line="360" w:lineRule="exact"/>
              <w:ind w:left="0" w:leftChars="0"/>
              <w:jc w:val="both"/>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（3）具备数据库设计和优化的能力，能够根据业务需求提出合理的数据库设计方案。</w:t>
            </w:r>
          </w:p>
        </w:tc>
        <w:tc>
          <w:tcPr>
            <w:tcW w:w="2316" w:type="dxa"/>
            <w:shd w:val="clear" w:color="auto" w:fill="auto"/>
            <w:vAlign w:val="top"/>
          </w:tcPr>
          <w:p w14:paraId="3CE09D59">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模块一：数据库的基本概念</w:t>
            </w:r>
          </w:p>
          <w:p w14:paraId="7090DA1F">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任务一：数据库基本概念和原理</w:t>
            </w:r>
          </w:p>
          <w:p w14:paraId="2FC6D2A0">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任务二：关系型数据库的特点和优势</w:t>
            </w:r>
          </w:p>
          <w:p w14:paraId="1E3A0141">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任务三：SQL语言的基本语法和常用命令</w:t>
            </w:r>
          </w:p>
          <w:p w14:paraId="5D3931F5">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模块二：索引和视图</w:t>
            </w:r>
          </w:p>
          <w:p w14:paraId="74FEA241">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任务一：数据库设计流程和原则</w:t>
            </w:r>
          </w:p>
          <w:p w14:paraId="12F09726">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任务二：数据表设计和优化技巧</w:t>
            </w:r>
          </w:p>
          <w:p w14:paraId="246E572D">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任务三：索引和视图的使用</w:t>
            </w:r>
          </w:p>
          <w:p w14:paraId="1732F4AC">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模块三：备份与恢复</w:t>
            </w:r>
          </w:p>
          <w:p w14:paraId="1CCF231A">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任务一：数据库备份与恢复策略</w:t>
            </w:r>
          </w:p>
          <w:p w14:paraId="1687AEAA">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任务二：数据库性能监控和优化</w:t>
            </w:r>
          </w:p>
          <w:p w14:paraId="4D3B6515">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任务三：数据安全和隐私保护</w:t>
            </w:r>
          </w:p>
        </w:tc>
        <w:tc>
          <w:tcPr>
            <w:tcW w:w="2379" w:type="dxa"/>
            <w:shd w:val="clear" w:color="auto" w:fill="auto"/>
            <w:vAlign w:val="center"/>
          </w:tcPr>
          <w:p w14:paraId="5883FEE7">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w:t>
            </w:r>
          </w:p>
          <w:p w14:paraId="4C90A23E">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采用理论与实践相结合的教学模式，通过课堂讲授、案例分析、实验操作等多种形式，使学生能够深入理解并熟练掌握SQL数据库的应用技能。</w:t>
            </w:r>
          </w:p>
          <w:p w14:paraId="4B8459B7">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w:t>
            </w:r>
          </w:p>
          <w:p w14:paraId="5A7653AE">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采用互动式教学法，鼓励学生提问和讨论，激发学生的学习兴趣和主动性。通过案例分析，引导学生将理论知识与实际应用相结合，培养学生的解决问题的能力。安排实践操作环节，让学生在实践中巩固和拓展所学知识。</w:t>
            </w:r>
          </w:p>
          <w:p w14:paraId="50E98363">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w:t>
            </w:r>
          </w:p>
          <w:p w14:paraId="1047CDA6">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配备专业的数据库实验室，提供足够的计算机和数据库软件资源，确保学生有足够的实践机会。提供丰富的教学资料和案例库，方便学生查阅和学习。</w:t>
            </w:r>
          </w:p>
          <w:p w14:paraId="1B54EA6D">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w:t>
            </w:r>
          </w:p>
          <w:p w14:paraId="6E2BB012">
            <w:pPr>
              <w:pageBreakBefore w:val="0"/>
              <w:kinsoku/>
              <w:wordWrap/>
              <w:overflowPunct/>
              <w:topLinePunct w:val="0"/>
              <w:bidi w:val="0"/>
              <w:spacing w:line="360" w:lineRule="exact"/>
              <w:ind w:left="0" w:leftChars="0"/>
              <w:jc w:val="left"/>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采用多元化评价方式，结合课堂表现、作业完成情况、实验操作成绩和期末考试成绩等多个方面进行综合评估。鼓励学生参与课外实践项目，将实践成果纳入评价体系，激发学生的实践热情和创新精神。定期组织学生进行课程反思和自我评价，以便及时调整教学策略，提高教学效果。</w:t>
            </w:r>
          </w:p>
        </w:tc>
      </w:tr>
      <w:tr w14:paraId="5226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auto"/>
            <w:vAlign w:val="center"/>
          </w:tcPr>
          <w:p w14:paraId="1E7E1FFE">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Java程序设计</w:t>
            </w:r>
          </w:p>
        </w:tc>
        <w:tc>
          <w:tcPr>
            <w:tcW w:w="2844" w:type="dxa"/>
            <w:shd w:val="clear" w:color="auto" w:fill="auto"/>
            <w:vAlign w:val="top"/>
          </w:tcPr>
          <w:p w14:paraId="66A17BA4">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1.素质目标：</w:t>
            </w:r>
          </w:p>
          <w:p w14:paraId="1FD2B95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（1）具有较强的专业学习、执行和创新能力。</w:t>
            </w:r>
          </w:p>
          <w:p w14:paraId="0ABFA51C">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（2）具有自觉的规范意识、团队协作意识和协作能力。（3）具有使用 英语进行阅读和交流的能力。</w:t>
            </w:r>
          </w:p>
          <w:p w14:paraId="13FAAE33">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2.知识目标：</w:t>
            </w:r>
          </w:p>
          <w:p w14:paraId="2CCA1BF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（1）掌握 Java 程序设计的基本知识。</w:t>
            </w:r>
          </w:p>
          <w:p w14:paraId="17001363">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（2）掌握函数、访问控制修饰。</w:t>
            </w:r>
          </w:p>
          <w:p w14:paraId="30E99E84">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（3）掌握数组及基本算法。</w:t>
            </w:r>
          </w:p>
          <w:p w14:paraId="32687892">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（4）掌握面向对象的基础理论和方法及面向对象的编程思想和技术。</w:t>
            </w:r>
          </w:p>
          <w:p w14:paraId="50DCE13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（5）掌握抽象、封装、继承、多态。</w:t>
            </w:r>
          </w:p>
          <w:p w14:paraId="21631FC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（6）掌握构造函数、访问控 制修饰、抽象类与抽象方法、最终方法、最终属性。</w:t>
            </w:r>
          </w:p>
          <w:p w14:paraId="4469A3E3">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（7）掌握继承与重载。</w:t>
            </w:r>
          </w:p>
          <w:p w14:paraId="1943859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（8）掌握错误异常与处理机制。</w:t>
            </w:r>
          </w:p>
          <w:p w14:paraId="6CC3D72B">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3.能力目标：</w:t>
            </w:r>
          </w:p>
          <w:p w14:paraId="0F2BD1DA">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（1）培养学生能够运用Java语言完成简单实际问题的程序设计。</w:t>
            </w:r>
          </w:p>
          <w:p w14:paraId="7071FB7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（2）培养学生能够运用面向对象的设计思想和方法，完成面向对象的程序设计。</w:t>
            </w:r>
          </w:p>
          <w:p w14:paraId="659CF26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（3）拓展学生的视野，能够使用数组完成同类型定长的数据存储并能够处理异常。</w:t>
            </w:r>
          </w:p>
          <w:p w14:paraId="27CE124B">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（4）培养学生能够运用所学知识进行Java线程和数据库连接等高级程序设计软件开发。</w:t>
            </w:r>
          </w:p>
          <w:p w14:paraId="53FCE58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（5）培养学生具有综合运用所学知识进行Java应用软件开发、编码、调试能力。</w:t>
            </w:r>
          </w:p>
        </w:tc>
        <w:tc>
          <w:tcPr>
            <w:tcW w:w="2316" w:type="dxa"/>
            <w:shd w:val="clear" w:color="auto" w:fill="auto"/>
            <w:vAlign w:val="top"/>
          </w:tcPr>
          <w:p w14:paraId="5247D35E">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模块一：认识Java</w:t>
            </w:r>
          </w:p>
          <w:p w14:paraId="5D42EFB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任务一：Java语言的发展与特点</w:t>
            </w:r>
          </w:p>
          <w:p w14:paraId="145EA2B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任务二：第一个Java程序</w:t>
            </w:r>
          </w:p>
          <w:p w14:paraId="6EFB6AE3">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模块二：Java基本语法</w:t>
            </w:r>
          </w:p>
          <w:p w14:paraId="67B87A50">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任务一：常量和变量</w:t>
            </w:r>
          </w:p>
          <w:p w14:paraId="75FAD9CC">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任务二：算数表达式和赋值表达式</w:t>
            </w:r>
          </w:p>
          <w:p w14:paraId="49E69E2C">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任务三：条件判断</w:t>
            </w:r>
          </w:p>
          <w:p w14:paraId="33FB0C50">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任务四：数据类型的转换</w:t>
            </w:r>
          </w:p>
          <w:p w14:paraId="68D309E3">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任务五：流程控制语句</w:t>
            </w:r>
          </w:p>
          <w:p w14:paraId="39D298E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任务六：数组</w:t>
            </w:r>
          </w:p>
          <w:p w14:paraId="3F8E5CC1">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任务七：字符串</w:t>
            </w:r>
          </w:p>
          <w:p w14:paraId="300A4721">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模块三：Java面向对象特性</w:t>
            </w:r>
          </w:p>
          <w:p w14:paraId="445B2320">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任务一：类的定义</w:t>
            </w:r>
          </w:p>
          <w:p w14:paraId="5E7F8B7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任务二：创建和使用对象</w:t>
            </w:r>
          </w:p>
          <w:p w14:paraId="4CA4751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任务三：static修饰符</w:t>
            </w:r>
          </w:p>
          <w:p w14:paraId="132A490A">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任务四：类的封装</w:t>
            </w:r>
          </w:p>
          <w:p w14:paraId="5DAF77C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任务五：继承</w:t>
            </w:r>
          </w:p>
          <w:p w14:paraId="5CF9714D">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任务六：抽象类</w:t>
            </w:r>
          </w:p>
          <w:p w14:paraId="5617CCB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任务七：多态</w:t>
            </w:r>
          </w:p>
          <w:p w14:paraId="28C47ACA">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模块四：Java异常处理</w:t>
            </w:r>
          </w:p>
          <w:p w14:paraId="50FA7CD3">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任务一：异常的处理</w:t>
            </w:r>
          </w:p>
          <w:p w14:paraId="3930C523">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任务二：自定义异常</w:t>
            </w:r>
          </w:p>
          <w:p w14:paraId="7A1B729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模块五：Java的多线程</w:t>
            </w:r>
          </w:p>
          <w:p w14:paraId="298907BC">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任务一：龟兔赛跑</w:t>
            </w:r>
          </w:p>
          <w:p w14:paraId="45C378E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模块六：Java Applet</w:t>
            </w:r>
          </w:p>
          <w:p w14:paraId="68790E1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任务一：在网页中运行Java程序</w:t>
            </w:r>
          </w:p>
          <w:p w14:paraId="59C7D3CB">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任务二：在网页中绘图</w:t>
            </w:r>
          </w:p>
          <w:p w14:paraId="14CA2948">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模块七：Java的图形用户界面</w:t>
            </w:r>
          </w:p>
          <w:p w14:paraId="07F0419E">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任务一：Java图形用户界面程序</w:t>
            </w:r>
          </w:p>
          <w:p w14:paraId="7BA4962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任务二：界面布局</w:t>
            </w:r>
          </w:p>
          <w:p w14:paraId="64F1CAD3">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任务三：事件监听</w:t>
            </w:r>
          </w:p>
          <w:p w14:paraId="18CCFB6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任务四：Applet中的实践处理</w:t>
            </w:r>
          </w:p>
          <w:p w14:paraId="458539C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模块八：输入/输出文件处理</w:t>
            </w:r>
          </w:p>
          <w:p w14:paraId="70737DFE">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任务一：使用输入/输出流</w:t>
            </w:r>
          </w:p>
          <w:p w14:paraId="7A34FAF4">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任务二：创建文件和文件夹</w:t>
            </w:r>
          </w:p>
          <w:p w14:paraId="574DD71E">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任务三：文件输入/输出操作</w:t>
            </w:r>
          </w:p>
          <w:p w14:paraId="12680CD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模块九：Java数据库编程</w:t>
            </w:r>
          </w:p>
          <w:p w14:paraId="0B2B97E0">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任务一：连接数据库</w:t>
            </w:r>
          </w:p>
          <w:p w14:paraId="0A18E4C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任务二：访问记录</w:t>
            </w:r>
          </w:p>
        </w:tc>
        <w:tc>
          <w:tcPr>
            <w:tcW w:w="2379" w:type="dxa"/>
            <w:shd w:val="clear" w:color="auto" w:fill="auto"/>
            <w:vAlign w:val="top"/>
          </w:tcPr>
          <w:p w14:paraId="3FBF8419">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w:t>
            </w:r>
          </w:p>
          <w:p w14:paraId="7F341942">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理论讲授、实验操作、案例分析、项目实践、讨论交流、在线学习。</w:t>
            </w:r>
          </w:p>
          <w:p w14:paraId="28756906">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w:t>
            </w:r>
          </w:p>
          <w:p w14:paraId="6323767D">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案例教学、问题驱动教学、实验教学、互动式教学、小组合作学习、多媒体教学、定制化教学。</w:t>
            </w:r>
          </w:p>
          <w:p w14:paraId="47A28B50">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w:t>
            </w:r>
          </w:p>
          <w:p w14:paraId="229B5C9A">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教师具备扎实的Java知识、院校配备合适的教材、工具和实践环境、给学生提供实习机会等</w:t>
            </w:r>
          </w:p>
          <w:p w14:paraId="41544AD1">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4.教师要求：</w:t>
            </w:r>
          </w:p>
          <w:p w14:paraId="3A3AF375">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教师必须具有较高的教学水平和强烈的责任感，良好的思想素质，较强的事业心，能站在专业的高度上，从教学大纲的修订、教材建设、课程体系与课程内容的改革等方面进行教学。教师应认真钻研本学科及相关学科知识，不断提高业务水平，积极参加教育教学改革，不断更新知识结构。教师要根据专业特点和教学大纲要求编写讲义、写板书和实验指导书。要认真组织课堂教学，备课时要注意选择好典型例题，认真设计实验内容、实验方法和实验步骤。对学生要耐心指导，认真批改作业和辅导答疑。重视自学能力和科研能力的培养。充分利用现代化教学手段加强课程内容及相关专业知识的学习。</w:t>
            </w:r>
          </w:p>
          <w:p w14:paraId="650E6B1C">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5.评价建议：</w:t>
            </w:r>
          </w:p>
          <w:p w14:paraId="79DDB6C0">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通过考试、作业、实验报告等方式；</w:t>
            </w:r>
          </w:p>
          <w:p w14:paraId="78A0169E">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通过学生实验操作、项目实践等方式评价学生的实践能力；</w:t>
            </w:r>
          </w:p>
          <w:p w14:paraId="3E5FE317">
            <w:pPr>
              <w:pageBreakBefore w:val="0"/>
              <w:kinsoku/>
              <w:wordWrap/>
              <w:overflowPunct/>
              <w:topLinePunct w:val="0"/>
              <w:bidi w:val="0"/>
              <w:spacing w:line="360" w:lineRule="exact"/>
              <w:ind w:left="0" w:leftChars="0"/>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通过学生参加竞赛评价学生的团队合作等方面的表现。</w:t>
            </w:r>
          </w:p>
        </w:tc>
      </w:tr>
    </w:tbl>
    <w:p w14:paraId="5431FE35">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lang w:val="en-US" w:eastAsia="zh-CN"/>
          <w14:textFill>
            <w14:solidFill>
              <w14:schemeClr w14:val="tx1"/>
            </w14:solidFill>
          </w14:textFill>
        </w:rPr>
        <w:t>2.专业核心课程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2844"/>
        <w:gridCol w:w="2316"/>
        <w:gridCol w:w="2385"/>
      </w:tblGrid>
      <w:tr w14:paraId="6D0E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noWrap w:val="0"/>
            <w:vAlign w:val="center"/>
          </w:tcPr>
          <w:p w14:paraId="6F3CEAD1">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844" w:type="dxa"/>
            <w:noWrap w:val="0"/>
            <w:vAlign w:val="center"/>
          </w:tcPr>
          <w:p w14:paraId="013FB580">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316" w:type="dxa"/>
            <w:noWrap w:val="0"/>
            <w:vAlign w:val="center"/>
          </w:tcPr>
          <w:p w14:paraId="62DC8075">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385" w:type="dxa"/>
            <w:noWrap w:val="0"/>
            <w:vAlign w:val="center"/>
          </w:tcPr>
          <w:p w14:paraId="600DA7FF">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5155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noWrap w:val="0"/>
            <w:vAlign w:val="center"/>
          </w:tcPr>
          <w:p w14:paraId="246630A6">
            <w:pPr>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Web前端技术基础</w:t>
            </w:r>
          </w:p>
        </w:tc>
        <w:tc>
          <w:tcPr>
            <w:tcW w:w="2844" w:type="dxa"/>
            <w:noWrap w:val="0"/>
            <w:vAlign w:val="top"/>
          </w:tcPr>
          <w:p w14:paraId="50A31B9D">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1.素质目标：</w:t>
            </w:r>
          </w:p>
          <w:p w14:paraId="57828D49">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（1）培养学生能细心调试程序。</w:t>
            </w:r>
          </w:p>
          <w:p w14:paraId="35B64F21">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（2）培养学生能静下心写代码。</w:t>
            </w:r>
          </w:p>
          <w:p w14:paraId="26D46AC7">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（3）培养学不达目的誓不罢休的恒心。</w:t>
            </w:r>
          </w:p>
          <w:p w14:paraId="44CB26BC">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（4）培养学生编写代码要尽善尽美。</w:t>
            </w:r>
          </w:p>
          <w:p w14:paraId="56BF0DBF">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（5）培养学生的想象力。</w:t>
            </w:r>
          </w:p>
          <w:p w14:paraId="1CE331A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2.知识目标：</w:t>
            </w:r>
          </w:p>
          <w:p w14:paraId="5DBCDACC">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（1）熟悉掌握 html 基本操作。</w:t>
            </w:r>
          </w:p>
          <w:p w14:paraId="25776B11">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（2）熟悉掌握表格表单。</w:t>
            </w:r>
          </w:p>
          <w:p w14:paraId="2DB60967">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（3）熟悉掌握 CSS 样式设置。</w:t>
            </w:r>
          </w:p>
          <w:p w14:paraId="0EB75B76">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（4）了解盒子模型基本概念。</w:t>
            </w:r>
          </w:p>
          <w:p w14:paraId="101E13B1">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（5）掌握浮动与定位设置。</w:t>
            </w:r>
          </w:p>
          <w:p w14:paraId="75FD0B15">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3.能力目标：</w:t>
            </w:r>
          </w:p>
          <w:p w14:paraId="2AFEEF22">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（1）能熟练使用 html 语言、JavaScript 脚本语言、CSS 进 行网页制作。</w:t>
            </w:r>
          </w:p>
          <w:p w14:paraId="011D4474">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（2）能熟练使用 VScode、Photoshop 等软件进行网页设计。</w:t>
            </w:r>
          </w:p>
          <w:p w14:paraId="1F4DBB57">
            <w:pPr>
              <w:pStyle w:val="5"/>
              <w:keepNext/>
              <w:keepLines/>
              <w:pageBreakBefore w:val="0"/>
              <w:widowControl w:val="0"/>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（3）能组织和推广网站，有很强的信息组织能力；能有较强审美能力及设计创造能力。</w:t>
            </w:r>
          </w:p>
        </w:tc>
        <w:tc>
          <w:tcPr>
            <w:tcW w:w="2316" w:type="dxa"/>
            <w:noWrap w:val="0"/>
            <w:vAlign w:val="top"/>
          </w:tcPr>
          <w:p w14:paraId="4F470CF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模块一：HTML基础</w:t>
            </w:r>
          </w:p>
          <w:p w14:paraId="269E854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任务一：HTML基础</w:t>
            </w:r>
          </w:p>
          <w:p w14:paraId="7D992EA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任务二：HTML标签和结构</w:t>
            </w:r>
          </w:p>
          <w:p w14:paraId="2F05BC3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任务三：文档对象模型 (DOM)</w:t>
            </w:r>
          </w:p>
          <w:p w14:paraId="57EBBBA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任务四：高级HTML</w:t>
            </w:r>
          </w:p>
          <w:p w14:paraId="6CAE74D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任务五：表单和输入控件</w:t>
            </w:r>
          </w:p>
          <w:p w14:paraId="358E2AD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任务六：多媒体标签和嵌入内容</w:t>
            </w:r>
          </w:p>
          <w:p w14:paraId="56333FC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模块二：CSS基础</w:t>
            </w:r>
          </w:p>
          <w:p w14:paraId="3E7BE80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任务一：CSS基础知识</w:t>
            </w:r>
          </w:p>
          <w:p w14:paraId="1A2C53E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任务二：CSS语法和选择器</w:t>
            </w:r>
          </w:p>
          <w:p w14:paraId="6C9F8A7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任务三：盒模型和布局</w:t>
            </w:r>
          </w:p>
          <w:p w14:paraId="2CAD4E2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任务四：高级CSS</w:t>
            </w:r>
          </w:p>
          <w:p w14:paraId="685D12C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任务五：响应式设计和媒体查询</w:t>
            </w:r>
          </w:p>
          <w:p w14:paraId="2780DAD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任务六：CSS预处理器 (如Sass、LESS)</w:t>
            </w:r>
          </w:p>
          <w:p w14:paraId="6E9C440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模块三：JavaScript基础</w:t>
            </w:r>
          </w:p>
          <w:p w14:paraId="1B15A50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任务一：变量、数据类型和运算符</w:t>
            </w:r>
          </w:p>
          <w:p w14:paraId="5C059F3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任务二：控制结构和函数</w:t>
            </w:r>
          </w:p>
          <w:p w14:paraId="1A07AEB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任务三：DOM操作</w:t>
            </w:r>
          </w:p>
          <w:p w14:paraId="7358C70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任务四：DOM节点的选择和操作</w:t>
            </w:r>
          </w:p>
          <w:p w14:paraId="01D432F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任务五：事件处理和监听</w:t>
            </w:r>
          </w:p>
          <w:p w14:paraId="580F82C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模块四：前端框架与工具</w:t>
            </w:r>
          </w:p>
          <w:p w14:paraId="576E959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任务一：React基础</w:t>
            </w:r>
          </w:p>
          <w:p w14:paraId="520DEED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任务二：组件和状态管理</w:t>
            </w:r>
          </w:p>
          <w:p w14:paraId="0764FB0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任务三：路由和生命周期</w:t>
            </w:r>
          </w:p>
          <w:p w14:paraId="016639D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任务四：Vue.js基础</w:t>
            </w:r>
          </w:p>
          <w:p w14:paraId="2CA2AFA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任务五：模板语法和指令</w:t>
            </w:r>
          </w:p>
          <w:p w14:paraId="491C5A8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任务六：组件通信和状态管理</w:t>
            </w:r>
          </w:p>
          <w:p w14:paraId="19FB327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模块五：项目实践</w:t>
            </w:r>
          </w:p>
          <w:p w14:paraId="0EA9936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任务一：项目策划</w:t>
            </w:r>
          </w:p>
          <w:p w14:paraId="1A52474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任务二：项目需求分析和设计</w:t>
            </w:r>
          </w:p>
          <w:p w14:paraId="0711ECA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任务三：项目分工和时间管理</w:t>
            </w:r>
          </w:p>
          <w:p w14:paraId="7FEC5A8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任务四：项目实施</w:t>
            </w:r>
          </w:p>
          <w:p w14:paraId="080954E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任务五：前端页面的设计和开发</w:t>
            </w:r>
          </w:p>
          <w:p w14:paraId="04EE535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任务六：项目部署和上线</w:t>
            </w:r>
          </w:p>
        </w:tc>
        <w:tc>
          <w:tcPr>
            <w:tcW w:w="2385" w:type="dxa"/>
            <w:noWrap w:val="0"/>
            <w:vAlign w:val="top"/>
          </w:tcPr>
          <w:p w14:paraId="3DA6DBF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1.教学模式：</w:t>
            </w:r>
          </w:p>
          <w:p w14:paraId="70799BE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理论讲授、实验操作、案例分析、项目实践、讨论交流、在线学习。</w:t>
            </w:r>
          </w:p>
          <w:p w14:paraId="5312802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2.教学方法：</w:t>
            </w:r>
          </w:p>
          <w:p w14:paraId="0D73A90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案例教学、问题驱动教学、实验教学、互动式教学、小组合作学习、多媒体教学、定制化教学。</w:t>
            </w:r>
          </w:p>
          <w:p w14:paraId="2C51E17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3.教学条件：</w:t>
            </w:r>
          </w:p>
          <w:p w14:paraId="11100EC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教师具备扎实的Java知识、院校配备合适的教材、工具和实践环境、给学生提供实习机会等</w:t>
            </w:r>
          </w:p>
          <w:p w14:paraId="1ADD7DF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4.教师要求：</w:t>
            </w:r>
          </w:p>
          <w:p w14:paraId="6E2A655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任课教师要关注行业发展前沿，及时把最新的技术、技能融入教学内容。</w:t>
            </w:r>
          </w:p>
          <w:p w14:paraId="2DD718C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5.评价建议：</w:t>
            </w:r>
          </w:p>
          <w:p w14:paraId="4E5B784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通过考试、作业、实验报告等方式；通过学生实验操作、项目实践等方式评价学生的实践能力；通过学生参与网路哟项目或竞赛评价学生的团队合作等方面的表现。</w:t>
            </w:r>
          </w:p>
        </w:tc>
      </w:tr>
      <w:tr w14:paraId="703B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noWrap w:val="0"/>
            <w:vAlign w:val="center"/>
          </w:tcPr>
          <w:p w14:paraId="06AAAD6E">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通信软件测试</w:t>
            </w:r>
          </w:p>
        </w:tc>
        <w:tc>
          <w:tcPr>
            <w:tcW w:w="2844" w:type="dxa"/>
            <w:noWrap w:val="0"/>
            <w:vAlign w:val="top"/>
          </w:tcPr>
          <w:p w14:paraId="07BC9C3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1.素质目标：</w:t>
            </w:r>
          </w:p>
          <w:p w14:paraId="7DE2918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（1）培养学生的问题解决能力和分析思维，使其具备在软件测试过程中发现和解决问题的能力。</w:t>
            </w:r>
          </w:p>
          <w:p w14:paraId="066E5B1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（2）培养学生的团队合作与沟通能力，使其能够有效地与团队成员协作，共同完成测试任务。</w:t>
            </w:r>
          </w:p>
          <w:p w14:paraId="0F941F3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（3）培养学生的责任心和工作态度，使其能够诚实、认真地对待测试工作，保证软件质量和用户体验。</w:t>
            </w:r>
          </w:p>
          <w:p w14:paraId="46F5517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2.知识目标：</w:t>
            </w:r>
          </w:p>
          <w:p w14:paraId="7F3AC8E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（1）了解软件测试的基本概念、原理和方法，包括黑盒测试、白盒测试、自动化测试等。</w:t>
            </w:r>
          </w:p>
          <w:p w14:paraId="40504F9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（2）熟悉常见的软件测试工具和技术，如Selenium、JUnit、LoadRunner等，能够灵活运用这些工具进行测试。</w:t>
            </w:r>
          </w:p>
          <w:p w14:paraId="3FD19C3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（3）掌握软件测试的常用流程和方法，包括需求分析、测试计划编写、测试用例设计、执行测试、缺陷跟踪等。</w:t>
            </w:r>
          </w:p>
          <w:p w14:paraId="2024904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3.能力目标：</w:t>
            </w:r>
          </w:p>
          <w:p w14:paraId="5AC6AEE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（1）具备独立分析和设计测试方案的能力，能够根据软件特性和需求制定合适的测试策略。</w:t>
            </w:r>
          </w:p>
          <w:p w14:paraId="6511125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（2）能够熟练运用测试工具和技术，高效地进行测试工作，并能够根据测试结果进行问题定位和修复。</w:t>
            </w:r>
          </w:p>
          <w:p w14:paraId="0CB2EF6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（3）具备团队合作和项目管理的能力，能够在团队中协调沟通，有效地完成软件测试项目，并保证项目的进度和质量。</w:t>
            </w:r>
          </w:p>
        </w:tc>
        <w:tc>
          <w:tcPr>
            <w:tcW w:w="2316" w:type="dxa"/>
            <w:noWrap w:val="0"/>
            <w:vAlign w:val="top"/>
          </w:tcPr>
          <w:p w14:paraId="0F69DA0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模块一：软件测试基础</w:t>
            </w:r>
          </w:p>
          <w:p w14:paraId="23FD53F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：软件测试的概念、目的和重要性，软件测试的分类，软件测试的流程。</w:t>
            </w:r>
          </w:p>
          <w:p w14:paraId="5875B79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模块二：测试用例设计</w:t>
            </w:r>
          </w:p>
          <w:p w14:paraId="71E207B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：等价类划分、边界值分析、因果图、判定表等测试用例设计方法，如何根据需求和规格设计有效的测试用例。</w:t>
            </w:r>
          </w:p>
          <w:p w14:paraId="38A74C8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模块三：黑盒测试</w:t>
            </w:r>
          </w:p>
          <w:p w14:paraId="2DD0589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：黑盒测试的原理和方法，功能测试、性能测试、兼容性测试等黑盒测试技术的应用。</w:t>
            </w:r>
          </w:p>
          <w:p w14:paraId="482A117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模块四：白盒测试</w:t>
            </w:r>
          </w:p>
          <w:p w14:paraId="10316B9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：白盒测试的原理和方法，语句覆盖、判定覆盖、条件覆盖等白盒测试逻辑覆盖标准，基本路径测试等方法。</w:t>
            </w:r>
          </w:p>
          <w:p w14:paraId="1F4FD49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模块五：单元测试</w:t>
            </w:r>
          </w:p>
          <w:p w14:paraId="521C50C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：单元测试的目标和意义，单元测试框架的使用，如何编写单元测试代码。</w:t>
            </w:r>
          </w:p>
          <w:p w14:paraId="11F93EE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模块六：集成测试</w:t>
            </w:r>
          </w:p>
          <w:p w14:paraId="73DFBC1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：集成测试的策略和方法，自顶向下集成、自底向上集成等集成模式，集成测试中的问题与解决。</w:t>
            </w:r>
          </w:p>
          <w:p w14:paraId="6D62A14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模块七：系统测试</w:t>
            </w:r>
          </w:p>
          <w:p w14:paraId="20C59AE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：系统测试的类型，如功能测试、性能测试、安全测试等，系统测试环境的搭建与管理。</w:t>
            </w:r>
          </w:p>
          <w:p w14:paraId="315C81D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模块八：测试管理</w:t>
            </w:r>
          </w:p>
          <w:p w14:paraId="382015D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：测试计划的制定，测试团队的组织与管理，测试缺陷的跟踪与管理，测试报告的撰写。</w:t>
            </w:r>
          </w:p>
          <w:p w14:paraId="7C436A2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模块九：自动化测试</w:t>
            </w:r>
          </w:p>
          <w:p w14:paraId="36684F1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：自动化测试工具的介绍与应用，如Selenium、JMeter等，自动化测试脚本的编写与维护。</w:t>
            </w:r>
          </w:p>
          <w:p w14:paraId="718B95D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模块十：软件质量保证</w:t>
            </w:r>
          </w:p>
          <w:p w14:paraId="13BF1AA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 ：软件质量的概念和模型，质量保证的措施和方法，与软件测试相关的标准和规范。</w:t>
            </w:r>
          </w:p>
        </w:tc>
        <w:tc>
          <w:tcPr>
            <w:tcW w:w="2385" w:type="dxa"/>
            <w:noWrap w:val="0"/>
            <w:vAlign w:val="top"/>
          </w:tcPr>
          <w:p w14:paraId="3677D2B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w:t>
            </w:r>
          </w:p>
          <w:p w14:paraId="5BE3487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遵循“人的发展”和“职业准备”的设计理念和“活动导向、价值引导、注重应用、提高素养” 的基本思路，在工具性与人文性的结合中，实现知识、技能、态度三位一体，将软件工程与项目管理学习、软件工程与项目管理实践和软件工程与项目管理能力培养合一，将单篇教学和专题教学相结合，提高学生发现问题、解决问题的能力。</w:t>
            </w:r>
          </w:p>
          <w:p w14:paraId="55EA17B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2.教学条件：</w:t>
            </w:r>
          </w:p>
          <w:p w14:paraId="71F2C39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多媒体教室、智慧校园平台等。</w:t>
            </w:r>
          </w:p>
          <w:p w14:paraId="2E56468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3.教学方法：</w:t>
            </w:r>
          </w:p>
          <w:p w14:paraId="50D51A6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主要采用讲授法、启发法、讨论法、提问法、角色扮演法、表演法等多种教学方法。</w:t>
            </w:r>
          </w:p>
          <w:p w14:paraId="42182F5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4.教师要求：</w:t>
            </w:r>
          </w:p>
          <w:p w14:paraId="022CC49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结合网络教学资源平台、信息化教学平台等，实行课内课外双线并行教学，课堂教学中注重师生互动、生生互动，调动学生充分参与到课堂中来。</w:t>
            </w:r>
          </w:p>
          <w:p w14:paraId="4F5C3E4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5.考核方式：</w:t>
            </w:r>
          </w:p>
          <w:p w14:paraId="17A8057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采取学习过程考核+期末测评评定学习效果。</w:t>
            </w:r>
          </w:p>
        </w:tc>
      </w:tr>
      <w:tr w14:paraId="00FE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noWrap w:val="0"/>
            <w:vAlign w:val="center"/>
          </w:tcPr>
          <w:p w14:paraId="2BB688ED">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通信协议与标准</w:t>
            </w:r>
          </w:p>
        </w:tc>
        <w:tc>
          <w:tcPr>
            <w:tcW w:w="2844" w:type="dxa"/>
            <w:noWrap w:val="0"/>
            <w:vAlign w:val="top"/>
          </w:tcPr>
          <w:p w14:paraId="2AE9ED09">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1.素质目标：</w:t>
            </w:r>
          </w:p>
          <w:p w14:paraId="4D89C847">
            <w:pPr>
              <w:pageBreakBefore w:val="0"/>
              <w:widowControl w:val="0"/>
              <w:kinsoku/>
              <w:wordWrap/>
              <w:overflowPunct/>
              <w:topLinePunct w:val="0"/>
              <w:autoSpaceDE/>
              <w:autoSpaceDN/>
              <w:bidi w:val="0"/>
              <w:spacing w:line="360" w:lineRule="exact"/>
              <w:ind w:left="0" w:leftChars="0"/>
              <w:jc w:val="left"/>
              <w:textAlignment w:val="auto"/>
              <w:rPr>
                <w:rFonts w:hint="default"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培养学生对通信技术发展趋势的敏感性和了解，激发其对新技术的探索和应用能力；鼓励学生开展创新性思维，提出改进和优化现有通信协议与标准的想法。</w:t>
            </w:r>
          </w:p>
          <w:p w14:paraId="0E72132F">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2.知识目标：</w:t>
            </w:r>
          </w:p>
          <w:p w14:paraId="54662A43">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了解通信协议的基本概念、分类、结构和功能，以及通信标准的制定机构和流程；掌握常见的网络协议，如TCP/IP协议、HTTP协议、SMTP协议等，了解其原理和应用场景；了解无线通信协议的特点和分类，包括蓝牙、Wi-Fi、LTE等无线通信标准的原理和应用。</w:t>
            </w:r>
          </w:p>
          <w:p w14:paraId="3183E8DD">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3.能力目标：</w:t>
            </w:r>
          </w:p>
          <w:p w14:paraId="04E77755">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能够分析和理解各种通信协议与标准的设计原理、通信过程和技术特；能够参与通信协议与标准的制定和修订工作，包括提出建议、评审草案、撰写文档等。</w:t>
            </w:r>
          </w:p>
        </w:tc>
        <w:tc>
          <w:tcPr>
            <w:tcW w:w="2316" w:type="dxa"/>
            <w:noWrap w:val="0"/>
            <w:vAlign w:val="top"/>
          </w:tcPr>
          <w:p w14:paraId="3909208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模块一：导论</w:t>
            </w:r>
          </w:p>
          <w:p w14:paraId="3FB8729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任务一：了解通信技术的发展历程与演进趋势，掌握现代通信系统的基本组成和分类。</w:t>
            </w:r>
          </w:p>
          <w:p w14:paraId="43B4F75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任务二：理解通信协议与标准在信息传输中的作用，明确标准化组织及其职责。</w:t>
            </w:r>
          </w:p>
          <w:p w14:paraId="220E0B5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模块二：网络协议与标准</w:t>
            </w:r>
          </w:p>
          <w:p w14:paraId="30B08DF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任务一：掌握OSI七层模型与TCP/IP四层模型的结构及各层协议功能。</w:t>
            </w:r>
          </w:p>
          <w:p w14:paraId="1D1ADF2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任务二：学习常见网络协议（如HTTP、FTP、DNS、TCP、UDP）的工作原理及应用场景。</w:t>
            </w:r>
          </w:p>
          <w:p w14:paraId="423F2A3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模块三：无线通信协议与标准</w:t>
            </w:r>
          </w:p>
          <w:p w14:paraId="683B148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任务一：研究蜂窝通信标准（如4GLTE、5GNR）的技术特点与协议架构。</w:t>
            </w:r>
          </w:p>
          <w:p w14:paraId="6916839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任务二：分析短距离无线通信协议（如Wi-Fi、蓝牙、ZigBee）的协议栈与应用场景。</w:t>
            </w:r>
          </w:p>
          <w:p w14:paraId="1565938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模块四：互联网标准与技术</w:t>
            </w:r>
          </w:p>
          <w:p w14:paraId="783A9E5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任务一：理解IPv4与IPv6协议的区别，掌握IP地址分配机制与路由协议（如RIP、OSPF）。</w:t>
            </w:r>
          </w:p>
          <w:p w14:paraId="3DBE957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任务二：学习互联网核心标准（如ICMP、BGP、DHCP）的功能及其在网络中的应用。</w:t>
            </w:r>
          </w:p>
          <w:p w14:paraId="79627D2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模块五：新兴通信技术与标准</w:t>
            </w:r>
          </w:p>
          <w:p w14:paraId="59CCE72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任务一：探索低轨卫星通信（LEO）、毫米波通信和可见光通信等新技术的标准进展。</w:t>
            </w:r>
          </w:p>
          <w:p w14:paraId="4418A63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任务二：研究人工智能在通信协议优化与网络管理中的应用及其标准化趋势。</w:t>
            </w:r>
          </w:p>
          <w:p w14:paraId="30E6E9A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模块六：通信协议与标准的制定与应用</w:t>
            </w:r>
          </w:p>
          <w:p w14:paraId="181D203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任务一：了解国际标准化组织（如ITU、IEEE、3GPP、IETF）的运作机制与标准制定流程。</w:t>
            </w:r>
          </w:p>
          <w:p w14:paraId="1C1FCA0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任务二：掌握协议实现中的一致性测试与互操作性验证方法，分析实际部署中的挑战。</w:t>
            </w:r>
          </w:p>
          <w:p w14:paraId="4DDF3AF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模块七：案例分析与实践</w:t>
            </w:r>
          </w:p>
          <w:p w14:paraId="07C3AEB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任务一：分析典型通信系统（如5G基站与核心网之间接口协议）的实际协议交互过程。</w:t>
            </w:r>
          </w:p>
          <w:p w14:paraId="1E77A58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任务二：设计并模拟一个基于特定通信标准（如Wi-Fi或LoRaWAN）的通信应用实验场景。</w:t>
            </w:r>
          </w:p>
        </w:tc>
        <w:tc>
          <w:tcPr>
            <w:tcW w:w="2385" w:type="dxa"/>
            <w:noWrap w:val="0"/>
            <w:vAlign w:val="top"/>
          </w:tcPr>
          <w:p w14:paraId="0878BC0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w:t>
            </w:r>
          </w:p>
          <w:p w14:paraId="467F4A6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以“知识、应用、技能、发展”为要素，以学生为中心，教师讲解为辅，学生练习为主，讲练结合。对学生的共性问题进行答疑，课内课外相结合，开展形式多样的教学，提升课程教学浸润感和实效性。</w:t>
            </w:r>
          </w:p>
          <w:p w14:paraId="67C5A6E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2.教学条件：</w:t>
            </w:r>
          </w:p>
          <w:p w14:paraId="0069922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多媒体教室、学习通。</w:t>
            </w:r>
          </w:p>
          <w:p w14:paraId="1F269A6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3.教学方法：</w:t>
            </w:r>
          </w:p>
          <w:p w14:paraId="2C8D20F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运用案例式教学、启发式教学、讨论式教学、任务驱动式教学法、情境教学法等多种互动教学方法，将课堂内外有效结合。</w:t>
            </w:r>
          </w:p>
          <w:p w14:paraId="0A2C0E8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4.教师要求：</w:t>
            </w:r>
          </w:p>
          <w:p w14:paraId="0B648B1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任课教师要关注通信协议与标准课程的发展动态以及通信协议与标准专业在生活中的应用，及时把最新的发展方向融入教学内容，告知学生，使其体会到通信协议与标准的重要性。</w:t>
            </w:r>
          </w:p>
          <w:p w14:paraId="3FC43BF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5考核方式：</w:t>
            </w:r>
          </w:p>
          <w:p w14:paraId="633E527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采取学习过程考核（30%）+期末测评（70%）评定学习效果。</w:t>
            </w:r>
          </w:p>
        </w:tc>
      </w:tr>
      <w:tr w14:paraId="3C3F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noWrap w:val="0"/>
            <w:vAlign w:val="center"/>
          </w:tcPr>
          <w:p w14:paraId="74676A91">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物联网技术概论</w:t>
            </w:r>
          </w:p>
        </w:tc>
        <w:tc>
          <w:tcPr>
            <w:tcW w:w="2844" w:type="dxa"/>
            <w:noWrap w:val="0"/>
            <w:vAlign w:val="top"/>
          </w:tcPr>
          <w:p w14:paraId="0E61D5F0">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1.素质目标：</w:t>
            </w:r>
          </w:p>
          <w:p w14:paraId="7328D8D9">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（1）培养学生的创新意识和实践能力；</w:t>
            </w:r>
          </w:p>
          <w:p w14:paraId="6A28873E">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（2）提升学生的团队协作和沟通能力；</w:t>
            </w:r>
          </w:p>
          <w:p w14:paraId="5FCB1334">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（3）增强学生的职业道德和社会责任感；</w:t>
            </w:r>
          </w:p>
          <w:p w14:paraId="6BB1BA53">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（4）引导学生关注物联网技术的最新发展动态，培养终身学习的习惯。</w:t>
            </w:r>
          </w:p>
          <w:p w14:paraId="065B1A21">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2.知识目标：</w:t>
            </w:r>
          </w:p>
          <w:p w14:paraId="5B249595">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（1）掌握物联网的基本概念、发展历程及应用领域；</w:t>
            </w:r>
          </w:p>
          <w:p w14:paraId="7C183393">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（2）理解物联网体系结构，包括感知层、网络层和应用层；</w:t>
            </w:r>
          </w:p>
          <w:p w14:paraId="02021C4E">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（3）熟悉物联网关键技术，如传感器技术、RFID技术、无线通信技术、云计算与大数据处理等；</w:t>
            </w:r>
          </w:p>
          <w:p w14:paraId="0683362E">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3.能力目标：</w:t>
            </w:r>
          </w:p>
          <w:p w14:paraId="07A4322D">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（1）能够分析物联网技术在不同行业中的应用案例；</w:t>
            </w:r>
          </w:p>
          <w:p w14:paraId="135C9616">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（2）具备物联网基本设备的操作和维护能力；</w:t>
            </w:r>
          </w:p>
          <w:p w14:paraId="333E77F8">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（3）能够进行简单的物联网系统设计和搭建；</w:t>
            </w:r>
          </w:p>
          <w:p w14:paraId="6017C206">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（4）具备一定的物联网项目规划和实施能力。</w:t>
            </w:r>
          </w:p>
        </w:tc>
        <w:tc>
          <w:tcPr>
            <w:tcW w:w="2316" w:type="dxa"/>
            <w:noWrap w:val="0"/>
            <w:vAlign w:val="top"/>
          </w:tcPr>
          <w:p w14:paraId="4A8FA80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模块一：物联网定义与特点</w:t>
            </w:r>
          </w:p>
          <w:p w14:paraId="5FA0606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任务一：物联网发展历史与趋势</w:t>
            </w:r>
          </w:p>
          <w:p w14:paraId="54F1A1E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任务二：物联网应用领域介绍</w:t>
            </w:r>
          </w:p>
          <w:p w14:paraId="5BEEB07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模块二：感知层技术原理及应用</w:t>
            </w:r>
          </w:p>
          <w:p w14:paraId="736A16B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任务一：网络层通信协议与组网技术</w:t>
            </w:r>
          </w:p>
          <w:p w14:paraId="5388C32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任务二：应用层数据处理与服务提供</w:t>
            </w:r>
          </w:p>
          <w:p w14:paraId="69FCD99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模块三：传感器技术原理与选型</w:t>
            </w:r>
          </w:p>
          <w:p w14:paraId="10A9631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任务一：RFID技术原理及应用案例</w:t>
            </w:r>
          </w:p>
          <w:p w14:paraId="35E506C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任务二：无线通信技术（如WiFi、蓝牙、ZigBee等）</w:t>
            </w:r>
          </w:p>
          <w:p w14:paraId="4074197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任务三：云计算与大数据处理在物联网中的应用</w:t>
            </w:r>
          </w:p>
          <w:p w14:paraId="0720233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模块四：物联网安全威胁与挑战</w:t>
            </w:r>
          </w:p>
          <w:p w14:paraId="1426EB9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任务一：安全防护措施与技术</w:t>
            </w:r>
          </w:p>
          <w:p w14:paraId="4B72AC5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任务二：隐私保护原则与策略</w:t>
            </w:r>
          </w:p>
          <w:p w14:paraId="4C9698E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模块五：智能家居、智能交通、智能农业等典型应用案例剖析</w:t>
            </w:r>
          </w:p>
          <w:p w14:paraId="795AE61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物联网技术在行业中的创新应用探讨</w:t>
            </w:r>
          </w:p>
        </w:tc>
        <w:tc>
          <w:tcPr>
            <w:tcW w:w="2385" w:type="dxa"/>
            <w:noWrap w:val="0"/>
            <w:vAlign w:val="top"/>
          </w:tcPr>
          <w:p w14:paraId="2F97C9F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w:t>
            </w:r>
          </w:p>
          <w:p w14:paraId="14AA9F0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采用理论与实践相结合的教学模式，注重案例分析和项目实践；鼓励学生自主学习和合作学习，开展小组讨论和课堂展示等活动。</w:t>
            </w:r>
          </w:p>
          <w:p w14:paraId="6762BE9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w:t>
            </w:r>
          </w:p>
          <w:p w14:paraId="67862F8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讲授法：系统介绍物联网的基本知识和技术原理；案例分析法：通过分析实际案例，加深学生对物联网应用的理解。</w:t>
            </w:r>
          </w:p>
          <w:p w14:paraId="1C802E4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w:t>
            </w:r>
          </w:p>
          <w:p w14:paraId="1D4B747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邀请行业专家、企业技术人员进行讲座或指导，提供行业经验和行业资讯。</w:t>
            </w:r>
          </w:p>
          <w:p w14:paraId="46FD8FB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4.评价建议：</w:t>
            </w:r>
          </w:p>
          <w:p w14:paraId="184233C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采用多种评价方式，包括课堂表现、作业完成情况；注重过程性评价和结果性评价相结合，全面评估学生的学习效果和能力水平；鼓励学生参与课程竞赛或创新项目，以实际成果检验学习成果。</w:t>
            </w:r>
          </w:p>
        </w:tc>
      </w:tr>
      <w:tr w14:paraId="086A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noWrap w:val="0"/>
            <w:vAlign w:val="center"/>
          </w:tcPr>
          <w:p w14:paraId="5441F3B2">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通信软件设计与开发</w:t>
            </w:r>
          </w:p>
        </w:tc>
        <w:tc>
          <w:tcPr>
            <w:tcW w:w="2844" w:type="dxa"/>
            <w:noWrap w:val="0"/>
            <w:vAlign w:val="top"/>
          </w:tcPr>
          <w:p w14:paraId="588E1DBA">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1.素质目标：</w:t>
            </w:r>
          </w:p>
          <w:p w14:paraId="23D0D1F8">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培养学生在通信软件设计领域寻找解决方案和提出创新想法的能力；鼓励学生在团队中协作开发通信软件，培养团队合作和沟通能力。</w:t>
            </w:r>
          </w:p>
          <w:p w14:paraId="374F042E">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2.知识目标：</w:t>
            </w:r>
          </w:p>
          <w:p w14:paraId="7E242702">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掌握常用的编程语言（如Java、C++、Python等）和开发工具（如IDE、版本控制工具等）；掌握数据库设计和管理的基本原理和技术，包括SQL语言、数据库操作等。</w:t>
            </w:r>
          </w:p>
          <w:p w14:paraId="0CEC5139">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用户界面设计：了解用户界面设计的基本原理和方法，包括UI/UX设计、界面布局等。</w:t>
            </w:r>
          </w:p>
          <w:p w14:paraId="379C1BFD">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3.能力目标：</w:t>
            </w:r>
          </w:p>
          <w:p w14:paraId="65E2A756">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能够根据需求设计通信软件的系统架构和模块结构，确定功能和接口；能够独立或协作开发通信软件，编写高质量、高效率的代码，并进行全面的测试。</w:t>
            </w:r>
          </w:p>
        </w:tc>
        <w:tc>
          <w:tcPr>
            <w:tcW w:w="2316" w:type="dxa"/>
            <w:noWrap w:val="0"/>
            <w:vAlign w:val="top"/>
          </w:tcPr>
          <w:p w14:paraId="37E3878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模块一：编程语言与工具基础</w:t>
            </w:r>
          </w:p>
          <w:p w14:paraId="153447D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任务一：编程语言语法基础</w:t>
            </w:r>
          </w:p>
          <w:p w14:paraId="15C27A6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任务二：开发环境配置与版本控制</w:t>
            </w:r>
          </w:p>
          <w:p w14:paraId="05D9493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模块二：网络编程基础</w:t>
            </w:r>
          </w:p>
          <w:p w14:paraId="699AC91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任务一：TCP/IP与Socket编程</w:t>
            </w:r>
          </w:p>
          <w:p w14:paraId="345E13B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任务二：HTTP/HTTPS与API调用</w:t>
            </w:r>
          </w:p>
          <w:p w14:paraId="072A75C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模块三：数据库设计与操作</w:t>
            </w:r>
          </w:p>
          <w:p w14:paraId="0CD8F89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任务一：数据库设计与SQL基础</w:t>
            </w:r>
          </w:p>
          <w:p w14:paraId="56D8E3D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任务二：数据增删改查与事务管理</w:t>
            </w:r>
          </w:p>
          <w:p w14:paraId="182FECC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模块四：用户界面设计与交互</w:t>
            </w:r>
          </w:p>
          <w:p w14:paraId="7D1F3FC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任务一：GUI设计与布局实现</w:t>
            </w:r>
          </w:p>
          <w:p w14:paraId="7FB770A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任务二：用户交互与事件处理</w:t>
            </w:r>
          </w:p>
          <w:p w14:paraId="0D98C6F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模块五：软件架构与模块设计</w:t>
            </w:r>
          </w:p>
          <w:p w14:paraId="40583EA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任务一：软件架构模式应用</w:t>
            </w:r>
          </w:p>
          <w:p w14:paraId="72692D0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任务二：模块划分与接口设计</w:t>
            </w:r>
          </w:p>
          <w:p w14:paraId="0CE096A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模块六：通信软件安全与性能优化</w:t>
            </w:r>
          </w:p>
          <w:p w14:paraId="0DFE188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任务一：安全机制与数据加密</w:t>
            </w:r>
          </w:p>
          <w:p w14:paraId="121AA73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任务二：性能分析与系统优化</w:t>
            </w:r>
          </w:p>
        </w:tc>
        <w:tc>
          <w:tcPr>
            <w:tcW w:w="2385" w:type="dxa"/>
            <w:noWrap w:val="0"/>
            <w:vAlign w:val="top"/>
          </w:tcPr>
          <w:p w14:paraId="3F8771D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w:t>
            </w:r>
          </w:p>
          <w:p w14:paraId="4C6C6F6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合理选用紧靠主题教学的素材与多维立体化资源，注重课程思政设计与渗透，运用信息化教学资源和手段，采取“教学做一体化”教学模式，将课堂教学和课内外实践相结合。</w:t>
            </w:r>
          </w:p>
          <w:p w14:paraId="0C86A70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2教学条件：</w:t>
            </w:r>
          </w:p>
          <w:p w14:paraId="279115A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多媒体教室和智慧校园平台。</w:t>
            </w:r>
          </w:p>
          <w:p w14:paraId="7A4EEA8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3.教学方法：</w:t>
            </w:r>
          </w:p>
          <w:p w14:paraId="00DB2A3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精讲基本概念、深入进行知识解读，运用案例式教学、启发式教学、讨论式教学、主题演讲辩论、情境教学法等多种互动教学方法。 </w:t>
            </w:r>
          </w:p>
          <w:p w14:paraId="1390A36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4.教师要求：</w:t>
            </w:r>
          </w:p>
          <w:p w14:paraId="7BD74EC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政治立场坚定，要关注时政要闻及国家安全动态，及时把最新的文件精神融入教学内容。</w:t>
            </w:r>
          </w:p>
          <w:p w14:paraId="13EE10E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5.考核方式：</w:t>
            </w:r>
          </w:p>
          <w:p w14:paraId="4F2558C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采取过程考核（70%）+期末测评（30%）评定学习效果。</w:t>
            </w:r>
          </w:p>
        </w:tc>
      </w:tr>
      <w:tr w14:paraId="2382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noWrap w:val="0"/>
            <w:vAlign w:val="center"/>
          </w:tcPr>
          <w:p w14:paraId="25A677D6">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Python程序设计</w:t>
            </w:r>
          </w:p>
        </w:tc>
        <w:tc>
          <w:tcPr>
            <w:tcW w:w="2844" w:type="dxa"/>
            <w:noWrap w:val="0"/>
            <w:vAlign w:val="top"/>
          </w:tcPr>
          <w:p w14:paraId="5931398B">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1.素质目标：</w:t>
            </w:r>
          </w:p>
          <w:p w14:paraId="34DD6E6A">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（1）通过Python编程实现创新的想法和模块，树立创新意识。</w:t>
            </w:r>
          </w:p>
          <w:p w14:paraId="4E144777">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（2）形成自主学习意识。</w:t>
            </w:r>
          </w:p>
          <w:p w14:paraId="6D6964DD">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（3）树立责任心和团队合作意识。</w:t>
            </w:r>
          </w:p>
          <w:p w14:paraId="33532E29">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2.知识目标：</w:t>
            </w:r>
          </w:p>
          <w:p w14:paraId="55615197">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（1）了解Python标准库提供的各种模块和功能，以及常用的第三方库，如NumPy、Pandas、Matplotlib等。</w:t>
            </w:r>
          </w:p>
          <w:p w14:paraId="456D053F">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（2）熟悉Python开发环境的搭建和使用，包括IDE（如PyCharm、VS Code）、解释器、虚拟环境等。</w:t>
            </w:r>
          </w:p>
          <w:p w14:paraId="00FC5AC0">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（3）了解Python在数据分析、机器学习、Web开发等领域的应用，并了解相关的基础知识。</w:t>
            </w:r>
          </w:p>
          <w:p w14:paraId="7AAFBECC">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（4）掌了解常见的数据结构（如列表、字典、集合）和算法（如排序、搜索）的基本原理和实现方式。</w:t>
            </w:r>
          </w:p>
          <w:p w14:paraId="29020CD6">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3.能力目标：</w:t>
            </w:r>
          </w:p>
          <w:p w14:paraId="12EC7426">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（1）能够运用Python语言和相关库解决实际问题，如数据处理、文本分析、图像处理等。</w:t>
            </w:r>
          </w:p>
          <w:p w14:paraId="0C7D0B39">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（2）能够编写结构清晰、可读性强、可维护的Python代码，并遵循良好的编程规范和代码风格。</w:t>
            </w:r>
          </w:p>
          <w:p w14:paraId="1F876647">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（3）能够在团队中协作开发Python模块，进行代码版本控制、文档编写、代码审查等工作。</w:t>
            </w:r>
          </w:p>
          <w:p w14:paraId="29D0DAB6">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（4）能够使用调试工具和技术，排查和解决Python程序中的错误和异常。</w:t>
            </w:r>
          </w:p>
        </w:tc>
        <w:tc>
          <w:tcPr>
            <w:tcW w:w="2316" w:type="dxa"/>
            <w:noWrap w:val="0"/>
            <w:vAlign w:val="top"/>
          </w:tcPr>
          <w:p w14:paraId="752FCDA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模块一：Python概述</w:t>
            </w:r>
          </w:p>
          <w:p w14:paraId="6978FCE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任务一：Python语言程序的基本构成</w:t>
            </w:r>
          </w:p>
          <w:p w14:paraId="42F7723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任务二：Python程序开发环境、编辑调试过程</w:t>
            </w:r>
          </w:p>
          <w:p w14:paraId="00BEB53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模块二：Python语言基础</w:t>
            </w:r>
          </w:p>
          <w:p w14:paraId="2F6F777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任务一：Python数据类型，字符串与编码</w:t>
            </w:r>
          </w:p>
          <w:p w14:paraId="45653C9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任务二：运算符优先级，控制语句，合理使用list、tuple、dict和set</w:t>
            </w:r>
          </w:p>
          <w:p w14:paraId="40CE6F4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任务三：单分支结构，双分支结构，多分支结构，选择结构嵌套，switch语句</w:t>
            </w:r>
          </w:p>
          <w:p w14:paraId="35458BE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模块三：Python函数和高级特征</w:t>
            </w:r>
          </w:p>
          <w:p w14:paraId="7E25798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任务一：函数的相关定义，函数的相关运用</w:t>
            </w:r>
          </w:p>
          <w:p w14:paraId="78BB546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任务二：知识要点：常用的高级特征</w:t>
            </w:r>
          </w:p>
          <w:p w14:paraId="59D2D3B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模块四：Python函数式编程和模块</w:t>
            </w:r>
          </w:p>
          <w:p w14:paraId="3335858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任务一：高阶函数、返回函数、匿名函数、装饰器</w:t>
            </w:r>
          </w:p>
          <w:p w14:paraId="28DA8C6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任务二：偏函数定义及应用</w:t>
            </w:r>
          </w:p>
          <w:p w14:paraId="498DE08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模块五：Python的面向对象编程</w:t>
            </w:r>
          </w:p>
          <w:p w14:paraId="4E37646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任务一：面向对象的基础编程</w:t>
            </w:r>
          </w:p>
          <w:p w14:paraId="150B733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模块六：Python应用开发</w:t>
            </w:r>
          </w:p>
          <w:p w14:paraId="7AF3EA5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任务一：python编程中错误和调试、进程和线程</w:t>
            </w:r>
          </w:p>
          <w:p w14:paraId="3602EFE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任务二：正则表达式</w:t>
            </w:r>
          </w:p>
          <w:p w14:paraId="071D023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模块七：网络编程之爬虫应用</w:t>
            </w:r>
          </w:p>
          <w:p w14:paraId="3355F78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任务一：网络爬虫Beautiful soup类库</w:t>
            </w:r>
          </w:p>
          <w:p w14:paraId="562CA59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任务二：网络爬虫Requests类库</w:t>
            </w:r>
          </w:p>
          <w:p w14:paraId="32E170C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任务三：网络爬虫排除标准</w:t>
            </w:r>
          </w:p>
          <w:p w14:paraId="0C271C3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模块八：Python数据分析</w:t>
            </w:r>
          </w:p>
          <w:p w14:paraId="4E0CD95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任务一：类库的应用</w:t>
            </w:r>
          </w:p>
        </w:tc>
        <w:tc>
          <w:tcPr>
            <w:tcW w:w="2385" w:type="dxa"/>
            <w:noWrap w:val="0"/>
            <w:vAlign w:val="top"/>
          </w:tcPr>
          <w:p w14:paraId="2237FA9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w:t>
            </w:r>
          </w:p>
          <w:p w14:paraId="519B050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采用理论讲解与实践操作相结合的教学模式，通过课堂教学、实验课程和模块实践，全面提升学生的Python编程能力。</w:t>
            </w:r>
          </w:p>
          <w:p w14:paraId="290214F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w:t>
            </w:r>
          </w:p>
          <w:p w14:paraId="73F8B00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理论讲解：系统讲解Python的基本概念和编程技术，结合实际案例分析和讲解。</w:t>
            </w:r>
          </w:p>
          <w:p w14:paraId="65D80C6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案例教学：通过具体的编程案例，帮助学生理解和掌握编程技巧和应用场景。</w:t>
            </w:r>
          </w:p>
          <w:p w14:paraId="15C3F2C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实践操作：安排实验课程和模块练习，指导学生进行代码编写和调试。</w:t>
            </w:r>
          </w:p>
          <w:p w14:paraId="4AACC83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讨论交流：组织学生讨论和交流，分享编程思路和实践经验。</w:t>
            </w:r>
          </w:p>
          <w:p w14:paraId="626EA65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w:t>
            </w:r>
          </w:p>
          <w:p w14:paraId="26FDE62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硬件设备：配备性能良好的计算机和必要的外设，如显示器、键盘等。</w:t>
            </w:r>
          </w:p>
          <w:p w14:paraId="02DFE83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软件工具：安装Python开发环境和常用开发工具，如PyCharm、Jupyter Notebook等。</w:t>
            </w:r>
          </w:p>
          <w:p w14:paraId="09B0544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参考资料：提供丰富的Python编程参考书籍、在线资源和案例库。</w:t>
            </w:r>
          </w:p>
          <w:p w14:paraId="5054A7F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4.教师要求：</w:t>
            </w:r>
          </w:p>
          <w:p w14:paraId="2A6BE76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专业知识：教师需具备扎实的Python编程知识和实践经验，能够深入浅出地讲解复杂概念。</w:t>
            </w:r>
          </w:p>
          <w:p w14:paraId="43191E6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教学经验：具备丰富的教学经验和模块实践经验，能够有效指导学生学习和实践。</w:t>
            </w:r>
          </w:p>
          <w:p w14:paraId="22B348C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沟通能力：善于与学生沟通，能够及时解答学生的疑问，并提供有效的学习建议和指导。</w:t>
            </w:r>
          </w:p>
          <w:p w14:paraId="6385969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5.考核方式：</w:t>
            </w:r>
          </w:p>
          <w:p w14:paraId="65AF581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采用平时成绩、实践成绩和期末考试成绩相结合的考核方式。注重对学生实践能力和综合素质的评价，鼓励学生在实践中不断创新。</w:t>
            </w:r>
          </w:p>
        </w:tc>
      </w:tr>
    </w:tbl>
    <w:p w14:paraId="0BCD17F9">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Times New Roman" w:hAnsi="Times New Roman" w:eastAsia="楷体_GB2312" w:cs="楷体_GB2312"/>
          <w:color w:val="000000" w:themeColor="text1"/>
          <w:sz w:val="21"/>
          <w:szCs w:val="21"/>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lang w:val="en-US" w:eastAsia="zh-CN"/>
          <w14:textFill>
            <w14:solidFill>
              <w14:schemeClr w14:val="tx1"/>
            </w14:solidFill>
          </w14:textFill>
        </w:rPr>
        <w:t>3.专业拓展课程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D85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642150F8">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321" w:type="dxa"/>
            <w:noWrap w:val="0"/>
            <w:vAlign w:val="center"/>
          </w:tcPr>
          <w:p w14:paraId="0356F46B">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322" w:type="dxa"/>
            <w:noWrap w:val="0"/>
            <w:vAlign w:val="center"/>
          </w:tcPr>
          <w:p w14:paraId="5A689F0E">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322" w:type="dxa"/>
            <w:noWrap w:val="0"/>
            <w:vAlign w:val="center"/>
          </w:tcPr>
          <w:p w14:paraId="133B4438">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45F5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7C7E7B1A">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通信网络数据分析</w:t>
            </w:r>
          </w:p>
        </w:tc>
        <w:tc>
          <w:tcPr>
            <w:tcW w:w="2321" w:type="dxa"/>
            <w:noWrap w:val="0"/>
            <w:vAlign w:val="top"/>
          </w:tcPr>
          <w:p w14:paraId="24BCA57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1.素质目标：</w:t>
            </w:r>
          </w:p>
          <w:p w14:paraId="0F44444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（1）培养学生对数据隐私和安全的敏感性，以及对数据使用和处理的责任感。</w:t>
            </w:r>
          </w:p>
          <w:p w14:paraId="1ACBB46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（2）通过实训项目中的团队合作，提高学生的沟通、协作和团队精神，能够有效地与他人协作解决问题。</w:t>
            </w:r>
          </w:p>
          <w:p w14:paraId="6037AB3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（3）鼓励学生在数据分析过程中运用创新思维，解决复杂的数据挖掘和分析问题。</w:t>
            </w:r>
          </w:p>
          <w:p w14:paraId="15E7DE0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2.知识目标：</w:t>
            </w:r>
          </w:p>
          <w:p w14:paraId="42F5ECB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（1）掌握不同数据源的接入和抽取技术，包括数据库查询、API调用、日志文件处理等。</w:t>
            </w:r>
          </w:p>
          <w:p w14:paraId="2E31B55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（2）了解数据清洗的基本技术和方法，包括处理缺失值、异常值、重复数据等。</w:t>
            </w:r>
          </w:p>
          <w:p w14:paraId="784B908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3.能力目标：</w:t>
            </w:r>
          </w:p>
          <w:p w14:paraId="7222DE4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（1）能够独立选择和接入不同数据源，进行数据抽取和整合。</w:t>
            </w:r>
          </w:p>
          <w:p w14:paraId="04B0E99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（2）具备清洗和预处理数据的能力，确保数据质量和一致性。</w:t>
            </w:r>
          </w:p>
        </w:tc>
        <w:tc>
          <w:tcPr>
            <w:tcW w:w="2322" w:type="dxa"/>
            <w:noWrap w:val="0"/>
            <w:vAlign w:val="top"/>
          </w:tcPr>
          <w:p w14:paraId="54B4252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模块一：数据采集与预处理</w:t>
            </w:r>
          </w:p>
          <w:p w14:paraId="232D77D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任务一：数据源选择与接入</w:t>
            </w:r>
          </w:p>
          <w:p w14:paraId="36A99E9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任务二：数据预处理与转换</w:t>
            </w:r>
          </w:p>
          <w:p w14:paraId="01DDB82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模块二：数据分析与可视化</w:t>
            </w:r>
          </w:p>
          <w:p w14:paraId="704FCCD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任务一：数据分析与挖掘</w:t>
            </w:r>
          </w:p>
          <w:p w14:paraId="598C6C0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任务二：数据可视化与报告</w:t>
            </w:r>
          </w:p>
          <w:p w14:paraId="37CE0B8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模块三：网络性能评估与优化</w:t>
            </w:r>
          </w:p>
          <w:p w14:paraId="0521084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任务一：网络性能指标监测</w:t>
            </w:r>
          </w:p>
          <w:p w14:paraId="7E34559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任务二：性能瓶颈分析与定位</w:t>
            </w:r>
          </w:p>
          <w:p w14:paraId="782E196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任务三：网络优化策略制定与实施</w:t>
            </w:r>
          </w:p>
          <w:p w14:paraId="5A62583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模块四：用户行为分析与预测</w:t>
            </w:r>
          </w:p>
          <w:p w14:paraId="11106F3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任务一：用户行为数据收集与整理</w:t>
            </w:r>
          </w:p>
          <w:p w14:paraId="58C5CBA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任务二：用户行为模式挖掘与分析</w:t>
            </w:r>
          </w:p>
          <w:p w14:paraId="0C05CEF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任务三：用户行为趋势预测与营销策略制定</w:t>
            </w:r>
          </w:p>
          <w:p w14:paraId="6F42370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模块五：安全态势感知与防御</w:t>
            </w:r>
          </w:p>
          <w:p w14:paraId="11F6DDD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任务一：网络安全数据采集与整合</w:t>
            </w:r>
          </w:p>
          <w:p w14:paraId="4646D02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任务二：安全威胁检测与态势评估</w:t>
            </w:r>
          </w:p>
          <w:p w14:paraId="7082F06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任务三：安全防御策略制定与应急响应</w:t>
            </w:r>
          </w:p>
        </w:tc>
        <w:tc>
          <w:tcPr>
            <w:tcW w:w="2322" w:type="dxa"/>
            <w:noWrap w:val="0"/>
            <w:vAlign w:val="top"/>
          </w:tcPr>
          <w:p w14:paraId="551520C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1.教学模式：</w:t>
            </w:r>
          </w:p>
          <w:p w14:paraId="096BE44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按照专业注重个性化指导，注重教学时效性、针对性。合理选用教学素材与多维立体化资源，采取“教学做一体”的教学模式。</w:t>
            </w:r>
          </w:p>
          <w:p w14:paraId="579455F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2.教学方法：</w:t>
            </w:r>
          </w:p>
          <w:p w14:paraId="5AE825B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运用案例式教学、启发式教学、讨论式教学、主题演讲、情景教学法等多种互动教学方法进行。</w:t>
            </w:r>
          </w:p>
          <w:p w14:paraId="50E8C71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3.教学条件：</w:t>
            </w:r>
          </w:p>
          <w:p w14:paraId="7DA8F6B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安装Python及相关数据分析库的计算机。</w:t>
            </w:r>
          </w:p>
          <w:p w14:paraId="079DD34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4.教师要求：</w:t>
            </w:r>
          </w:p>
          <w:p w14:paraId="3229E0F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结合网络教学资源平台、信息化教学平台等，实行课内课外双线并行教学，课堂教学中注重师生互动、生生互动，调动学生充分参与到课堂中来。</w:t>
            </w:r>
          </w:p>
          <w:p w14:paraId="0B3D4F7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5.考核方式：</w:t>
            </w:r>
          </w:p>
          <w:p w14:paraId="0E6C814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通过考试、作业、实验报告等方式；</w:t>
            </w:r>
          </w:p>
          <w:p w14:paraId="101C397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通过学生实验操作、项目实践等方式评价学生的实践能力；通过学生参与网路项目或竞赛评价学生的团队合作等方面的表现。</w:t>
            </w:r>
          </w:p>
        </w:tc>
      </w:tr>
      <w:tr w14:paraId="74D1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1E4A0481">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通信软件工程与项目管理</w:t>
            </w:r>
          </w:p>
        </w:tc>
        <w:tc>
          <w:tcPr>
            <w:tcW w:w="2321" w:type="dxa"/>
            <w:noWrap w:val="0"/>
            <w:vAlign w:val="top"/>
          </w:tcPr>
          <w:p w14:paraId="6237B61E">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1.素质目标：</w:t>
            </w:r>
          </w:p>
          <w:p w14:paraId="5977D492">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（1）培养团队合作精神和项目管理能力。</w:t>
            </w:r>
          </w:p>
          <w:p w14:paraId="5415AC8F">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（2）培养学生的创新思维和系统思维能力。</w:t>
            </w:r>
          </w:p>
          <w:p w14:paraId="06BA24C9">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2.知识目标:</w:t>
            </w:r>
          </w:p>
          <w:p w14:paraId="2E4955BC">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（1）掌握软件开发生命周期的基本概念和模型。</w:t>
            </w:r>
          </w:p>
          <w:p w14:paraId="4C27B702">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（2）了解需求工程、软件设计、软件测试和软件维护的基本方法。</w:t>
            </w:r>
          </w:p>
          <w:p w14:paraId="0EF1648D">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（3）熟悉软件项目管理的基本理论和方法。</w:t>
            </w:r>
          </w:p>
          <w:p w14:paraId="4205F7CD">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3.能力目标:</w:t>
            </w:r>
          </w:p>
          <w:p w14:paraId="55A17943">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（1）能够进行基本的软件需求分析、设计和测试。</w:t>
            </w:r>
          </w:p>
          <w:p w14:paraId="65BFAF93">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（2）能够参与软件项目的开发和管理。</w:t>
            </w:r>
          </w:p>
          <w:p w14:paraId="48A5C583">
            <w:pPr>
              <w:pageBreakBefore w:val="0"/>
              <w:widowControl w:val="0"/>
              <w:kinsoku/>
              <w:wordWrap/>
              <w:overflowPunct/>
              <w:topLinePunct w:val="0"/>
              <w:autoSpaceDE/>
              <w:autoSpaceDN/>
              <w:bidi w:val="0"/>
              <w:spacing w:line="360" w:lineRule="exact"/>
              <w:ind w:left="0" w:leftChars="0"/>
              <w:jc w:val="lef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（3）能够使用常见的软件工程工具和技术。</w:t>
            </w:r>
          </w:p>
        </w:tc>
        <w:tc>
          <w:tcPr>
            <w:tcW w:w="2322" w:type="dxa"/>
            <w:noWrap w:val="0"/>
            <w:vAlign w:val="top"/>
          </w:tcPr>
          <w:p w14:paraId="39DEB57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模块一：软件工程概述</w:t>
            </w:r>
          </w:p>
          <w:p w14:paraId="0133011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任务一：软件工程的定义和发展</w:t>
            </w:r>
          </w:p>
          <w:p w14:paraId="3F9BD37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任务二：软件开发生命周期</w:t>
            </w:r>
          </w:p>
          <w:p w14:paraId="7A1479E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模块二：软件过程模型</w:t>
            </w:r>
          </w:p>
          <w:p w14:paraId="6B9D66D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任务一：瀑布模型</w:t>
            </w:r>
          </w:p>
          <w:p w14:paraId="40EA64C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任务二：增量模型</w:t>
            </w:r>
          </w:p>
          <w:p w14:paraId="3B89FF1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任务三：螺旋模型</w:t>
            </w:r>
          </w:p>
          <w:p w14:paraId="7CD2314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任务四：敏捷开发模型</w:t>
            </w:r>
          </w:p>
          <w:p w14:paraId="0DD6042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模块三：软件需求工程</w:t>
            </w:r>
          </w:p>
          <w:p w14:paraId="083BA06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任务一：需求获取和分析</w:t>
            </w:r>
          </w:p>
          <w:p w14:paraId="1508FC0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任务二：需求规格说明</w:t>
            </w:r>
          </w:p>
          <w:p w14:paraId="3EC3704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任务三：需求验证和确认</w:t>
            </w:r>
          </w:p>
          <w:p w14:paraId="41B8ABC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模块四：软件设计与实现</w:t>
            </w:r>
          </w:p>
          <w:p w14:paraId="5D770F9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任务一：软件设计的原则和方法</w:t>
            </w:r>
          </w:p>
          <w:p w14:paraId="6B1CF40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任务二：面向对象设计</w:t>
            </w:r>
          </w:p>
          <w:p w14:paraId="75DCA21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任务三：设计模式</w:t>
            </w:r>
          </w:p>
          <w:p w14:paraId="0ABF648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模块五：软件测试与质量保证</w:t>
            </w:r>
          </w:p>
          <w:p w14:paraId="7170A8E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任务一：软件测试的基本概念</w:t>
            </w:r>
          </w:p>
          <w:p w14:paraId="5A076D6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任务二：测试类型和方法（例如：功能测试、性能测试、安全测试等，可进一步展开具体方法）</w:t>
            </w:r>
          </w:p>
          <w:p w14:paraId="48A1365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任务三：软件质量保证的基本方法（例如：代码审查、测试覆盖率分析、持续集成等）</w:t>
            </w:r>
          </w:p>
          <w:p w14:paraId="2DAFEE9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模块六：软件项目管理</w:t>
            </w:r>
          </w:p>
          <w:p w14:paraId="31880C6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任务一：项目计划和控制（例如：制定项目计划、监控项目进度、调整项目计划等）</w:t>
            </w:r>
          </w:p>
          <w:p w14:paraId="74C43A6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任务二：项目估计和风险管理（例如：工作量估计、时间估计、风险识别与应对等）</w:t>
            </w:r>
          </w:p>
          <w:p w14:paraId="27370B9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任务三：团队管理和沟通（例如：团队组建、任务分配、沟通机制建立等）</w:t>
            </w:r>
          </w:p>
          <w:p w14:paraId="15C6123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模块七：软件维护与演化</w:t>
            </w:r>
          </w:p>
          <w:p w14:paraId="3A9267C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任务一：软件维护的类型和方法（例如：纠错性维护、适应性维护、完善性维护等）</w:t>
            </w:r>
          </w:p>
          <w:p w14:paraId="7A85B6D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任务二：软件演化和重构（例如：代码重构、架构演化、功能升级等）</w:t>
            </w:r>
          </w:p>
        </w:tc>
        <w:tc>
          <w:tcPr>
            <w:tcW w:w="2322" w:type="dxa"/>
            <w:noWrap w:val="0"/>
            <w:vAlign w:val="top"/>
          </w:tcPr>
          <w:p w14:paraId="159D01F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w:t>
            </w:r>
          </w:p>
          <w:p w14:paraId="6A50A1C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理论讲解与项目实践相结合，采用项目驱动的教学模式。</w:t>
            </w:r>
          </w:p>
          <w:p w14:paraId="3A2C004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w:t>
            </w:r>
          </w:p>
          <w:p w14:paraId="6070CB7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课堂讲授：系统讲解软件工程理论知识。项目实践：通过实际项目进行软件开发全过程的实践。案例教学：通过具体案例分析软件工程方法的应用。小组讨论：组织学生进行小组讨论，提高团队合作能力。</w:t>
            </w:r>
          </w:p>
          <w:p w14:paraId="75C0A9C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w:t>
            </w:r>
          </w:p>
          <w:p w14:paraId="6A3B0B0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提供软件工程工具和平台，如项目管理软件、版本控制系统。配备实验室和计算机，供学生进行项目实践。提供网络连接，便于学生查阅资料和在线学习。</w:t>
            </w:r>
          </w:p>
          <w:p w14:paraId="2A90C2D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4.教师要求:</w:t>
            </w:r>
          </w:p>
          <w:p w14:paraId="50C89F3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具备丰富的软件工程项目经验。熟悉常见的软件工程工具和技术。具有良好的教学能力和沟通能力，能够引导学生进行项目实践。</w:t>
            </w:r>
          </w:p>
          <w:p w14:paraId="1BDC5E9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5.评价建议:</w:t>
            </w:r>
          </w:p>
          <w:p w14:paraId="3E74317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期末考试（笔试）：考查学生对软件工程理论知识的掌握。过程考核：包括项目报告、作业、课堂表现和小测验，考查学生的日常学习情况。</w:t>
            </w:r>
          </w:p>
        </w:tc>
      </w:tr>
      <w:tr w14:paraId="0CE0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384401E4">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移动应用开发</w:t>
            </w:r>
          </w:p>
        </w:tc>
        <w:tc>
          <w:tcPr>
            <w:tcW w:w="2321" w:type="dxa"/>
            <w:noWrap w:val="0"/>
            <w:vAlign w:val="top"/>
          </w:tcPr>
          <w:p w14:paraId="625AF09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1.素质目标：</w:t>
            </w:r>
          </w:p>
          <w:p w14:paraId="3BE491D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（1）培养团队合作和沟通能力，特别是在多人协作开发项目中。</w:t>
            </w:r>
          </w:p>
          <w:p w14:paraId="24E41C6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（2）培养创新意识和解决问题的能力，针对移动应用程序开发中的挑战进行有效的解决。</w:t>
            </w:r>
          </w:p>
          <w:p w14:paraId="6EB2E3E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（3）增强对移动应用用户体验的关注和设计敏感度。</w:t>
            </w:r>
          </w:p>
          <w:p w14:paraId="56111FC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2.知识目标：</w:t>
            </w:r>
          </w:p>
          <w:p w14:paraId="23B3D35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（1）理解移动互联应用程序开发的基本概念和架构。</w:t>
            </w:r>
          </w:p>
          <w:p w14:paraId="420911A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（2）掌握移动操作系统（如Android或iOS）的开发环境和工具。</w:t>
            </w:r>
          </w:p>
          <w:p w14:paraId="64A6EDE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（3）熟悉移动应用程序的UI设计原则和用户体验优化。</w:t>
            </w:r>
          </w:p>
          <w:p w14:paraId="3028CE0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（4）理解移动端网络通信和数据存储方案。</w:t>
            </w:r>
          </w:p>
          <w:p w14:paraId="6761DD9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3.能力目标：</w:t>
            </w:r>
          </w:p>
          <w:p w14:paraId="48BBC55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（1）能够独立设计和开发具有良好用户体验的移动应用程序。</w:t>
            </w:r>
          </w:p>
          <w:p w14:paraId="224FA6D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（2）掌握移动应用程序开发的核心技术，包括界面设计、数据管理、网络通信和安全性。</w:t>
            </w:r>
          </w:p>
          <w:p w14:paraId="1E9A058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（3）能够使用现代移动应用开发框架和工具进行快速原型设计和开发。</w:t>
            </w:r>
          </w:p>
          <w:p w14:paraId="77AA80F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（4）具备移动应用程序调试和性能优化的能力。</w:t>
            </w:r>
          </w:p>
        </w:tc>
        <w:tc>
          <w:tcPr>
            <w:tcW w:w="2322" w:type="dxa"/>
            <w:noWrap w:val="0"/>
            <w:vAlign w:val="top"/>
          </w:tcPr>
          <w:p w14:paraId="5C8EB7A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模块一：移动应用开发平台和工具的介绍</w:t>
            </w:r>
          </w:p>
          <w:p w14:paraId="6A7F41C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任务一：AndroidStudio开发环境搭建</w:t>
            </w:r>
          </w:p>
          <w:p w14:paraId="47FF485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任务二：Xcode及iOS开发基础</w:t>
            </w:r>
          </w:p>
          <w:p w14:paraId="0BEB8D7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模块二：移动应用界面设计与优化</w:t>
            </w:r>
          </w:p>
          <w:p w14:paraId="2888825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任务一：UI设计规范与布局实现</w:t>
            </w:r>
          </w:p>
          <w:p w14:paraId="26B2672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任务二：UX原则与用户交互优化</w:t>
            </w:r>
          </w:p>
          <w:p w14:paraId="02D5039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模块三：移动应用程序的基本架构和组件</w:t>
            </w:r>
          </w:p>
          <w:p w14:paraId="503D651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任务一：Android四大组件与生命周期</w:t>
            </w:r>
          </w:p>
          <w:p w14:paraId="6C36C28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任务二：iOS视图控制器与导航结构</w:t>
            </w:r>
          </w:p>
          <w:p w14:paraId="48E7B68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模块四：移动端数据存储与管理</w:t>
            </w:r>
          </w:p>
          <w:p w14:paraId="54AB04E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任务一：本地文件与偏好设置存储</w:t>
            </w:r>
          </w:p>
          <w:p w14:paraId="2E7E74C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任务二：SQLite与数据库操作</w:t>
            </w:r>
          </w:p>
          <w:p w14:paraId="0E1377A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模块五：移动应用程序的网络通信和安全性考虑</w:t>
            </w:r>
          </w:p>
          <w:p w14:paraId="197BCE1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任务一：HTTP请求与RESTAPI调用</w:t>
            </w:r>
          </w:p>
          <w:p w14:paraId="6E1C3E3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任务二：数据加密与权限安全管理</w:t>
            </w:r>
          </w:p>
          <w:p w14:paraId="52A8D7F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模块六：响应式设计和多设备适配策略</w:t>
            </w:r>
          </w:p>
          <w:p w14:paraId="3CB7C0A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任务一：屏幕适配与布局约束设置</w:t>
            </w:r>
          </w:p>
          <w:p w14:paraId="5649B10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任务二：多平台兼容性与性能优化</w:t>
            </w:r>
          </w:p>
        </w:tc>
        <w:tc>
          <w:tcPr>
            <w:tcW w:w="2322" w:type="dxa"/>
            <w:noWrap w:val="0"/>
            <w:vAlign w:val="top"/>
          </w:tcPr>
          <w:p w14:paraId="551D38A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w:t>
            </w:r>
          </w:p>
          <w:p w14:paraId="045D4D8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实践导向和项目驱动的教学模式，重视实际操作和应用能力的培养。结合案例分析和项目实践，通过实际项目驱动学生学习。</w:t>
            </w:r>
          </w:p>
          <w:p w14:paraId="249D4B5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w:t>
            </w:r>
          </w:p>
          <w:p w14:paraId="0F67FA0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探究式学习，鼓励学生通过探索和实验来理解和掌握知识。实验室实践，让学生在真实环境中进行移动应用程序的开发和调试。</w:t>
            </w:r>
          </w:p>
          <w:p w14:paraId="4260B0A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w:t>
            </w:r>
          </w:p>
          <w:p w14:paraId="428AE39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提供完善的移动应用程序开发环境，包括各种操作系统的模拟器和真机调试环境。实验室设施支持，确保学生能够进行实际的编码和测试工作。</w:t>
            </w:r>
          </w:p>
          <w:p w14:paraId="255EE9E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4.教师要求：</w:t>
            </w:r>
          </w:p>
          <w:p w14:paraId="646658F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具备扎实的移动应用程序开发实战经验和教学经验，能够传授实际应用技能。关注移动应用行业的最新动态，能够引导学生掌握最新的移动开发技术和趋势。</w:t>
            </w:r>
          </w:p>
          <w:p w14:paraId="44B5D2F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5.考核方式：</w:t>
            </w:r>
          </w:p>
          <w:p w14:paraId="5CF2A9A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项目开发成果评估，包括个人项目和团队项目的实现和功能完整性。学术论文撰写和口头答辩，评估学生对移动应用开发技术的理解和应用能力。</w:t>
            </w:r>
          </w:p>
        </w:tc>
      </w:tr>
      <w:tr w14:paraId="6E47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575AACA2">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ASP动态网页设计</w:t>
            </w:r>
          </w:p>
        </w:tc>
        <w:tc>
          <w:tcPr>
            <w:tcW w:w="2321" w:type="dxa"/>
            <w:noWrap w:val="0"/>
            <w:vAlign w:val="top"/>
          </w:tcPr>
          <w:p w14:paraId="1B7686E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 xml:space="preserve">素质目标： </w:t>
            </w:r>
          </w:p>
          <w:p w14:paraId="4A38EF1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(1)培养创新思维和设计能力。</w:t>
            </w:r>
          </w:p>
          <w:p w14:paraId="357B620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(2)培养学生对网页设计的兴趣和审美能力。</w:t>
            </w:r>
          </w:p>
          <w:p w14:paraId="329DDDC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 xml:space="preserve">2.知识目标： </w:t>
            </w:r>
          </w:p>
          <w:p w14:paraId="77E6938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(1)掌握ASP编程语言的基本语法和常用函数。</w:t>
            </w:r>
          </w:p>
          <w:p w14:paraId="150B176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(2)了解动态网页的基本原理和实现方法。</w:t>
            </w:r>
          </w:p>
          <w:p w14:paraId="77A624B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(3)熟悉数据库与网页的交互技术。</w:t>
            </w:r>
          </w:p>
          <w:p w14:paraId="74D449A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 xml:space="preserve">3.能力目标： </w:t>
            </w:r>
          </w:p>
          <w:p w14:paraId="34533F0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(1)能够设计和开发动态网站。</w:t>
            </w:r>
          </w:p>
          <w:p w14:paraId="5F52C73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(2)能够使用ASP进行数据库操作和数据处理。</w:t>
            </w:r>
          </w:p>
          <w:p w14:paraId="102A9B9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(3)能够进行网页的前端和后端开发。</w:t>
            </w:r>
          </w:p>
        </w:tc>
        <w:tc>
          <w:tcPr>
            <w:tcW w:w="2322" w:type="dxa"/>
            <w:noWrap w:val="0"/>
            <w:vAlign w:val="top"/>
          </w:tcPr>
          <w:p w14:paraId="7CAC4B0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模块一：ASP基础 </w:t>
            </w:r>
          </w:p>
          <w:p w14:paraId="5BDD81C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任务一：ASP简介和环境配置</w:t>
            </w:r>
          </w:p>
          <w:p w14:paraId="30A3FBC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任务二：ASP内置对象</w:t>
            </w:r>
          </w:p>
          <w:p w14:paraId="7822842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模块二：ASP与HTML </w:t>
            </w:r>
          </w:p>
          <w:p w14:paraId="05372EA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任务一：HTML基础</w:t>
            </w:r>
          </w:p>
          <w:p w14:paraId="44482F5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任务二：ASP与HTML的结合</w:t>
            </w:r>
          </w:p>
          <w:p w14:paraId="145742B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模块三：ASP与数据库 </w:t>
            </w:r>
          </w:p>
          <w:p w14:paraId="6F2E6E1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任务一：数据库基础知识</w:t>
            </w:r>
          </w:p>
          <w:p w14:paraId="3E2A949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任务二：ADO对象模型</w:t>
            </w:r>
          </w:p>
          <w:p w14:paraId="48709D0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任务三：数据库连接和操作</w:t>
            </w:r>
          </w:p>
          <w:p w14:paraId="53C3155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模块四：动态网页设计 </w:t>
            </w:r>
          </w:p>
          <w:p w14:paraId="53D0C89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任务一：动态网页的概念和特点</w:t>
            </w:r>
          </w:p>
          <w:p w14:paraId="35DCFEC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任务二：动态内容生成</w:t>
            </w:r>
          </w:p>
          <w:p w14:paraId="4257146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任务三：数据的增删改查操作</w:t>
            </w:r>
          </w:p>
          <w:p w14:paraId="18BC927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模块五：会话管理 </w:t>
            </w:r>
          </w:p>
          <w:p w14:paraId="2F9347A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任务一：会话状态管理</w:t>
            </w:r>
          </w:p>
          <w:p w14:paraId="1579F40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任务二：Cookie和Session的使用</w:t>
            </w:r>
          </w:p>
          <w:p w14:paraId="3912817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模块六：ASP组件与扩展 </w:t>
            </w:r>
          </w:p>
          <w:p w14:paraId="75B7780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任务一：常用ASP组件</w:t>
            </w:r>
          </w:p>
          <w:p w14:paraId="4D6C722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任务二：自定义组件的开发与使用</w:t>
            </w:r>
          </w:p>
          <w:p w14:paraId="7AB05BD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模块七：网站部署与维护 </w:t>
            </w:r>
          </w:p>
          <w:p w14:paraId="69B18BB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任务一：网站的发布与配置</w:t>
            </w:r>
          </w:p>
          <w:p w14:paraId="0141FCA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任务二：网站安全和优化</w:t>
            </w:r>
          </w:p>
        </w:tc>
        <w:tc>
          <w:tcPr>
            <w:tcW w:w="2322" w:type="dxa"/>
            <w:noWrap w:val="0"/>
            <w:vAlign w:val="top"/>
          </w:tcPr>
          <w:p w14:paraId="43C4D73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1.教学模式： </w:t>
            </w:r>
          </w:p>
          <w:p w14:paraId="1908A4C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理论授课与上机实践相结合，强调实际操作能力。</w:t>
            </w:r>
          </w:p>
          <w:p w14:paraId="7E3A080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2.教学方法： </w:t>
            </w:r>
          </w:p>
          <w:p w14:paraId="5B78A99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课堂讲解：系统讲解ASP编程语言和动态网页设计的理论知识。</w:t>
            </w:r>
          </w:p>
          <w:p w14:paraId="477BBFC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实践教学：安排具体的实验任务，要求学生在实验室完成。</w:t>
            </w:r>
          </w:p>
          <w:p w14:paraId="21F7893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项目教学：通过实际项目案例讲解动态网页设计的方法和技巧。</w:t>
            </w:r>
          </w:p>
          <w:p w14:paraId="6652877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小组合作：组织学生进行小组项目开发，提高团队合作能力。</w:t>
            </w:r>
          </w:p>
          <w:p w14:paraId="78EA44F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3.教学条件： </w:t>
            </w:r>
          </w:p>
          <w:p w14:paraId="4BFC786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配备ASP开发环境和网页设计工具，如Visual Studio和IIS服务器。</w:t>
            </w:r>
          </w:p>
          <w:p w14:paraId="080FF53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实验室需配备足够的计算机，确保每位学生都有机会进行实践操作。</w:t>
            </w:r>
          </w:p>
          <w:p w14:paraId="792311E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提供网络连接，便于学生查阅资料和在线学习。</w:t>
            </w:r>
          </w:p>
          <w:p w14:paraId="0B0220B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4.教师要求： </w:t>
            </w:r>
          </w:p>
          <w:p w14:paraId="17A4CAB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具备扎实的ASP编程知识和丰富的动态网页开发经验。</w:t>
            </w:r>
          </w:p>
          <w:p w14:paraId="6114292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熟悉网页设计的前端和后端技术。</w:t>
            </w:r>
          </w:p>
          <w:p w14:paraId="66E9122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具有良好的教学能力和沟通能力，能够引导学生进行实践操作。</w:t>
            </w:r>
          </w:p>
          <w:p w14:paraId="5E115CC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5.考核方式： </w:t>
            </w:r>
          </w:p>
          <w:p w14:paraId="7FC4F2B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期末考试（笔试+实践操作）：考查学生对ASP编程和动态网页设计的掌握。</w:t>
            </w:r>
          </w:p>
          <w:p w14:paraId="66742E7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过程考核：包括实验报告、作业、课堂表现和小测验，考查学生的日常学习情况。</w:t>
            </w:r>
          </w:p>
        </w:tc>
      </w:tr>
      <w:tr w14:paraId="06A2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53ED72F5">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cs="宋体"/>
                <w:b/>
                <w:bCs/>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Java Web程序设计</w:t>
            </w:r>
          </w:p>
        </w:tc>
        <w:tc>
          <w:tcPr>
            <w:tcW w:w="2321" w:type="dxa"/>
            <w:noWrap w:val="0"/>
            <w:vAlign w:val="top"/>
          </w:tcPr>
          <w:p w14:paraId="0BD697F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 xml:space="preserve">1.素质目标： </w:t>
            </w:r>
          </w:p>
          <w:p w14:paraId="24F9565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(1)培养学生的创新思维和系统设计能力。</w:t>
            </w:r>
          </w:p>
          <w:p w14:paraId="4A5AFC2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(2)培养学生对Web开发的兴趣和职业素养。</w:t>
            </w:r>
          </w:p>
          <w:p w14:paraId="76716D7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 xml:space="preserve">2.知识目标： </w:t>
            </w:r>
          </w:p>
          <w:p w14:paraId="5BCE472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(1)掌握Java编程语言的基本语法和Web开发技术。</w:t>
            </w:r>
          </w:p>
          <w:p w14:paraId="2607232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(2)了解Java Web应用的架构和开发流程。</w:t>
            </w:r>
          </w:p>
          <w:p w14:paraId="41B41AA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(3)熟悉常用的Java Web开发框架和工具。</w:t>
            </w:r>
          </w:p>
          <w:p w14:paraId="2538188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 xml:space="preserve">3.能力目标： </w:t>
            </w:r>
          </w:p>
          <w:p w14:paraId="086266F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(1)能够使用Java进行Web应用开发。</w:t>
            </w:r>
          </w:p>
          <w:p w14:paraId="2727BBF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(2)能够设计和实现基于Java的动态网站。</w:t>
            </w:r>
          </w:p>
          <w:p w14:paraId="610F002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(3)能够进行Web应用的测试和部署。</w:t>
            </w:r>
          </w:p>
        </w:tc>
        <w:tc>
          <w:tcPr>
            <w:tcW w:w="2322" w:type="dxa"/>
            <w:noWrap w:val="0"/>
            <w:vAlign w:val="top"/>
          </w:tcPr>
          <w:p w14:paraId="02C2031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模块一：Java基础 </w:t>
            </w:r>
          </w:p>
          <w:p w14:paraId="7B3BC86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任务一：Java编程语言简介</w:t>
            </w:r>
          </w:p>
          <w:p w14:paraId="1C4FAB2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任务二：Java基本语法和数据类型</w:t>
            </w:r>
          </w:p>
          <w:p w14:paraId="42CE54A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任务三：面向对象编程</w:t>
            </w:r>
          </w:p>
          <w:p w14:paraId="4C47821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模块二：Java Web开发基础 </w:t>
            </w:r>
          </w:p>
          <w:p w14:paraId="62A7A23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任务一：HTML、CSS和JavaScript基础</w:t>
            </w:r>
          </w:p>
          <w:p w14:paraId="41333CC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任务二：HTTP协议和Servlet技术</w:t>
            </w:r>
          </w:p>
          <w:p w14:paraId="6BC7407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任务三：JSP技术</w:t>
            </w:r>
          </w:p>
          <w:p w14:paraId="1B1E0CB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模块三：Java Web框架 </w:t>
            </w:r>
          </w:p>
          <w:p w14:paraId="27440A6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任务一：Spring MVC的使用</w:t>
            </w:r>
          </w:p>
          <w:p w14:paraId="018A215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任务二：MyBatis和Hibernate的使用</w:t>
            </w:r>
          </w:p>
          <w:p w14:paraId="42A0D64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模块四：数据库连接与操作 </w:t>
            </w:r>
          </w:p>
          <w:p w14:paraId="1E9060F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任务一：JDBC基础</w:t>
            </w:r>
          </w:p>
          <w:p w14:paraId="632F295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任务二：数据库连接池的使用</w:t>
            </w:r>
          </w:p>
          <w:p w14:paraId="190D5F1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任务三：数据库操作和事务管理</w:t>
            </w:r>
          </w:p>
          <w:p w14:paraId="6FA609D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模块五：Web应用的安全 </w:t>
            </w:r>
          </w:p>
          <w:p w14:paraId="3BAA42A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任务一：安全编码实践</w:t>
            </w:r>
          </w:p>
          <w:p w14:paraId="6557879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任务二：常见的安全框架和工具</w:t>
            </w:r>
          </w:p>
          <w:p w14:paraId="452DC6B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模块六：Web应用的测试与部署 </w:t>
            </w:r>
          </w:p>
          <w:p w14:paraId="35627BC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任务一：Web应用的测试方法</w:t>
            </w:r>
          </w:p>
          <w:p w14:paraId="1698A9E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任务二：自动化测试工具的使用</w:t>
            </w:r>
          </w:p>
          <w:p w14:paraId="79642C7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任务三：Web应用的部署和维护</w:t>
            </w:r>
          </w:p>
        </w:tc>
        <w:tc>
          <w:tcPr>
            <w:tcW w:w="2322" w:type="dxa"/>
            <w:noWrap w:val="0"/>
            <w:vAlign w:val="top"/>
          </w:tcPr>
          <w:p w14:paraId="1933779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1.教学模式： </w:t>
            </w:r>
          </w:p>
          <w:p w14:paraId="2182B8D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理论授课与实践操作相结合，强调实际操作能力。</w:t>
            </w:r>
          </w:p>
          <w:p w14:paraId="29C59E6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2.教学方法： </w:t>
            </w:r>
          </w:p>
          <w:p w14:paraId="3CE0126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课堂讲授：系统讲解Java Web开发理论知识。</w:t>
            </w:r>
          </w:p>
          <w:p w14:paraId="7F2ED0F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实验教学：安排具体的实验任务，要求学生在实验室完成。</w:t>
            </w:r>
          </w:p>
          <w:p w14:paraId="3D059E3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项目教学：通过实际项目案例讲解Java Web开发的方法和技巧。</w:t>
            </w:r>
          </w:p>
          <w:p w14:paraId="28B837E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小组合作：组织学生进行小组项目开发，提高团队合作能力。</w:t>
            </w:r>
          </w:p>
          <w:p w14:paraId="4E57C85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3.教学条件： </w:t>
            </w:r>
          </w:p>
          <w:p w14:paraId="5D9BC7D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配备Java开发环境和Web服务器，如Eclipse和Tomcat。</w:t>
            </w:r>
          </w:p>
          <w:p w14:paraId="602C92B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实验室需配备足够的计算机，确保每位学生都有机会进行实践操作。</w:t>
            </w:r>
          </w:p>
          <w:p w14:paraId="6F2DDAE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提供网络连接，便于学生查阅资料和在线学习。</w:t>
            </w:r>
          </w:p>
          <w:p w14:paraId="5CAAD00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4.教师要求： </w:t>
            </w:r>
          </w:p>
          <w:p w14:paraId="295A37D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具备扎实的Java编程知识和Web开发经验。</w:t>
            </w:r>
          </w:p>
          <w:p w14:paraId="45BD5AB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熟悉常用的Java Web开发框架和工具。</w:t>
            </w:r>
          </w:p>
          <w:p w14:paraId="6F7CC38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具有良好的教学能力和沟通能力，能够引导学生进行实践操作。</w:t>
            </w:r>
          </w:p>
          <w:p w14:paraId="5D3539E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5.考核方式： </w:t>
            </w:r>
          </w:p>
          <w:p w14:paraId="3193241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期末考试（笔试+实践操作）：考查学生对Java Web开发的掌握。</w:t>
            </w:r>
          </w:p>
          <w:p w14:paraId="3057E9D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 xml:space="preserve"> 过程考核：包括实验报告、作业、课堂表现和小测验，考查学生的日常学习情况。</w:t>
            </w:r>
          </w:p>
        </w:tc>
      </w:tr>
    </w:tbl>
    <w:p w14:paraId="5FE267E9">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lang w:val="en-US" w:eastAsia="zh-CN"/>
          <w14:textFill>
            <w14:solidFill>
              <w14:schemeClr w14:val="tx1"/>
            </w14:solidFill>
          </w14:textFill>
        </w:rPr>
        <w:t>4.专业实践课程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1C1F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23AE6FE5">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321" w:type="dxa"/>
            <w:noWrap w:val="0"/>
            <w:vAlign w:val="center"/>
          </w:tcPr>
          <w:p w14:paraId="462FCD1D">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322" w:type="dxa"/>
            <w:noWrap w:val="0"/>
            <w:vAlign w:val="center"/>
          </w:tcPr>
          <w:p w14:paraId="26130073">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322" w:type="dxa"/>
            <w:noWrap w:val="0"/>
            <w:vAlign w:val="center"/>
          </w:tcPr>
          <w:p w14:paraId="0A102AC6">
            <w:pPr>
              <w:pageBreakBefore w:val="0"/>
              <w:widowControl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51EF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shd w:val="clear" w:color="auto" w:fill="auto"/>
            <w:noWrap w:val="0"/>
            <w:vAlign w:val="center"/>
          </w:tcPr>
          <w:p w14:paraId="68D6937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bCs/>
                <w:i w:val="0"/>
                <w:iCs w:val="0"/>
                <w:color w:val="000000" w:themeColor="text1"/>
                <w:kern w:val="0"/>
                <w:sz w:val="18"/>
                <w:szCs w:val="18"/>
                <w:u w:val="none"/>
                <w:lang w:val="en-US" w:eastAsia="zh-CN" w:bidi="ar"/>
                <w14:textFill>
                  <w14:solidFill>
                    <w14:schemeClr w14:val="tx1"/>
                  </w14:solidFill>
                </w14:textFill>
              </w:rPr>
              <w:t>岗位实习</w:t>
            </w:r>
          </w:p>
        </w:tc>
        <w:tc>
          <w:tcPr>
            <w:tcW w:w="2321" w:type="dxa"/>
            <w:noWrap w:val="0"/>
            <w:vAlign w:val="top"/>
          </w:tcPr>
          <w:p w14:paraId="7112C70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1.素质目标：</w:t>
            </w:r>
          </w:p>
          <w:p w14:paraId="2D75174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(1)培养学生的专业素养和职业道德；</w:t>
            </w:r>
          </w:p>
          <w:p w14:paraId="606840F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(2)增强学生的团队合作和沟通能力。</w:t>
            </w:r>
          </w:p>
          <w:p w14:paraId="5E2604F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2.知识目标：</w:t>
            </w:r>
          </w:p>
          <w:p w14:paraId="7C328DD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(1)理解通信软件的行业应用和发展趋势；</w:t>
            </w:r>
          </w:p>
          <w:p w14:paraId="5FBDB27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3.能力目标：</w:t>
            </w:r>
          </w:p>
          <w:p w14:paraId="44E3BCF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(1)能够参与通信软件项目的实施和管理；</w:t>
            </w:r>
          </w:p>
          <w:p w14:paraId="0070E23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(2)能够进行通信软件分析和处理；</w:t>
            </w:r>
          </w:p>
          <w:p w14:paraId="183724D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(3)能够撰写实习报告和项目文档。</w:t>
            </w:r>
          </w:p>
        </w:tc>
        <w:tc>
          <w:tcPr>
            <w:tcW w:w="2322" w:type="dxa"/>
            <w:noWrap w:val="0"/>
            <w:vAlign w:val="top"/>
          </w:tcPr>
          <w:p w14:paraId="7D8906E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模块一：企业岗位认知与职业规范教育</w:t>
            </w:r>
          </w:p>
          <w:p w14:paraId="525C758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任务一：企业信息化岗位职责认知</w:t>
            </w:r>
          </w:p>
          <w:p w14:paraId="4DC87BD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任务二：职业道德与工作规范培训</w:t>
            </w:r>
          </w:p>
          <w:p w14:paraId="328F0F7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模块二：信息系统运行环境搭建与配置</w:t>
            </w:r>
          </w:p>
          <w:p w14:paraId="3C469BA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任务一：Windows/Linux系统安装与配置</w:t>
            </w:r>
          </w:p>
          <w:p w14:paraId="09223CF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任务二：常用办公软件与网络环境部署</w:t>
            </w:r>
          </w:p>
          <w:p w14:paraId="4EE8F2B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模块三：数据管理与日常维护操作</w:t>
            </w:r>
          </w:p>
          <w:p w14:paraId="7CB1F06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任务一：数据备份与恢复策略实施</w:t>
            </w:r>
          </w:p>
          <w:p w14:paraId="07B00F6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任务二：系统日志查看与常规维护操作</w:t>
            </w:r>
          </w:p>
          <w:p w14:paraId="28AFA07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模块四：常见软硬件故障排查与处理</w:t>
            </w:r>
          </w:p>
          <w:p w14:paraId="0DBECC4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任务一：计算机常见硬件故障识别与维修</w:t>
            </w:r>
          </w:p>
          <w:p w14:paraId="5D2854E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任务二：操作系统及软件问题诊断与解决</w:t>
            </w:r>
          </w:p>
          <w:p w14:paraId="5947E80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模块五：信息安全与网络基础应用</w:t>
            </w:r>
          </w:p>
          <w:p w14:paraId="5936E65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任务一：防病毒与系统安全加固</w:t>
            </w:r>
          </w:p>
          <w:p w14:paraId="168C885F">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任务二：网络连接配置与基本故障排查</w:t>
            </w:r>
          </w:p>
          <w:p w14:paraId="5636F7C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模块六：实习总结与职业能力提升</w:t>
            </w:r>
          </w:p>
          <w:p w14:paraId="0F1CFD3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任务一：实习过程总结与问题分析</w:t>
            </w:r>
          </w:p>
          <w:p w14:paraId="3599C62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任务二：技术文档撰写与成果汇报展示</w:t>
            </w:r>
          </w:p>
        </w:tc>
        <w:tc>
          <w:tcPr>
            <w:tcW w:w="2322" w:type="dxa"/>
            <w:noWrap w:val="0"/>
            <w:vAlign w:val="top"/>
          </w:tcPr>
          <w:p w14:paraId="6462F47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 教学模式： 以企业岗位实习为主，结合现场指导和技术讲座，注重理论与实践相结合。</w:t>
            </w:r>
          </w:p>
          <w:p w14:paraId="3BEF3D7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p>
          <w:p w14:paraId="4FE908C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 教学方法： 通过设备操作、工程案例分析、项目模拟和小组协作等方式，提升学生的实际动手能力和工程问题解决能力。</w:t>
            </w:r>
          </w:p>
          <w:p w14:paraId="273F596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p>
          <w:p w14:paraId="249F51F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 教学条件： 与通信类企业合作，提供真实的通信设备、网络平台和工程项目环境，保障学生充足的岗位实践机会。</w:t>
            </w:r>
          </w:p>
          <w:p w14:paraId="285F445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p>
          <w:p w14:paraId="28C7286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 评价建议： 通过实习日志、项目完成情况、技术报告及企业评价等多维度方式综合评估学生的学习成果，重点考察其通信系统运维、网络配置及工程实施的实际能力。</w:t>
            </w:r>
          </w:p>
        </w:tc>
      </w:tr>
      <w:tr w14:paraId="652A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shd w:val="clear" w:color="auto" w:fill="auto"/>
            <w:noWrap w:val="0"/>
            <w:vAlign w:val="center"/>
          </w:tcPr>
          <w:p w14:paraId="46361779">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bCs/>
                <w:i w:val="0"/>
                <w:iCs w:val="0"/>
                <w:color w:val="000000" w:themeColor="text1"/>
                <w:kern w:val="0"/>
                <w:sz w:val="18"/>
                <w:szCs w:val="18"/>
                <w:u w:val="none"/>
                <w:lang w:val="en-US" w:eastAsia="zh-CN" w:bidi="ar"/>
                <w14:textFill>
                  <w14:solidFill>
                    <w14:schemeClr w14:val="tx1"/>
                  </w14:solidFill>
                </w14:textFill>
              </w:rPr>
              <w:t>毕业设计与毕业教育</w:t>
            </w:r>
          </w:p>
        </w:tc>
        <w:tc>
          <w:tcPr>
            <w:tcW w:w="2321" w:type="dxa"/>
            <w:noWrap w:val="0"/>
            <w:vAlign w:val="top"/>
          </w:tcPr>
          <w:p w14:paraId="5CD7C16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1. 素质目标：</w:t>
            </w:r>
          </w:p>
          <w:p w14:paraId="6279B92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（1）培养学生严谨求实的工作态度和良好的职业素养；</w:t>
            </w:r>
          </w:p>
          <w:p w14:paraId="73BE42D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（2）增强学生的团队协作意识与沟通能力，适应项目化开发环境；</w:t>
            </w:r>
          </w:p>
          <w:p w14:paraId="0459F89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（3）激发学生的创新意识和技术钻研精神，提升解决复杂工程问题的能力。</w:t>
            </w:r>
          </w:p>
          <w:p w14:paraId="53032DC1">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2. 知识目标：</w:t>
            </w:r>
          </w:p>
          <w:p w14:paraId="7D7921F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（1）掌握通信软件技术领域的核心知识和最新发展动态；</w:t>
            </w:r>
          </w:p>
          <w:p w14:paraId="12D6A22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（2）理解通信软件系统的设计原理、开发流程及行业标准；</w:t>
            </w:r>
          </w:p>
          <w:p w14:paraId="32F94AB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（3）熟悉通信协议、网络架构、软件测试与系统集成相关理论。</w:t>
            </w:r>
          </w:p>
          <w:p w14:paraId="3C4B1650">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3. 能力目标：</w:t>
            </w:r>
          </w:p>
          <w:p w14:paraId="54916D9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（1）能够根据实际需求独立完成通信软件系统的分析、设计与开发；</w:t>
            </w:r>
          </w:p>
          <w:p w14:paraId="58F9036D">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（2）具备通信软件项目的调试、测试、优化及维护能力；</w:t>
            </w:r>
          </w:p>
          <w:p w14:paraId="4BA3FD94">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（3）能够规范撰写毕业设计文档和技术报告，清晰表达设计思路与成果；</w:t>
            </w:r>
          </w:p>
          <w:p w14:paraId="78676357">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（4）具备一定的项目管理能力，能对通信软件项目进行评估与总结。</w:t>
            </w:r>
          </w:p>
        </w:tc>
        <w:tc>
          <w:tcPr>
            <w:tcW w:w="2322" w:type="dxa"/>
            <w:noWrap w:val="0"/>
            <w:vAlign w:val="top"/>
          </w:tcPr>
          <w:p w14:paraId="64477E2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模块一：毕业设计选题指导与文献调研</w:t>
            </w:r>
          </w:p>
          <w:p w14:paraId="4AA7E8A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任务一：物联网通信系统选题方向分析</w:t>
            </w:r>
          </w:p>
          <w:p w14:paraId="3EBD20F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任务二：相关文献检索与综述撰写</w:t>
            </w:r>
          </w:p>
          <w:p w14:paraId="5A651BAA">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模块二：通信技术前沿动态与研究方法论</w:t>
            </w:r>
          </w:p>
          <w:p w14:paraId="193F6EC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任务一：LoRa、NB-IoT、5G等通信技术对比</w:t>
            </w:r>
          </w:p>
          <w:p w14:paraId="4F2849C8">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任务二：科研方法与实验设计基础</w:t>
            </w:r>
          </w:p>
          <w:p w14:paraId="0A67B29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模块三：系统需求分析与方案设计</w:t>
            </w:r>
          </w:p>
          <w:p w14:paraId="500E2F2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任务一：功能需求与系统架构设计</w:t>
            </w:r>
          </w:p>
          <w:p w14:paraId="4359F72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任务二：通信协议选择与模块选型</w:t>
            </w:r>
          </w:p>
          <w:p w14:paraId="655C665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模块四：通信网络搭建与协议实现</w:t>
            </w:r>
          </w:p>
          <w:p w14:paraId="03AE2AF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任务一：网络拓扑搭建与节点部署</w:t>
            </w:r>
          </w:p>
          <w:p w14:paraId="0D29964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任务二：MQTT/CoAP等协议编程实现</w:t>
            </w:r>
          </w:p>
          <w:p w14:paraId="159B078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模块五：系统集成测试与性能优化</w:t>
            </w:r>
          </w:p>
          <w:p w14:paraId="57337752">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任务一：系统功能测试与数据分析</w:t>
            </w:r>
          </w:p>
          <w:p w14:paraId="2DB19575">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任务二：通信稳定性与能耗优化策略</w:t>
            </w:r>
          </w:p>
          <w:p w14:paraId="65F4D066">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模块六：毕业论文撰写与答辩准备</w:t>
            </w:r>
          </w:p>
          <w:p w14:paraId="26F15549">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任务一：论文结构组织与写作规范</w:t>
            </w:r>
          </w:p>
          <w:p w14:paraId="682FFDB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color w:val="000000" w:themeColor="text1"/>
                <w:kern w:val="0"/>
                <w:sz w:val="18"/>
                <w:szCs w:val="18"/>
                <w:lang w:val="en-US" w:eastAsia="zh-CN" w:bidi="ar-SA"/>
                <w14:textFill>
                  <w14:solidFill>
                    <w14:schemeClr w14:val="tx1"/>
                  </w14:solidFill>
                </w14:textFill>
              </w:rPr>
              <w:t>任务二：答辩材料准备与演示演练</w:t>
            </w:r>
          </w:p>
        </w:tc>
        <w:tc>
          <w:tcPr>
            <w:tcW w:w="2322" w:type="dxa"/>
            <w:noWrap w:val="0"/>
            <w:vAlign w:val="top"/>
          </w:tcPr>
          <w:p w14:paraId="4AA055B3">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(1)教学模式：以项目为导向，结合理论研究和实践操作。</w:t>
            </w:r>
          </w:p>
          <w:p w14:paraId="291613BC">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(2)教学方法：通过讲授、讨论、实验、项目开发等方法，提高学生的独立研究和创新能力。</w:t>
            </w:r>
          </w:p>
          <w:p w14:paraId="73D7BC5B">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(3)教学条件：提供必要的实验环境和工具，确保学生有足够的实践机会。</w:t>
            </w:r>
          </w:p>
          <w:p w14:paraId="6E46469E">
            <w:pPr>
              <w:pageBreakBefore w:val="0"/>
              <w:widowControl w:val="0"/>
              <w:kinsoku/>
              <w:wordWrap/>
              <w:overflowPunct/>
              <w:topLinePunct w:val="0"/>
              <w:autoSpaceDE/>
              <w:autoSpaceDN/>
              <w:bidi w:val="0"/>
              <w:spacing w:line="360" w:lineRule="exact"/>
              <w:ind w:left="0" w:leftChars="0"/>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(4)评价建议：通过毕业设计、论文撰写等环节，全面评价学生的学习效果，注重学生的创新能力和实践能力。</w:t>
            </w:r>
          </w:p>
        </w:tc>
      </w:tr>
    </w:tbl>
    <w:p w14:paraId="5F4A5AA9">
      <w:pPr>
        <w:pageBreakBefore w:val="0"/>
        <w:kinsoku/>
        <w:wordWrap/>
        <w:overflowPunct/>
        <w:topLinePunct w:val="0"/>
        <w:bidi w:val="0"/>
        <w:spacing w:line="360" w:lineRule="exact"/>
        <w:ind w:left="0" w:leftChars="0"/>
        <w:rPr>
          <w:rFonts w:ascii="Times New Roman" w:hAnsi="Times New Roman"/>
          <w:color w:val="000000" w:themeColor="text1"/>
          <w14:textFill>
            <w14:solidFill>
              <w14:schemeClr w14:val="tx1"/>
            </w14:solidFill>
          </w14:textFill>
        </w:rPr>
      </w:pPr>
    </w:p>
    <w:p w14:paraId="28C67E34">
      <w:pPr>
        <w:pStyle w:val="2"/>
        <w:pageBreakBefore w:val="0"/>
        <w:widowControl w:val="0"/>
        <w:kinsoku/>
        <w:wordWrap/>
        <w:overflowPunct/>
        <w:topLinePunct w:val="0"/>
        <w:autoSpaceDE/>
        <w:autoSpaceDN/>
        <w:bidi w:val="0"/>
        <w:spacing w:line="360" w:lineRule="exact"/>
        <w:ind w:left="0" w:leftChars="0" w:firstLine="482"/>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七、教学进程总体安排</w:t>
      </w:r>
    </w:p>
    <w:p w14:paraId="61E465C8">
      <w:pPr>
        <w:pStyle w:val="3"/>
        <w:pageBreakBefore w:val="0"/>
        <w:widowControl w:val="0"/>
        <w:kinsoku/>
        <w:wordWrap/>
        <w:overflowPunct/>
        <w:topLinePunct w:val="0"/>
        <w:autoSpaceDE/>
        <w:autoSpaceDN/>
        <w:bidi w:val="0"/>
        <w:spacing w:before="0" w:beforeLines="0" w:after="0" w:afterLines="0" w:line="360" w:lineRule="exact"/>
        <w:ind w:left="0" w:leftChars="0" w:firstLine="422"/>
        <w:textAlignment w:val="auto"/>
        <w:rPr>
          <w:rFonts w:ascii="Times New Roman" w:hAnsi="Times New Roman"/>
          <w:color w:val="000000" w:themeColor="text1"/>
          <w:sz w:val="21"/>
          <w:szCs w:val="21"/>
          <w14:textFill>
            <w14:solidFill>
              <w14:schemeClr w14:val="tx1"/>
            </w14:solidFill>
          </w14:textFill>
        </w:rPr>
      </w:pPr>
      <w:bookmarkStart w:id="22" w:name="_Toc25008"/>
      <w:r>
        <w:rPr>
          <w:rFonts w:hint="eastAsia" w:ascii="Times New Roman" w:hAnsi="Times New Roman"/>
          <w:color w:val="000000" w:themeColor="text1"/>
          <w:sz w:val="21"/>
          <w:szCs w:val="21"/>
          <w14:textFill>
            <w14:solidFill>
              <w14:schemeClr w14:val="tx1"/>
            </w14:solidFill>
          </w14:textFill>
        </w:rPr>
        <w:t>（一）教学周数分学期分配表</w:t>
      </w:r>
      <w:bookmarkEnd w:id="22"/>
    </w:p>
    <w:p w14:paraId="1221A225">
      <w:pPr>
        <w:pageBreakBefore w:val="0"/>
        <w:widowControl w:val="0"/>
        <w:kinsoku/>
        <w:wordWrap/>
        <w:overflowPunct/>
        <w:topLinePunct w:val="0"/>
        <w:autoSpaceDE/>
        <w:autoSpaceDN/>
        <w:bidi w:val="0"/>
        <w:adjustRightInd w:val="0"/>
        <w:snapToGrid w:val="0"/>
        <w:spacing w:line="360" w:lineRule="exact"/>
        <w:ind w:left="0" w:leftChars="0"/>
        <w:jc w:val="right"/>
        <w:textAlignment w:val="auto"/>
        <w:rPr>
          <w:rFonts w:ascii="Times New Roman" w:hAnsi="Times New Roman"/>
          <w:b/>
          <w:bCs/>
          <w:color w:val="000000" w:themeColor="text1"/>
          <w:sz w:val="22"/>
          <w:szCs w:val="28"/>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单位：周</w:t>
      </w:r>
    </w:p>
    <w:tbl>
      <w:tblPr>
        <w:tblStyle w:val="12"/>
        <w:tblpPr w:leftFromText="180" w:rightFromText="180" w:vertAnchor="text" w:horzAnchor="page" w:tblpXSpec="center" w:tblpY="87"/>
        <w:tblOverlap w:val="never"/>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09"/>
        <w:gridCol w:w="1167"/>
        <w:gridCol w:w="1086"/>
        <w:gridCol w:w="1155"/>
        <w:gridCol w:w="1412"/>
        <w:gridCol w:w="696"/>
        <w:gridCol w:w="496"/>
        <w:gridCol w:w="569"/>
      </w:tblGrid>
      <w:tr w14:paraId="41FD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2AE43564">
            <w:pPr>
              <w:pageBreakBefore w:val="0"/>
              <w:kinsoku/>
              <w:wordWrap/>
              <w:overflowPunct/>
              <w:topLinePunct w:val="0"/>
              <w:bidi w:val="0"/>
              <w:adjustRightInd w:val="0"/>
              <w:snapToGrid w:val="0"/>
              <w:spacing w:line="360" w:lineRule="exact"/>
              <w:ind w:left="0" w:leftChars="0"/>
              <w:rPr>
                <w:rFonts w:hint="eastAsia" w:ascii="Times New Roman" w:hAnsi="Times New Roman" w:cs="宋体"/>
                <w:b/>
                <w:bCs/>
                <w:color w:val="000000" w:themeColor="text1"/>
                <w:sz w:val="18"/>
                <w:szCs w:val="18"/>
                <w14:textFill>
                  <w14:solidFill>
                    <w14:schemeClr w14:val="tx1"/>
                  </w14:solidFill>
                </w14:textFill>
              </w:rPr>
            </w:pPr>
            <w:bookmarkStart w:id="23" w:name="_Toc13371"/>
            <w:r>
              <w:rPr>
                <w:rFonts w:hint="eastAsia" w:ascii="Times New Roman" w:hAnsi="Times New Roman" w:cs="宋体"/>
                <w:b/>
                <w:bCs/>
                <w:color w:val="000000" w:themeColor="text1"/>
                <w:sz w:val="18"/>
                <w:szCs w:val="18"/>
                <w14:textFill>
                  <w14:solidFill>
                    <w14:schemeClr w14:val="tx1"/>
                  </w14:solidFill>
                </w14:textFill>
              </w:rPr>
              <w:t>分类</w:t>
            </w:r>
          </w:p>
          <w:p w14:paraId="205285FC">
            <w:pPr>
              <w:pageBreakBefore w:val="0"/>
              <w:kinsoku/>
              <w:wordWrap/>
              <w:overflowPunct/>
              <w:topLinePunct w:val="0"/>
              <w:bidi w:val="0"/>
              <w:adjustRightInd w:val="0"/>
              <w:snapToGrid w:val="0"/>
              <w:spacing w:line="360" w:lineRule="exact"/>
              <w:ind w:left="0" w:leftChars="0"/>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学期</w:t>
            </w:r>
          </w:p>
        </w:tc>
        <w:tc>
          <w:tcPr>
            <w:tcW w:w="663" w:type="pct"/>
            <w:shd w:val="clear" w:color="auto" w:fill="F2F2F2"/>
            <w:vAlign w:val="center"/>
          </w:tcPr>
          <w:p w14:paraId="7472AAB0">
            <w:pPr>
              <w:pageBreakBefore w:val="0"/>
              <w:kinsoku/>
              <w:wordWrap/>
              <w:overflowPunct/>
              <w:topLinePunct w:val="0"/>
              <w:bidi w:val="0"/>
              <w:adjustRightInd w:val="0"/>
              <w:snapToGrid w:val="0"/>
              <w:spacing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理实一体教学</w:t>
            </w:r>
          </w:p>
        </w:tc>
        <w:tc>
          <w:tcPr>
            <w:tcW w:w="640" w:type="pct"/>
            <w:shd w:val="clear" w:color="auto" w:fill="F2F2F2"/>
            <w:vAlign w:val="center"/>
          </w:tcPr>
          <w:p w14:paraId="24A7EDBE">
            <w:pPr>
              <w:pageBreakBefore w:val="0"/>
              <w:kinsoku/>
              <w:wordWrap/>
              <w:overflowPunct/>
              <w:topLinePunct w:val="0"/>
              <w:bidi w:val="0"/>
              <w:adjustRightInd w:val="0"/>
              <w:snapToGrid w:val="0"/>
              <w:spacing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综合实践教学</w:t>
            </w:r>
          </w:p>
        </w:tc>
        <w:tc>
          <w:tcPr>
            <w:tcW w:w="595" w:type="pct"/>
            <w:shd w:val="clear" w:color="auto" w:fill="F2F2F2"/>
            <w:vAlign w:val="center"/>
          </w:tcPr>
          <w:p w14:paraId="7CDDA92B">
            <w:pPr>
              <w:pageBreakBefore w:val="0"/>
              <w:kinsoku/>
              <w:wordWrap/>
              <w:overflowPunct/>
              <w:topLinePunct w:val="0"/>
              <w:bidi w:val="0"/>
              <w:adjustRightInd w:val="0"/>
              <w:snapToGrid w:val="0"/>
              <w:spacing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军事技能训练</w:t>
            </w:r>
          </w:p>
        </w:tc>
        <w:tc>
          <w:tcPr>
            <w:tcW w:w="633" w:type="pct"/>
            <w:shd w:val="clear" w:color="auto" w:fill="F2F2F2"/>
            <w:vAlign w:val="center"/>
          </w:tcPr>
          <w:p w14:paraId="4B095784">
            <w:pPr>
              <w:pageBreakBefore w:val="0"/>
              <w:kinsoku/>
              <w:wordWrap/>
              <w:overflowPunct/>
              <w:topLinePunct w:val="0"/>
              <w:bidi w:val="0"/>
              <w:adjustRightInd w:val="0"/>
              <w:snapToGrid w:val="0"/>
              <w:spacing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岗位实习</w:t>
            </w:r>
          </w:p>
        </w:tc>
        <w:tc>
          <w:tcPr>
            <w:tcW w:w="774" w:type="pct"/>
            <w:shd w:val="clear" w:color="auto" w:fill="F2F2F2"/>
            <w:vAlign w:val="center"/>
          </w:tcPr>
          <w:p w14:paraId="74F56B4A">
            <w:pPr>
              <w:pageBreakBefore w:val="0"/>
              <w:kinsoku/>
              <w:wordWrap/>
              <w:overflowPunct/>
              <w:topLinePunct w:val="0"/>
              <w:bidi w:val="0"/>
              <w:adjustRightInd w:val="0"/>
              <w:snapToGrid w:val="0"/>
              <w:spacing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毕业设计与毕业教育</w:t>
            </w:r>
          </w:p>
        </w:tc>
        <w:tc>
          <w:tcPr>
            <w:tcW w:w="382" w:type="pct"/>
            <w:shd w:val="clear" w:color="auto" w:fill="F2F2F2"/>
            <w:vAlign w:val="center"/>
          </w:tcPr>
          <w:p w14:paraId="47A5A429">
            <w:pPr>
              <w:pageBreakBefore w:val="0"/>
              <w:kinsoku/>
              <w:wordWrap/>
              <w:overflowPunct/>
              <w:topLinePunct w:val="0"/>
              <w:bidi w:val="0"/>
              <w:adjustRightInd w:val="0"/>
              <w:snapToGrid w:val="0"/>
              <w:spacing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考试</w:t>
            </w:r>
          </w:p>
        </w:tc>
        <w:tc>
          <w:tcPr>
            <w:tcW w:w="272" w:type="pct"/>
            <w:shd w:val="clear" w:color="auto" w:fill="F2F2F2"/>
            <w:vAlign w:val="center"/>
          </w:tcPr>
          <w:p w14:paraId="34F2F1AB">
            <w:pPr>
              <w:pageBreakBefore w:val="0"/>
              <w:kinsoku/>
              <w:wordWrap/>
              <w:overflowPunct/>
              <w:topLinePunct w:val="0"/>
              <w:bidi w:val="0"/>
              <w:adjustRightInd w:val="0"/>
              <w:snapToGrid w:val="0"/>
              <w:spacing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机动</w:t>
            </w:r>
          </w:p>
        </w:tc>
        <w:tc>
          <w:tcPr>
            <w:tcW w:w="312" w:type="pct"/>
            <w:shd w:val="clear" w:color="auto" w:fill="F2F2F2"/>
            <w:vAlign w:val="center"/>
          </w:tcPr>
          <w:p w14:paraId="0700FCE2">
            <w:pPr>
              <w:pageBreakBefore w:val="0"/>
              <w:kinsoku/>
              <w:wordWrap/>
              <w:overflowPunct/>
              <w:topLinePunct w:val="0"/>
              <w:bidi w:val="0"/>
              <w:adjustRightInd w:val="0"/>
              <w:snapToGrid w:val="0"/>
              <w:spacing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合计</w:t>
            </w:r>
          </w:p>
        </w:tc>
      </w:tr>
      <w:tr w14:paraId="3621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7FF1BC3">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第一学期</w:t>
            </w:r>
          </w:p>
        </w:tc>
        <w:tc>
          <w:tcPr>
            <w:tcW w:w="1210" w:type="dxa"/>
            <w:vAlign w:val="center"/>
          </w:tcPr>
          <w:p w14:paraId="40D3C30B">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16</w:t>
            </w:r>
          </w:p>
        </w:tc>
        <w:tc>
          <w:tcPr>
            <w:tcW w:w="1167" w:type="dxa"/>
            <w:vAlign w:val="center"/>
          </w:tcPr>
          <w:p w14:paraId="14286747">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085" w:type="dxa"/>
            <w:vAlign w:val="center"/>
          </w:tcPr>
          <w:p w14:paraId="46A846D8">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3</w:t>
            </w:r>
          </w:p>
        </w:tc>
        <w:tc>
          <w:tcPr>
            <w:tcW w:w="1155" w:type="dxa"/>
            <w:vAlign w:val="center"/>
          </w:tcPr>
          <w:p w14:paraId="79AA4953">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411" w:type="dxa"/>
            <w:vAlign w:val="center"/>
          </w:tcPr>
          <w:p w14:paraId="79462DB2">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698" w:type="dxa"/>
            <w:vAlign w:val="center"/>
          </w:tcPr>
          <w:p w14:paraId="0BFEF41E">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496" w:type="dxa"/>
            <w:vAlign w:val="center"/>
          </w:tcPr>
          <w:p w14:paraId="6E9151FF">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0</w:t>
            </w:r>
          </w:p>
        </w:tc>
        <w:tc>
          <w:tcPr>
            <w:tcW w:w="570" w:type="dxa"/>
            <w:vAlign w:val="center"/>
          </w:tcPr>
          <w:p w14:paraId="6D858F76">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20</w:t>
            </w:r>
          </w:p>
        </w:tc>
      </w:tr>
      <w:tr w14:paraId="08A9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FB7FC4F">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第二学期</w:t>
            </w:r>
          </w:p>
        </w:tc>
        <w:tc>
          <w:tcPr>
            <w:tcW w:w="1210" w:type="dxa"/>
            <w:vAlign w:val="center"/>
          </w:tcPr>
          <w:p w14:paraId="0744DEB8">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18</w:t>
            </w:r>
          </w:p>
        </w:tc>
        <w:tc>
          <w:tcPr>
            <w:tcW w:w="1167" w:type="dxa"/>
            <w:vAlign w:val="center"/>
          </w:tcPr>
          <w:p w14:paraId="7D532FA4">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085" w:type="dxa"/>
            <w:vAlign w:val="center"/>
          </w:tcPr>
          <w:p w14:paraId="7201539B">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155" w:type="dxa"/>
            <w:vAlign w:val="center"/>
          </w:tcPr>
          <w:p w14:paraId="53FF7B58">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411" w:type="dxa"/>
            <w:vAlign w:val="center"/>
          </w:tcPr>
          <w:p w14:paraId="5A500A01">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698" w:type="dxa"/>
            <w:vAlign w:val="center"/>
          </w:tcPr>
          <w:p w14:paraId="2C240FB3">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496" w:type="dxa"/>
            <w:vAlign w:val="center"/>
          </w:tcPr>
          <w:p w14:paraId="4E2A47C9">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570" w:type="dxa"/>
            <w:vAlign w:val="center"/>
          </w:tcPr>
          <w:p w14:paraId="135537C4">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20</w:t>
            </w:r>
          </w:p>
        </w:tc>
      </w:tr>
      <w:tr w14:paraId="77EC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ADA328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第三学期</w:t>
            </w:r>
          </w:p>
        </w:tc>
        <w:tc>
          <w:tcPr>
            <w:tcW w:w="1210" w:type="dxa"/>
            <w:vAlign w:val="center"/>
          </w:tcPr>
          <w:p w14:paraId="0F0B466E">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18</w:t>
            </w:r>
          </w:p>
        </w:tc>
        <w:tc>
          <w:tcPr>
            <w:tcW w:w="1167" w:type="dxa"/>
            <w:vAlign w:val="center"/>
          </w:tcPr>
          <w:p w14:paraId="481DCAC4">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085" w:type="dxa"/>
            <w:vAlign w:val="center"/>
          </w:tcPr>
          <w:p w14:paraId="142AD8F2">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155" w:type="dxa"/>
            <w:vAlign w:val="center"/>
          </w:tcPr>
          <w:p w14:paraId="6D8F0DBE">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411" w:type="dxa"/>
            <w:vAlign w:val="center"/>
          </w:tcPr>
          <w:p w14:paraId="7C417BA6">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698" w:type="dxa"/>
            <w:vAlign w:val="center"/>
          </w:tcPr>
          <w:p w14:paraId="4EFF2519">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496" w:type="dxa"/>
            <w:vAlign w:val="center"/>
          </w:tcPr>
          <w:p w14:paraId="0B0343D2">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570" w:type="dxa"/>
            <w:vAlign w:val="center"/>
          </w:tcPr>
          <w:p w14:paraId="70EEE3E3">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20</w:t>
            </w:r>
          </w:p>
        </w:tc>
      </w:tr>
      <w:tr w14:paraId="0B83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F087A2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第四学期</w:t>
            </w:r>
          </w:p>
        </w:tc>
        <w:tc>
          <w:tcPr>
            <w:tcW w:w="1210" w:type="dxa"/>
            <w:vAlign w:val="center"/>
          </w:tcPr>
          <w:p w14:paraId="6F16E77F">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18</w:t>
            </w:r>
          </w:p>
        </w:tc>
        <w:tc>
          <w:tcPr>
            <w:tcW w:w="1167" w:type="dxa"/>
            <w:vAlign w:val="center"/>
          </w:tcPr>
          <w:p w14:paraId="4651D3FE">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085" w:type="dxa"/>
            <w:vAlign w:val="center"/>
          </w:tcPr>
          <w:p w14:paraId="7B57C3CF">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155" w:type="dxa"/>
            <w:vAlign w:val="center"/>
          </w:tcPr>
          <w:p w14:paraId="79EBD277">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411" w:type="dxa"/>
            <w:vAlign w:val="center"/>
          </w:tcPr>
          <w:p w14:paraId="6E9F6BCD">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698" w:type="dxa"/>
            <w:vAlign w:val="center"/>
          </w:tcPr>
          <w:p w14:paraId="1E7C8FE2">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496" w:type="dxa"/>
            <w:vAlign w:val="center"/>
          </w:tcPr>
          <w:p w14:paraId="55A7148E">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570" w:type="dxa"/>
            <w:vAlign w:val="center"/>
          </w:tcPr>
          <w:p w14:paraId="225957D8">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20</w:t>
            </w:r>
          </w:p>
        </w:tc>
      </w:tr>
      <w:tr w14:paraId="3763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Align w:val="center"/>
          </w:tcPr>
          <w:p w14:paraId="16C7D189">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第五学期</w:t>
            </w:r>
          </w:p>
        </w:tc>
        <w:tc>
          <w:tcPr>
            <w:tcW w:w="1210" w:type="dxa"/>
            <w:vAlign w:val="center"/>
          </w:tcPr>
          <w:p w14:paraId="1A007521">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167" w:type="dxa"/>
            <w:vAlign w:val="center"/>
          </w:tcPr>
          <w:p w14:paraId="766E8398">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085" w:type="dxa"/>
            <w:vAlign w:val="center"/>
          </w:tcPr>
          <w:p w14:paraId="7FA148DE">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155" w:type="dxa"/>
            <w:vAlign w:val="center"/>
          </w:tcPr>
          <w:p w14:paraId="2EC1CA71">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18</w:t>
            </w:r>
          </w:p>
        </w:tc>
        <w:tc>
          <w:tcPr>
            <w:tcW w:w="1411" w:type="dxa"/>
            <w:vAlign w:val="center"/>
          </w:tcPr>
          <w:p w14:paraId="5583320D">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698" w:type="dxa"/>
            <w:vAlign w:val="center"/>
          </w:tcPr>
          <w:p w14:paraId="2E76E1EB">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496" w:type="dxa"/>
            <w:vAlign w:val="center"/>
          </w:tcPr>
          <w:p w14:paraId="3390648A">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570" w:type="dxa"/>
            <w:vAlign w:val="center"/>
          </w:tcPr>
          <w:p w14:paraId="0C402089">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20</w:t>
            </w:r>
          </w:p>
        </w:tc>
      </w:tr>
      <w:tr w14:paraId="78C7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7907C4C">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第六学期</w:t>
            </w:r>
          </w:p>
        </w:tc>
        <w:tc>
          <w:tcPr>
            <w:tcW w:w="1210" w:type="dxa"/>
            <w:vAlign w:val="center"/>
          </w:tcPr>
          <w:p w14:paraId="1B8717A2">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167" w:type="dxa"/>
            <w:vAlign w:val="center"/>
          </w:tcPr>
          <w:p w14:paraId="0DAEB3B5">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085" w:type="dxa"/>
            <w:vAlign w:val="center"/>
          </w:tcPr>
          <w:p w14:paraId="257BFBBF">
            <w:pPr>
              <w:pageBreakBefore w:val="0"/>
              <w:kinsoku/>
              <w:wordWrap/>
              <w:overflowPunct/>
              <w:topLinePunct w:val="0"/>
              <w:bidi w:val="0"/>
              <w:spacing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1155" w:type="dxa"/>
            <w:vAlign w:val="center"/>
          </w:tcPr>
          <w:p w14:paraId="6EA3C995">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8</w:t>
            </w:r>
          </w:p>
        </w:tc>
        <w:tc>
          <w:tcPr>
            <w:tcW w:w="1411" w:type="dxa"/>
            <w:vAlign w:val="center"/>
          </w:tcPr>
          <w:p w14:paraId="75C1E780">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10</w:t>
            </w:r>
          </w:p>
        </w:tc>
        <w:tc>
          <w:tcPr>
            <w:tcW w:w="698" w:type="dxa"/>
            <w:vAlign w:val="center"/>
          </w:tcPr>
          <w:p w14:paraId="5B3C4BCA">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496" w:type="dxa"/>
            <w:vAlign w:val="center"/>
          </w:tcPr>
          <w:p w14:paraId="59C1DA21">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w:t>
            </w:r>
          </w:p>
        </w:tc>
        <w:tc>
          <w:tcPr>
            <w:tcW w:w="570" w:type="dxa"/>
            <w:vAlign w:val="center"/>
          </w:tcPr>
          <w:p w14:paraId="06352E08">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20</w:t>
            </w:r>
          </w:p>
        </w:tc>
      </w:tr>
      <w:tr w14:paraId="7A6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0808D33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总计</w:t>
            </w:r>
          </w:p>
        </w:tc>
        <w:tc>
          <w:tcPr>
            <w:tcW w:w="1210" w:type="dxa"/>
            <w:vAlign w:val="center"/>
          </w:tcPr>
          <w:p w14:paraId="7DBF472B">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70</w:t>
            </w:r>
          </w:p>
        </w:tc>
        <w:tc>
          <w:tcPr>
            <w:tcW w:w="1167" w:type="dxa"/>
            <w:vAlign w:val="center"/>
          </w:tcPr>
          <w:p w14:paraId="62500273">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0</w:t>
            </w:r>
          </w:p>
        </w:tc>
        <w:tc>
          <w:tcPr>
            <w:tcW w:w="1085" w:type="dxa"/>
            <w:vAlign w:val="center"/>
          </w:tcPr>
          <w:p w14:paraId="57C17463">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3</w:t>
            </w:r>
          </w:p>
        </w:tc>
        <w:tc>
          <w:tcPr>
            <w:tcW w:w="1155" w:type="dxa"/>
            <w:vAlign w:val="center"/>
          </w:tcPr>
          <w:p w14:paraId="6C282383">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26</w:t>
            </w:r>
          </w:p>
        </w:tc>
        <w:tc>
          <w:tcPr>
            <w:tcW w:w="1411" w:type="dxa"/>
            <w:vAlign w:val="center"/>
          </w:tcPr>
          <w:p w14:paraId="7E745E40">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10</w:t>
            </w:r>
          </w:p>
        </w:tc>
        <w:tc>
          <w:tcPr>
            <w:tcW w:w="698" w:type="dxa"/>
            <w:vAlign w:val="center"/>
          </w:tcPr>
          <w:p w14:paraId="75E38EA0">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6</w:t>
            </w:r>
          </w:p>
        </w:tc>
        <w:tc>
          <w:tcPr>
            <w:tcW w:w="496" w:type="dxa"/>
            <w:vAlign w:val="center"/>
          </w:tcPr>
          <w:p w14:paraId="14498A59">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5</w:t>
            </w:r>
          </w:p>
        </w:tc>
        <w:tc>
          <w:tcPr>
            <w:tcW w:w="570" w:type="dxa"/>
            <w:vAlign w:val="center"/>
          </w:tcPr>
          <w:p w14:paraId="42B1BED0">
            <w:pPr>
              <w:pageBreakBefore w:val="0"/>
              <w:widowControl/>
              <w:kinsoku/>
              <w:wordWrap/>
              <w:overflowPunct/>
              <w:topLinePunct w:val="0"/>
              <w:bidi w:val="0"/>
              <w:spacing w:line="360" w:lineRule="exact"/>
              <w:ind w:left="0" w:leftChars="0"/>
              <w:jc w:val="center"/>
              <w:textAlignment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kern w:val="0"/>
                <w:sz w:val="18"/>
                <w:szCs w:val="18"/>
                <w:lang w:bidi="ar"/>
                <w14:textFill>
                  <w14:solidFill>
                    <w14:schemeClr w14:val="tx1"/>
                  </w14:solidFill>
                </w14:textFill>
              </w:rPr>
              <w:t>120</w:t>
            </w:r>
          </w:p>
        </w:tc>
      </w:tr>
    </w:tbl>
    <w:p w14:paraId="6DE41FB8">
      <w:pPr>
        <w:pStyle w:val="3"/>
        <w:pageBreakBefore w:val="0"/>
        <w:kinsoku/>
        <w:wordWrap/>
        <w:overflowPunct/>
        <w:topLinePunct w:val="0"/>
        <w:bidi w:val="0"/>
        <w:spacing w:before="0" w:beforeLines="0" w:after="0" w:afterLines="0" w:line="360" w:lineRule="exact"/>
        <w:ind w:left="0" w:leftChars="0" w:firstLine="422"/>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（二）教学历程表</w:t>
      </w:r>
      <w:bookmarkEnd w:id="23"/>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02B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4F00973">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学</w:t>
            </w:r>
          </w:p>
          <w:p w14:paraId="2DB1FBAB">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年</w:t>
            </w:r>
          </w:p>
        </w:tc>
        <w:tc>
          <w:tcPr>
            <w:tcW w:w="486" w:type="dxa"/>
            <w:vMerge w:val="restart"/>
            <w:vAlign w:val="center"/>
          </w:tcPr>
          <w:p w14:paraId="22FBB3AB">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学</w:t>
            </w:r>
          </w:p>
          <w:p w14:paraId="79D9383B">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期</w:t>
            </w:r>
          </w:p>
        </w:tc>
        <w:tc>
          <w:tcPr>
            <w:tcW w:w="8077" w:type="dxa"/>
            <w:gridSpan w:val="20"/>
            <w:vAlign w:val="center"/>
          </w:tcPr>
          <w:p w14:paraId="1ADB1DBD">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周次</w:t>
            </w:r>
          </w:p>
        </w:tc>
      </w:tr>
      <w:tr w14:paraId="053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5D0F479E">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p>
        </w:tc>
        <w:tc>
          <w:tcPr>
            <w:tcW w:w="486" w:type="dxa"/>
            <w:vMerge w:val="continue"/>
            <w:vAlign w:val="center"/>
          </w:tcPr>
          <w:p w14:paraId="388084B2">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p>
        </w:tc>
        <w:tc>
          <w:tcPr>
            <w:tcW w:w="406" w:type="dxa"/>
            <w:vAlign w:val="center"/>
          </w:tcPr>
          <w:p w14:paraId="65B21BC2">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w:t>
            </w:r>
          </w:p>
        </w:tc>
        <w:tc>
          <w:tcPr>
            <w:tcW w:w="383" w:type="dxa"/>
            <w:vAlign w:val="center"/>
          </w:tcPr>
          <w:p w14:paraId="6994596B">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2</w:t>
            </w:r>
          </w:p>
        </w:tc>
        <w:tc>
          <w:tcPr>
            <w:tcW w:w="406" w:type="dxa"/>
            <w:vAlign w:val="center"/>
          </w:tcPr>
          <w:p w14:paraId="07567462">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3</w:t>
            </w:r>
          </w:p>
        </w:tc>
        <w:tc>
          <w:tcPr>
            <w:tcW w:w="374" w:type="dxa"/>
            <w:vAlign w:val="center"/>
          </w:tcPr>
          <w:p w14:paraId="685AA886">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4</w:t>
            </w:r>
          </w:p>
        </w:tc>
        <w:tc>
          <w:tcPr>
            <w:tcW w:w="397" w:type="dxa"/>
            <w:vAlign w:val="center"/>
          </w:tcPr>
          <w:p w14:paraId="59FBEDF5">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5</w:t>
            </w:r>
          </w:p>
        </w:tc>
        <w:tc>
          <w:tcPr>
            <w:tcW w:w="397" w:type="dxa"/>
            <w:vAlign w:val="center"/>
          </w:tcPr>
          <w:p w14:paraId="07EDE1BE">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6</w:t>
            </w:r>
          </w:p>
        </w:tc>
        <w:tc>
          <w:tcPr>
            <w:tcW w:w="383" w:type="dxa"/>
            <w:vAlign w:val="center"/>
          </w:tcPr>
          <w:p w14:paraId="0C45E3DB">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7</w:t>
            </w:r>
          </w:p>
        </w:tc>
        <w:tc>
          <w:tcPr>
            <w:tcW w:w="383" w:type="dxa"/>
            <w:vAlign w:val="center"/>
          </w:tcPr>
          <w:p w14:paraId="021F7CD0">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8</w:t>
            </w:r>
          </w:p>
        </w:tc>
        <w:tc>
          <w:tcPr>
            <w:tcW w:w="383" w:type="dxa"/>
            <w:vAlign w:val="center"/>
          </w:tcPr>
          <w:p w14:paraId="657DF882">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9</w:t>
            </w:r>
          </w:p>
        </w:tc>
        <w:tc>
          <w:tcPr>
            <w:tcW w:w="383" w:type="dxa"/>
            <w:vAlign w:val="center"/>
          </w:tcPr>
          <w:p w14:paraId="5F8CCE32">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10</w:t>
            </w:r>
          </w:p>
        </w:tc>
        <w:tc>
          <w:tcPr>
            <w:tcW w:w="397" w:type="dxa"/>
            <w:vAlign w:val="center"/>
          </w:tcPr>
          <w:p w14:paraId="76AC9189">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11</w:t>
            </w:r>
          </w:p>
        </w:tc>
        <w:tc>
          <w:tcPr>
            <w:tcW w:w="390" w:type="dxa"/>
            <w:vAlign w:val="center"/>
          </w:tcPr>
          <w:p w14:paraId="642AC90F">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12</w:t>
            </w:r>
          </w:p>
        </w:tc>
        <w:tc>
          <w:tcPr>
            <w:tcW w:w="397" w:type="dxa"/>
            <w:vAlign w:val="center"/>
          </w:tcPr>
          <w:p w14:paraId="3594EE45">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13</w:t>
            </w:r>
          </w:p>
        </w:tc>
        <w:tc>
          <w:tcPr>
            <w:tcW w:w="397" w:type="dxa"/>
            <w:vAlign w:val="center"/>
          </w:tcPr>
          <w:p w14:paraId="1A03CD6E">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14</w:t>
            </w:r>
          </w:p>
        </w:tc>
        <w:tc>
          <w:tcPr>
            <w:tcW w:w="397" w:type="dxa"/>
            <w:vAlign w:val="center"/>
          </w:tcPr>
          <w:p w14:paraId="06D23380">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15</w:t>
            </w:r>
          </w:p>
        </w:tc>
        <w:tc>
          <w:tcPr>
            <w:tcW w:w="383" w:type="dxa"/>
            <w:vAlign w:val="center"/>
          </w:tcPr>
          <w:p w14:paraId="191405E9">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16</w:t>
            </w:r>
          </w:p>
        </w:tc>
        <w:tc>
          <w:tcPr>
            <w:tcW w:w="397" w:type="dxa"/>
            <w:vAlign w:val="center"/>
          </w:tcPr>
          <w:p w14:paraId="02A29CD1">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17</w:t>
            </w:r>
          </w:p>
        </w:tc>
        <w:tc>
          <w:tcPr>
            <w:tcW w:w="383" w:type="dxa"/>
            <w:vAlign w:val="center"/>
          </w:tcPr>
          <w:p w14:paraId="62DE268F">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18</w:t>
            </w:r>
          </w:p>
        </w:tc>
        <w:tc>
          <w:tcPr>
            <w:tcW w:w="389" w:type="dxa"/>
            <w:vAlign w:val="center"/>
          </w:tcPr>
          <w:p w14:paraId="4DF2A0B4">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19</w:t>
            </w:r>
          </w:p>
        </w:tc>
        <w:tc>
          <w:tcPr>
            <w:tcW w:w="652" w:type="dxa"/>
            <w:vAlign w:val="center"/>
          </w:tcPr>
          <w:p w14:paraId="1053B01A">
            <w:pPr>
              <w:pStyle w:val="7"/>
              <w:pageBreakBefore w:val="0"/>
              <w:kinsoku/>
              <w:wordWrap/>
              <w:overflowPunct/>
              <w:topLinePunct w:val="0"/>
              <w:bidi w:val="0"/>
              <w:spacing w:after="0" w:line="360" w:lineRule="exact"/>
              <w:ind w:left="0" w:leftChars="0"/>
              <w:jc w:val="center"/>
              <w:rPr>
                <w:rFonts w:hint="eastAsia" w:ascii="Times New Roman" w:hAnsi="Times New Roman" w:cs="宋体"/>
                <w:b/>
                <w:bCs/>
                <w:color w:val="000000" w:themeColor="text1"/>
                <w:sz w:val="18"/>
                <w:szCs w:val="18"/>
                <w14:textFill>
                  <w14:solidFill>
                    <w14:schemeClr w14:val="tx1"/>
                  </w14:solidFill>
                </w14:textFill>
              </w:rPr>
            </w:pPr>
            <w:r>
              <w:rPr>
                <w:rFonts w:hint="eastAsia" w:ascii="Times New Roman" w:hAnsi="Times New Roman" w:cs="宋体"/>
                <w:b/>
                <w:bCs/>
                <w:color w:val="000000" w:themeColor="text1"/>
                <w:sz w:val="18"/>
                <w:szCs w:val="18"/>
                <w14:textFill>
                  <w14:solidFill>
                    <w14:schemeClr w14:val="tx1"/>
                  </w14:solidFill>
                </w14:textFill>
              </w:rPr>
              <w:t>20</w:t>
            </w:r>
          </w:p>
        </w:tc>
      </w:tr>
      <w:tr w14:paraId="345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63EFF1E">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一</w:t>
            </w:r>
          </w:p>
        </w:tc>
        <w:tc>
          <w:tcPr>
            <w:tcW w:w="486" w:type="dxa"/>
            <w:vAlign w:val="center"/>
          </w:tcPr>
          <w:p w14:paraId="1E7CC772">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1</w:t>
            </w:r>
          </w:p>
        </w:tc>
        <w:tc>
          <w:tcPr>
            <w:tcW w:w="406" w:type="dxa"/>
            <w:vAlign w:val="center"/>
          </w:tcPr>
          <w:p w14:paraId="26D094B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2C7E65B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406" w:type="dxa"/>
            <w:vAlign w:val="center"/>
          </w:tcPr>
          <w:p w14:paraId="76D51B59">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74" w:type="dxa"/>
            <w:vAlign w:val="center"/>
          </w:tcPr>
          <w:p w14:paraId="488EC71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42283872">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0413C9C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585C96A2">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457DFD5F">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495B7DFE">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44B71E3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4F5C11E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0" w:type="dxa"/>
            <w:vAlign w:val="center"/>
          </w:tcPr>
          <w:p w14:paraId="3C510706">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6BD5A7AC">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5FE17CC4">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33A6751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420CC6C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7D96DF33">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7073B92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9" w:type="dxa"/>
            <w:vAlign w:val="center"/>
          </w:tcPr>
          <w:p w14:paraId="6797A92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652" w:type="dxa"/>
            <w:vAlign w:val="center"/>
          </w:tcPr>
          <w:p w14:paraId="0DC64D4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r>
      <w:tr w14:paraId="73D0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7630ECF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486" w:type="dxa"/>
            <w:vAlign w:val="center"/>
          </w:tcPr>
          <w:p w14:paraId="761F2A1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2</w:t>
            </w:r>
          </w:p>
        </w:tc>
        <w:tc>
          <w:tcPr>
            <w:tcW w:w="406" w:type="dxa"/>
            <w:vAlign w:val="center"/>
          </w:tcPr>
          <w:p w14:paraId="24C24B8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3383836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406" w:type="dxa"/>
            <w:vAlign w:val="center"/>
          </w:tcPr>
          <w:p w14:paraId="680E28CC">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74" w:type="dxa"/>
            <w:vAlign w:val="center"/>
          </w:tcPr>
          <w:p w14:paraId="5A35A18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01F9ACE4">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4D501E9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4634AC1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042DBFD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7AA8E1C0">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64BE57B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73B149D0">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0" w:type="dxa"/>
            <w:vAlign w:val="center"/>
          </w:tcPr>
          <w:p w14:paraId="3C611F9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503C3E2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4AB5368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0EEAB8A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516E81C4">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529AFFB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09826C83">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9" w:type="dxa"/>
            <w:vAlign w:val="center"/>
          </w:tcPr>
          <w:p w14:paraId="223C850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652" w:type="dxa"/>
            <w:vAlign w:val="center"/>
          </w:tcPr>
          <w:p w14:paraId="5C287C62">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r>
      <w:tr w14:paraId="20D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4A2D867C">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二</w:t>
            </w:r>
          </w:p>
        </w:tc>
        <w:tc>
          <w:tcPr>
            <w:tcW w:w="486" w:type="dxa"/>
            <w:vAlign w:val="center"/>
          </w:tcPr>
          <w:p w14:paraId="24EF1CC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3</w:t>
            </w:r>
          </w:p>
        </w:tc>
        <w:tc>
          <w:tcPr>
            <w:tcW w:w="406" w:type="dxa"/>
            <w:vAlign w:val="center"/>
          </w:tcPr>
          <w:p w14:paraId="48AA4D1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3F94440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406" w:type="dxa"/>
            <w:vAlign w:val="center"/>
          </w:tcPr>
          <w:p w14:paraId="1634F67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74" w:type="dxa"/>
            <w:vAlign w:val="center"/>
          </w:tcPr>
          <w:p w14:paraId="1086D12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38C86C1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2C5C5262">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2552E8DE">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115B03AF">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2AB47ED9">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3A01D2AC">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73E9F37F">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0" w:type="dxa"/>
            <w:vAlign w:val="center"/>
          </w:tcPr>
          <w:p w14:paraId="6D699340">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1487E14E">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44D5C27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0E94EE3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5349D97F">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65D2B4F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1E423D9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9" w:type="dxa"/>
            <w:vAlign w:val="center"/>
          </w:tcPr>
          <w:p w14:paraId="5E1070E3">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652" w:type="dxa"/>
            <w:vAlign w:val="center"/>
          </w:tcPr>
          <w:p w14:paraId="05BBC08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r>
      <w:tr w14:paraId="22CA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829C752">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486" w:type="dxa"/>
            <w:vAlign w:val="center"/>
          </w:tcPr>
          <w:p w14:paraId="44652529">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4</w:t>
            </w:r>
          </w:p>
        </w:tc>
        <w:tc>
          <w:tcPr>
            <w:tcW w:w="406" w:type="dxa"/>
            <w:vAlign w:val="center"/>
          </w:tcPr>
          <w:p w14:paraId="1425CAD0">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4162DBB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406" w:type="dxa"/>
            <w:vAlign w:val="center"/>
          </w:tcPr>
          <w:p w14:paraId="0C3C3ED5">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74" w:type="dxa"/>
            <w:vAlign w:val="center"/>
          </w:tcPr>
          <w:p w14:paraId="6EB5AB40">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587CBCB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69371A5F">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60BD33DC">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2630C726">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5A86AA4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0025A16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7B3F87A6">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0" w:type="dxa"/>
            <w:vAlign w:val="center"/>
          </w:tcPr>
          <w:p w14:paraId="393AD1C5">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659A9489">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7F3EA81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40538DA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6B61F45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7BF5AE8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0A5EF7D4">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9" w:type="dxa"/>
            <w:vAlign w:val="center"/>
          </w:tcPr>
          <w:p w14:paraId="094E93A5">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652" w:type="dxa"/>
            <w:vAlign w:val="center"/>
          </w:tcPr>
          <w:p w14:paraId="4293DE29">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r>
      <w:tr w14:paraId="32E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6BFA648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三</w:t>
            </w:r>
          </w:p>
        </w:tc>
        <w:tc>
          <w:tcPr>
            <w:tcW w:w="486" w:type="dxa"/>
            <w:vAlign w:val="center"/>
          </w:tcPr>
          <w:p w14:paraId="5FFA9AC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5</w:t>
            </w:r>
          </w:p>
        </w:tc>
        <w:tc>
          <w:tcPr>
            <w:tcW w:w="406" w:type="dxa"/>
            <w:vAlign w:val="center"/>
          </w:tcPr>
          <w:p w14:paraId="65F42EBC">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2949218F">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406" w:type="dxa"/>
            <w:vAlign w:val="center"/>
          </w:tcPr>
          <w:p w14:paraId="55E423C5">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74" w:type="dxa"/>
            <w:vAlign w:val="center"/>
          </w:tcPr>
          <w:p w14:paraId="2F99B81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5E9CC970">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379629C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0463FE9C">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3AB8A12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1F4CA3BF">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17081733">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6A4F716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0" w:type="dxa"/>
            <w:vAlign w:val="center"/>
          </w:tcPr>
          <w:p w14:paraId="1446421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467F2D83">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68C569E6">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48BE7CD3">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596AD6CC">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72DA3216">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50D1732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9" w:type="dxa"/>
            <w:vAlign w:val="center"/>
          </w:tcPr>
          <w:p w14:paraId="3FE7E53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652" w:type="dxa"/>
            <w:vAlign w:val="center"/>
          </w:tcPr>
          <w:p w14:paraId="522F2CA5">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r>
      <w:tr w14:paraId="549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7CAF0CD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p>
        </w:tc>
        <w:tc>
          <w:tcPr>
            <w:tcW w:w="486" w:type="dxa"/>
            <w:vAlign w:val="center"/>
          </w:tcPr>
          <w:p w14:paraId="596F364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6</w:t>
            </w:r>
          </w:p>
        </w:tc>
        <w:tc>
          <w:tcPr>
            <w:tcW w:w="406" w:type="dxa"/>
            <w:vAlign w:val="center"/>
          </w:tcPr>
          <w:p w14:paraId="70AEA96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1AAC9B53">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406" w:type="dxa"/>
            <w:vAlign w:val="center"/>
          </w:tcPr>
          <w:p w14:paraId="29753F82">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74" w:type="dxa"/>
            <w:vAlign w:val="center"/>
          </w:tcPr>
          <w:p w14:paraId="708062C2">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3E8DF12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0704123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4EB2BCE9">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02443D9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6FA1D5B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4DB7C18E">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701D5A7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0" w:type="dxa"/>
            <w:vAlign w:val="center"/>
          </w:tcPr>
          <w:p w14:paraId="5745675B">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51026708">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3FBA687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393311C6">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149894FA">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97" w:type="dxa"/>
            <w:vAlign w:val="center"/>
          </w:tcPr>
          <w:p w14:paraId="11A407AD">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3" w:type="dxa"/>
            <w:vAlign w:val="center"/>
          </w:tcPr>
          <w:p w14:paraId="12B47DC7">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389" w:type="dxa"/>
            <w:vAlign w:val="center"/>
          </w:tcPr>
          <w:p w14:paraId="6F3D8D21">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c>
          <w:tcPr>
            <w:tcW w:w="652" w:type="dxa"/>
            <w:vAlign w:val="center"/>
          </w:tcPr>
          <w:p w14:paraId="0AF41945">
            <w:pPr>
              <w:pStyle w:val="7"/>
              <w:pageBreakBefore w:val="0"/>
              <w:kinsoku/>
              <w:wordWrap/>
              <w:overflowPunct/>
              <w:topLinePunct w:val="0"/>
              <w:bidi w:val="0"/>
              <w:spacing w:after="0" w:line="360" w:lineRule="exact"/>
              <w:ind w:left="0" w:leftChars="0"/>
              <w:jc w:val="center"/>
              <w:rPr>
                <w:rFonts w:hint="eastAsia"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w:t>
            </w:r>
          </w:p>
        </w:tc>
      </w:tr>
    </w:tbl>
    <w:p w14:paraId="102E0241">
      <w:pPr>
        <w:pageBreakBefore w:val="0"/>
        <w:kinsoku/>
        <w:wordWrap/>
        <w:overflowPunct/>
        <w:topLinePunct w:val="0"/>
        <w:bidi w:val="0"/>
        <w:spacing w:line="360" w:lineRule="exact"/>
        <w:ind w:left="525" w:leftChars="0" w:hanging="525" w:hangingChars="250"/>
        <w:rPr>
          <w:rFonts w:hint="eastAsia" w:ascii="Times New Roman" w:hAnsi="Times New Roman" w:cs="宋体"/>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图注：～理论教学；○实习（实训）；△机动；：考试；●岗位实习；/毕业设计；</w:t>
      </w:r>
    </w:p>
    <w:p w14:paraId="5BB2BB41">
      <w:pPr>
        <w:pageBreakBefore w:val="0"/>
        <w:kinsoku/>
        <w:wordWrap/>
        <w:overflowPunct/>
        <w:topLinePunct w:val="0"/>
        <w:bidi w:val="0"/>
        <w:spacing w:line="360" w:lineRule="exact"/>
        <w:ind w:left="0" w:leftChars="0" w:firstLine="630" w:firstLineChars="300"/>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☆军事技能训练；◎毕业教育，融入毕业设计环节。</w:t>
      </w:r>
    </w:p>
    <w:p w14:paraId="0A4E9C0C">
      <w:pPr>
        <w:pageBreakBefore w:val="0"/>
        <w:kinsoku/>
        <w:wordWrap/>
        <w:overflowPunct/>
        <w:topLinePunct w:val="0"/>
        <w:bidi w:val="0"/>
        <w:spacing w:line="360" w:lineRule="exact"/>
        <w:ind w:left="0" w:leftChars="0"/>
        <w:rPr>
          <w:rFonts w:hint="eastAsia"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br w:type="page"/>
      </w:r>
    </w:p>
    <w:p w14:paraId="18D9753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left="0" w:leftChars="0" w:firstLine="422" w:firstLineChars="200"/>
        <w:textAlignment w:val="auto"/>
        <w:rPr>
          <w:rFonts w:hint="eastAsia" w:ascii="Times New Roman" w:hAnsi="Times New Roman"/>
          <w:b/>
          <w:bCs/>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（三）专业教学进程表</w:t>
      </w:r>
    </w:p>
    <w:p w14:paraId="37D64FCD">
      <w:pPr>
        <w:pageBreakBefore w:val="0"/>
        <w:widowControl w:val="0"/>
        <w:kinsoku/>
        <w:wordWrap/>
        <w:overflowPunct/>
        <w:topLinePunct w:val="0"/>
        <w:autoSpaceDE/>
        <w:autoSpaceDN/>
        <w:bidi w:val="0"/>
        <w:spacing w:line="360" w:lineRule="exact"/>
        <w:ind w:left="0" w:leftChars="0" w:firstLine="422" w:firstLineChars="200"/>
        <w:jc w:val="center"/>
        <w:textAlignment w:val="auto"/>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专业教学进度安排表</w:t>
      </w:r>
    </w:p>
    <w:tbl>
      <w:tblPr>
        <w:tblStyle w:val="12"/>
        <w:tblW w:w="11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
        <w:gridCol w:w="397"/>
        <w:gridCol w:w="537"/>
        <w:gridCol w:w="916"/>
        <w:gridCol w:w="1669"/>
        <w:gridCol w:w="459"/>
        <w:gridCol w:w="769"/>
        <w:gridCol w:w="694"/>
        <w:gridCol w:w="637"/>
        <w:gridCol w:w="712"/>
        <w:gridCol w:w="534"/>
        <w:gridCol w:w="542"/>
        <w:gridCol w:w="513"/>
        <w:gridCol w:w="557"/>
        <w:gridCol w:w="561"/>
        <w:gridCol w:w="587"/>
        <w:gridCol w:w="435"/>
        <w:gridCol w:w="396"/>
      </w:tblGrid>
      <w:tr w14:paraId="5BD2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0" w:type="dxa"/>
            <w:gridSpan w:val="2"/>
            <w:vMerge w:val="restart"/>
            <w:noWrap w:val="0"/>
            <w:vAlign w:val="center"/>
          </w:tcPr>
          <w:p w14:paraId="4D1D2943">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课程类</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别</w:t>
            </w:r>
          </w:p>
          <w:p w14:paraId="21DF16F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课程性质</w:t>
            </w:r>
          </w:p>
        </w:tc>
        <w:tc>
          <w:tcPr>
            <w:tcW w:w="537" w:type="dxa"/>
            <w:vMerge w:val="restart"/>
            <w:noWrap w:val="0"/>
            <w:vAlign w:val="center"/>
          </w:tcPr>
          <w:p w14:paraId="334BE82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序号</w:t>
            </w:r>
          </w:p>
        </w:tc>
        <w:tc>
          <w:tcPr>
            <w:tcW w:w="916" w:type="dxa"/>
            <w:vMerge w:val="restart"/>
            <w:noWrap w:val="0"/>
            <w:vAlign w:val="center"/>
          </w:tcPr>
          <w:p w14:paraId="31122EB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eastAsia="zh-CN"/>
                <w14:textFill>
                  <w14:solidFill>
                    <w14:schemeClr w14:val="tx1"/>
                  </w14:solidFill>
                </w14:textFill>
              </w:rPr>
              <w:t>课程代码</w:t>
            </w:r>
          </w:p>
        </w:tc>
        <w:tc>
          <w:tcPr>
            <w:tcW w:w="1669" w:type="dxa"/>
            <w:vMerge w:val="restart"/>
            <w:noWrap w:val="0"/>
            <w:vAlign w:val="center"/>
          </w:tcPr>
          <w:p w14:paraId="08D6361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课程名称</w:t>
            </w:r>
          </w:p>
        </w:tc>
        <w:tc>
          <w:tcPr>
            <w:tcW w:w="459" w:type="dxa"/>
            <w:vMerge w:val="restart"/>
            <w:noWrap w:val="0"/>
            <w:vAlign w:val="center"/>
          </w:tcPr>
          <w:p w14:paraId="46DC161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课程类型</w:t>
            </w:r>
          </w:p>
        </w:tc>
        <w:tc>
          <w:tcPr>
            <w:tcW w:w="769" w:type="dxa"/>
            <w:vMerge w:val="restart"/>
            <w:noWrap w:val="0"/>
            <w:vAlign w:val="center"/>
          </w:tcPr>
          <w:p w14:paraId="01D8C40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总学时</w:t>
            </w:r>
          </w:p>
        </w:tc>
        <w:tc>
          <w:tcPr>
            <w:tcW w:w="694" w:type="dxa"/>
            <w:vMerge w:val="restart"/>
            <w:noWrap w:val="0"/>
            <w:vAlign w:val="center"/>
          </w:tcPr>
          <w:p w14:paraId="02273F7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理论学时</w:t>
            </w:r>
          </w:p>
        </w:tc>
        <w:tc>
          <w:tcPr>
            <w:tcW w:w="637" w:type="dxa"/>
            <w:vMerge w:val="restart"/>
            <w:noWrap w:val="0"/>
            <w:vAlign w:val="center"/>
          </w:tcPr>
          <w:p w14:paraId="0C58340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实践学时</w:t>
            </w:r>
          </w:p>
        </w:tc>
        <w:tc>
          <w:tcPr>
            <w:tcW w:w="712" w:type="dxa"/>
            <w:vMerge w:val="restart"/>
            <w:noWrap w:val="0"/>
            <w:vAlign w:val="center"/>
          </w:tcPr>
          <w:p w14:paraId="05ACEBE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总学分</w:t>
            </w:r>
          </w:p>
        </w:tc>
        <w:tc>
          <w:tcPr>
            <w:tcW w:w="3294" w:type="dxa"/>
            <w:gridSpan w:val="6"/>
            <w:noWrap w:val="0"/>
            <w:vAlign w:val="center"/>
          </w:tcPr>
          <w:p w14:paraId="2F9D6C2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按学年、学期及学期学时分配</w:t>
            </w:r>
          </w:p>
        </w:tc>
        <w:tc>
          <w:tcPr>
            <w:tcW w:w="435" w:type="dxa"/>
            <w:vMerge w:val="restart"/>
            <w:noWrap w:val="0"/>
            <w:vAlign w:val="center"/>
          </w:tcPr>
          <w:p w14:paraId="4E38D44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考核方式</w:t>
            </w:r>
          </w:p>
        </w:tc>
        <w:tc>
          <w:tcPr>
            <w:tcW w:w="396" w:type="dxa"/>
            <w:vMerge w:val="restart"/>
            <w:noWrap w:val="0"/>
            <w:vAlign w:val="center"/>
          </w:tcPr>
          <w:p w14:paraId="106F3E4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备注</w:t>
            </w:r>
          </w:p>
        </w:tc>
      </w:tr>
      <w:tr w14:paraId="4AF7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0" w:type="dxa"/>
            <w:gridSpan w:val="2"/>
            <w:vMerge w:val="continue"/>
            <w:noWrap w:val="0"/>
            <w:vAlign w:val="center"/>
          </w:tcPr>
          <w:p w14:paraId="21BEA369">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vMerge w:val="continue"/>
            <w:noWrap w:val="0"/>
            <w:vAlign w:val="center"/>
          </w:tcPr>
          <w:p w14:paraId="067BF48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916" w:type="dxa"/>
            <w:vMerge w:val="continue"/>
            <w:noWrap w:val="0"/>
            <w:vAlign w:val="center"/>
          </w:tcPr>
          <w:p w14:paraId="5DBB27F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669" w:type="dxa"/>
            <w:vMerge w:val="continue"/>
            <w:noWrap w:val="0"/>
            <w:vAlign w:val="center"/>
          </w:tcPr>
          <w:p w14:paraId="6F1A7909">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vMerge w:val="continue"/>
            <w:noWrap w:val="0"/>
            <w:vAlign w:val="center"/>
          </w:tcPr>
          <w:p w14:paraId="1012990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769" w:type="dxa"/>
            <w:vMerge w:val="continue"/>
            <w:noWrap w:val="0"/>
            <w:vAlign w:val="center"/>
          </w:tcPr>
          <w:p w14:paraId="52540FE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94" w:type="dxa"/>
            <w:vMerge w:val="continue"/>
            <w:noWrap w:val="0"/>
            <w:vAlign w:val="center"/>
          </w:tcPr>
          <w:p w14:paraId="435AD8E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37" w:type="dxa"/>
            <w:vMerge w:val="continue"/>
            <w:noWrap w:val="0"/>
            <w:vAlign w:val="center"/>
          </w:tcPr>
          <w:p w14:paraId="14D21B9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712" w:type="dxa"/>
            <w:vMerge w:val="continue"/>
            <w:noWrap w:val="0"/>
            <w:vAlign w:val="center"/>
          </w:tcPr>
          <w:p w14:paraId="40AC26F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1076" w:type="dxa"/>
            <w:gridSpan w:val="2"/>
            <w:noWrap w:val="0"/>
            <w:vAlign w:val="center"/>
          </w:tcPr>
          <w:p w14:paraId="75045A5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第一学年</w:t>
            </w:r>
          </w:p>
        </w:tc>
        <w:tc>
          <w:tcPr>
            <w:tcW w:w="1070" w:type="dxa"/>
            <w:gridSpan w:val="2"/>
            <w:noWrap w:val="0"/>
            <w:vAlign w:val="center"/>
          </w:tcPr>
          <w:p w14:paraId="0B8A7EE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第二学年</w:t>
            </w:r>
          </w:p>
        </w:tc>
        <w:tc>
          <w:tcPr>
            <w:tcW w:w="1148" w:type="dxa"/>
            <w:gridSpan w:val="2"/>
            <w:noWrap w:val="0"/>
            <w:vAlign w:val="center"/>
          </w:tcPr>
          <w:p w14:paraId="694D6E5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第三学年</w:t>
            </w:r>
          </w:p>
        </w:tc>
        <w:tc>
          <w:tcPr>
            <w:tcW w:w="435" w:type="dxa"/>
            <w:vMerge w:val="continue"/>
            <w:noWrap w:val="0"/>
            <w:vAlign w:val="center"/>
          </w:tcPr>
          <w:p w14:paraId="5BAF81E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vMerge w:val="continue"/>
            <w:noWrap w:val="0"/>
            <w:vAlign w:val="center"/>
          </w:tcPr>
          <w:p w14:paraId="052A6D1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3173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10" w:type="dxa"/>
            <w:gridSpan w:val="2"/>
            <w:vMerge w:val="continue"/>
            <w:noWrap w:val="0"/>
            <w:vAlign w:val="center"/>
          </w:tcPr>
          <w:p w14:paraId="411CC783">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vMerge w:val="continue"/>
            <w:noWrap w:val="0"/>
            <w:vAlign w:val="center"/>
          </w:tcPr>
          <w:p w14:paraId="18B7F4A8">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916" w:type="dxa"/>
            <w:vMerge w:val="continue"/>
            <w:noWrap w:val="0"/>
            <w:vAlign w:val="center"/>
          </w:tcPr>
          <w:p w14:paraId="7563A27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669" w:type="dxa"/>
            <w:vMerge w:val="continue"/>
            <w:noWrap w:val="0"/>
            <w:vAlign w:val="center"/>
          </w:tcPr>
          <w:p w14:paraId="631DC160">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vMerge w:val="continue"/>
            <w:noWrap w:val="0"/>
            <w:vAlign w:val="center"/>
          </w:tcPr>
          <w:p w14:paraId="5B0843E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769" w:type="dxa"/>
            <w:vMerge w:val="continue"/>
            <w:noWrap w:val="0"/>
            <w:vAlign w:val="center"/>
          </w:tcPr>
          <w:p w14:paraId="5A213D1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94" w:type="dxa"/>
            <w:vMerge w:val="continue"/>
            <w:noWrap w:val="0"/>
            <w:vAlign w:val="center"/>
          </w:tcPr>
          <w:p w14:paraId="76A07E18">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37" w:type="dxa"/>
            <w:vMerge w:val="continue"/>
            <w:noWrap w:val="0"/>
            <w:vAlign w:val="center"/>
          </w:tcPr>
          <w:p w14:paraId="223A663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12" w:type="dxa"/>
            <w:vMerge w:val="continue"/>
            <w:noWrap w:val="0"/>
            <w:vAlign w:val="center"/>
          </w:tcPr>
          <w:p w14:paraId="4E4BF738">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4" w:type="dxa"/>
            <w:noWrap w:val="0"/>
            <w:vAlign w:val="center"/>
          </w:tcPr>
          <w:p w14:paraId="6AD6628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第一学期</w:t>
            </w:r>
          </w:p>
        </w:tc>
        <w:tc>
          <w:tcPr>
            <w:tcW w:w="542" w:type="dxa"/>
            <w:noWrap w:val="0"/>
            <w:vAlign w:val="center"/>
          </w:tcPr>
          <w:p w14:paraId="17FD5F5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第二学期</w:t>
            </w:r>
          </w:p>
        </w:tc>
        <w:tc>
          <w:tcPr>
            <w:tcW w:w="513" w:type="dxa"/>
            <w:noWrap w:val="0"/>
            <w:vAlign w:val="center"/>
          </w:tcPr>
          <w:p w14:paraId="2B4D2BF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第三学期</w:t>
            </w:r>
          </w:p>
        </w:tc>
        <w:tc>
          <w:tcPr>
            <w:tcW w:w="557" w:type="dxa"/>
            <w:noWrap w:val="0"/>
            <w:vAlign w:val="center"/>
          </w:tcPr>
          <w:p w14:paraId="4FDA0FD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第四学期</w:t>
            </w:r>
          </w:p>
        </w:tc>
        <w:tc>
          <w:tcPr>
            <w:tcW w:w="561" w:type="dxa"/>
            <w:noWrap w:val="0"/>
            <w:vAlign w:val="center"/>
          </w:tcPr>
          <w:p w14:paraId="41B0A8E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第五学期</w:t>
            </w:r>
          </w:p>
        </w:tc>
        <w:tc>
          <w:tcPr>
            <w:tcW w:w="587" w:type="dxa"/>
            <w:noWrap w:val="0"/>
            <w:vAlign w:val="center"/>
          </w:tcPr>
          <w:p w14:paraId="32ADD0F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第六学期</w:t>
            </w:r>
          </w:p>
        </w:tc>
        <w:tc>
          <w:tcPr>
            <w:tcW w:w="435" w:type="dxa"/>
            <w:vMerge w:val="continue"/>
            <w:noWrap w:val="0"/>
            <w:vAlign w:val="center"/>
          </w:tcPr>
          <w:p w14:paraId="6812538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96" w:type="dxa"/>
            <w:vMerge w:val="continue"/>
            <w:noWrap w:val="0"/>
            <w:vAlign w:val="center"/>
          </w:tcPr>
          <w:p w14:paraId="36CE31C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530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3" w:type="dxa"/>
            <w:vMerge w:val="restart"/>
            <w:noWrap w:val="0"/>
            <w:vAlign w:val="center"/>
          </w:tcPr>
          <w:p w14:paraId="0B1A766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eastAsia="zh-CN"/>
                <w14:textFill>
                  <w14:solidFill>
                    <w14:schemeClr w14:val="tx1"/>
                  </w14:solidFill>
                </w14:textFill>
              </w:rPr>
              <w:t>公共基础</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397" w:type="dxa"/>
            <w:vMerge w:val="restart"/>
            <w:noWrap w:val="0"/>
            <w:vAlign w:val="center"/>
          </w:tcPr>
          <w:p w14:paraId="3ACA5DE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eastAsia="zh-CN"/>
                <w14:textFill>
                  <w14:solidFill>
                    <w14:schemeClr w14:val="tx1"/>
                  </w14:solidFill>
                </w14:textFill>
              </w:rPr>
              <w:t>必修</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537" w:type="dxa"/>
            <w:noWrap w:val="0"/>
            <w:vAlign w:val="center"/>
          </w:tcPr>
          <w:p w14:paraId="0B67958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w:t>
            </w:r>
          </w:p>
        </w:tc>
        <w:tc>
          <w:tcPr>
            <w:tcW w:w="916" w:type="dxa"/>
            <w:noWrap w:val="0"/>
            <w:vAlign w:val="center"/>
          </w:tcPr>
          <w:p w14:paraId="4679523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000000G</w:t>
            </w:r>
          </w:p>
        </w:tc>
        <w:tc>
          <w:tcPr>
            <w:tcW w:w="1669" w:type="dxa"/>
            <w:noWrap w:val="0"/>
            <w:vAlign w:val="center"/>
          </w:tcPr>
          <w:p w14:paraId="712C198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军事技能训练</w:t>
            </w:r>
          </w:p>
        </w:tc>
        <w:tc>
          <w:tcPr>
            <w:tcW w:w="459" w:type="dxa"/>
            <w:noWrap w:val="0"/>
            <w:vAlign w:val="center"/>
          </w:tcPr>
          <w:p w14:paraId="1573D2D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C</w:t>
            </w:r>
          </w:p>
        </w:tc>
        <w:tc>
          <w:tcPr>
            <w:tcW w:w="769" w:type="dxa"/>
            <w:noWrap w:val="0"/>
            <w:vAlign w:val="center"/>
          </w:tcPr>
          <w:p w14:paraId="385071D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112</w:t>
            </w:r>
          </w:p>
        </w:tc>
        <w:tc>
          <w:tcPr>
            <w:tcW w:w="694" w:type="dxa"/>
            <w:noWrap w:val="0"/>
            <w:vAlign w:val="center"/>
          </w:tcPr>
          <w:p w14:paraId="231F93D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37" w:type="dxa"/>
            <w:noWrap w:val="0"/>
            <w:vAlign w:val="center"/>
          </w:tcPr>
          <w:p w14:paraId="0B6FF5F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112</w:t>
            </w:r>
          </w:p>
        </w:tc>
        <w:tc>
          <w:tcPr>
            <w:tcW w:w="712" w:type="dxa"/>
            <w:noWrap w:val="0"/>
            <w:vAlign w:val="center"/>
          </w:tcPr>
          <w:p w14:paraId="114F22C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34" w:type="dxa"/>
            <w:noWrap w:val="0"/>
            <w:vAlign w:val="center"/>
          </w:tcPr>
          <w:p w14:paraId="18C72B9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3w</w:t>
            </w:r>
          </w:p>
        </w:tc>
        <w:tc>
          <w:tcPr>
            <w:tcW w:w="542" w:type="dxa"/>
            <w:noWrap w:val="0"/>
            <w:vAlign w:val="center"/>
          </w:tcPr>
          <w:p w14:paraId="7B63A89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048C4C5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02A3ADB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1" w:type="dxa"/>
            <w:noWrap w:val="0"/>
            <w:vAlign w:val="center"/>
          </w:tcPr>
          <w:p w14:paraId="2616E19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87" w:type="dxa"/>
            <w:noWrap w:val="0"/>
            <w:vAlign w:val="center"/>
          </w:tcPr>
          <w:p w14:paraId="6404841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1690399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6DC74F0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7BA2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13" w:type="dxa"/>
            <w:vMerge w:val="continue"/>
            <w:noWrap w:val="0"/>
            <w:vAlign w:val="center"/>
          </w:tcPr>
          <w:p w14:paraId="17660C0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30A42C2">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232E582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w:t>
            </w:r>
          </w:p>
        </w:tc>
        <w:tc>
          <w:tcPr>
            <w:tcW w:w="916" w:type="dxa"/>
            <w:shd w:val="clear" w:color="auto" w:fill="auto"/>
            <w:noWrap w:val="0"/>
            <w:vAlign w:val="center"/>
          </w:tcPr>
          <w:p w14:paraId="2920EA0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000008G</w:t>
            </w:r>
          </w:p>
        </w:tc>
        <w:tc>
          <w:tcPr>
            <w:tcW w:w="1669" w:type="dxa"/>
            <w:shd w:val="clear" w:color="auto" w:fill="auto"/>
            <w:noWrap w:val="0"/>
            <w:vAlign w:val="center"/>
          </w:tcPr>
          <w:p w14:paraId="6C70543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军事理论</w:t>
            </w:r>
          </w:p>
        </w:tc>
        <w:tc>
          <w:tcPr>
            <w:tcW w:w="459" w:type="dxa"/>
            <w:shd w:val="clear" w:color="auto" w:fill="auto"/>
            <w:noWrap w:val="0"/>
            <w:vAlign w:val="center"/>
          </w:tcPr>
          <w:p w14:paraId="7DDFFE8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058DE8F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694" w:type="dxa"/>
            <w:shd w:val="clear" w:color="auto" w:fill="auto"/>
            <w:noWrap w:val="0"/>
            <w:vAlign w:val="center"/>
          </w:tcPr>
          <w:p w14:paraId="7F3590C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18</w:t>
            </w:r>
          </w:p>
        </w:tc>
        <w:tc>
          <w:tcPr>
            <w:tcW w:w="637" w:type="dxa"/>
            <w:shd w:val="clear" w:color="auto" w:fill="auto"/>
            <w:noWrap w:val="0"/>
            <w:vAlign w:val="center"/>
          </w:tcPr>
          <w:p w14:paraId="3C72953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18</w:t>
            </w:r>
          </w:p>
        </w:tc>
        <w:tc>
          <w:tcPr>
            <w:tcW w:w="712" w:type="dxa"/>
            <w:shd w:val="clear" w:color="auto" w:fill="auto"/>
            <w:noWrap w:val="0"/>
            <w:vAlign w:val="center"/>
          </w:tcPr>
          <w:p w14:paraId="0A2176B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34" w:type="dxa"/>
            <w:shd w:val="clear" w:color="auto" w:fill="auto"/>
            <w:noWrap w:val="0"/>
            <w:vAlign w:val="center"/>
          </w:tcPr>
          <w:p w14:paraId="082A8CB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542" w:type="dxa"/>
            <w:noWrap w:val="0"/>
            <w:vAlign w:val="center"/>
          </w:tcPr>
          <w:p w14:paraId="6472CB6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768A424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57" w:type="dxa"/>
            <w:noWrap w:val="0"/>
            <w:vAlign w:val="center"/>
          </w:tcPr>
          <w:p w14:paraId="1E6B556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1" w:type="dxa"/>
            <w:noWrap w:val="0"/>
            <w:vAlign w:val="center"/>
          </w:tcPr>
          <w:p w14:paraId="67A3646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7F2A495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28C8B59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①</w:t>
            </w:r>
          </w:p>
        </w:tc>
        <w:tc>
          <w:tcPr>
            <w:tcW w:w="396" w:type="dxa"/>
            <w:noWrap w:val="0"/>
            <w:vAlign w:val="center"/>
          </w:tcPr>
          <w:p w14:paraId="015A9A7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6AB6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13" w:type="dxa"/>
            <w:vMerge w:val="continue"/>
            <w:noWrap w:val="0"/>
            <w:vAlign w:val="center"/>
          </w:tcPr>
          <w:p w14:paraId="5948509E">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A47DEF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5568D0D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w:t>
            </w:r>
          </w:p>
        </w:tc>
        <w:tc>
          <w:tcPr>
            <w:tcW w:w="916" w:type="dxa"/>
            <w:shd w:val="clear" w:color="auto" w:fill="auto"/>
            <w:noWrap w:val="0"/>
            <w:vAlign w:val="center"/>
          </w:tcPr>
          <w:p w14:paraId="5355442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000001G</w:t>
            </w:r>
          </w:p>
        </w:tc>
        <w:tc>
          <w:tcPr>
            <w:tcW w:w="1669" w:type="dxa"/>
            <w:shd w:val="clear" w:color="auto" w:fill="auto"/>
            <w:noWrap w:val="0"/>
            <w:vAlign w:val="center"/>
          </w:tcPr>
          <w:p w14:paraId="536A93F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思想道德与法治</w:t>
            </w:r>
          </w:p>
        </w:tc>
        <w:tc>
          <w:tcPr>
            <w:tcW w:w="459" w:type="dxa"/>
            <w:shd w:val="clear" w:color="auto" w:fill="auto"/>
            <w:noWrap w:val="0"/>
            <w:vAlign w:val="center"/>
          </w:tcPr>
          <w:p w14:paraId="67EFB5C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43ED402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694" w:type="dxa"/>
            <w:shd w:val="clear" w:color="auto" w:fill="auto"/>
            <w:noWrap w:val="0"/>
            <w:vAlign w:val="center"/>
          </w:tcPr>
          <w:p w14:paraId="445323D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42</w:t>
            </w:r>
          </w:p>
        </w:tc>
        <w:tc>
          <w:tcPr>
            <w:tcW w:w="637" w:type="dxa"/>
            <w:shd w:val="clear" w:color="auto" w:fill="auto"/>
            <w:noWrap w:val="0"/>
            <w:vAlign w:val="center"/>
          </w:tcPr>
          <w:p w14:paraId="4F65830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6</w:t>
            </w:r>
          </w:p>
        </w:tc>
        <w:tc>
          <w:tcPr>
            <w:tcW w:w="712" w:type="dxa"/>
            <w:shd w:val="clear" w:color="auto" w:fill="auto"/>
            <w:noWrap w:val="0"/>
            <w:vAlign w:val="center"/>
          </w:tcPr>
          <w:p w14:paraId="3CCD9C3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w:t>
            </w:r>
          </w:p>
        </w:tc>
        <w:tc>
          <w:tcPr>
            <w:tcW w:w="534" w:type="dxa"/>
            <w:shd w:val="clear" w:color="auto" w:fill="auto"/>
            <w:noWrap w:val="0"/>
            <w:vAlign w:val="center"/>
          </w:tcPr>
          <w:p w14:paraId="123A7E5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542" w:type="dxa"/>
            <w:shd w:val="clear" w:color="auto" w:fill="auto"/>
            <w:noWrap w:val="0"/>
            <w:vAlign w:val="center"/>
          </w:tcPr>
          <w:p w14:paraId="3A07347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13" w:type="dxa"/>
            <w:shd w:val="clear" w:color="auto" w:fill="auto"/>
            <w:noWrap w:val="0"/>
            <w:vAlign w:val="center"/>
          </w:tcPr>
          <w:p w14:paraId="6023679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57" w:type="dxa"/>
            <w:shd w:val="clear" w:color="auto" w:fill="auto"/>
            <w:noWrap w:val="0"/>
            <w:vAlign w:val="center"/>
          </w:tcPr>
          <w:p w14:paraId="478AC4C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5E11CA1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1C82DE0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52068A62">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②</w:t>
            </w:r>
          </w:p>
        </w:tc>
        <w:tc>
          <w:tcPr>
            <w:tcW w:w="396" w:type="dxa"/>
            <w:noWrap w:val="0"/>
            <w:vAlign w:val="center"/>
          </w:tcPr>
          <w:p w14:paraId="6BD5949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73D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13" w:type="dxa"/>
            <w:vMerge w:val="continue"/>
            <w:noWrap w:val="0"/>
            <w:vAlign w:val="center"/>
          </w:tcPr>
          <w:p w14:paraId="1337ED5E">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01BB49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1D3D7EB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w:t>
            </w:r>
          </w:p>
        </w:tc>
        <w:tc>
          <w:tcPr>
            <w:tcW w:w="916" w:type="dxa"/>
            <w:shd w:val="clear" w:color="auto" w:fill="auto"/>
            <w:noWrap w:val="0"/>
            <w:vAlign w:val="center"/>
          </w:tcPr>
          <w:p w14:paraId="411D5CD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000011G</w:t>
            </w:r>
          </w:p>
        </w:tc>
        <w:tc>
          <w:tcPr>
            <w:tcW w:w="1669" w:type="dxa"/>
            <w:shd w:val="clear" w:color="auto" w:fill="auto"/>
            <w:noWrap w:val="0"/>
            <w:vAlign w:val="center"/>
          </w:tcPr>
          <w:p w14:paraId="37F309F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毛泽东思想和中国特色社会主义理论体系概论</w:t>
            </w:r>
          </w:p>
        </w:tc>
        <w:tc>
          <w:tcPr>
            <w:tcW w:w="459" w:type="dxa"/>
            <w:shd w:val="clear" w:color="auto" w:fill="auto"/>
            <w:noWrap w:val="0"/>
            <w:vAlign w:val="center"/>
          </w:tcPr>
          <w:p w14:paraId="5A313A3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7DEEC0F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shd w:val="clear" w:color="auto" w:fill="auto"/>
            <w:noWrap w:val="0"/>
            <w:vAlign w:val="center"/>
          </w:tcPr>
          <w:p w14:paraId="28C5DA8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30</w:t>
            </w:r>
          </w:p>
        </w:tc>
        <w:tc>
          <w:tcPr>
            <w:tcW w:w="637" w:type="dxa"/>
            <w:shd w:val="clear" w:color="auto" w:fill="auto"/>
            <w:noWrap w:val="0"/>
            <w:vAlign w:val="center"/>
          </w:tcPr>
          <w:p w14:paraId="1563F07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2</w:t>
            </w:r>
          </w:p>
        </w:tc>
        <w:tc>
          <w:tcPr>
            <w:tcW w:w="712" w:type="dxa"/>
            <w:shd w:val="clear" w:color="auto" w:fill="auto"/>
            <w:noWrap w:val="0"/>
            <w:vAlign w:val="center"/>
          </w:tcPr>
          <w:p w14:paraId="6E34CB4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34" w:type="dxa"/>
            <w:shd w:val="clear" w:color="auto" w:fill="auto"/>
            <w:noWrap w:val="0"/>
            <w:vAlign w:val="center"/>
          </w:tcPr>
          <w:p w14:paraId="6A022CC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557EDC5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513" w:type="dxa"/>
            <w:shd w:val="clear" w:color="auto" w:fill="auto"/>
            <w:noWrap w:val="0"/>
            <w:vAlign w:val="center"/>
          </w:tcPr>
          <w:p w14:paraId="2C1B0AB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57" w:type="dxa"/>
            <w:shd w:val="clear" w:color="auto" w:fill="auto"/>
            <w:noWrap w:val="0"/>
            <w:vAlign w:val="center"/>
          </w:tcPr>
          <w:p w14:paraId="5400E94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622E6B4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87" w:type="dxa"/>
            <w:noWrap w:val="0"/>
            <w:vAlign w:val="center"/>
          </w:tcPr>
          <w:p w14:paraId="24D80C0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435" w:type="dxa"/>
            <w:noWrap w:val="0"/>
            <w:vAlign w:val="center"/>
          </w:tcPr>
          <w:p w14:paraId="647EABF1">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②</w:t>
            </w:r>
          </w:p>
        </w:tc>
        <w:tc>
          <w:tcPr>
            <w:tcW w:w="396" w:type="dxa"/>
            <w:noWrap w:val="0"/>
            <w:vAlign w:val="center"/>
          </w:tcPr>
          <w:p w14:paraId="0589EE8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30E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3" w:type="dxa"/>
            <w:vMerge w:val="continue"/>
            <w:noWrap w:val="0"/>
            <w:vAlign w:val="center"/>
          </w:tcPr>
          <w:p w14:paraId="16DEAE2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F9DB46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433D20A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5</w:t>
            </w:r>
          </w:p>
        </w:tc>
        <w:tc>
          <w:tcPr>
            <w:tcW w:w="916" w:type="dxa"/>
            <w:shd w:val="clear" w:color="auto" w:fill="auto"/>
            <w:noWrap w:val="0"/>
            <w:vAlign w:val="center"/>
          </w:tcPr>
          <w:p w14:paraId="717F062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000012G</w:t>
            </w:r>
          </w:p>
        </w:tc>
        <w:tc>
          <w:tcPr>
            <w:tcW w:w="1669" w:type="dxa"/>
            <w:shd w:val="clear" w:color="auto" w:fill="auto"/>
            <w:noWrap w:val="0"/>
            <w:vAlign w:val="center"/>
          </w:tcPr>
          <w:p w14:paraId="255E8B3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习近平新时代中国特色社会主义思想概论</w:t>
            </w:r>
          </w:p>
        </w:tc>
        <w:tc>
          <w:tcPr>
            <w:tcW w:w="459" w:type="dxa"/>
            <w:shd w:val="clear" w:color="auto" w:fill="auto"/>
            <w:noWrap w:val="0"/>
            <w:vAlign w:val="center"/>
          </w:tcPr>
          <w:p w14:paraId="0BAAFD5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1385D0D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694" w:type="dxa"/>
            <w:shd w:val="clear" w:color="auto" w:fill="auto"/>
            <w:noWrap w:val="0"/>
            <w:vAlign w:val="center"/>
          </w:tcPr>
          <w:p w14:paraId="2D577FA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42</w:t>
            </w:r>
          </w:p>
        </w:tc>
        <w:tc>
          <w:tcPr>
            <w:tcW w:w="637" w:type="dxa"/>
            <w:shd w:val="clear" w:color="auto" w:fill="auto"/>
            <w:noWrap w:val="0"/>
            <w:vAlign w:val="center"/>
          </w:tcPr>
          <w:p w14:paraId="400B4AB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6</w:t>
            </w:r>
          </w:p>
        </w:tc>
        <w:tc>
          <w:tcPr>
            <w:tcW w:w="712" w:type="dxa"/>
            <w:shd w:val="clear" w:color="auto" w:fill="auto"/>
            <w:noWrap w:val="0"/>
            <w:vAlign w:val="center"/>
          </w:tcPr>
          <w:p w14:paraId="556E371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w:t>
            </w:r>
          </w:p>
        </w:tc>
        <w:tc>
          <w:tcPr>
            <w:tcW w:w="534" w:type="dxa"/>
            <w:shd w:val="clear" w:color="auto" w:fill="auto"/>
            <w:noWrap w:val="0"/>
            <w:vAlign w:val="center"/>
          </w:tcPr>
          <w:p w14:paraId="5A8BA1C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73863E2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13" w:type="dxa"/>
            <w:shd w:val="clear" w:color="auto" w:fill="auto"/>
            <w:noWrap w:val="0"/>
            <w:vAlign w:val="center"/>
          </w:tcPr>
          <w:p w14:paraId="13451EA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557" w:type="dxa"/>
            <w:shd w:val="clear" w:color="auto" w:fill="auto"/>
            <w:noWrap w:val="0"/>
            <w:vAlign w:val="center"/>
          </w:tcPr>
          <w:p w14:paraId="61B0979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1F2E0BC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87" w:type="dxa"/>
            <w:noWrap w:val="0"/>
            <w:vAlign w:val="center"/>
          </w:tcPr>
          <w:p w14:paraId="3561530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435" w:type="dxa"/>
            <w:noWrap w:val="0"/>
            <w:vAlign w:val="center"/>
          </w:tcPr>
          <w:p w14:paraId="5A7B1098">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②</w:t>
            </w:r>
          </w:p>
        </w:tc>
        <w:tc>
          <w:tcPr>
            <w:tcW w:w="396" w:type="dxa"/>
            <w:noWrap w:val="0"/>
            <w:vAlign w:val="center"/>
          </w:tcPr>
          <w:p w14:paraId="3FBCDD5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4F87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13" w:type="dxa"/>
            <w:vMerge w:val="continue"/>
            <w:noWrap w:val="0"/>
            <w:vAlign w:val="center"/>
          </w:tcPr>
          <w:p w14:paraId="53D7CBA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0C7A7E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4D25EB5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6</w:t>
            </w:r>
          </w:p>
        </w:tc>
        <w:tc>
          <w:tcPr>
            <w:tcW w:w="916" w:type="dxa"/>
            <w:shd w:val="clear" w:color="auto" w:fill="auto"/>
            <w:noWrap w:val="0"/>
            <w:vAlign w:val="center"/>
          </w:tcPr>
          <w:p w14:paraId="3EB322B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000009G</w:t>
            </w:r>
          </w:p>
          <w:p w14:paraId="7864859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000059G</w:t>
            </w:r>
          </w:p>
          <w:p w14:paraId="1412489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000029G</w:t>
            </w:r>
          </w:p>
          <w:p w14:paraId="22499E4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000039G</w:t>
            </w:r>
          </w:p>
        </w:tc>
        <w:tc>
          <w:tcPr>
            <w:tcW w:w="1669" w:type="dxa"/>
            <w:shd w:val="clear" w:color="auto" w:fill="auto"/>
            <w:noWrap w:val="0"/>
            <w:vAlign w:val="center"/>
          </w:tcPr>
          <w:p w14:paraId="3C7BDCF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形势与政策</w:t>
            </w:r>
          </w:p>
        </w:tc>
        <w:tc>
          <w:tcPr>
            <w:tcW w:w="459" w:type="dxa"/>
            <w:shd w:val="clear" w:color="auto" w:fill="auto"/>
            <w:noWrap w:val="0"/>
            <w:vAlign w:val="center"/>
          </w:tcPr>
          <w:p w14:paraId="475D0C3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3A8071E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shd w:val="clear" w:color="auto" w:fill="auto"/>
            <w:noWrap w:val="0"/>
            <w:vAlign w:val="center"/>
          </w:tcPr>
          <w:p w14:paraId="7322B5D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24</w:t>
            </w:r>
          </w:p>
        </w:tc>
        <w:tc>
          <w:tcPr>
            <w:tcW w:w="637" w:type="dxa"/>
            <w:shd w:val="clear" w:color="auto" w:fill="auto"/>
            <w:noWrap w:val="0"/>
            <w:vAlign w:val="center"/>
          </w:tcPr>
          <w:p w14:paraId="045F81A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8</w:t>
            </w:r>
          </w:p>
        </w:tc>
        <w:tc>
          <w:tcPr>
            <w:tcW w:w="712" w:type="dxa"/>
            <w:shd w:val="clear" w:color="auto" w:fill="auto"/>
            <w:noWrap w:val="0"/>
            <w:vAlign w:val="center"/>
          </w:tcPr>
          <w:p w14:paraId="32286BE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34" w:type="dxa"/>
            <w:shd w:val="clear" w:color="auto" w:fill="auto"/>
            <w:noWrap w:val="0"/>
            <w:vAlign w:val="center"/>
          </w:tcPr>
          <w:p w14:paraId="1BF9602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42" w:type="dxa"/>
            <w:shd w:val="clear" w:color="auto" w:fill="auto"/>
            <w:noWrap w:val="0"/>
            <w:vAlign w:val="center"/>
          </w:tcPr>
          <w:p w14:paraId="4004A51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13" w:type="dxa"/>
            <w:shd w:val="clear" w:color="auto" w:fill="auto"/>
            <w:noWrap w:val="0"/>
            <w:vAlign w:val="center"/>
          </w:tcPr>
          <w:p w14:paraId="69A3874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57" w:type="dxa"/>
            <w:shd w:val="clear" w:color="auto" w:fill="auto"/>
            <w:noWrap w:val="0"/>
            <w:vAlign w:val="center"/>
          </w:tcPr>
          <w:p w14:paraId="29EBFDA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61" w:type="dxa"/>
            <w:noWrap w:val="0"/>
            <w:vAlign w:val="center"/>
          </w:tcPr>
          <w:p w14:paraId="51334F1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87" w:type="dxa"/>
            <w:noWrap w:val="0"/>
            <w:vAlign w:val="center"/>
          </w:tcPr>
          <w:p w14:paraId="25DAACA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6D3C06FA">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⑤</w:t>
            </w:r>
          </w:p>
        </w:tc>
        <w:tc>
          <w:tcPr>
            <w:tcW w:w="396" w:type="dxa"/>
            <w:noWrap w:val="0"/>
            <w:vAlign w:val="center"/>
          </w:tcPr>
          <w:p w14:paraId="378238A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2FB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13" w:type="dxa"/>
            <w:vMerge w:val="continue"/>
            <w:noWrap w:val="0"/>
            <w:vAlign w:val="center"/>
          </w:tcPr>
          <w:p w14:paraId="1ACB234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5494F32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01631D8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7</w:t>
            </w:r>
          </w:p>
        </w:tc>
        <w:tc>
          <w:tcPr>
            <w:tcW w:w="916" w:type="dxa"/>
            <w:shd w:val="clear" w:color="auto" w:fill="auto"/>
            <w:noWrap w:val="0"/>
            <w:vAlign w:val="center"/>
          </w:tcPr>
          <w:p w14:paraId="0D2E30A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000005G</w:t>
            </w:r>
          </w:p>
          <w:p w14:paraId="0FA6DC2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000015G</w:t>
            </w:r>
          </w:p>
        </w:tc>
        <w:tc>
          <w:tcPr>
            <w:tcW w:w="1669" w:type="dxa"/>
            <w:shd w:val="clear" w:color="auto" w:fill="auto"/>
            <w:noWrap w:val="0"/>
            <w:vAlign w:val="center"/>
          </w:tcPr>
          <w:p w14:paraId="6BDFD81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大学英语</w:t>
            </w:r>
          </w:p>
        </w:tc>
        <w:tc>
          <w:tcPr>
            <w:tcW w:w="459" w:type="dxa"/>
            <w:shd w:val="clear" w:color="auto" w:fill="auto"/>
            <w:noWrap w:val="0"/>
            <w:vAlign w:val="center"/>
          </w:tcPr>
          <w:p w14:paraId="1195524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769" w:type="dxa"/>
            <w:shd w:val="clear" w:color="auto" w:fill="auto"/>
            <w:noWrap w:val="0"/>
            <w:vAlign w:val="center"/>
          </w:tcPr>
          <w:p w14:paraId="056D659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128</w:t>
            </w:r>
          </w:p>
        </w:tc>
        <w:tc>
          <w:tcPr>
            <w:tcW w:w="694" w:type="dxa"/>
            <w:shd w:val="clear" w:color="auto" w:fill="auto"/>
            <w:noWrap w:val="0"/>
            <w:vAlign w:val="center"/>
          </w:tcPr>
          <w:p w14:paraId="2FE93B2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128</w:t>
            </w:r>
          </w:p>
        </w:tc>
        <w:tc>
          <w:tcPr>
            <w:tcW w:w="637" w:type="dxa"/>
            <w:shd w:val="clear" w:color="auto" w:fill="auto"/>
            <w:noWrap w:val="0"/>
            <w:vAlign w:val="center"/>
          </w:tcPr>
          <w:p w14:paraId="3D1344F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12" w:type="dxa"/>
            <w:shd w:val="clear" w:color="auto" w:fill="auto"/>
            <w:noWrap w:val="0"/>
            <w:vAlign w:val="center"/>
          </w:tcPr>
          <w:p w14:paraId="680652D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34" w:type="dxa"/>
            <w:shd w:val="clear" w:color="auto" w:fill="auto"/>
            <w:noWrap w:val="0"/>
            <w:vAlign w:val="center"/>
          </w:tcPr>
          <w:p w14:paraId="0891384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42" w:type="dxa"/>
            <w:shd w:val="clear" w:color="auto" w:fill="auto"/>
            <w:noWrap w:val="0"/>
            <w:vAlign w:val="center"/>
          </w:tcPr>
          <w:p w14:paraId="107D156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13" w:type="dxa"/>
            <w:shd w:val="clear" w:color="auto" w:fill="auto"/>
            <w:noWrap w:val="0"/>
            <w:vAlign w:val="center"/>
          </w:tcPr>
          <w:p w14:paraId="1722174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57" w:type="dxa"/>
            <w:shd w:val="clear" w:color="auto" w:fill="auto"/>
            <w:noWrap w:val="0"/>
            <w:vAlign w:val="center"/>
          </w:tcPr>
          <w:p w14:paraId="6E23C1A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7B695F1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87" w:type="dxa"/>
            <w:noWrap w:val="0"/>
            <w:vAlign w:val="center"/>
          </w:tcPr>
          <w:p w14:paraId="43688C6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401F7481">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④⑤</w:t>
            </w:r>
          </w:p>
        </w:tc>
        <w:tc>
          <w:tcPr>
            <w:tcW w:w="396" w:type="dxa"/>
            <w:noWrap w:val="0"/>
            <w:vAlign w:val="center"/>
          </w:tcPr>
          <w:p w14:paraId="14E50FC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3875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13" w:type="dxa"/>
            <w:vMerge w:val="continue"/>
            <w:noWrap w:val="0"/>
            <w:vAlign w:val="center"/>
          </w:tcPr>
          <w:p w14:paraId="28D54C2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F77508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553D76C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8</w:t>
            </w:r>
          </w:p>
        </w:tc>
        <w:tc>
          <w:tcPr>
            <w:tcW w:w="916" w:type="dxa"/>
            <w:shd w:val="clear" w:color="auto" w:fill="auto"/>
            <w:noWrap w:val="0"/>
            <w:vAlign w:val="center"/>
          </w:tcPr>
          <w:p w14:paraId="71356AA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000006G</w:t>
            </w:r>
          </w:p>
        </w:tc>
        <w:tc>
          <w:tcPr>
            <w:tcW w:w="1669" w:type="dxa"/>
            <w:shd w:val="clear" w:color="auto" w:fill="auto"/>
            <w:noWrap w:val="0"/>
            <w:vAlign w:val="center"/>
          </w:tcPr>
          <w:p w14:paraId="604C2C9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高等数学</w:t>
            </w:r>
          </w:p>
        </w:tc>
        <w:tc>
          <w:tcPr>
            <w:tcW w:w="459" w:type="dxa"/>
            <w:shd w:val="clear" w:color="auto" w:fill="auto"/>
            <w:noWrap w:val="0"/>
            <w:vAlign w:val="center"/>
          </w:tcPr>
          <w:p w14:paraId="096CFA0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769" w:type="dxa"/>
            <w:shd w:val="clear" w:color="auto" w:fill="auto"/>
            <w:noWrap w:val="0"/>
            <w:vAlign w:val="center"/>
          </w:tcPr>
          <w:p w14:paraId="277B58A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94" w:type="dxa"/>
            <w:shd w:val="clear" w:color="auto" w:fill="auto"/>
            <w:noWrap w:val="0"/>
            <w:vAlign w:val="center"/>
          </w:tcPr>
          <w:p w14:paraId="6440E17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37" w:type="dxa"/>
            <w:shd w:val="clear" w:color="auto" w:fill="auto"/>
            <w:noWrap w:val="0"/>
            <w:vAlign w:val="center"/>
          </w:tcPr>
          <w:p w14:paraId="157EEFF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12" w:type="dxa"/>
            <w:shd w:val="clear" w:color="auto" w:fill="auto"/>
            <w:noWrap w:val="0"/>
            <w:vAlign w:val="center"/>
          </w:tcPr>
          <w:p w14:paraId="526AB3D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w:t>
            </w:r>
          </w:p>
        </w:tc>
        <w:tc>
          <w:tcPr>
            <w:tcW w:w="534" w:type="dxa"/>
            <w:shd w:val="clear" w:color="auto" w:fill="auto"/>
            <w:noWrap w:val="0"/>
            <w:vAlign w:val="center"/>
          </w:tcPr>
          <w:p w14:paraId="390DC2C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42" w:type="dxa"/>
            <w:shd w:val="clear" w:color="auto" w:fill="auto"/>
            <w:noWrap w:val="0"/>
            <w:vAlign w:val="center"/>
          </w:tcPr>
          <w:p w14:paraId="04BC77A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13" w:type="dxa"/>
            <w:shd w:val="clear" w:color="auto" w:fill="auto"/>
            <w:noWrap w:val="0"/>
            <w:vAlign w:val="center"/>
          </w:tcPr>
          <w:p w14:paraId="039CE7B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57" w:type="dxa"/>
            <w:shd w:val="clear" w:color="auto" w:fill="auto"/>
            <w:noWrap w:val="0"/>
            <w:vAlign w:val="center"/>
          </w:tcPr>
          <w:p w14:paraId="18856D4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00F5072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87" w:type="dxa"/>
            <w:noWrap w:val="0"/>
            <w:vAlign w:val="center"/>
          </w:tcPr>
          <w:p w14:paraId="1F20742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22EF261D">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①</w:t>
            </w:r>
          </w:p>
        </w:tc>
        <w:tc>
          <w:tcPr>
            <w:tcW w:w="396" w:type="dxa"/>
            <w:noWrap w:val="0"/>
            <w:vAlign w:val="center"/>
          </w:tcPr>
          <w:p w14:paraId="6AF1684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283E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13" w:type="dxa"/>
            <w:vMerge w:val="continue"/>
            <w:noWrap w:val="0"/>
            <w:vAlign w:val="center"/>
          </w:tcPr>
          <w:p w14:paraId="60B543C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206E0A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1BEB3E8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9</w:t>
            </w:r>
          </w:p>
        </w:tc>
        <w:tc>
          <w:tcPr>
            <w:tcW w:w="916" w:type="dxa"/>
            <w:shd w:val="clear" w:color="auto" w:fill="auto"/>
            <w:noWrap w:val="0"/>
            <w:vAlign w:val="center"/>
          </w:tcPr>
          <w:p w14:paraId="17C254A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000004G</w:t>
            </w:r>
          </w:p>
        </w:tc>
        <w:tc>
          <w:tcPr>
            <w:tcW w:w="1669" w:type="dxa"/>
            <w:shd w:val="clear" w:color="auto" w:fill="auto"/>
            <w:noWrap w:val="0"/>
            <w:vAlign w:val="center"/>
          </w:tcPr>
          <w:p w14:paraId="730EE6E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大学语文</w:t>
            </w:r>
          </w:p>
        </w:tc>
        <w:tc>
          <w:tcPr>
            <w:tcW w:w="459" w:type="dxa"/>
            <w:shd w:val="clear" w:color="auto" w:fill="auto"/>
            <w:noWrap w:val="0"/>
            <w:vAlign w:val="center"/>
          </w:tcPr>
          <w:p w14:paraId="24713D7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A</w:t>
            </w:r>
          </w:p>
        </w:tc>
        <w:tc>
          <w:tcPr>
            <w:tcW w:w="769" w:type="dxa"/>
            <w:shd w:val="clear" w:color="auto" w:fill="auto"/>
            <w:noWrap w:val="0"/>
            <w:vAlign w:val="center"/>
          </w:tcPr>
          <w:p w14:paraId="261B3A9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shd w:val="clear" w:color="auto" w:fill="auto"/>
            <w:noWrap w:val="0"/>
            <w:vAlign w:val="center"/>
          </w:tcPr>
          <w:p w14:paraId="7960D1C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37" w:type="dxa"/>
            <w:shd w:val="clear" w:color="auto" w:fill="auto"/>
            <w:noWrap w:val="0"/>
            <w:vAlign w:val="center"/>
          </w:tcPr>
          <w:p w14:paraId="666A135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12" w:type="dxa"/>
            <w:shd w:val="clear" w:color="auto" w:fill="auto"/>
            <w:noWrap w:val="0"/>
            <w:vAlign w:val="center"/>
          </w:tcPr>
          <w:p w14:paraId="3079871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34" w:type="dxa"/>
            <w:shd w:val="clear" w:color="auto" w:fill="auto"/>
            <w:noWrap w:val="0"/>
            <w:vAlign w:val="center"/>
          </w:tcPr>
          <w:p w14:paraId="777942C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07EEED1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513" w:type="dxa"/>
            <w:shd w:val="clear" w:color="auto" w:fill="auto"/>
            <w:noWrap w:val="0"/>
            <w:vAlign w:val="center"/>
          </w:tcPr>
          <w:p w14:paraId="254CB1B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57" w:type="dxa"/>
            <w:shd w:val="clear" w:color="auto" w:fill="auto"/>
            <w:noWrap w:val="0"/>
            <w:vAlign w:val="center"/>
          </w:tcPr>
          <w:p w14:paraId="63CBE27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2EACF3E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87" w:type="dxa"/>
            <w:noWrap w:val="0"/>
            <w:vAlign w:val="center"/>
          </w:tcPr>
          <w:p w14:paraId="1C8670B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54DBA294">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⑤</w:t>
            </w:r>
          </w:p>
        </w:tc>
        <w:tc>
          <w:tcPr>
            <w:tcW w:w="396" w:type="dxa"/>
            <w:noWrap w:val="0"/>
            <w:vAlign w:val="center"/>
          </w:tcPr>
          <w:p w14:paraId="6B10195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277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3" w:type="dxa"/>
            <w:vMerge w:val="continue"/>
            <w:noWrap w:val="0"/>
            <w:vAlign w:val="center"/>
          </w:tcPr>
          <w:p w14:paraId="63B9341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941B91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76311E0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10</w:t>
            </w:r>
          </w:p>
        </w:tc>
        <w:tc>
          <w:tcPr>
            <w:tcW w:w="916" w:type="dxa"/>
            <w:shd w:val="clear" w:color="auto" w:fill="auto"/>
            <w:noWrap w:val="0"/>
            <w:vAlign w:val="center"/>
          </w:tcPr>
          <w:p w14:paraId="2DBBB53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bookmarkStart w:id="24" w:name="OLE_LINK1"/>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000007G</w:t>
            </w:r>
            <w:bookmarkEnd w:id="24"/>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000017G000027G</w:t>
            </w:r>
          </w:p>
        </w:tc>
        <w:tc>
          <w:tcPr>
            <w:tcW w:w="1669" w:type="dxa"/>
            <w:shd w:val="clear" w:color="auto" w:fill="auto"/>
            <w:noWrap w:val="0"/>
            <w:vAlign w:val="center"/>
          </w:tcPr>
          <w:p w14:paraId="3F7663E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大学体育</w:t>
            </w:r>
          </w:p>
        </w:tc>
        <w:tc>
          <w:tcPr>
            <w:tcW w:w="459" w:type="dxa"/>
            <w:shd w:val="clear" w:color="auto" w:fill="auto"/>
            <w:noWrap w:val="0"/>
            <w:vAlign w:val="center"/>
          </w:tcPr>
          <w:p w14:paraId="1D523FC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C</w:t>
            </w:r>
          </w:p>
        </w:tc>
        <w:tc>
          <w:tcPr>
            <w:tcW w:w="769" w:type="dxa"/>
            <w:shd w:val="clear" w:color="auto" w:fill="auto"/>
            <w:noWrap w:val="0"/>
            <w:vAlign w:val="center"/>
          </w:tcPr>
          <w:p w14:paraId="421D194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108</w:t>
            </w:r>
          </w:p>
        </w:tc>
        <w:tc>
          <w:tcPr>
            <w:tcW w:w="694" w:type="dxa"/>
            <w:shd w:val="clear" w:color="auto" w:fill="auto"/>
            <w:noWrap w:val="0"/>
            <w:vAlign w:val="center"/>
          </w:tcPr>
          <w:p w14:paraId="3441BF2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w:t>
            </w:r>
          </w:p>
        </w:tc>
        <w:tc>
          <w:tcPr>
            <w:tcW w:w="637" w:type="dxa"/>
            <w:shd w:val="clear" w:color="auto" w:fill="auto"/>
            <w:noWrap w:val="0"/>
            <w:vAlign w:val="center"/>
          </w:tcPr>
          <w:p w14:paraId="4EAF987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102</w:t>
            </w:r>
          </w:p>
        </w:tc>
        <w:tc>
          <w:tcPr>
            <w:tcW w:w="712" w:type="dxa"/>
            <w:shd w:val="clear" w:color="auto" w:fill="auto"/>
            <w:noWrap w:val="0"/>
            <w:vAlign w:val="center"/>
          </w:tcPr>
          <w:p w14:paraId="6831493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w:t>
            </w:r>
          </w:p>
        </w:tc>
        <w:tc>
          <w:tcPr>
            <w:tcW w:w="534" w:type="dxa"/>
            <w:shd w:val="clear" w:color="auto" w:fill="auto"/>
            <w:noWrap w:val="0"/>
            <w:vAlign w:val="center"/>
          </w:tcPr>
          <w:p w14:paraId="5936463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542" w:type="dxa"/>
            <w:shd w:val="clear" w:color="auto" w:fill="auto"/>
            <w:noWrap w:val="0"/>
            <w:vAlign w:val="center"/>
          </w:tcPr>
          <w:p w14:paraId="62455B4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513" w:type="dxa"/>
            <w:shd w:val="clear" w:color="auto" w:fill="auto"/>
            <w:noWrap w:val="0"/>
            <w:vAlign w:val="center"/>
          </w:tcPr>
          <w:p w14:paraId="50C4FA2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557" w:type="dxa"/>
            <w:shd w:val="clear" w:color="auto" w:fill="auto"/>
            <w:noWrap w:val="0"/>
            <w:vAlign w:val="center"/>
          </w:tcPr>
          <w:p w14:paraId="3D9C14E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114095B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87" w:type="dxa"/>
            <w:noWrap w:val="0"/>
            <w:vAlign w:val="center"/>
          </w:tcPr>
          <w:p w14:paraId="46917A5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65B906F3">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③</w:t>
            </w:r>
          </w:p>
        </w:tc>
        <w:tc>
          <w:tcPr>
            <w:tcW w:w="396" w:type="dxa"/>
            <w:noWrap w:val="0"/>
            <w:vAlign w:val="center"/>
          </w:tcPr>
          <w:p w14:paraId="4A1C350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7FA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13" w:type="dxa"/>
            <w:vMerge w:val="continue"/>
            <w:noWrap w:val="0"/>
            <w:vAlign w:val="center"/>
          </w:tcPr>
          <w:p w14:paraId="14362E0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1C9BA5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2A72777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11</w:t>
            </w:r>
          </w:p>
        </w:tc>
        <w:tc>
          <w:tcPr>
            <w:tcW w:w="916" w:type="dxa"/>
            <w:shd w:val="clear" w:color="auto" w:fill="auto"/>
            <w:noWrap w:val="0"/>
            <w:vAlign w:val="center"/>
          </w:tcPr>
          <w:p w14:paraId="5B15663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000013G</w:t>
            </w:r>
          </w:p>
        </w:tc>
        <w:tc>
          <w:tcPr>
            <w:tcW w:w="1669" w:type="dxa"/>
            <w:shd w:val="clear" w:color="auto" w:fill="auto"/>
            <w:noWrap w:val="0"/>
            <w:vAlign w:val="center"/>
          </w:tcPr>
          <w:p w14:paraId="183513C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大学生心理健康教育</w:t>
            </w:r>
          </w:p>
        </w:tc>
        <w:tc>
          <w:tcPr>
            <w:tcW w:w="459" w:type="dxa"/>
            <w:shd w:val="clear" w:color="auto" w:fill="auto"/>
            <w:noWrap w:val="0"/>
            <w:vAlign w:val="center"/>
          </w:tcPr>
          <w:p w14:paraId="531C180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noWrap w:val="0"/>
            <w:vAlign w:val="center"/>
          </w:tcPr>
          <w:p w14:paraId="691E3B2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noWrap w:val="0"/>
            <w:vAlign w:val="center"/>
          </w:tcPr>
          <w:p w14:paraId="3543E66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noWrap w:val="0"/>
            <w:vAlign w:val="center"/>
          </w:tcPr>
          <w:p w14:paraId="5402FD4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712" w:type="dxa"/>
            <w:shd w:val="clear" w:color="auto" w:fill="auto"/>
            <w:noWrap w:val="0"/>
            <w:vAlign w:val="center"/>
          </w:tcPr>
          <w:p w14:paraId="73AD096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w:t>
            </w:r>
          </w:p>
        </w:tc>
        <w:tc>
          <w:tcPr>
            <w:tcW w:w="534" w:type="dxa"/>
            <w:shd w:val="clear" w:color="auto" w:fill="auto"/>
            <w:noWrap w:val="0"/>
            <w:vAlign w:val="center"/>
          </w:tcPr>
          <w:p w14:paraId="4AD5773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245EDCA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32</w:t>
            </w:r>
          </w:p>
        </w:tc>
        <w:tc>
          <w:tcPr>
            <w:tcW w:w="513" w:type="dxa"/>
            <w:shd w:val="clear" w:color="auto" w:fill="auto"/>
            <w:noWrap w:val="0"/>
            <w:vAlign w:val="center"/>
          </w:tcPr>
          <w:p w14:paraId="3492F6B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57" w:type="dxa"/>
            <w:shd w:val="clear" w:color="auto" w:fill="auto"/>
            <w:noWrap w:val="0"/>
            <w:vAlign w:val="center"/>
          </w:tcPr>
          <w:p w14:paraId="0A9A6E4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7A019F2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87" w:type="dxa"/>
            <w:noWrap w:val="0"/>
            <w:vAlign w:val="center"/>
          </w:tcPr>
          <w:p w14:paraId="618D9AC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shd w:val="clear" w:color="auto" w:fill="auto"/>
            <w:noWrap w:val="0"/>
            <w:vAlign w:val="center"/>
          </w:tcPr>
          <w:p w14:paraId="6ADD97C1">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⑤</w:t>
            </w:r>
          </w:p>
        </w:tc>
        <w:tc>
          <w:tcPr>
            <w:tcW w:w="396" w:type="dxa"/>
            <w:noWrap w:val="0"/>
            <w:vAlign w:val="center"/>
          </w:tcPr>
          <w:p w14:paraId="567DA63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63B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13" w:type="dxa"/>
            <w:vMerge w:val="continue"/>
            <w:noWrap w:val="0"/>
            <w:vAlign w:val="center"/>
          </w:tcPr>
          <w:p w14:paraId="1DD63410">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C453AE2">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2F55765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12</w:t>
            </w:r>
          </w:p>
        </w:tc>
        <w:tc>
          <w:tcPr>
            <w:tcW w:w="916" w:type="dxa"/>
            <w:shd w:val="clear" w:color="auto" w:fill="auto"/>
            <w:noWrap w:val="0"/>
            <w:vAlign w:val="center"/>
          </w:tcPr>
          <w:p w14:paraId="646EC56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000003G</w:t>
            </w:r>
          </w:p>
        </w:tc>
        <w:tc>
          <w:tcPr>
            <w:tcW w:w="1669" w:type="dxa"/>
            <w:shd w:val="clear" w:color="auto" w:fill="auto"/>
            <w:noWrap w:val="0"/>
            <w:vAlign w:val="center"/>
          </w:tcPr>
          <w:p w14:paraId="1D0157C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t>职业发展与就业指导</w:t>
            </w:r>
          </w:p>
        </w:tc>
        <w:tc>
          <w:tcPr>
            <w:tcW w:w="459" w:type="dxa"/>
            <w:shd w:val="clear" w:color="auto" w:fill="auto"/>
            <w:noWrap w:val="0"/>
            <w:vAlign w:val="center"/>
          </w:tcPr>
          <w:p w14:paraId="309D0C7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noWrap w:val="0"/>
            <w:vAlign w:val="center"/>
          </w:tcPr>
          <w:p w14:paraId="5FE9A4C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noWrap w:val="0"/>
            <w:vAlign w:val="center"/>
          </w:tcPr>
          <w:p w14:paraId="5A92FD7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24</w:t>
            </w:r>
          </w:p>
        </w:tc>
        <w:tc>
          <w:tcPr>
            <w:tcW w:w="637" w:type="dxa"/>
            <w:shd w:val="clear" w:color="auto" w:fill="auto"/>
            <w:noWrap w:val="0"/>
            <w:vAlign w:val="center"/>
          </w:tcPr>
          <w:p w14:paraId="44B40D9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8</w:t>
            </w:r>
          </w:p>
        </w:tc>
        <w:tc>
          <w:tcPr>
            <w:tcW w:w="712" w:type="dxa"/>
            <w:shd w:val="clear" w:color="auto" w:fill="auto"/>
            <w:noWrap w:val="0"/>
            <w:vAlign w:val="center"/>
          </w:tcPr>
          <w:p w14:paraId="47CAD4C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w:t>
            </w:r>
          </w:p>
        </w:tc>
        <w:tc>
          <w:tcPr>
            <w:tcW w:w="534" w:type="dxa"/>
            <w:shd w:val="clear" w:color="auto" w:fill="auto"/>
            <w:noWrap w:val="0"/>
            <w:vAlign w:val="center"/>
          </w:tcPr>
          <w:p w14:paraId="51441AE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32</w:t>
            </w:r>
          </w:p>
        </w:tc>
        <w:tc>
          <w:tcPr>
            <w:tcW w:w="542" w:type="dxa"/>
            <w:shd w:val="clear" w:color="auto" w:fill="auto"/>
            <w:noWrap w:val="0"/>
            <w:vAlign w:val="center"/>
          </w:tcPr>
          <w:p w14:paraId="76D9B9E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13" w:type="dxa"/>
            <w:shd w:val="clear" w:color="auto" w:fill="auto"/>
            <w:noWrap w:val="0"/>
            <w:vAlign w:val="center"/>
          </w:tcPr>
          <w:p w14:paraId="16F3A64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57" w:type="dxa"/>
            <w:shd w:val="clear" w:color="auto" w:fill="auto"/>
            <w:noWrap w:val="0"/>
            <w:vAlign w:val="center"/>
          </w:tcPr>
          <w:p w14:paraId="7F016AA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1" w:type="dxa"/>
            <w:noWrap w:val="0"/>
            <w:vAlign w:val="center"/>
          </w:tcPr>
          <w:p w14:paraId="791C1AC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pPr>
          </w:p>
        </w:tc>
        <w:tc>
          <w:tcPr>
            <w:tcW w:w="587" w:type="dxa"/>
            <w:noWrap w:val="0"/>
            <w:vAlign w:val="center"/>
          </w:tcPr>
          <w:p w14:paraId="50E3BC2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1B8F581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⑩</w:t>
            </w:r>
          </w:p>
        </w:tc>
        <w:tc>
          <w:tcPr>
            <w:tcW w:w="396" w:type="dxa"/>
            <w:noWrap w:val="0"/>
            <w:vAlign w:val="center"/>
          </w:tcPr>
          <w:p w14:paraId="1775DFE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34F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13" w:type="dxa"/>
            <w:vMerge w:val="continue"/>
            <w:noWrap w:val="0"/>
            <w:vAlign w:val="center"/>
          </w:tcPr>
          <w:p w14:paraId="0EA7688E">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A5C691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6AAF348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13</w:t>
            </w:r>
          </w:p>
        </w:tc>
        <w:tc>
          <w:tcPr>
            <w:tcW w:w="916" w:type="dxa"/>
            <w:shd w:val="clear" w:color="auto" w:fill="auto"/>
            <w:noWrap w:val="0"/>
            <w:vAlign w:val="center"/>
          </w:tcPr>
          <w:p w14:paraId="70651CB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000043G</w:t>
            </w:r>
          </w:p>
        </w:tc>
        <w:tc>
          <w:tcPr>
            <w:tcW w:w="1669" w:type="dxa"/>
            <w:shd w:val="clear" w:color="auto" w:fill="auto"/>
            <w:noWrap w:val="0"/>
            <w:vAlign w:val="center"/>
          </w:tcPr>
          <w:p w14:paraId="1DB80D0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t>创新创业教育</w:t>
            </w:r>
          </w:p>
        </w:tc>
        <w:tc>
          <w:tcPr>
            <w:tcW w:w="459" w:type="dxa"/>
            <w:shd w:val="clear" w:color="auto" w:fill="auto"/>
            <w:noWrap w:val="0"/>
            <w:vAlign w:val="center"/>
          </w:tcPr>
          <w:p w14:paraId="4D57DA9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noWrap w:val="0"/>
            <w:vAlign w:val="center"/>
          </w:tcPr>
          <w:p w14:paraId="59E3554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16</w:t>
            </w:r>
          </w:p>
        </w:tc>
        <w:tc>
          <w:tcPr>
            <w:tcW w:w="694" w:type="dxa"/>
            <w:shd w:val="clear" w:color="auto" w:fill="auto"/>
            <w:noWrap w:val="0"/>
            <w:vAlign w:val="center"/>
          </w:tcPr>
          <w:p w14:paraId="0D8C490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noWrap w:val="0"/>
            <w:vAlign w:val="center"/>
          </w:tcPr>
          <w:p w14:paraId="2106EA0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712" w:type="dxa"/>
            <w:shd w:val="clear" w:color="auto" w:fill="auto"/>
            <w:noWrap w:val="0"/>
            <w:vAlign w:val="center"/>
          </w:tcPr>
          <w:p w14:paraId="4F0BF7D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w:t>
            </w:r>
          </w:p>
        </w:tc>
        <w:tc>
          <w:tcPr>
            <w:tcW w:w="534" w:type="dxa"/>
            <w:shd w:val="clear" w:color="auto" w:fill="auto"/>
            <w:noWrap w:val="0"/>
            <w:vAlign w:val="center"/>
          </w:tcPr>
          <w:p w14:paraId="7CB50AA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07BBBA1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13" w:type="dxa"/>
            <w:shd w:val="clear" w:color="auto" w:fill="auto"/>
            <w:noWrap w:val="0"/>
            <w:vAlign w:val="center"/>
          </w:tcPr>
          <w:p w14:paraId="2C82445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16</w:t>
            </w:r>
          </w:p>
        </w:tc>
        <w:tc>
          <w:tcPr>
            <w:tcW w:w="557" w:type="dxa"/>
            <w:shd w:val="clear" w:color="auto" w:fill="auto"/>
            <w:noWrap w:val="0"/>
            <w:vAlign w:val="center"/>
          </w:tcPr>
          <w:p w14:paraId="52E582F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1" w:type="dxa"/>
            <w:noWrap w:val="0"/>
            <w:vAlign w:val="center"/>
          </w:tcPr>
          <w:p w14:paraId="67FD4A2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87" w:type="dxa"/>
            <w:noWrap w:val="0"/>
            <w:vAlign w:val="center"/>
          </w:tcPr>
          <w:p w14:paraId="2544AA9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435" w:type="dxa"/>
            <w:noWrap w:val="0"/>
            <w:vAlign w:val="center"/>
          </w:tcPr>
          <w:p w14:paraId="3FE004B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⑩</w:t>
            </w:r>
          </w:p>
        </w:tc>
        <w:tc>
          <w:tcPr>
            <w:tcW w:w="396" w:type="dxa"/>
            <w:noWrap w:val="0"/>
            <w:vAlign w:val="center"/>
          </w:tcPr>
          <w:p w14:paraId="42654C5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5A3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13" w:type="dxa"/>
            <w:vMerge w:val="continue"/>
            <w:noWrap w:val="0"/>
            <w:vAlign w:val="center"/>
          </w:tcPr>
          <w:p w14:paraId="4FE1F0C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2AFD84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021079D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w:t>
            </w:r>
          </w:p>
        </w:tc>
        <w:tc>
          <w:tcPr>
            <w:tcW w:w="916" w:type="dxa"/>
            <w:shd w:val="clear" w:color="auto" w:fill="auto"/>
            <w:noWrap w:val="0"/>
            <w:vAlign w:val="center"/>
          </w:tcPr>
          <w:p w14:paraId="38CF855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000002G</w:t>
            </w:r>
          </w:p>
        </w:tc>
        <w:tc>
          <w:tcPr>
            <w:tcW w:w="1669" w:type="dxa"/>
            <w:shd w:val="clear" w:color="auto" w:fill="auto"/>
            <w:noWrap w:val="0"/>
            <w:vAlign w:val="center"/>
          </w:tcPr>
          <w:p w14:paraId="36FEBAA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信息技术</w:t>
            </w:r>
          </w:p>
        </w:tc>
        <w:tc>
          <w:tcPr>
            <w:tcW w:w="459" w:type="dxa"/>
            <w:shd w:val="clear" w:color="auto" w:fill="auto"/>
            <w:noWrap w:val="0"/>
            <w:vAlign w:val="center"/>
          </w:tcPr>
          <w:p w14:paraId="2386E03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769" w:type="dxa"/>
            <w:shd w:val="clear" w:color="auto" w:fill="auto"/>
            <w:noWrap w:val="0"/>
            <w:vAlign w:val="center"/>
          </w:tcPr>
          <w:p w14:paraId="60BF2EF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94" w:type="dxa"/>
            <w:shd w:val="clear" w:color="auto" w:fill="auto"/>
            <w:noWrap w:val="0"/>
            <w:vAlign w:val="center"/>
          </w:tcPr>
          <w:p w14:paraId="3261DB9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37" w:type="dxa"/>
            <w:shd w:val="clear" w:color="auto" w:fill="auto"/>
            <w:noWrap w:val="0"/>
            <w:vAlign w:val="center"/>
          </w:tcPr>
          <w:p w14:paraId="51CDF1D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712" w:type="dxa"/>
            <w:shd w:val="clear" w:color="auto" w:fill="auto"/>
            <w:noWrap w:val="0"/>
            <w:vAlign w:val="center"/>
          </w:tcPr>
          <w:p w14:paraId="48C480F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w:t>
            </w:r>
          </w:p>
        </w:tc>
        <w:tc>
          <w:tcPr>
            <w:tcW w:w="534" w:type="dxa"/>
            <w:shd w:val="clear" w:color="auto" w:fill="auto"/>
            <w:noWrap w:val="0"/>
            <w:vAlign w:val="center"/>
          </w:tcPr>
          <w:p w14:paraId="4F19DE9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42" w:type="dxa"/>
            <w:shd w:val="clear" w:color="auto" w:fill="auto"/>
            <w:noWrap w:val="0"/>
            <w:vAlign w:val="center"/>
          </w:tcPr>
          <w:p w14:paraId="50D5988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13" w:type="dxa"/>
            <w:shd w:val="clear" w:color="auto" w:fill="auto"/>
            <w:noWrap w:val="0"/>
            <w:vAlign w:val="center"/>
          </w:tcPr>
          <w:p w14:paraId="4FA1FFF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57" w:type="dxa"/>
            <w:shd w:val="clear" w:color="auto" w:fill="auto"/>
            <w:noWrap w:val="0"/>
            <w:vAlign w:val="center"/>
          </w:tcPr>
          <w:p w14:paraId="58B41BD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7FE7E78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87" w:type="dxa"/>
            <w:noWrap w:val="0"/>
            <w:vAlign w:val="center"/>
          </w:tcPr>
          <w:p w14:paraId="18A283F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435" w:type="dxa"/>
            <w:noWrap w:val="0"/>
            <w:vAlign w:val="center"/>
          </w:tcPr>
          <w:p w14:paraId="6264132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⑩</w:t>
            </w:r>
          </w:p>
        </w:tc>
        <w:tc>
          <w:tcPr>
            <w:tcW w:w="396" w:type="dxa"/>
            <w:noWrap w:val="0"/>
            <w:vAlign w:val="center"/>
          </w:tcPr>
          <w:p w14:paraId="6BF0606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0DF1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13" w:type="dxa"/>
            <w:vMerge w:val="continue"/>
            <w:noWrap w:val="0"/>
            <w:vAlign w:val="center"/>
          </w:tcPr>
          <w:p w14:paraId="22549652">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AA859D2">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1A151FF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15</w:t>
            </w:r>
          </w:p>
        </w:tc>
        <w:tc>
          <w:tcPr>
            <w:tcW w:w="916" w:type="dxa"/>
            <w:noWrap w:val="0"/>
            <w:vAlign w:val="center"/>
          </w:tcPr>
          <w:p w14:paraId="4009608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010126Z</w:t>
            </w:r>
          </w:p>
        </w:tc>
        <w:tc>
          <w:tcPr>
            <w:tcW w:w="1669" w:type="dxa"/>
            <w:shd w:val="clear" w:color="auto" w:fill="auto"/>
            <w:noWrap w:val="0"/>
            <w:vAlign w:val="center"/>
          </w:tcPr>
          <w:p w14:paraId="263E47E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人工智能与应用</w:t>
            </w:r>
          </w:p>
        </w:tc>
        <w:tc>
          <w:tcPr>
            <w:tcW w:w="459" w:type="dxa"/>
            <w:shd w:val="clear" w:color="auto" w:fill="auto"/>
            <w:noWrap w:val="0"/>
            <w:vAlign w:val="center"/>
          </w:tcPr>
          <w:p w14:paraId="3988EB2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425EAE2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shd w:val="clear" w:color="auto" w:fill="auto"/>
            <w:noWrap w:val="0"/>
            <w:vAlign w:val="center"/>
          </w:tcPr>
          <w:p w14:paraId="263151F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637" w:type="dxa"/>
            <w:shd w:val="clear" w:color="auto" w:fill="auto"/>
            <w:noWrap w:val="0"/>
            <w:vAlign w:val="center"/>
          </w:tcPr>
          <w:p w14:paraId="1FB49D8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712" w:type="dxa"/>
            <w:shd w:val="clear" w:color="auto" w:fill="auto"/>
            <w:noWrap w:val="0"/>
            <w:vAlign w:val="center"/>
          </w:tcPr>
          <w:p w14:paraId="7B30A15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34" w:type="dxa"/>
            <w:shd w:val="clear" w:color="auto" w:fill="auto"/>
            <w:noWrap w:val="0"/>
            <w:vAlign w:val="center"/>
          </w:tcPr>
          <w:p w14:paraId="4858004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7C6D940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32</w:t>
            </w:r>
          </w:p>
        </w:tc>
        <w:tc>
          <w:tcPr>
            <w:tcW w:w="513" w:type="dxa"/>
            <w:noWrap w:val="0"/>
            <w:vAlign w:val="center"/>
          </w:tcPr>
          <w:p w14:paraId="0C50006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57" w:type="dxa"/>
            <w:noWrap w:val="0"/>
            <w:vAlign w:val="center"/>
          </w:tcPr>
          <w:p w14:paraId="4F4F668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43F5309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87" w:type="dxa"/>
            <w:noWrap w:val="0"/>
            <w:vAlign w:val="center"/>
          </w:tcPr>
          <w:p w14:paraId="309CC3B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435" w:type="dxa"/>
            <w:noWrap w:val="0"/>
            <w:vAlign w:val="center"/>
          </w:tcPr>
          <w:p w14:paraId="3794469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⑩</w:t>
            </w:r>
          </w:p>
        </w:tc>
        <w:tc>
          <w:tcPr>
            <w:tcW w:w="396" w:type="dxa"/>
            <w:noWrap w:val="0"/>
            <w:vAlign w:val="center"/>
          </w:tcPr>
          <w:p w14:paraId="2B69AE0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495D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13" w:type="dxa"/>
            <w:vMerge w:val="continue"/>
            <w:noWrap w:val="0"/>
            <w:vAlign w:val="center"/>
          </w:tcPr>
          <w:p w14:paraId="6EBD9CA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28B7A2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768EC29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916" w:type="dxa"/>
            <w:noWrap w:val="0"/>
            <w:vAlign w:val="center"/>
          </w:tcPr>
          <w:p w14:paraId="24FF03F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000023G</w:t>
            </w:r>
          </w:p>
        </w:tc>
        <w:tc>
          <w:tcPr>
            <w:tcW w:w="1669" w:type="dxa"/>
            <w:noWrap w:val="0"/>
            <w:vAlign w:val="center"/>
          </w:tcPr>
          <w:p w14:paraId="24105F3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劳动教育与实践</w:t>
            </w:r>
          </w:p>
        </w:tc>
        <w:tc>
          <w:tcPr>
            <w:tcW w:w="459" w:type="dxa"/>
            <w:noWrap w:val="0"/>
            <w:vAlign w:val="center"/>
          </w:tcPr>
          <w:p w14:paraId="5C2A8DE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769" w:type="dxa"/>
            <w:noWrap w:val="0"/>
            <w:vAlign w:val="center"/>
          </w:tcPr>
          <w:p w14:paraId="6950FF8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noWrap w:val="0"/>
            <w:vAlign w:val="center"/>
          </w:tcPr>
          <w:p w14:paraId="2DDEF70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637" w:type="dxa"/>
            <w:noWrap w:val="0"/>
            <w:vAlign w:val="center"/>
          </w:tcPr>
          <w:p w14:paraId="33E2536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712" w:type="dxa"/>
            <w:noWrap w:val="0"/>
            <w:vAlign w:val="center"/>
          </w:tcPr>
          <w:p w14:paraId="4752D9F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34" w:type="dxa"/>
            <w:noWrap w:val="0"/>
            <w:vAlign w:val="center"/>
          </w:tcPr>
          <w:p w14:paraId="653A2E7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542" w:type="dxa"/>
            <w:noWrap w:val="0"/>
            <w:vAlign w:val="center"/>
          </w:tcPr>
          <w:p w14:paraId="5207B41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16</w:t>
            </w:r>
          </w:p>
        </w:tc>
        <w:tc>
          <w:tcPr>
            <w:tcW w:w="513" w:type="dxa"/>
            <w:noWrap w:val="0"/>
            <w:vAlign w:val="center"/>
          </w:tcPr>
          <w:p w14:paraId="6D93DA7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57" w:type="dxa"/>
            <w:noWrap w:val="0"/>
            <w:vAlign w:val="center"/>
          </w:tcPr>
          <w:p w14:paraId="12D89C2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5351CAF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87" w:type="dxa"/>
            <w:noWrap w:val="0"/>
            <w:vAlign w:val="center"/>
          </w:tcPr>
          <w:p w14:paraId="148A910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435" w:type="dxa"/>
            <w:noWrap w:val="0"/>
            <w:vAlign w:val="center"/>
          </w:tcPr>
          <w:p w14:paraId="69A05CD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⑥⑧</w:t>
            </w:r>
          </w:p>
        </w:tc>
        <w:tc>
          <w:tcPr>
            <w:tcW w:w="396" w:type="dxa"/>
            <w:noWrap w:val="0"/>
            <w:vAlign w:val="center"/>
          </w:tcPr>
          <w:p w14:paraId="673754C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7699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13" w:type="dxa"/>
            <w:vMerge w:val="continue"/>
            <w:noWrap w:val="0"/>
            <w:vAlign w:val="center"/>
          </w:tcPr>
          <w:p w14:paraId="65AE2AE3">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1F3F5089">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57F2BF2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17</w:t>
            </w:r>
          </w:p>
        </w:tc>
        <w:tc>
          <w:tcPr>
            <w:tcW w:w="916" w:type="dxa"/>
            <w:noWrap w:val="0"/>
            <w:vAlign w:val="center"/>
          </w:tcPr>
          <w:p w14:paraId="74CA0B9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000033G</w:t>
            </w:r>
          </w:p>
        </w:tc>
        <w:tc>
          <w:tcPr>
            <w:tcW w:w="1669" w:type="dxa"/>
            <w:noWrap w:val="0"/>
            <w:vAlign w:val="center"/>
          </w:tcPr>
          <w:p w14:paraId="4A8EC8D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国家安全教育</w:t>
            </w:r>
          </w:p>
        </w:tc>
        <w:tc>
          <w:tcPr>
            <w:tcW w:w="459" w:type="dxa"/>
            <w:noWrap w:val="0"/>
            <w:vAlign w:val="center"/>
          </w:tcPr>
          <w:p w14:paraId="4125B04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769" w:type="dxa"/>
            <w:noWrap w:val="0"/>
            <w:vAlign w:val="center"/>
          </w:tcPr>
          <w:p w14:paraId="3512114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694" w:type="dxa"/>
            <w:noWrap w:val="0"/>
            <w:vAlign w:val="center"/>
          </w:tcPr>
          <w:p w14:paraId="7C05008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637" w:type="dxa"/>
            <w:noWrap w:val="0"/>
            <w:vAlign w:val="center"/>
          </w:tcPr>
          <w:p w14:paraId="7AFB472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712" w:type="dxa"/>
            <w:noWrap w:val="0"/>
            <w:vAlign w:val="center"/>
          </w:tcPr>
          <w:p w14:paraId="5C606AA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w:t>
            </w:r>
          </w:p>
        </w:tc>
        <w:tc>
          <w:tcPr>
            <w:tcW w:w="534" w:type="dxa"/>
            <w:noWrap w:val="0"/>
            <w:vAlign w:val="center"/>
          </w:tcPr>
          <w:p w14:paraId="5B20453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542" w:type="dxa"/>
            <w:noWrap w:val="0"/>
            <w:vAlign w:val="center"/>
          </w:tcPr>
          <w:p w14:paraId="340EC41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13" w:type="dxa"/>
            <w:noWrap w:val="0"/>
            <w:vAlign w:val="center"/>
          </w:tcPr>
          <w:p w14:paraId="5E9D346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57" w:type="dxa"/>
            <w:noWrap w:val="0"/>
            <w:vAlign w:val="center"/>
          </w:tcPr>
          <w:p w14:paraId="1BA1352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1" w:type="dxa"/>
            <w:noWrap w:val="0"/>
            <w:vAlign w:val="center"/>
          </w:tcPr>
          <w:p w14:paraId="486C0DC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87" w:type="dxa"/>
            <w:noWrap w:val="0"/>
            <w:vAlign w:val="center"/>
          </w:tcPr>
          <w:p w14:paraId="3960BC5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26E7BB2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②</w:t>
            </w:r>
          </w:p>
        </w:tc>
        <w:tc>
          <w:tcPr>
            <w:tcW w:w="396" w:type="dxa"/>
            <w:noWrap w:val="0"/>
            <w:vAlign w:val="center"/>
          </w:tcPr>
          <w:p w14:paraId="3F00708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65D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13" w:type="dxa"/>
            <w:vMerge w:val="continue"/>
            <w:noWrap w:val="0"/>
            <w:vAlign w:val="center"/>
          </w:tcPr>
          <w:p w14:paraId="7F66A2AF">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514E4BB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19A352F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1669" w:type="dxa"/>
            <w:noWrap w:val="0"/>
            <w:vAlign w:val="center"/>
          </w:tcPr>
          <w:p w14:paraId="473FAE5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color w:val="000000" w:themeColor="text1"/>
                <w:sz w:val="18"/>
                <w:szCs w:val="18"/>
                <w14:textFill>
                  <w14:solidFill>
                    <w14:schemeClr w14:val="tx1"/>
                  </w14:solidFill>
                </w14:textFill>
              </w:rPr>
            </w:pPr>
          </w:p>
        </w:tc>
        <w:tc>
          <w:tcPr>
            <w:tcW w:w="459" w:type="dxa"/>
            <w:noWrap w:val="0"/>
            <w:vAlign w:val="center"/>
          </w:tcPr>
          <w:p w14:paraId="78A7E8CD">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p>
        </w:tc>
        <w:tc>
          <w:tcPr>
            <w:tcW w:w="769" w:type="dxa"/>
            <w:noWrap w:val="0"/>
            <w:vAlign w:val="center"/>
          </w:tcPr>
          <w:p w14:paraId="78C0399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864</w:t>
            </w:r>
          </w:p>
        </w:tc>
        <w:tc>
          <w:tcPr>
            <w:tcW w:w="694" w:type="dxa"/>
            <w:noWrap w:val="0"/>
            <w:vAlign w:val="center"/>
          </w:tcPr>
          <w:p w14:paraId="2CBF902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538</w:t>
            </w:r>
          </w:p>
        </w:tc>
        <w:tc>
          <w:tcPr>
            <w:tcW w:w="637" w:type="dxa"/>
            <w:noWrap w:val="0"/>
            <w:vAlign w:val="center"/>
          </w:tcPr>
          <w:p w14:paraId="786A5CD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326</w:t>
            </w:r>
          </w:p>
        </w:tc>
        <w:tc>
          <w:tcPr>
            <w:tcW w:w="712" w:type="dxa"/>
            <w:noWrap w:val="0"/>
            <w:vAlign w:val="center"/>
          </w:tcPr>
          <w:p w14:paraId="76003FA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534" w:type="dxa"/>
            <w:noWrap w:val="0"/>
            <w:vAlign w:val="center"/>
          </w:tcPr>
          <w:p w14:paraId="7CDA495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496</w:t>
            </w:r>
          </w:p>
        </w:tc>
        <w:tc>
          <w:tcPr>
            <w:tcW w:w="542" w:type="dxa"/>
            <w:noWrap w:val="0"/>
            <w:vAlign w:val="center"/>
          </w:tcPr>
          <w:p w14:paraId="20B6498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252</w:t>
            </w:r>
          </w:p>
        </w:tc>
        <w:tc>
          <w:tcPr>
            <w:tcW w:w="513" w:type="dxa"/>
            <w:noWrap w:val="0"/>
            <w:vAlign w:val="center"/>
          </w:tcPr>
          <w:p w14:paraId="0AECCFA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108</w:t>
            </w:r>
          </w:p>
        </w:tc>
        <w:tc>
          <w:tcPr>
            <w:tcW w:w="557" w:type="dxa"/>
            <w:noWrap w:val="0"/>
            <w:vAlign w:val="center"/>
          </w:tcPr>
          <w:p w14:paraId="193F3C3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61" w:type="dxa"/>
            <w:noWrap w:val="0"/>
            <w:vAlign w:val="center"/>
          </w:tcPr>
          <w:p w14:paraId="05FC9CD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87" w:type="dxa"/>
            <w:noWrap w:val="0"/>
            <w:vAlign w:val="center"/>
          </w:tcPr>
          <w:p w14:paraId="03328EE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3F498175">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val="0"/>
                <w:bCs/>
                <w:color w:val="000000" w:themeColor="text1"/>
                <w:sz w:val="18"/>
                <w:szCs w:val="18"/>
                <w14:textFill>
                  <w14:solidFill>
                    <w14:schemeClr w14:val="tx1"/>
                  </w14:solidFill>
                </w14:textFill>
              </w:rPr>
            </w:pPr>
          </w:p>
        </w:tc>
        <w:tc>
          <w:tcPr>
            <w:tcW w:w="396" w:type="dxa"/>
            <w:noWrap w:val="0"/>
            <w:vAlign w:val="center"/>
          </w:tcPr>
          <w:p w14:paraId="611C0C68">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val="0"/>
                <w:bCs/>
                <w:color w:val="000000" w:themeColor="text1"/>
                <w:sz w:val="18"/>
                <w:szCs w:val="18"/>
                <w14:textFill>
                  <w14:solidFill>
                    <w14:schemeClr w14:val="tx1"/>
                  </w14:solidFill>
                </w14:textFill>
              </w:rPr>
            </w:pPr>
          </w:p>
        </w:tc>
      </w:tr>
      <w:tr w14:paraId="67DC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 w:type="dxa"/>
            <w:vMerge w:val="continue"/>
            <w:noWrap w:val="0"/>
            <w:vAlign w:val="center"/>
          </w:tcPr>
          <w:p w14:paraId="7FCFBFE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446427F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限选课</w:t>
            </w:r>
          </w:p>
        </w:tc>
        <w:tc>
          <w:tcPr>
            <w:tcW w:w="537" w:type="dxa"/>
            <w:noWrap w:val="0"/>
            <w:vAlign w:val="center"/>
          </w:tcPr>
          <w:p w14:paraId="63002ED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6E4CEE9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1669" w:type="dxa"/>
            <w:vMerge w:val="restart"/>
            <w:shd w:val="clear" w:color="auto" w:fill="auto"/>
            <w:noWrap w:val="0"/>
            <w:vAlign w:val="center"/>
          </w:tcPr>
          <w:p w14:paraId="1ADD84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t>公共选修课清单表中艺术类课程8门课程限选2门，具体开设学期及课程以实际执行为准</w:t>
            </w:r>
          </w:p>
        </w:tc>
        <w:tc>
          <w:tcPr>
            <w:tcW w:w="459" w:type="dxa"/>
            <w:shd w:val="clear" w:color="auto" w:fill="auto"/>
            <w:noWrap w:val="0"/>
            <w:vAlign w:val="center"/>
          </w:tcPr>
          <w:p w14:paraId="459C9F0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shd w:val="clear" w:color="auto" w:fill="auto"/>
            <w:noWrap w:val="0"/>
            <w:vAlign w:val="center"/>
          </w:tcPr>
          <w:p w14:paraId="7C38AF1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shd w:val="clear" w:color="auto" w:fill="auto"/>
            <w:noWrap w:val="0"/>
            <w:vAlign w:val="center"/>
          </w:tcPr>
          <w:p w14:paraId="50E72C3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shd w:val="clear" w:color="auto" w:fill="auto"/>
            <w:noWrap w:val="0"/>
            <w:vAlign w:val="center"/>
          </w:tcPr>
          <w:p w14:paraId="7569E26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shd w:val="clear" w:color="auto" w:fill="auto"/>
            <w:noWrap w:val="0"/>
            <w:vAlign w:val="center"/>
          </w:tcPr>
          <w:p w14:paraId="58FD036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34" w:type="dxa"/>
            <w:shd w:val="clear" w:color="auto" w:fill="auto"/>
            <w:noWrap w:val="0"/>
            <w:vAlign w:val="center"/>
          </w:tcPr>
          <w:p w14:paraId="6014347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42" w:type="dxa"/>
            <w:shd w:val="clear" w:color="auto" w:fill="auto"/>
            <w:noWrap w:val="0"/>
            <w:vAlign w:val="center"/>
          </w:tcPr>
          <w:p w14:paraId="087D92F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13" w:type="dxa"/>
            <w:noWrap w:val="0"/>
            <w:vAlign w:val="center"/>
          </w:tcPr>
          <w:p w14:paraId="4CFE1F4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57" w:type="dxa"/>
            <w:noWrap w:val="0"/>
            <w:vAlign w:val="center"/>
          </w:tcPr>
          <w:p w14:paraId="61CC354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1" w:type="dxa"/>
            <w:noWrap w:val="0"/>
            <w:vAlign w:val="center"/>
          </w:tcPr>
          <w:p w14:paraId="4564D60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87" w:type="dxa"/>
            <w:noWrap w:val="0"/>
            <w:vAlign w:val="center"/>
          </w:tcPr>
          <w:p w14:paraId="756CF15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435" w:type="dxa"/>
            <w:noWrap w:val="0"/>
            <w:vAlign w:val="center"/>
          </w:tcPr>
          <w:p w14:paraId="13EBB12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396" w:type="dxa"/>
            <w:noWrap w:val="0"/>
            <w:vAlign w:val="center"/>
          </w:tcPr>
          <w:p w14:paraId="25B1748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r>
      <w:tr w14:paraId="1E3D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 w:type="dxa"/>
            <w:vMerge w:val="continue"/>
            <w:noWrap w:val="0"/>
            <w:vAlign w:val="center"/>
          </w:tcPr>
          <w:p w14:paraId="079F389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775B98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37" w:type="dxa"/>
            <w:noWrap w:val="0"/>
            <w:vAlign w:val="center"/>
          </w:tcPr>
          <w:p w14:paraId="66A372A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7508481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1669" w:type="dxa"/>
            <w:vMerge w:val="continue"/>
            <w:shd w:val="clear" w:color="auto" w:fill="auto"/>
            <w:noWrap w:val="0"/>
            <w:vAlign w:val="center"/>
          </w:tcPr>
          <w:p w14:paraId="52D431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459" w:type="dxa"/>
            <w:shd w:val="clear" w:color="auto" w:fill="auto"/>
            <w:noWrap w:val="0"/>
            <w:vAlign w:val="center"/>
          </w:tcPr>
          <w:p w14:paraId="5B2BAFB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shd w:val="clear" w:color="auto" w:fill="auto"/>
            <w:noWrap w:val="0"/>
            <w:vAlign w:val="center"/>
          </w:tcPr>
          <w:p w14:paraId="6073863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shd w:val="clear" w:color="auto" w:fill="auto"/>
            <w:noWrap w:val="0"/>
            <w:vAlign w:val="center"/>
          </w:tcPr>
          <w:p w14:paraId="2D25A1A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shd w:val="clear" w:color="auto" w:fill="auto"/>
            <w:noWrap w:val="0"/>
            <w:vAlign w:val="center"/>
          </w:tcPr>
          <w:p w14:paraId="10B9670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shd w:val="clear" w:color="auto" w:fill="auto"/>
            <w:noWrap w:val="0"/>
            <w:vAlign w:val="center"/>
          </w:tcPr>
          <w:p w14:paraId="3782A8C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34" w:type="dxa"/>
            <w:shd w:val="clear" w:color="auto" w:fill="auto"/>
            <w:noWrap w:val="0"/>
            <w:vAlign w:val="center"/>
          </w:tcPr>
          <w:p w14:paraId="72A8117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42" w:type="dxa"/>
            <w:shd w:val="clear" w:color="auto" w:fill="auto"/>
            <w:noWrap w:val="0"/>
            <w:vAlign w:val="center"/>
          </w:tcPr>
          <w:p w14:paraId="29CF803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13" w:type="dxa"/>
            <w:noWrap w:val="0"/>
            <w:vAlign w:val="center"/>
          </w:tcPr>
          <w:p w14:paraId="3C410EC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57" w:type="dxa"/>
            <w:noWrap w:val="0"/>
            <w:vAlign w:val="center"/>
          </w:tcPr>
          <w:p w14:paraId="6DEFC71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1" w:type="dxa"/>
            <w:noWrap w:val="0"/>
            <w:vAlign w:val="center"/>
          </w:tcPr>
          <w:p w14:paraId="3BEC74E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87" w:type="dxa"/>
            <w:noWrap w:val="0"/>
            <w:vAlign w:val="center"/>
          </w:tcPr>
          <w:p w14:paraId="532BE55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435" w:type="dxa"/>
            <w:noWrap w:val="0"/>
            <w:vAlign w:val="center"/>
          </w:tcPr>
          <w:p w14:paraId="6E3A6E7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396" w:type="dxa"/>
            <w:noWrap w:val="0"/>
            <w:vAlign w:val="center"/>
          </w:tcPr>
          <w:p w14:paraId="79A3EA7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r>
      <w:tr w14:paraId="452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 w:type="dxa"/>
            <w:vMerge w:val="continue"/>
            <w:noWrap w:val="0"/>
            <w:vAlign w:val="center"/>
          </w:tcPr>
          <w:p w14:paraId="69937999">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74919642">
            <w:pPr>
              <w:keepNext w:val="0"/>
              <w:keepLines w:val="0"/>
              <w:pageBreakBefore w:val="0"/>
              <w:widowControl/>
              <w:suppressLineNumbers w:val="0"/>
              <w:kinsoku/>
              <w:wordWrap/>
              <w:overflowPunct/>
              <w:topLinePunct w:val="0"/>
              <w:autoSpaceDE/>
              <w:autoSpaceDN/>
              <w:bidi w:val="0"/>
              <w:spacing w:line="240" w:lineRule="auto"/>
              <w:ind w:left="0" w:leftChars="0"/>
              <w:jc w:val="left"/>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任选课</w:t>
            </w:r>
          </w:p>
        </w:tc>
        <w:tc>
          <w:tcPr>
            <w:tcW w:w="537" w:type="dxa"/>
            <w:noWrap w:val="0"/>
            <w:vAlign w:val="center"/>
          </w:tcPr>
          <w:p w14:paraId="3089587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4915C55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1669" w:type="dxa"/>
            <w:vMerge w:val="restart"/>
            <w:shd w:val="clear" w:color="auto" w:fill="auto"/>
            <w:noWrap w:val="0"/>
            <w:vAlign w:val="center"/>
          </w:tcPr>
          <w:p w14:paraId="1DFF7E89">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公共选修课清单表中的课程任选2门</w:t>
            </w:r>
          </w:p>
        </w:tc>
        <w:tc>
          <w:tcPr>
            <w:tcW w:w="459" w:type="dxa"/>
            <w:shd w:val="clear" w:color="auto" w:fill="auto"/>
            <w:noWrap w:val="0"/>
            <w:vAlign w:val="center"/>
          </w:tcPr>
          <w:p w14:paraId="2BD3303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B</w:t>
            </w:r>
          </w:p>
        </w:tc>
        <w:tc>
          <w:tcPr>
            <w:tcW w:w="769" w:type="dxa"/>
            <w:shd w:val="clear" w:color="auto" w:fill="auto"/>
            <w:noWrap w:val="0"/>
            <w:vAlign w:val="center"/>
          </w:tcPr>
          <w:p w14:paraId="028985D1">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32</w:t>
            </w:r>
          </w:p>
        </w:tc>
        <w:tc>
          <w:tcPr>
            <w:tcW w:w="694" w:type="dxa"/>
            <w:shd w:val="clear" w:color="auto" w:fill="auto"/>
            <w:noWrap w:val="0"/>
            <w:vAlign w:val="center"/>
          </w:tcPr>
          <w:p w14:paraId="7C2211C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shd w:val="clear" w:color="auto" w:fill="auto"/>
            <w:noWrap w:val="0"/>
            <w:vAlign w:val="center"/>
          </w:tcPr>
          <w:p w14:paraId="133A7BE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shd w:val="clear" w:color="auto" w:fill="auto"/>
            <w:noWrap w:val="0"/>
            <w:vAlign w:val="center"/>
          </w:tcPr>
          <w:p w14:paraId="508F53FE">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2</w:t>
            </w:r>
          </w:p>
        </w:tc>
        <w:tc>
          <w:tcPr>
            <w:tcW w:w="534" w:type="dxa"/>
            <w:shd w:val="clear" w:color="auto" w:fill="auto"/>
            <w:noWrap w:val="0"/>
            <w:vAlign w:val="center"/>
          </w:tcPr>
          <w:p w14:paraId="6C899D76">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highlight w:val="none"/>
                <w:lang w:val="en-US" w:eastAsia="zh-CN" w:bidi="ar-SA"/>
                <w14:textFill>
                  <w14:solidFill>
                    <w14:schemeClr w14:val="tx1"/>
                  </w14:solidFill>
                </w14:textFill>
              </w:rPr>
              <w:t>32</w:t>
            </w:r>
          </w:p>
        </w:tc>
        <w:tc>
          <w:tcPr>
            <w:tcW w:w="542" w:type="dxa"/>
            <w:shd w:val="clear" w:color="auto" w:fill="auto"/>
            <w:noWrap w:val="0"/>
            <w:vAlign w:val="center"/>
          </w:tcPr>
          <w:p w14:paraId="66545DEA">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13" w:type="dxa"/>
            <w:noWrap w:val="0"/>
            <w:vAlign w:val="center"/>
          </w:tcPr>
          <w:p w14:paraId="2B8B190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57" w:type="dxa"/>
            <w:noWrap w:val="0"/>
            <w:vAlign w:val="center"/>
          </w:tcPr>
          <w:p w14:paraId="512F08F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1" w:type="dxa"/>
            <w:noWrap w:val="0"/>
            <w:vAlign w:val="center"/>
          </w:tcPr>
          <w:p w14:paraId="48BFD8D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87" w:type="dxa"/>
            <w:noWrap w:val="0"/>
            <w:vAlign w:val="center"/>
          </w:tcPr>
          <w:p w14:paraId="2EB1A60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435" w:type="dxa"/>
            <w:noWrap w:val="0"/>
            <w:vAlign w:val="center"/>
          </w:tcPr>
          <w:p w14:paraId="4B878E2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396" w:type="dxa"/>
            <w:noWrap w:val="0"/>
            <w:vAlign w:val="center"/>
          </w:tcPr>
          <w:p w14:paraId="2B0072A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r>
      <w:tr w14:paraId="697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3" w:type="dxa"/>
            <w:vMerge w:val="continue"/>
            <w:noWrap w:val="0"/>
            <w:vAlign w:val="center"/>
          </w:tcPr>
          <w:p w14:paraId="18EBD3B0">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5490F4E3">
            <w:pPr>
              <w:keepNext w:val="0"/>
              <w:keepLines w:val="0"/>
              <w:pageBreakBefore w:val="0"/>
              <w:kinsoku/>
              <w:wordWrap/>
              <w:overflowPunct/>
              <w:topLinePunct w:val="0"/>
              <w:autoSpaceDE/>
              <w:autoSpaceDN/>
              <w:bidi w:val="0"/>
              <w:spacing w:line="240" w:lineRule="auto"/>
              <w:ind w:left="0" w:leftChars="0"/>
              <w:jc w:val="left"/>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3704924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2DD89F4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1669" w:type="dxa"/>
            <w:vMerge w:val="continue"/>
            <w:noWrap w:val="0"/>
            <w:vAlign w:val="center"/>
          </w:tcPr>
          <w:p w14:paraId="76B6256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459" w:type="dxa"/>
            <w:noWrap w:val="0"/>
            <w:vAlign w:val="center"/>
          </w:tcPr>
          <w:p w14:paraId="291B675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highlight w:val="none"/>
                <w:lang w:val="en-US" w:eastAsia="zh-CN"/>
                <w14:textFill>
                  <w14:solidFill>
                    <w14:schemeClr w14:val="tx1"/>
                  </w14:solidFill>
                </w14:textFill>
              </w:rPr>
              <w:t>B</w:t>
            </w:r>
          </w:p>
        </w:tc>
        <w:tc>
          <w:tcPr>
            <w:tcW w:w="769" w:type="dxa"/>
            <w:noWrap w:val="0"/>
            <w:vAlign w:val="center"/>
          </w:tcPr>
          <w:p w14:paraId="20FE2836">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32</w:t>
            </w:r>
          </w:p>
        </w:tc>
        <w:tc>
          <w:tcPr>
            <w:tcW w:w="694" w:type="dxa"/>
            <w:noWrap w:val="0"/>
            <w:vAlign w:val="center"/>
          </w:tcPr>
          <w:p w14:paraId="1F2AB6F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6E93916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484C6C71">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2</w:t>
            </w:r>
          </w:p>
        </w:tc>
        <w:tc>
          <w:tcPr>
            <w:tcW w:w="534" w:type="dxa"/>
            <w:noWrap w:val="0"/>
            <w:vAlign w:val="center"/>
          </w:tcPr>
          <w:p w14:paraId="33EA2D1F">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42" w:type="dxa"/>
            <w:noWrap w:val="0"/>
            <w:vAlign w:val="center"/>
          </w:tcPr>
          <w:p w14:paraId="48083113">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32</w:t>
            </w:r>
          </w:p>
        </w:tc>
        <w:tc>
          <w:tcPr>
            <w:tcW w:w="513" w:type="dxa"/>
            <w:noWrap w:val="0"/>
            <w:vAlign w:val="center"/>
          </w:tcPr>
          <w:p w14:paraId="0E05E85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57" w:type="dxa"/>
            <w:noWrap w:val="0"/>
            <w:vAlign w:val="center"/>
          </w:tcPr>
          <w:p w14:paraId="405B8D3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1" w:type="dxa"/>
            <w:noWrap w:val="0"/>
            <w:vAlign w:val="center"/>
          </w:tcPr>
          <w:p w14:paraId="3D3F37A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87" w:type="dxa"/>
            <w:noWrap w:val="0"/>
            <w:vAlign w:val="center"/>
          </w:tcPr>
          <w:p w14:paraId="691FFEE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435" w:type="dxa"/>
            <w:noWrap w:val="0"/>
            <w:vAlign w:val="center"/>
          </w:tcPr>
          <w:p w14:paraId="3E8D85F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396" w:type="dxa"/>
            <w:noWrap w:val="0"/>
            <w:vAlign w:val="center"/>
          </w:tcPr>
          <w:p w14:paraId="1ABC70D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r>
      <w:tr w14:paraId="5923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3A053BE8">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AF4A4AA">
            <w:pPr>
              <w:keepNext w:val="0"/>
              <w:keepLines w:val="0"/>
              <w:pageBreakBefore w:val="0"/>
              <w:kinsoku/>
              <w:wordWrap/>
              <w:overflowPunct/>
              <w:topLinePunct w:val="0"/>
              <w:autoSpaceDE/>
              <w:autoSpaceDN/>
              <w:bidi w:val="0"/>
              <w:spacing w:line="240" w:lineRule="auto"/>
              <w:ind w:left="0" w:leftChars="0"/>
              <w:jc w:val="left"/>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2F5EF65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1669" w:type="dxa"/>
            <w:noWrap w:val="0"/>
            <w:vAlign w:val="center"/>
          </w:tcPr>
          <w:p w14:paraId="68ED9EB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p>
        </w:tc>
        <w:tc>
          <w:tcPr>
            <w:tcW w:w="459" w:type="dxa"/>
            <w:noWrap w:val="0"/>
            <w:vAlign w:val="center"/>
          </w:tcPr>
          <w:p w14:paraId="5C967E5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p>
        </w:tc>
        <w:tc>
          <w:tcPr>
            <w:tcW w:w="769" w:type="dxa"/>
            <w:noWrap w:val="0"/>
            <w:vAlign w:val="center"/>
          </w:tcPr>
          <w:p w14:paraId="69C523B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128</w:t>
            </w:r>
          </w:p>
        </w:tc>
        <w:tc>
          <w:tcPr>
            <w:tcW w:w="694" w:type="dxa"/>
            <w:noWrap w:val="0"/>
            <w:vAlign w:val="center"/>
          </w:tcPr>
          <w:p w14:paraId="76657D8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37" w:type="dxa"/>
            <w:noWrap w:val="0"/>
            <w:vAlign w:val="center"/>
          </w:tcPr>
          <w:p w14:paraId="2FBD2AA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712" w:type="dxa"/>
            <w:noWrap w:val="0"/>
            <w:vAlign w:val="center"/>
          </w:tcPr>
          <w:p w14:paraId="474D323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w:t>
            </w:r>
          </w:p>
        </w:tc>
        <w:tc>
          <w:tcPr>
            <w:tcW w:w="534" w:type="dxa"/>
            <w:noWrap w:val="0"/>
            <w:vAlign w:val="center"/>
          </w:tcPr>
          <w:p w14:paraId="2DE4843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42" w:type="dxa"/>
            <w:noWrap w:val="0"/>
            <w:vAlign w:val="center"/>
          </w:tcPr>
          <w:p w14:paraId="4251E0C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13" w:type="dxa"/>
            <w:noWrap w:val="0"/>
            <w:vAlign w:val="center"/>
          </w:tcPr>
          <w:p w14:paraId="0FA78D7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557" w:type="dxa"/>
            <w:noWrap w:val="0"/>
            <w:vAlign w:val="center"/>
          </w:tcPr>
          <w:p w14:paraId="38AB65C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561" w:type="dxa"/>
            <w:noWrap w:val="0"/>
            <w:vAlign w:val="center"/>
          </w:tcPr>
          <w:p w14:paraId="2CF21C4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587" w:type="dxa"/>
            <w:noWrap w:val="0"/>
            <w:vAlign w:val="center"/>
          </w:tcPr>
          <w:p w14:paraId="78ABC3C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435" w:type="dxa"/>
            <w:noWrap w:val="0"/>
            <w:vAlign w:val="center"/>
          </w:tcPr>
          <w:p w14:paraId="42E64CB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396" w:type="dxa"/>
            <w:noWrap w:val="0"/>
            <w:vAlign w:val="center"/>
          </w:tcPr>
          <w:p w14:paraId="5E23B73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r>
      <w:tr w14:paraId="084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13" w:type="dxa"/>
            <w:vMerge w:val="restart"/>
            <w:noWrap w:val="0"/>
            <w:vAlign w:val="center"/>
          </w:tcPr>
          <w:p w14:paraId="4C3EE17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专业</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技能</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397" w:type="dxa"/>
            <w:vMerge w:val="restart"/>
            <w:noWrap w:val="0"/>
            <w:vAlign w:val="center"/>
          </w:tcPr>
          <w:p w14:paraId="6D5FD38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专业</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基础</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537" w:type="dxa"/>
            <w:noWrap w:val="0"/>
            <w:vAlign w:val="center"/>
          </w:tcPr>
          <w:p w14:paraId="44C7D65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49D4069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010101Z</w:t>
            </w:r>
          </w:p>
        </w:tc>
        <w:tc>
          <w:tcPr>
            <w:tcW w:w="1669" w:type="dxa"/>
            <w:noWrap w:val="0"/>
            <w:vAlign w:val="center"/>
          </w:tcPr>
          <w:p w14:paraId="43A0405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C语言程序设计</w:t>
            </w:r>
          </w:p>
        </w:tc>
        <w:tc>
          <w:tcPr>
            <w:tcW w:w="459" w:type="dxa"/>
            <w:noWrap w:val="0"/>
            <w:vAlign w:val="center"/>
          </w:tcPr>
          <w:p w14:paraId="16EE77B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B</w:t>
            </w:r>
          </w:p>
        </w:tc>
        <w:tc>
          <w:tcPr>
            <w:tcW w:w="769" w:type="dxa"/>
            <w:noWrap w:val="0"/>
            <w:vAlign w:val="center"/>
          </w:tcPr>
          <w:p w14:paraId="4A3990A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31C8C40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330566E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76614F0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416B90F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42" w:type="dxa"/>
            <w:noWrap w:val="0"/>
            <w:vAlign w:val="center"/>
          </w:tcPr>
          <w:p w14:paraId="1DEF650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697FD77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58AB08E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661341F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2A1F0F8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19E8BD8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①③</w:t>
            </w:r>
          </w:p>
        </w:tc>
        <w:tc>
          <w:tcPr>
            <w:tcW w:w="396" w:type="dxa"/>
            <w:noWrap w:val="0"/>
            <w:vAlign w:val="center"/>
          </w:tcPr>
          <w:p w14:paraId="729DA32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079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16C2927E">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A0681D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1FF59D5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3DB5ECD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010501Z</w:t>
            </w:r>
          </w:p>
        </w:tc>
        <w:tc>
          <w:tcPr>
            <w:tcW w:w="1669" w:type="dxa"/>
            <w:noWrap w:val="0"/>
            <w:vAlign w:val="center"/>
          </w:tcPr>
          <w:p w14:paraId="1932B63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通信原理</w:t>
            </w:r>
          </w:p>
        </w:tc>
        <w:tc>
          <w:tcPr>
            <w:tcW w:w="459" w:type="dxa"/>
            <w:noWrap w:val="0"/>
            <w:vAlign w:val="center"/>
          </w:tcPr>
          <w:p w14:paraId="0DB37B3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B</w:t>
            </w:r>
          </w:p>
        </w:tc>
        <w:tc>
          <w:tcPr>
            <w:tcW w:w="769" w:type="dxa"/>
            <w:noWrap w:val="0"/>
            <w:vAlign w:val="center"/>
          </w:tcPr>
          <w:p w14:paraId="50A0BA6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noWrap w:val="0"/>
            <w:vAlign w:val="center"/>
          </w:tcPr>
          <w:p w14:paraId="40C91A8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3DE1E07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7CDD93E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34" w:type="dxa"/>
            <w:noWrap w:val="0"/>
            <w:vAlign w:val="center"/>
          </w:tcPr>
          <w:p w14:paraId="222955F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42" w:type="dxa"/>
            <w:noWrap w:val="0"/>
            <w:vAlign w:val="center"/>
          </w:tcPr>
          <w:p w14:paraId="7011D77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4766BF6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3692D5B3">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4F9D46A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23F25AB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10AAA8E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①③</w:t>
            </w:r>
          </w:p>
        </w:tc>
        <w:tc>
          <w:tcPr>
            <w:tcW w:w="396" w:type="dxa"/>
            <w:noWrap w:val="0"/>
            <w:vAlign w:val="center"/>
          </w:tcPr>
          <w:p w14:paraId="34F8A3B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A0E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4B956C3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6EC319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46F9B1D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916" w:type="dxa"/>
            <w:shd w:val="clear" w:color="auto" w:fill="auto"/>
            <w:noWrap w:val="0"/>
            <w:vAlign w:val="center"/>
          </w:tcPr>
          <w:p w14:paraId="7EA80CD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010109Z</w:t>
            </w:r>
          </w:p>
        </w:tc>
        <w:tc>
          <w:tcPr>
            <w:tcW w:w="1669" w:type="dxa"/>
            <w:noWrap w:val="0"/>
            <w:vAlign w:val="center"/>
          </w:tcPr>
          <w:p w14:paraId="7F16790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Linux操作系统</w:t>
            </w:r>
          </w:p>
        </w:tc>
        <w:tc>
          <w:tcPr>
            <w:tcW w:w="459" w:type="dxa"/>
            <w:noWrap w:val="0"/>
            <w:vAlign w:val="center"/>
          </w:tcPr>
          <w:p w14:paraId="1F10AAB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B</w:t>
            </w:r>
          </w:p>
        </w:tc>
        <w:tc>
          <w:tcPr>
            <w:tcW w:w="769" w:type="dxa"/>
            <w:noWrap w:val="0"/>
            <w:vAlign w:val="center"/>
          </w:tcPr>
          <w:p w14:paraId="77E3984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5E6A1AE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7258053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2E72EA2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047941F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6E24226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13" w:type="dxa"/>
            <w:noWrap w:val="0"/>
            <w:vAlign w:val="center"/>
          </w:tcPr>
          <w:p w14:paraId="05A9C20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536B298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599F22D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761148A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4A3EE22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①③</w:t>
            </w:r>
          </w:p>
        </w:tc>
        <w:tc>
          <w:tcPr>
            <w:tcW w:w="396" w:type="dxa"/>
            <w:noWrap w:val="0"/>
            <w:vAlign w:val="center"/>
          </w:tcPr>
          <w:p w14:paraId="62A628D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463E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2141A99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D1315F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2E036D9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916" w:type="dxa"/>
            <w:shd w:val="clear" w:color="auto" w:fill="auto"/>
            <w:noWrap w:val="0"/>
            <w:vAlign w:val="center"/>
          </w:tcPr>
          <w:p w14:paraId="7E7408C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010103Z</w:t>
            </w:r>
          </w:p>
        </w:tc>
        <w:tc>
          <w:tcPr>
            <w:tcW w:w="1669" w:type="dxa"/>
            <w:noWrap w:val="0"/>
            <w:vAlign w:val="center"/>
          </w:tcPr>
          <w:p w14:paraId="016A622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计算机网络技术</w:t>
            </w:r>
          </w:p>
        </w:tc>
        <w:tc>
          <w:tcPr>
            <w:tcW w:w="459" w:type="dxa"/>
            <w:noWrap w:val="0"/>
            <w:vAlign w:val="center"/>
          </w:tcPr>
          <w:p w14:paraId="52DE5B9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B</w:t>
            </w:r>
          </w:p>
        </w:tc>
        <w:tc>
          <w:tcPr>
            <w:tcW w:w="769" w:type="dxa"/>
            <w:noWrap w:val="0"/>
            <w:vAlign w:val="center"/>
          </w:tcPr>
          <w:p w14:paraId="28FCF77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noWrap w:val="0"/>
            <w:vAlign w:val="center"/>
          </w:tcPr>
          <w:p w14:paraId="5473113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5E236F8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6FD7876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34" w:type="dxa"/>
            <w:noWrap w:val="0"/>
            <w:vAlign w:val="center"/>
          </w:tcPr>
          <w:p w14:paraId="639E57C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2D7DEE1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13" w:type="dxa"/>
            <w:noWrap w:val="0"/>
            <w:vAlign w:val="center"/>
          </w:tcPr>
          <w:p w14:paraId="2A9044B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1A43A69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4469AB9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71C37B0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67D1ED8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①③</w:t>
            </w:r>
          </w:p>
        </w:tc>
        <w:tc>
          <w:tcPr>
            <w:tcW w:w="396" w:type="dxa"/>
            <w:noWrap w:val="0"/>
            <w:vAlign w:val="center"/>
          </w:tcPr>
          <w:p w14:paraId="341668B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2B9C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0EC28CE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757CB1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32D59AB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916" w:type="dxa"/>
            <w:shd w:val="clear" w:color="auto" w:fill="auto"/>
            <w:noWrap w:val="0"/>
            <w:vAlign w:val="center"/>
          </w:tcPr>
          <w:p w14:paraId="10A46FE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t>010106Z</w:t>
            </w:r>
          </w:p>
        </w:tc>
        <w:tc>
          <w:tcPr>
            <w:tcW w:w="1669" w:type="dxa"/>
            <w:noWrap w:val="0"/>
            <w:vAlign w:val="center"/>
          </w:tcPr>
          <w:p w14:paraId="360D43C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MySQL数据库</w:t>
            </w:r>
          </w:p>
        </w:tc>
        <w:tc>
          <w:tcPr>
            <w:tcW w:w="459" w:type="dxa"/>
            <w:noWrap w:val="0"/>
            <w:vAlign w:val="center"/>
          </w:tcPr>
          <w:p w14:paraId="46C1CB1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B</w:t>
            </w:r>
          </w:p>
        </w:tc>
        <w:tc>
          <w:tcPr>
            <w:tcW w:w="769" w:type="dxa"/>
            <w:noWrap w:val="0"/>
            <w:vAlign w:val="center"/>
          </w:tcPr>
          <w:p w14:paraId="04C790D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59FA456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216F66C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4BBD67E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2CDFFE1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1864B4E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13" w:type="dxa"/>
            <w:noWrap w:val="0"/>
            <w:vAlign w:val="center"/>
          </w:tcPr>
          <w:p w14:paraId="1F8A8B9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4169E16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75BDC89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2DA7A62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0821309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①③</w:t>
            </w:r>
          </w:p>
        </w:tc>
        <w:tc>
          <w:tcPr>
            <w:tcW w:w="396" w:type="dxa"/>
            <w:noWrap w:val="0"/>
            <w:vAlign w:val="center"/>
          </w:tcPr>
          <w:p w14:paraId="71C1177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18A4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2324F06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09F81C2">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63FAFB2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w:t>
            </w:r>
          </w:p>
        </w:tc>
        <w:tc>
          <w:tcPr>
            <w:tcW w:w="916" w:type="dxa"/>
            <w:shd w:val="clear" w:color="auto" w:fill="auto"/>
            <w:noWrap w:val="0"/>
            <w:vAlign w:val="center"/>
          </w:tcPr>
          <w:p w14:paraId="582DF36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010105Z</w:t>
            </w:r>
          </w:p>
        </w:tc>
        <w:tc>
          <w:tcPr>
            <w:tcW w:w="1669" w:type="dxa"/>
            <w:noWrap w:val="0"/>
            <w:vAlign w:val="center"/>
          </w:tcPr>
          <w:p w14:paraId="4F4192D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Java程序设计</w:t>
            </w:r>
          </w:p>
        </w:tc>
        <w:tc>
          <w:tcPr>
            <w:tcW w:w="459" w:type="dxa"/>
            <w:noWrap w:val="0"/>
            <w:vAlign w:val="center"/>
          </w:tcPr>
          <w:p w14:paraId="5D3C0AE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B</w:t>
            </w:r>
          </w:p>
        </w:tc>
        <w:tc>
          <w:tcPr>
            <w:tcW w:w="769" w:type="dxa"/>
            <w:noWrap w:val="0"/>
            <w:vAlign w:val="center"/>
          </w:tcPr>
          <w:p w14:paraId="5072AE6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noWrap w:val="0"/>
            <w:vAlign w:val="center"/>
          </w:tcPr>
          <w:p w14:paraId="2C1EC8A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03F3632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39250BE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34" w:type="dxa"/>
            <w:noWrap w:val="0"/>
            <w:vAlign w:val="center"/>
          </w:tcPr>
          <w:p w14:paraId="2DC857E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270C60F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13" w:type="dxa"/>
            <w:noWrap w:val="0"/>
            <w:vAlign w:val="center"/>
          </w:tcPr>
          <w:p w14:paraId="3FED819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0B7D792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4EB31B13">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4B7108A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6DE52FE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①③</w:t>
            </w:r>
          </w:p>
        </w:tc>
        <w:tc>
          <w:tcPr>
            <w:tcW w:w="396" w:type="dxa"/>
            <w:noWrap w:val="0"/>
            <w:vAlign w:val="center"/>
          </w:tcPr>
          <w:p w14:paraId="1886BE5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28F0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345F7EEE">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572A3FE8">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2C3A01A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1669" w:type="dxa"/>
            <w:noWrap w:val="0"/>
            <w:vAlign w:val="center"/>
          </w:tcPr>
          <w:p w14:paraId="585E350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noWrap w:val="0"/>
            <w:vAlign w:val="center"/>
          </w:tcPr>
          <w:p w14:paraId="6F4EB9C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181BF09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288</w:t>
            </w:r>
          </w:p>
        </w:tc>
        <w:tc>
          <w:tcPr>
            <w:tcW w:w="694" w:type="dxa"/>
            <w:noWrap w:val="0"/>
            <w:vAlign w:val="center"/>
          </w:tcPr>
          <w:p w14:paraId="22E2F74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144</w:t>
            </w:r>
          </w:p>
        </w:tc>
        <w:tc>
          <w:tcPr>
            <w:tcW w:w="637" w:type="dxa"/>
            <w:noWrap w:val="0"/>
            <w:vAlign w:val="center"/>
          </w:tcPr>
          <w:p w14:paraId="0C7BB17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144</w:t>
            </w:r>
          </w:p>
        </w:tc>
        <w:tc>
          <w:tcPr>
            <w:tcW w:w="712" w:type="dxa"/>
            <w:noWrap w:val="0"/>
            <w:vAlign w:val="center"/>
          </w:tcPr>
          <w:p w14:paraId="2A25194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18</w:t>
            </w:r>
          </w:p>
        </w:tc>
        <w:tc>
          <w:tcPr>
            <w:tcW w:w="534" w:type="dxa"/>
            <w:noWrap w:val="0"/>
            <w:vAlign w:val="center"/>
          </w:tcPr>
          <w:p w14:paraId="5CF65A0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96</w:t>
            </w:r>
          </w:p>
        </w:tc>
        <w:tc>
          <w:tcPr>
            <w:tcW w:w="542" w:type="dxa"/>
            <w:noWrap w:val="0"/>
            <w:vAlign w:val="center"/>
          </w:tcPr>
          <w:p w14:paraId="6FBB25B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192</w:t>
            </w:r>
          </w:p>
        </w:tc>
        <w:tc>
          <w:tcPr>
            <w:tcW w:w="513" w:type="dxa"/>
            <w:noWrap w:val="0"/>
            <w:vAlign w:val="center"/>
          </w:tcPr>
          <w:p w14:paraId="1FEC765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7F67C9D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1F1A4C6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47AA500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19C9960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355B79B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33FE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13" w:type="dxa"/>
            <w:vMerge w:val="continue"/>
            <w:noWrap w:val="0"/>
            <w:vAlign w:val="center"/>
          </w:tcPr>
          <w:p w14:paraId="7DBBA113">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0571C89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专业核心课</w:t>
            </w:r>
          </w:p>
        </w:tc>
        <w:tc>
          <w:tcPr>
            <w:tcW w:w="537" w:type="dxa"/>
            <w:noWrap w:val="0"/>
            <w:vAlign w:val="center"/>
          </w:tcPr>
          <w:p w14:paraId="0EEA548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688C76D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010102Z</w:t>
            </w:r>
          </w:p>
        </w:tc>
        <w:tc>
          <w:tcPr>
            <w:tcW w:w="1669" w:type="dxa"/>
            <w:noWrap w:val="0"/>
            <w:vAlign w:val="center"/>
          </w:tcPr>
          <w:p w14:paraId="1FDBADA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Web前端技术基础</w:t>
            </w:r>
          </w:p>
        </w:tc>
        <w:tc>
          <w:tcPr>
            <w:tcW w:w="459" w:type="dxa"/>
            <w:noWrap w:val="0"/>
            <w:vAlign w:val="center"/>
          </w:tcPr>
          <w:p w14:paraId="42F17B0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6DE54D5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31DA256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738EF45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2B85720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5F97058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107A075C">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3C9EA09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57" w:type="dxa"/>
            <w:noWrap w:val="0"/>
            <w:vAlign w:val="center"/>
          </w:tcPr>
          <w:p w14:paraId="38DE0523">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2C95CFF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5FFC487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13C2791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②③</w:t>
            </w:r>
          </w:p>
        </w:tc>
        <w:tc>
          <w:tcPr>
            <w:tcW w:w="396" w:type="dxa"/>
            <w:noWrap w:val="0"/>
            <w:vAlign w:val="center"/>
          </w:tcPr>
          <w:p w14:paraId="2476244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45C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0B64672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8BA7BF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348EDD8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4F89D63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010111Z</w:t>
            </w:r>
          </w:p>
        </w:tc>
        <w:tc>
          <w:tcPr>
            <w:tcW w:w="1669" w:type="dxa"/>
            <w:noWrap w:val="0"/>
            <w:vAlign w:val="center"/>
          </w:tcPr>
          <w:p w14:paraId="67D15EC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通信软件测试</w:t>
            </w:r>
          </w:p>
        </w:tc>
        <w:tc>
          <w:tcPr>
            <w:tcW w:w="459" w:type="dxa"/>
            <w:noWrap w:val="0"/>
            <w:vAlign w:val="center"/>
          </w:tcPr>
          <w:p w14:paraId="3F188D6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5E17BF0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noWrap w:val="0"/>
            <w:vAlign w:val="center"/>
          </w:tcPr>
          <w:p w14:paraId="5305409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7101D5F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4CADC20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34" w:type="dxa"/>
            <w:noWrap w:val="0"/>
            <w:vAlign w:val="center"/>
          </w:tcPr>
          <w:p w14:paraId="35617DD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6B9CBF3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4777AF8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57" w:type="dxa"/>
            <w:noWrap w:val="0"/>
            <w:vAlign w:val="center"/>
          </w:tcPr>
          <w:p w14:paraId="165001CC">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2C0BCD1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41486BC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1CB6040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②③</w:t>
            </w:r>
          </w:p>
        </w:tc>
        <w:tc>
          <w:tcPr>
            <w:tcW w:w="396" w:type="dxa"/>
            <w:noWrap w:val="0"/>
            <w:vAlign w:val="center"/>
          </w:tcPr>
          <w:p w14:paraId="46790D2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0379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469B22C8">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DD3638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3BD9A5A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916" w:type="dxa"/>
            <w:shd w:val="clear" w:color="auto" w:fill="auto"/>
            <w:noWrap w:val="0"/>
            <w:vAlign w:val="center"/>
          </w:tcPr>
          <w:p w14:paraId="341DEDA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010502Z</w:t>
            </w:r>
          </w:p>
        </w:tc>
        <w:tc>
          <w:tcPr>
            <w:tcW w:w="1669" w:type="dxa"/>
            <w:noWrap w:val="0"/>
            <w:vAlign w:val="center"/>
          </w:tcPr>
          <w:p w14:paraId="3DF7E26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通信协议与标准</w:t>
            </w:r>
          </w:p>
        </w:tc>
        <w:tc>
          <w:tcPr>
            <w:tcW w:w="459" w:type="dxa"/>
            <w:noWrap w:val="0"/>
            <w:vAlign w:val="center"/>
          </w:tcPr>
          <w:p w14:paraId="74BD2BE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A</w:t>
            </w:r>
          </w:p>
        </w:tc>
        <w:tc>
          <w:tcPr>
            <w:tcW w:w="769" w:type="dxa"/>
            <w:noWrap w:val="0"/>
            <w:vAlign w:val="center"/>
          </w:tcPr>
          <w:p w14:paraId="0305389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1FC3E6A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37" w:type="dxa"/>
            <w:noWrap w:val="0"/>
            <w:vAlign w:val="center"/>
          </w:tcPr>
          <w:p w14:paraId="3DE8DEE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12" w:type="dxa"/>
            <w:noWrap w:val="0"/>
            <w:vAlign w:val="center"/>
          </w:tcPr>
          <w:p w14:paraId="123BC3F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0CAA9DB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3053CC4C">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1F904DC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57" w:type="dxa"/>
            <w:noWrap w:val="0"/>
            <w:vAlign w:val="center"/>
          </w:tcPr>
          <w:p w14:paraId="720AB12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2DB2A89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72837F0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59C0C83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②③</w:t>
            </w:r>
          </w:p>
        </w:tc>
        <w:tc>
          <w:tcPr>
            <w:tcW w:w="396" w:type="dxa"/>
            <w:noWrap w:val="0"/>
            <w:vAlign w:val="center"/>
          </w:tcPr>
          <w:p w14:paraId="4796129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3630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0BC3C4B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F841763">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1B38DE6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916" w:type="dxa"/>
            <w:shd w:val="clear" w:color="auto" w:fill="auto"/>
            <w:noWrap w:val="0"/>
            <w:vAlign w:val="center"/>
          </w:tcPr>
          <w:p w14:paraId="27FFD22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010601Z</w:t>
            </w:r>
          </w:p>
        </w:tc>
        <w:tc>
          <w:tcPr>
            <w:tcW w:w="1669" w:type="dxa"/>
            <w:noWrap w:val="0"/>
            <w:vAlign w:val="center"/>
          </w:tcPr>
          <w:p w14:paraId="1DB68B9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物联网技术概论</w:t>
            </w:r>
          </w:p>
        </w:tc>
        <w:tc>
          <w:tcPr>
            <w:tcW w:w="459" w:type="dxa"/>
            <w:noWrap w:val="0"/>
            <w:vAlign w:val="center"/>
          </w:tcPr>
          <w:p w14:paraId="468110A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A</w:t>
            </w:r>
          </w:p>
        </w:tc>
        <w:tc>
          <w:tcPr>
            <w:tcW w:w="769" w:type="dxa"/>
            <w:noWrap w:val="0"/>
            <w:vAlign w:val="center"/>
          </w:tcPr>
          <w:p w14:paraId="04B27C9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6242B5B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37" w:type="dxa"/>
            <w:noWrap w:val="0"/>
            <w:vAlign w:val="center"/>
          </w:tcPr>
          <w:p w14:paraId="587B25C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12" w:type="dxa"/>
            <w:noWrap w:val="0"/>
            <w:vAlign w:val="center"/>
          </w:tcPr>
          <w:p w14:paraId="067FDFB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71E8AA1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60A8141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58A9306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57" w:type="dxa"/>
            <w:noWrap w:val="0"/>
            <w:vAlign w:val="center"/>
          </w:tcPr>
          <w:p w14:paraId="210BEC7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490ACE0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0E34F22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5E5F3AE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①③</w:t>
            </w:r>
          </w:p>
        </w:tc>
        <w:tc>
          <w:tcPr>
            <w:tcW w:w="396" w:type="dxa"/>
            <w:noWrap w:val="0"/>
            <w:vAlign w:val="center"/>
          </w:tcPr>
          <w:p w14:paraId="658D47B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682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26B49890">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B1B36C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2C1DDD5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916" w:type="dxa"/>
            <w:shd w:val="clear" w:color="auto" w:fill="auto"/>
            <w:noWrap w:val="0"/>
            <w:vAlign w:val="center"/>
          </w:tcPr>
          <w:p w14:paraId="472B6D6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010504Z</w:t>
            </w:r>
          </w:p>
        </w:tc>
        <w:tc>
          <w:tcPr>
            <w:tcW w:w="1669" w:type="dxa"/>
            <w:noWrap w:val="0"/>
            <w:vAlign w:val="center"/>
          </w:tcPr>
          <w:p w14:paraId="7AA54BB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通信软件设计与开发</w:t>
            </w:r>
          </w:p>
        </w:tc>
        <w:tc>
          <w:tcPr>
            <w:tcW w:w="459" w:type="dxa"/>
            <w:noWrap w:val="0"/>
            <w:vAlign w:val="center"/>
          </w:tcPr>
          <w:p w14:paraId="061EB1A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11A6A32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24750D2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3441E5B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60C0B87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550FD98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0A8B229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5214070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57" w:type="dxa"/>
            <w:noWrap w:val="0"/>
            <w:vAlign w:val="center"/>
          </w:tcPr>
          <w:p w14:paraId="1187253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2DD4F6C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56428F5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356497A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②③</w:t>
            </w:r>
          </w:p>
        </w:tc>
        <w:tc>
          <w:tcPr>
            <w:tcW w:w="396" w:type="dxa"/>
            <w:noWrap w:val="0"/>
            <w:vAlign w:val="center"/>
          </w:tcPr>
          <w:p w14:paraId="729641E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660A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470B8FE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D0A701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438CDCC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w:t>
            </w:r>
          </w:p>
        </w:tc>
        <w:tc>
          <w:tcPr>
            <w:tcW w:w="916" w:type="dxa"/>
            <w:shd w:val="clear" w:color="auto" w:fill="auto"/>
            <w:noWrap w:val="0"/>
            <w:vAlign w:val="center"/>
          </w:tcPr>
          <w:p w14:paraId="3069487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010104Z</w:t>
            </w:r>
          </w:p>
        </w:tc>
        <w:tc>
          <w:tcPr>
            <w:tcW w:w="1669" w:type="dxa"/>
            <w:noWrap w:val="0"/>
            <w:vAlign w:val="center"/>
          </w:tcPr>
          <w:p w14:paraId="376B981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Python程序设计</w:t>
            </w:r>
          </w:p>
        </w:tc>
        <w:tc>
          <w:tcPr>
            <w:tcW w:w="459" w:type="dxa"/>
            <w:noWrap w:val="0"/>
            <w:vAlign w:val="center"/>
          </w:tcPr>
          <w:p w14:paraId="1D6B34A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66164B9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noWrap w:val="0"/>
            <w:vAlign w:val="center"/>
          </w:tcPr>
          <w:p w14:paraId="39B3A83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5DE5F7F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53E7808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34" w:type="dxa"/>
            <w:noWrap w:val="0"/>
            <w:vAlign w:val="center"/>
          </w:tcPr>
          <w:p w14:paraId="4B2AAFB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11C9805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75C508A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29645A5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61" w:type="dxa"/>
            <w:noWrap w:val="0"/>
            <w:vAlign w:val="center"/>
          </w:tcPr>
          <w:p w14:paraId="2D11878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15E154C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21209A6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①③</w:t>
            </w:r>
          </w:p>
        </w:tc>
        <w:tc>
          <w:tcPr>
            <w:tcW w:w="396" w:type="dxa"/>
            <w:noWrap w:val="0"/>
            <w:vAlign w:val="center"/>
          </w:tcPr>
          <w:p w14:paraId="760FC68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1840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73ED80C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B2E2B4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27DA51B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1669" w:type="dxa"/>
            <w:noWrap w:val="0"/>
            <w:vAlign w:val="center"/>
          </w:tcPr>
          <w:p w14:paraId="6AD3AB4C">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noWrap w:val="0"/>
            <w:vAlign w:val="center"/>
          </w:tcPr>
          <w:p w14:paraId="1E5FA81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243FBD1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320</w:t>
            </w:r>
          </w:p>
        </w:tc>
        <w:tc>
          <w:tcPr>
            <w:tcW w:w="694" w:type="dxa"/>
            <w:noWrap w:val="0"/>
            <w:vAlign w:val="center"/>
          </w:tcPr>
          <w:p w14:paraId="32639DB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224</w:t>
            </w:r>
          </w:p>
        </w:tc>
        <w:tc>
          <w:tcPr>
            <w:tcW w:w="637" w:type="dxa"/>
            <w:noWrap w:val="0"/>
            <w:vAlign w:val="center"/>
          </w:tcPr>
          <w:p w14:paraId="0BB66F5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96</w:t>
            </w:r>
          </w:p>
        </w:tc>
        <w:tc>
          <w:tcPr>
            <w:tcW w:w="712" w:type="dxa"/>
            <w:noWrap w:val="0"/>
            <w:vAlign w:val="center"/>
          </w:tcPr>
          <w:p w14:paraId="2DCFAAE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20</w:t>
            </w:r>
          </w:p>
        </w:tc>
        <w:tc>
          <w:tcPr>
            <w:tcW w:w="534" w:type="dxa"/>
            <w:noWrap w:val="0"/>
            <w:vAlign w:val="center"/>
          </w:tcPr>
          <w:p w14:paraId="5C5E8F2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24545C9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48F6F30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288</w:t>
            </w:r>
          </w:p>
        </w:tc>
        <w:tc>
          <w:tcPr>
            <w:tcW w:w="557" w:type="dxa"/>
            <w:noWrap w:val="0"/>
            <w:vAlign w:val="center"/>
          </w:tcPr>
          <w:p w14:paraId="16ED87B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61" w:type="dxa"/>
            <w:noWrap w:val="0"/>
            <w:vAlign w:val="center"/>
          </w:tcPr>
          <w:p w14:paraId="52C66F2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7E28006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72CC1A8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65B8DE1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73F8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restart"/>
            <w:noWrap w:val="0"/>
            <w:vAlign w:val="center"/>
          </w:tcPr>
          <w:p w14:paraId="7F2E5985">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5C604F9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专业拓展</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537" w:type="dxa"/>
            <w:noWrap w:val="0"/>
            <w:vAlign w:val="center"/>
          </w:tcPr>
          <w:p w14:paraId="0A9A040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277C23D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010509Z</w:t>
            </w:r>
          </w:p>
        </w:tc>
        <w:tc>
          <w:tcPr>
            <w:tcW w:w="1669" w:type="dxa"/>
            <w:noWrap w:val="0"/>
            <w:vAlign w:val="center"/>
          </w:tcPr>
          <w:p w14:paraId="69AD5D8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通信网络数据分析</w:t>
            </w:r>
          </w:p>
        </w:tc>
        <w:tc>
          <w:tcPr>
            <w:tcW w:w="459" w:type="dxa"/>
            <w:noWrap w:val="0"/>
            <w:vAlign w:val="center"/>
          </w:tcPr>
          <w:p w14:paraId="1506EB6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164452C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694" w:type="dxa"/>
            <w:noWrap w:val="0"/>
            <w:vAlign w:val="center"/>
          </w:tcPr>
          <w:p w14:paraId="63D463A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637" w:type="dxa"/>
            <w:noWrap w:val="0"/>
            <w:vAlign w:val="center"/>
          </w:tcPr>
          <w:p w14:paraId="1003336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712" w:type="dxa"/>
            <w:noWrap w:val="0"/>
            <w:vAlign w:val="center"/>
          </w:tcPr>
          <w:p w14:paraId="3057FD2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534" w:type="dxa"/>
            <w:noWrap w:val="0"/>
            <w:vAlign w:val="center"/>
          </w:tcPr>
          <w:p w14:paraId="2289C77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78D1825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3AC6D33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02944F1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561" w:type="dxa"/>
            <w:noWrap w:val="0"/>
            <w:vAlign w:val="center"/>
          </w:tcPr>
          <w:p w14:paraId="0333C94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6C6318B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6EAA467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①③</w:t>
            </w:r>
          </w:p>
        </w:tc>
        <w:tc>
          <w:tcPr>
            <w:tcW w:w="396" w:type="dxa"/>
            <w:vMerge w:val="restart"/>
            <w:noWrap w:val="0"/>
            <w:vAlign w:val="center"/>
          </w:tcPr>
          <w:p w14:paraId="414E7EA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三选二</w:t>
            </w:r>
          </w:p>
        </w:tc>
      </w:tr>
      <w:tr w14:paraId="7B5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0A6B8A62">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C94BFD2">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28A66D7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4F4E7F2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010115Z</w:t>
            </w:r>
          </w:p>
        </w:tc>
        <w:tc>
          <w:tcPr>
            <w:tcW w:w="1669" w:type="dxa"/>
            <w:noWrap w:val="0"/>
            <w:vAlign w:val="center"/>
          </w:tcPr>
          <w:p w14:paraId="0F12A7B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Java Web程序设计</w:t>
            </w:r>
          </w:p>
        </w:tc>
        <w:tc>
          <w:tcPr>
            <w:tcW w:w="459" w:type="dxa"/>
            <w:noWrap w:val="0"/>
            <w:vAlign w:val="center"/>
          </w:tcPr>
          <w:p w14:paraId="22A098C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35361CB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694" w:type="dxa"/>
            <w:noWrap w:val="0"/>
            <w:vAlign w:val="center"/>
          </w:tcPr>
          <w:p w14:paraId="543A322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637" w:type="dxa"/>
            <w:noWrap w:val="0"/>
            <w:vAlign w:val="center"/>
          </w:tcPr>
          <w:p w14:paraId="0142C5F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712" w:type="dxa"/>
            <w:noWrap w:val="0"/>
            <w:vAlign w:val="center"/>
          </w:tcPr>
          <w:p w14:paraId="73BC547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534" w:type="dxa"/>
            <w:noWrap w:val="0"/>
            <w:vAlign w:val="center"/>
          </w:tcPr>
          <w:p w14:paraId="6827DC0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20B820A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3BD2E55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0CF901E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561" w:type="dxa"/>
            <w:noWrap w:val="0"/>
            <w:vAlign w:val="center"/>
          </w:tcPr>
          <w:p w14:paraId="13A6A55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7CAA487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3E80787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①③</w:t>
            </w:r>
          </w:p>
        </w:tc>
        <w:tc>
          <w:tcPr>
            <w:tcW w:w="396" w:type="dxa"/>
            <w:vMerge w:val="continue"/>
            <w:noWrap w:val="0"/>
            <w:vAlign w:val="center"/>
          </w:tcPr>
          <w:p w14:paraId="71D0C96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2677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1F58423C">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1397D6A7">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74C7C2B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916" w:type="dxa"/>
            <w:shd w:val="clear" w:color="auto" w:fill="auto"/>
            <w:noWrap w:val="0"/>
            <w:vAlign w:val="center"/>
          </w:tcPr>
          <w:p w14:paraId="0EC7749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010503Z</w:t>
            </w:r>
          </w:p>
        </w:tc>
        <w:tc>
          <w:tcPr>
            <w:tcW w:w="1669" w:type="dxa"/>
            <w:shd w:val="clear" w:color="auto" w:fill="auto"/>
            <w:noWrap w:val="0"/>
            <w:vAlign w:val="center"/>
          </w:tcPr>
          <w:p w14:paraId="7F34C25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移动应用开发</w:t>
            </w:r>
          </w:p>
        </w:tc>
        <w:tc>
          <w:tcPr>
            <w:tcW w:w="459" w:type="dxa"/>
            <w:noWrap w:val="0"/>
            <w:vAlign w:val="center"/>
          </w:tcPr>
          <w:p w14:paraId="73CCDB4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72CD3C9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694" w:type="dxa"/>
            <w:noWrap w:val="0"/>
            <w:vAlign w:val="center"/>
          </w:tcPr>
          <w:p w14:paraId="1766065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637" w:type="dxa"/>
            <w:noWrap w:val="0"/>
            <w:vAlign w:val="center"/>
          </w:tcPr>
          <w:p w14:paraId="52E4EE4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712" w:type="dxa"/>
            <w:noWrap w:val="0"/>
            <w:vAlign w:val="center"/>
          </w:tcPr>
          <w:p w14:paraId="10EF23D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534" w:type="dxa"/>
            <w:noWrap w:val="0"/>
            <w:vAlign w:val="center"/>
          </w:tcPr>
          <w:p w14:paraId="0A52E08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4B2989B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40A10FF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14A6363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561" w:type="dxa"/>
            <w:noWrap w:val="0"/>
            <w:vAlign w:val="center"/>
          </w:tcPr>
          <w:p w14:paraId="40BAE60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3EAEF20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6B185F2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①③</w:t>
            </w:r>
          </w:p>
        </w:tc>
        <w:tc>
          <w:tcPr>
            <w:tcW w:w="396" w:type="dxa"/>
            <w:vMerge w:val="continue"/>
            <w:noWrap w:val="0"/>
            <w:vAlign w:val="center"/>
          </w:tcPr>
          <w:p w14:paraId="36B237B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7A6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07AF4DEB">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7454CBC">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743E660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916" w:type="dxa"/>
            <w:noWrap w:val="0"/>
            <w:vAlign w:val="center"/>
          </w:tcPr>
          <w:p w14:paraId="2773D99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010404Z</w:t>
            </w:r>
          </w:p>
        </w:tc>
        <w:tc>
          <w:tcPr>
            <w:tcW w:w="1669" w:type="dxa"/>
            <w:noWrap w:val="0"/>
            <w:vAlign w:val="center"/>
          </w:tcPr>
          <w:p w14:paraId="196722D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ASP动态网页设计</w:t>
            </w:r>
          </w:p>
        </w:tc>
        <w:tc>
          <w:tcPr>
            <w:tcW w:w="459" w:type="dxa"/>
            <w:noWrap w:val="0"/>
            <w:vAlign w:val="center"/>
          </w:tcPr>
          <w:p w14:paraId="4B2ED2F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12C1A1F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7E532BF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4C92AE0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7C2368A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5C06917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4AA7A68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025E717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0F61B8C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1" w:type="dxa"/>
            <w:noWrap w:val="0"/>
            <w:vAlign w:val="center"/>
          </w:tcPr>
          <w:p w14:paraId="1F17B57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7DFCF18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4127B89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②③</w:t>
            </w:r>
          </w:p>
        </w:tc>
        <w:tc>
          <w:tcPr>
            <w:tcW w:w="396" w:type="dxa"/>
            <w:vMerge w:val="restart"/>
            <w:noWrap w:val="0"/>
            <w:vAlign w:val="center"/>
          </w:tcPr>
          <w:p w14:paraId="065FB2D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三选二</w:t>
            </w:r>
          </w:p>
        </w:tc>
      </w:tr>
      <w:tr w14:paraId="56D3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3F293EE4">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2C2991A">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61B9169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916" w:type="dxa"/>
            <w:noWrap w:val="0"/>
            <w:vAlign w:val="center"/>
          </w:tcPr>
          <w:p w14:paraId="50A8370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010510Z</w:t>
            </w:r>
          </w:p>
        </w:tc>
        <w:tc>
          <w:tcPr>
            <w:tcW w:w="1669" w:type="dxa"/>
            <w:noWrap w:val="0"/>
            <w:vAlign w:val="center"/>
          </w:tcPr>
          <w:p w14:paraId="0F74DCA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通信网络数据分析</w:t>
            </w:r>
          </w:p>
        </w:tc>
        <w:tc>
          <w:tcPr>
            <w:tcW w:w="459" w:type="dxa"/>
            <w:noWrap w:val="0"/>
            <w:vAlign w:val="center"/>
          </w:tcPr>
          <w:p w14:paraId="1C3CEAB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7FF3D0B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3925384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16E6407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4901AAD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21D6C0D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413B2E7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500F049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16F61E5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1" w:type="dxa"/>
            <w:noWrap w:val="0"/>
            <w:vAlign w:val="center"/>
          </w:tcPr>
          <w:p w14:paraId="563DA11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6FF3ADB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7B690A3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②③</w:t>
            </w:r>
          </w:p>
        </w:tc>
        <w:tc>
          <w:tcPr>
            <w:tcW w:w="396" w:type="dxa"/>
            <w:vMerge w:val="continue"/>
            <w:noWrap w:val="0"/>
            <w:vAlign w:val="center"/>
          </w:tcPr>
          <w:p w14:paraId="6C13F33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17C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310773ED">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22AA71D">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0AA1282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w:t>
            </w:r>
          </w:p>
        </w:tc>
        <w:tc>
          <w:tcPr>
            <w:tcW w:w="916" w:type="dxa"/>
            <w:noWrap w:val="0"/>
            <w:vAlign w:val="center"/>
          </w:tcPr>
          <w:p w14:paraId="7557426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010110Z</w:t>
            </w:r>
          </w:p>
        </w:tc>
        <w:tc>
          <w:tcPr>
            <w:tcW w:w="1669" w:type="dxa"/>
            <w:noWrap w:val="0"/>
            <w:vAlign w:val="center"/>
          </w:tcPr>
          <w:p w14:paraId="2DE49C6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通信软件工程与项目管理</w:t>
            </w:r>
          </w:p>
        </w:tc>
        <w:tc>
          <w:tcPr>
            <w:tcW w:w="459" w:type="dxa"/>
            <w:noWrap w:val="0"/>
            <w:vAlign w:val="center"/>
          </w:tcPr>
          <w:p w14:paraId="11D5D86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A</w:t>
            </w:r>
          </w:p>
        </w:tc>
        <w:tc>
          <w:tcPr>
            <w:tcW w:w="769" w:type="dxa"/>
            <w:noWrap w:val="0"/>
            <w:vAlign w:val="center"/>
          </w:tcPr>
          <w:p w14:paraId="066C1FC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352C3C6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722BCBC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7B1CD10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34" w:type="dxa"/>
            <w:noWrap w:val="0"/>
            <w:vAlign w:val="center"/>
          </w:tcPr>
          <w:p w14:paraId="010B28B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3546356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632DFC6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6EB4FB9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1" w:type="dxa"/>
            <w:noWrap w:val="0"/>
            <w:vAlign w:val="center"/>
          </w:tcPr>
          <w:p w14:paraId="1C9803A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0DDE426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66B112A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②③</w:t>
            </w:r>
          </w:p>
        </w:tc>
        <w:tc>
          <w:tcPr>
            <w:tcW w:w="396" w:type="dxa"/>
            <w:vMerge w:val="continue"/>
            <w:noWrap w:val="0"/>
            <w:vAlign w:val="center"/>
          </w:tcPr>
          <w:p w14:paraId="53FA831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393C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133ED11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80118F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0A040A3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1669" w:type="dxa"/>
            <w:noWrap w:val="0"/>
            <w:vAlign w:val="center"/>
          </w:tcPr>
          <w:p w14:paraId="2090F86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noWrap w:val="0"/>
            <w:vAlign w:val="center"/>
          </w:tcPr>
          <w:p w14:paraId="2E68FD0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73E46A2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highlight w:val="yellow"/>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224</w:t>
            </w:r>
          </w:p>
        </w:tc>
        <w:tc>
          <w:tcPr>
            <w:tcW w:w="694" w:type="dxa"/>
            <w:noWrap w:val="0"/>
            <w:vAlign w:val="center"/>
          </w:tcPr>
          <w:p w14:paraId="5149857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highlight w:val="yellow"/>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112</w:t>
            </w:r>
          </w:p>
        </w:tc>
        <w:tc>
          <w:tcPr>
            <w:tcW w:w="637" w:type="dxa"/>
            <w:noWrap w:val="0"/>
            <w:vAlign w:val="center"/>
          </w:tcPr>
          <w:p w14:paraId="4C2A076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highlight w:val="yellow"/>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112</w:t>
            </w:r>
          </w:p>
        </w:tc>
        <w:tc>
          <w:tcPr>
            <w:tcW w:w="712" w:type="dxa"/>
            <w:noWrap w:val="0"/>
            <w:vAlign w:val="center"/>
          </w:tcPr>
          <w:p w14:paraId="062550A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highlight w:val="yellow"/>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14</w:t>
            </w:r>
          </w:p>
        </w:tc>
        <w:tc>
          <w:tcPr>
            <w:tcW w:w="534" w:type="dxa"/>
            <w:noWrap w:val="0"/>
            <w:vAlign w:val="center"/>
          </w:tcPr>
          <w:p w14:paraId="2C3ECB5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highlight w:val="yellow"/>
                <w14:textFill>
                  <w14:solidFill>
                    <w14:schemeClr w14:val="tx1"/>
                  </w14:solidFill>
                </w14:textFill>
              </w:rPr>
            </w:pPr>
          </w:p>
        </w:tc>
        <w:tc>
          <w:tcPr>
            <w:tcW w:w="542" w:type="dxa"/>
            <w:noWrap w:val="0"/>
            <w:vAlign w:val="center"/>
          </w:tcPr>
          <w:p w14:paraId="241EC39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highlight w:val="yellow"/>
                <w14:textFill>
                  <w14:solidFill>
                    <w14:schemeClr w14:val="tx1"/>
                  </w14:solidFill>
                </w14:textFill>
              </w:rPr>
            </w:pPr>
          </w:p>
        </w:tc>
        <w:tc>
          <w:tcPr>
            <w:tcW w:w="513" w:type="dxa"/>
            <w:noWrap w:val="0"/>
            <w:vAlign w:val="center"/>
          </w:tcPr>
          <w:p w14:paraId="23254D7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highlight w:val="yellow"/>
                <w14:textFill>
                  <w14:solidFill>
                    <w14:schemeClr w14:val="tx1"/>
                  </w14:solidFill>
                </w14:textFill>
              </w:rPr>
            </w:pPr>
          </w:p>
        </w:tc>
        <w:tc>
          <w:tcPr>
            <w:tcW w:w="557" w:type="dxa"/>
            <w:noWrap w:val="0"/>
            <w:vAlign w:val="center"/>
          </w:tcPr>
          <w:p w14:paraId="1259BC5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highlight w:val="yellow"/>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224</w:t>
            </w:r>
          </w:p>
        </w:tc>
        <w:tc>
          <w:tcPr>
            <w:tcW w:w="561" w:type="dxa"/>
            <w:noWrap w:val="0"/>
            <w:vAlign w:val="center"/>
          </w:tcPr>
          <w:p w14:paraId="2A3AFA8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180B155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35" w:type="dxa"/>
            <w:noWrap w:val="0"/>
            <w:vAlign w:val="center"/>
          </w:tcPr>
          <w:p w14:paraId="38619B3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4532BC2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641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restart"/>
            <w:noWrap w:val="0"/>
            <w:vAlign w:val="center"/>
          </w:tcPr>
          <w:p w14:paraId="1319763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66AC29A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专业实践</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537" w:type="dxa"/>
            <w:noWrap w:val="0"/>
            <w:vAlign w:val="center"/>
          </w:tcPr>
          <w:p w14:paraId="484A257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7DDB806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010206Z</w:t>
            </w:r>
          </w:p>
        </w:tc>
        <w:tc>
          <w:tcPr>
            <w:tcW w:w="1669" w:type="dxa"/>
            <w:noWrap w:val="0"/>
            <w:vAlign w:val="center"/>
          </w:tcPr>
          <w:p w14:paraId="7A6A466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岗位实习</w:t>
            </w:r>
          </w:p>
        </w:tc>
        <w:tc>
          <w:tcPr>
            <w:tcW w:w="459" w:type="dxa"/>
            <w:noWrap w:val="0"/>
            <w:vAlign w:val="center"/>
          </w:tcPr>
          <w:p w14:paraId="367045A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C</w:t>
            </w:r>
          </w:p>
        </w:tc>
        <w:tc>
          <w:tcPr>
            <w:tcW w:w="769" w:type="dxa"/>
            <w:noWrap w:val="0"/>
            <w:vAlign w:val="center"/>
          </w:tcPr>
          <w:p w14:paraId="79BE36A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694" w:type="dxa"/>
            <w:noWrap w:val="0"/>
            <w:vAlign w:val="center"/>
          </w:tcPr>
          <w:p w14:paraId="6CF729B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37" w:type="dxa"/>
            <w:noWrap w:val="0"/>
            <w:vAlign w:val="center"/>
          </w:tcPr>
          <w:p w14:paraId="37ECFD7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712" w:type="dxa"/>
            <w:noWrap w:val="0"/>
            <w:vAlign w:val="center"/>
          </w:tcPr>
          <w:p w14:paraId="61EF96A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26</w:t>
            </w:r>
          </w:p>
        </w:tc>
        <w:tc>
          <w:tcPr>
            <w:tcW w:w="534" w:type="dxa"/>
            <w:noWrap w:val="0"/>
            <w:vAlign w:val="center"/>
          </w:tcPr>
          <w:p w14:paraId="25CD7BD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065EC38C">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2B4F651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3FA96AC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1" w:type="dxa"/>
            <w:noWrap w:val="0"/>
            <w:vAlign w:val="center"/>
          </w:tcPr>
          <w:p w14:paraId="600D18C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587" w:type="dxa"/>
            <w:noWrap w:val="0"/>
            <w:vAlign w:val="center"/>
          </w:tcPr>
          <w:p w14:paraId="6FB25DD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435" w:type="dxa"/>
            <w:noWrap w:val="0"/>
            <w:vAlign w:val="center"/>
          </w:tcPr>
          <w:p w14:paraId="09845AE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96" w:type="dxa"/>
            <w:noWrap w:val="0"/>
            <w:vAlign w:val="center"/>
          </w:tcPr>
          <w:p w14:paraId="4FA5EB3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6CD5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2163CDDE">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04558D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763E4C5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shd w:val="clear" w:color="auto" w:fill="auto"/>
            <w:noWrap w:val="0"/>
            <w:vAlign w:val="center"/>
          </w:tcPr>
          <w:p w14:paraId="4954610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010207Z</w:t>
            </w:r>
          </w:p>
        </w:tc>
        <w:tc>
          <w:tcPr>
            <w:tcW w:w="1669" w:type="dxa"/>
            <w:shd w:val="clear" w:color="auto" w:fill="auto"/>
            <w:noWrap w:val="0"/>
            <w:vAlign w:val="center"/>
          </w:tcPr>
          <w:p w14:paraId="5DFA681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毕业设计与毕业教育</w:t>
            </w:r>
          </w:p>
        </w:tc>
        <w:tc>
          <w:tcPr>
            <w:tcW w:w="459" w:type="dxa"/>
            <w:noWrap w:val="0"/>
            <w:vAlign w:val="center"/>
          </w:tcPr>
          <w:p w14:paraId="060E14E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C</w:t>
            </w:r>
          </w:p>
        </w:tc>
        <w:tc>
          <w:tcPr>
            <w:tcW w:w="769" w:type="dxa"/>
            <w:noWrap w:val="0"/>
            <w:vAlign w:val="center"/>
          </w:tcPr>
          <w:p w14:paraId="26EF7AE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694" w:type="dxa"/>
            <w:noWrap w:val="0"/>
            <w:vAlign w:val="center"/>
          </w:tcPr>
          <w:p w14:paraId="522B286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37" w:type="dxa"/>
            <w:noWrap w:val="0"/>
            <w:vAlign w:val="center"/>
          </w:tcPr>
          <w:p w14:paraId="44406F7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712" w:type="dxa"/>
            <w:noWrap w:val="0"/>
            <w:vAlign w:val="center"/>
          </w:tcPr>
          <w:p w14:paraId="436B84E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534" w:type="dxa"/>
            <w:noWrap w:val="0"/>
            <w:vAlign w:val="center"/>
          </w:tcPr>
          <w:p w14:paraId="211365B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77C48ED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1A75FBC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23D2131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469346F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87" w:type="dxa"/>
            <w:noWrap w:val="0"/>
            <w:vAlign w:val="center"/>
          </w:tcPr>
          <w:p w14:paraId="46429EC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435" w:type="dxa"/>
            <w:noWrap w:val="0"/>
            <w:vAlign w:val="center"/>
          </w:tcPr>
          <w:p w14:paraId="710C5DA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025B85D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0D2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73B4496D">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5B1E1A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1AE0184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1669" w:type="dxa"/>
            <w:noWrap w:val="0"/>
            <w:vAlign w:val="center"/>
          </w:tcPr>
          <w:p w14:paraId="0E54286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459" w:type="dxa"/>
            <w:noWrap w:val="0"/>
            <w:vAlign w:val="center"/>
          </w:tcPr>
          <w:p w14:paraId="3C73824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055385E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1080</w:t>
            </w:r>
          </w:p>
        </w:tc>
        <w:tc>
          <w:tcPr>
            <w:tcW w:w="694" w:type="dxa"/>
            <w:noWrap w:val="0"/>
            <w:vAlign w:val="center"/>
          </w:tcPr>
          <w:p w14:paraId="2D7F17D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37" w:type="dxa"/>
            <w:noWrap w:val="0"/>
            <w:vAlign w:val="center"/>
          </w:tcPr>
          <w:p w14:paraId="2F71013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1080</w:t>
            </w:r>
          </w:p>
        </w:tc>
        <w:tc>
          <w:tcPr>
            <w:tcW w:w="712" w:type="dxa"/>
            <w:noWrap w:val="0"/>
            <w:vAlign w:val="center"/>
          </w:tcPr>
          <w:p w14:paraId="12ED5E4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36</w:t>
            </w:r>
          </w:p>
        </w:tc>
        <w:tc>
          <w:tcPr>
            <w:tcW w:w="534" w:type="dxa"/>
            <w:noWrap w:val="0"/>
            <w:vAlign w:val="center"/>
          </w:tcPr>
          <w:p w14:paraId="119C33E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42" w:type="dxa"/>
            <w:noWrap w:val="0"/>
            <w:vAlign w:val="center"/>
          </w:tcPr>
          <w:p w14:paraId="11EE209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13" w:type="dxa"/>
            <w:noWrap w:val="0"/>
            <w:vAlign w:val="center"/>
          </w:tcPr>
          <w:p w14:paraId="4AAEC2F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57" w:type="dxa"/>
            <w:noWrap w:val="0"/>
            <w:vAlign w:val="center"/>
          </w:tcPr>
          <w:p w14:paraId="4DF9BE8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1" w:type="dxa"/>
            <w:noWrap w:val="0"/>
            <w:vAlign w:val="center"/>
          </w:tcPr>
          <w:p w14:paraId="49EA34D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587" w:type="dxa"/>
            <w:noWrap w:val="0"/>
            <w:vAlign w:val="center"/>
          </w:tcPr>
          <w:p w14:paraId="115D389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435" w:type="dxa"/>
            <w:noWrap w:val="0"/>
            <w:vAlign w:val="center"/>
          </w:tcPr>
          <w:p w14:paraId="356FD1A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390DBAD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66F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gridSpan w:val="2"/>
            <w:vMerge w:val="restart"/>
            <w:noWrap w:val="0"/>
            <w:vAlign w:val="center"/>
          </w:tcPr>
          <w:p w14:paraId="1C4515A8">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其他</w:t>
            </w:r>
          </w:p>
        </w:tc>
        <w:tc>
          <w:tcPr>
            <w:tcW w:w="537" w:type="dxa"/>
            <w:noWrap w:val="0"/>
            <w:vAlign w:val="center"/>
          </w:tcPr>
          <w:p w14:paraId="63C882A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w:t>
            </w:r>
          </w:p>
        </w:tc>
        <w:tc>
          <w:tcPr>
            <w:tcW w:w="916" w:type="dxa"/>
            <w:noWrap w:val="0"/>
            <w:vAlign w:val="center"/>
          </w:tcPr>
          <w:p w14:paraId="5560A38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669" w:type="dxa"/>
            <w:noWrap w:val="0"/>
            <w:vAlign w:val="center"/>
          </w:tcPr>
          <w:p w14:paraId="73F8345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t>机动、考试</w:t>
            </w:r>
          </w:p>
        </w:tc>
        <w:tc>
          <w:tcPr>
            <w:tcW w:w="459" w:type="dxa"/>
            <w:noWrap w:val="0"/>
            <w:vAlign w:val="center"/>
          </w:tcPr>
          <w:p w14:paraId="1A57B2C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69" w:type="dxa"/>
            <w:noWrap w:val="0"/>
            <w:vAlign w:val="center"/>
          </w:tcPr>
          <w:p w14:paraId="57C8236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694" w:type="dxa"/>
            <w:noWrap w:val="0"/>
            <w:vAlign w:val="center"/>
          </w:tcPr>
          <w:p w14:paraId="6996FC6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637" w:type="dxa"/>
            <w:noWrap w:val="0"/>
            <w:vAlign w:val="center"/>
          </w:tcPr>
          <w:p w14:paraId="3C2AF17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12" w:type="dxa"/>
            <w:noWrap w:val="0"/>
            <w:vAlign w:val="center"/>
          </w:tcPr>
          <w:p w14:paraId="7DA5213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34" w:type="dxa"/>
            <w:noWrap w:val="0"/>
            <w:vAlign w:val="center"/>
          </w:tcPr>
          <w:p w14:paraId="77FC027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1周</w:t>
            </w:r>
          </w:p>
        </w:tc>
        <w:tc>
          <w:tcPr>
            <w:tcW w:w="542" w:type="dxa"/>
            <w:noWrap w:val="0"/>
            <w:vAlign w:val="center"/>
          </w:tcPr>
          <w:p w14:paraId="122D9E4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513" w:type="dxa"/>
            <w:noWrap w:val="0"/>
            <w:vAlign w:val="center"/>
          </w:tcPr>
          <w:p w14:paraId="41FA2BB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557" w:type="dxa"/>
            <w:noWrap w:val="0"/>
            <w:vAlign w:val="center"/>
          </w:tcPr>
          <w:p w14:paraId="5C24F19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561" w:type="dxa"/>
            <w:noWrap w:val="0"/>
            <w:vAlign w:val="center"/>
          </w:tcPr>
          <w:p w14:paraId="11F7152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587" w:type="dxa"/>
            <w:noWrap w:val="0"/>
            <w:vAlign w:val="center"/>
          </w:tcPr>
          <w:p w14:paraId="674D09D8">
            <w:pPr>
              <w:keepNext w:val="0"/>
              <w:keepLines w:val="0"/>
              <w:pageBreakBefore w:val="0"/>
              <w:widowControl/>
              <w:suppressLineNumbers w:val="0"/>
              <w:kinsoku/>
              <w:wordWrap/>
              <w:overflowPunct/>
              <w:topLinePunct w:val="0"/>
              <w:autoSpaceDE/>
              <w:autoSpaceDN/>
              <w:bidi w:val="0"/>
              <w:spacing w:line="240" w:lineRule="auto"/>
              <w:ind w:left="0" w:leftChars="0"/>
              <w:jc w:val="both"/>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435" w:type="dxa"/>
            <w:noWrap w:val="0"/>
            <w:vAlign w:val="center"/>
          </w:tcPr>
          <w:p w14:paraId="4B143DEF">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96" w:type="dxa"/>
            <w:noWrap w:val="0"/>
            <w:vAlign w:val="center"/>
          </w:tcPr>
          <w:p w14:paraId="4A48A4EB">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0A83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gridSpan w:val="2"/>
            <w:vMerge w:val="continue"/>
            <w:noWrap w:val="0"/>
            <w:vAlign w:val="center"/>
          </w:tcPr>
          <w:p w14:paraId="393F637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225720F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916" w:type="dxa"/>
            <w:noWrap w:val="0"/>
            <w:vAlign w:val="center"/>
          </w:tcPr>
          <w:p w14:paraId="70977D2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669" w:type="dxa"/>
            <w:noWrap w:val="0"/>
            <w:vAlign w:val="center"/>
          </w:tcPr>
          <w:p w14:paraId="2F6AA15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p>
        </w:tc>
        <w:tc>
          <w:tcPr>
            <w:tcW w:w="459" w:type="dxa"/>
            <w:noWrap w:val="0"/>
            <w:vAlign w:val="center"/>
          </w:tcPr>
          <w:p w14:paraId="3D6A3A5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62AF42C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94" w:type="dxa"/>
            <w:noWrap w:val="0"/>
            <w:vAlign w:val="center"/>
          </w:tcPr>
          <w:p w14:paraId="4DD7FB5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37" w:type="dxa"/>
            <w:noWrap w:val="0"/>
            <w:vAlign w:val="center"/>
          </w:tcPr>
          <w:p w14:paraId="790B35D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12" w:type="dxa"/>
            <w:noWrap w:val="0"/>
            <w:vAlign w:val="center"/>
          </w:tcPr>
          <w:p w14:paraId="745CE7D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4" w:type="dxa"/>
            <w:noWrap w:val="0"/>
            <w:vAlign w:val="center"/>
          </w:tcPr>
          <w:p w14:paraId="3ABA3E9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42" w:type="dxa"/>
            <w:noWrap w:val="0"/>
            <w:vAlign w:val="center"/>
          </w:tcPr>
          <w:p w14:paraId="45E5D7C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13" w:type="dxa"/>
            <w:noWrap w:val="0"/>
            <w:vAlign w:val="center"/>
          </w:tcPr>
          <w:p w14:paraId="7B8FBE4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57" w:type="dxa"/>
            <w:noWrap w:val="0"/>
            <w:vAlign w:val="center"/>
          </w:tcPr>
          <w:p w14:paraId="7EA9853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1" w:type="dxa"/>
            <w:noWrap w:val="0"/>
            <w:vAlign w:val="center"/>
          </w:tcPr>
          <w:p w14:paraId="52B23A0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87" w:type="dxa"/>
            <w:noWrap w:val="0"/>
            <w:vAlign w:val="center"/>
          </w:tcPr>
          <w:p w14:paraId="58B65401">
            <w:pPr>
              <w:keepNext w:val="0"/>
              <w:keepLines w:val="0"/>
              <w:pageBreakBefore w:val="0"/>
              <w:kinsoku/>
              <w:wordWrap/>
              <w:overflowPunct/>
              <w:topLinePunct w:val="0"/>
              <w:autoSpaceDE/>
              <w:autoSpaceDN/>
              <w:bidi w:val="0"/>
              <w:spacing w:line="240" w:lineRule="auto"/>
              <w:ind w:left="0" w:leftChars="0"/>
              <w:jc w:val="both"/>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435" w:type="dxa"/>
            <w:noWrap w:val="0"/>
            <w:vAlign w:val="center"/>
          </w:tcPr>
          <w:p w14:paraId="063BAFF9">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396" w:type="dxa"/>
            <w:noWrap w:val="0"/>
            <w:vAlign w:val="center"/>
          </w:tcPr>
          <w:p w14:paraId="5E7185F2">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431D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3" w:type="dxa"/>
            <w:gridSpan w:val="4"/>
            <w:noWrap w:val="0"/>
            <w:vAlign w:val="center"/>
          </w:tcPr>
          <w:p w14:paraId="685ADDD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合   计</w:t>
            </w:r>
          </w:p>
        </w:tc>
        <w:tc>
          <w:tcPr>
            <w:tcW w:w="1669" w:type="dxa"/>
            <w:noWrap w:val="0"/>
            <w:vAlign w:val="center"/>
          </w:tcPr>
          <w:p w14:paraId="0B64920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noWrap w:val="0"/>
            <w:vAlign w:val="center"/>
          </w:tcPr>
          <w:p w14:paraId="118AB6A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6E373A0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2904</w:t>
            </w:r>
          </w:p>
        </w:tc>
        <w:tc>
          <w:tcPr>
            <w:tcW w:w="694" w:type="dxa"/>
            <w:noWrap w:val="0"/>
            <w:vAlign w:val="center"/>
          </w:tcPr>
          <w:p w14:paraId="68741A0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1082</w:t>
            </w:r>
          </w:p>
        </w:tc>
        <w:tc>
          <w:tcPr>
            <w:tcW w:w="637" w:type="dxa"/>
            <w:noWrap w:val="0"/>
            <w:vAlign w:val="center"/>
          </w:tcPr>
          <w:p w14:paraId="57761A2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1822</w:t>
            </w:r>
          </w:p>
        </w:tc>
        <w:tc>
          <w:tcPr>
            <w:tcW w:w="712" w:type="dxa"/>
            <w:noWrap w:val="0"/>
            <w:vAlign w:val="center"/>
          </w:tcPr>
          <w:p w14:paraId="4AC5370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144</w:t>
            </w:r>
          </w:p>
        </w:tc>
        <w:tc>
          <w:tcPr>
            <w:tcW w:w="534" w:type="dxa"/>
            <w:noWrap w:val="0"/>
            <w:vAlign w:val="center"/>
          </w:tcPr>
          <w:p w14:paraId="18176F6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656</w:t>
            </w:r>
          </w:p>
        </w:tc>
        <w:tc>
          <w:tcPr>
            <w:tcW w:w="542" w:type="dxa"/>
            <w:noWrap w:val="0"/>
            <w:vAlign w:val="center"/>
          </w:tcPr>
          <w:p w14:paraId="25A483E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508</w:t>
            </w:r>
          </w:p>
        </w:tc>
        <w:tc>
          <w:tcPr>
            <w:tcW w:w="513" w:type="dxa"/>
            <w:noWrap w:val="0"/>
            <w:vAlign w:val="center"/>
          </w:tcPr>
          <w:p w14:paraId="67305E9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396</w:t>
            </w:r>
          </w:p>
        </w:tc>
        <w:tc>
          <w:tcPr>
            <w:tcW w:w="557" w:type="dxa"/>
            <w:noWrap w:val="0"/>
            <w:vAlign w:val="center"/>
          </w:tcPr>
          <w:p w14:paraId="21D3BD1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264</w:t>
            </w:r>
          </w:p>
        </w:tc>
        <w:tc>
          <w:tcPr>
            <w:tcW w:w="561" w:type="dxa"/>
            <w:noWrap w:val="0"/>
            <w:vAlign w:val="center"/>
          </w:tcPr>
          <w:p w14:paraId="1468BC3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587" w:type="dxa"/>
            <w:noWrap w:val="0"/>
            <w:vAlign w:val="center"/>
          </w:tcPr>
          <w:p w14:paraId="5F5746B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435" w:type="dxa"/>
            <w:noWrap w:val="0"/>
            <w:vAlign w:val="center"/>
          </w:tcPr>
          <w:p w14:paraId="1E6BD7F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052265B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bl>
    <w:p w14:paraId="3DF44C2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1.考核方式：①闭卷，②开卷，③技能测试，④面试（含答辩、口试、表演等），⑤小论文，⑥报告（含读书报告、调查报告、实习报告等），⑦项目（方案）设计，⑧课程实践，⑨文献综述，⑩其它。</w:t>
      </w:r>
    </w:p>
    <w:p w14:paraId="10108163">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color w:val="000000" w:themeColor="text1"/>
          <w:sz w:val="21"/>
          <w:szCs w:val="21"/>
          <w:highlight w:val="none"/>
          <w14:textFill>
            <w14:solidFill>
              <w14:schemeClr w14:val="tx1"/>
            </w14:solidFill>
          </w14:textFill>
        </w:rPr>
        <w:t>.课程性质：公共必修课/公共选修课/专业必修课/专业选修课。</w:t>
      </w:r>
    </w:p>
    <w:p w14:paraId="7D98919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color w:val="000000" w:themeColor="text1"/>
          <w:sz w:val="21"/>
          <w:szCs w:val="21"/>
          <w:highlight w:val="none"/>
          <w14:textFill>
            <w14:solidFill>
              <w14:schemeClr w14:val="tx1"/>
            </w14:solidFill>
          </w14:textFill>
        </w:rPr>
        <w:t>.课程类型：A类（纯理论课）/B类（（理论＋实践）课）/ C类（纯实践课）。</w:t>
      </w:r>
    </w:p>
    <w:p w14:paraId="6FC2B61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4</w:t>
      </w:r>
      <w:r>
        <w:rPr>
          <w:rFonts w:hint="eastAsia" w:ascii="Times New Roman" w:hAnsi="Times New Roman"/>
          <w:color w:val="000000" w:themeColor="text1"/>
          <w:sz w:val="21"/>
          <w:szCs w:val="21"/>
          <w:highlight w:val="none"/>
          <w14:textFill>
            <w14:solidFill>
              <w14:schemeClr w14:val="tx1"/>
            </w14:solidFill>
          </w14:textFill>
        </w:rPr>
        <w:t>.实行多学期分段制的可以对该表进行适当改造,体现出多学期。</w:t>
      </w:r>
    </w:p>
    <w:p w14:paraId="51EB552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.公共选修课从《公共选修课清单》中</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任选，不低于4门。</w:t>
      </w:r>
    </w:p>
    <w:p w14:paraId="39BCBBBA">
      <w:pPr>
        <w:rPr>
          <w:rFonts w:hint="eastAsia"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br w:type="page"/>
      </w:r>
    </w:p>
    <w:p w14:paraId="3A5BC31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left="0" w:leftChars="0" w:firstLine="422" w:firstLineChars="200"/>
        <w:textAlignment w:val="auto"/>
        <w:rPr>
          <w:rFonts w:hint="eastAsia"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（四）教学学时分配表</w:t>
      </w:r>
    </w:p>
    <w:tbl>
      <w:tblPr>
        <w:tblStyle w:val="12"/>
        <w:tblW w:w="46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4"/>
        <w:gridCol w:w="3776"/>
        <w:gridCol w:w="1203"/>
        <w:gridCol w:w="1220"/>
      </w:tblGrid>
      <w:tr w14:paraId="48C9A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51" w:type="pct"/>
            <w:gridSpan w:val="2"/>
            <w:noWrap w:val="0"/>
            <w:vAlign w:val="center"/>
          </w:tcPr>
          <w:p w14:paraId="5647D2EA">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项目</w:t>
            </w:r>
          </w:p>
        </w:tc>
        <w:tc>
          <w:tcPr>
            <w:tcW w:w="719" w:type="pct"/>
            <w:noWrap w:val="0"/>
            <w:vAlign w:val="center"/>
          </w:tcPr>
          <w:p w14:paraId="796A5A90">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学时数</w:t>
            </w:r>
          </w:p>
        </w:tc>
        <w:tc>
          <w:tcPr>
            <w:tcW w:w="729" w:type="pct"/>
            <w:noWrap w:val="0"/>
            <w:vAlign w:val="center"/>
          </w:tcPr>
          <w:p w14:paraId="185D5128">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百分比</w:t>
            </w:r>
          </w:p>
        </w:tc>
      </w:tr>
      <w:tr w14:paraId="72A3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5755675B">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r>
              <w:rPr>
                <w:rFonts w:hint="eastAsia" w:ascii="宋体" w:hAnsi="宋体" w:eastAsia="宋体" w:cs="宋体"/>
                <w:color w:val="000000" w:themeColor="text1"/>
                <w:kern w:val="2"/>
                <w:sz w:val="18"/>
                <w:szCs w:val="18"/>
                <w:lang w:val="en-US" w:bidi="ar-SA"/>
                <w14:textFill>
                  <w14:solidFill>
                    <w14:schemeClr w14:val="tx1"/>
                  </w14:solidFill>
                </w14:textFill>
              </w:rPr>
              <w:t>理论教学学时分配</w:t>
            </w:r>
          </w:p>
        </w:tc>
        <w:tc>
          <w:tcPr>
            <w:tcW w:w="2256" w:type="pct"/>
            <w:noWrap w:val="0"/>
            <w:vAlign w:val="center"/>
          </w:tcPr>
          <w:p w14:paraId="7EF16E6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公共基础课中的理论教学学时</w:t>
            </w:r>
          </w:p>
        </w:tc>
        <w:tc>
          <w:tcPr>
            <w:tcW w:w="1203" w:type="dxa"/>
            <w:noWrap w:val="0"/>
            <w:vAlign w:val="center"/>
          </w:tcPr>
          <w:p w14:paraId="6C82495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602</w:t>
            </w:r>
          </w:p>
        </w:tc>
        <w:tc>
          <w:tcPr>
            <w:tcW w:w="1220" w:type="dxa"/>
            <w:noWrap w:val="0"/>
            <w:vAlign w:val="center"/>
          </w:tcPr>
          <w:p w14:paraId="77DEED0E">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20.73%</w:t>
            </w:r>
          </w:p>
        </w:tc>
      </w:tr>
      <w:tr w14:paraId="3AEF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510CEBC8">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256" w:type="pct"/>
            <w:noWrap w:val="0"/>
            <w:vAlign w:val="center"/>
          </w:tcPr>
          <w:p w14:paraId="6816CB2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专业技能课中的理论教学学时</w:t>
            </w:r>
          </w:p>
        </w:tc>
        <w:tc>
          <w:tcPr>
            <w:tcW w:w="1203" w:type="dxa"/>
            <w:noWrap w:val="0"/>
            <w:vAlign w:val="center"/>
          </w:tcPr>
          <w:p w14:paraId="067BED0F">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368</w:t>
            </w:r>
          </w:p>
        </w:tc>
        <w:tc>
          <w:tcPr>
            <w:tcW w:w="1220" w:type="dxa"/>
            <w:noWrap w:val="0"/>
            <w:vAlign w:val="center"/>
          </w:tcPr>
          <w:p w14:paraId="597FBA1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12.67%</w:t>
            </w:r>
          </w:p>
        </w:tc>
      </w:tr>
      <w:tr w14:paraId="742C0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4BECF4FD">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256" w:type="pct"/>
            <w:noWrap w:val="0"/>
            <w:vAlign w:val="center"/>
          </w:tcPr>
          <w:p w14:paraId="2558E2F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其他</w:t>
            </w:r>
          </w:p>
        </w:tc>
        <w:tc>
          <w:tcPr>
            <w:tcW w:w="1203" w:type="dxa"/>
            <w:noWrap w:val="0"/>
            <w:vAlign w:val="center"/>
          </w:tcPr>
          <w:p w14:paraId="50586120">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1220" w:type="dxa"/>
            <w:noWrap w:val="0"/>
            <w:vAlign w:val="center"/>
          </w:tcPr>
          <w:p w14:paraId="0C773ECF">
            <w:pPr>
              <w:keepNext w:val="0"/>
              <w:keepLines w:val="0"/>
              <w:widowControl/>
              <w:suppressLineNumbers w:val="0"/>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3.86%</w:t>
            </w:r>
          </w:p>
        </w:tc>
      </w:tr>
      <w:tr w14:paraId="04347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516B27C0">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256" w:type="pct"/>
            <w:noWrap w:val="0"/>
            <w:vAlign w:val="center"/>
          </w:tcPr>
          <w:p w14:paraId="6E59681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合计</w:t>
            </w:r>
          </w:p>
        </w:tc>
        <w:tc>
          <w:tcPr>
            <w:tcW w:w="1203" w:type="dxa"/>
            <w:noWrap w:val="0"/>
            <w:vAlign w:val="center"/>
          </w:tcPr>
          <w:p w14:paraId="7B2FCA5D">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1082</w:t>
            </w:r>
          </w:p>
        </w:tc>
        <w:tc>
          <w:tcPr>
            <w:tcW w:w="1220" w:type="dxa"/>
            <w:noWrap w:val="0"/>
            <w:vAlign w:val="center"/>
          </w:tcPr>
          <w:p w14:paraId="27A367B5">
            <w:pPr>
              <w:keepNext w:val="0"/>
              <w:keepLines w:val="0"/>
              <w:widowControl/>
              <w:suppressLineNumbers w:val="0"/>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37.26%</w:t>
            </w:r>
          </w:p>
        </w:tc>
      </w:tr>
      <w:tr w14:paraId="4096C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69A20118">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r>
              <w:rPr>
                <w:rFonts w:hint="eastAsia" w:ascii="宋体" w:hAnsi="宋体" w:eastAsia="宋体" w:cs="宋体"/>
                <w:color w:val="000000" w:themeColor="text1"/>
                <w:kern w:val="2"/>
                <w:sz w:val="18"/>
                <w:szCs w:val="18"/>
                <w:lang w:val="en-US" w:bidi="ar-SA"/>
                <w14:textFill>
                  <w14:solidFill>
                    <w14:schemeClr w14:val="tx1"/>
                  </w14:solidFill>
                </w14:textFill>
              </w:rPr>
              <w:t>实践教学学时分配</w:t>
            </w:r>
          </w:p>
        </w:tc>
        <w:tc>
          <w:tcPr>
            <w:tcW w:w="2256" w:type="pct"/>
            <w:noWrap w:val="0"/>
            <w:vAlign w:val="center"/>
          </w:tcPr>
          <w:p w14:paraId="3E3FBA9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公共基础课中的实践教学学时</w:t>
            </w:r>
          </w:p>
        </w:tc>
        <w:tc>
          <w:tcPr>
            <w:tcW w:w="1203" w:type="dxa"/>
            <w:noWrap w:val="0"/>
            <w:vAlign w:val="center"/>
          </w:tcPr>
          <w:p w14:paraId="37873606">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390</w:t>
            </w:r>
          </w:p>
        </w:tc>
        <w:tc>
          <w:tcPr>
            <w:tcW w:w="1220" w:type="dxa"/>
            <w:noWrap w:val="0"/>
            <w:vAlign w:val="center"/>
          </w:tcPr>
          <w:p w14:paraId="0521A29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13.43%</w:t>
            </w:r>
          </w:p>
        </w:tc>
      </w:tr>
      <w:tr w14:paraId="32145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54B8893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ascii="宋体" w:hAnsi="宋体" w:cs="宋体"/>
                <w:color w:val="000000" w:themeColor="text1"/>
                <w:sz w:val="18"/>
                <w:szCs w:val="18"/>
                <w14:textFill>
                  <w14:solidFill>
                    <w14:schemeClr w14:val="tx1"/>
                  </w14:solidFill>
                </w14:textFill>
              </w:rPr>
            </w:pPr>
          </w:p>
        </w:tc>
        <w:tc>
          <w:tcPr>
            <w:tcW w:w="2256" w:type="pct"/>
            <w:noWrap w:val="0"/>
            <w:vAlign w:val="center"/>
          </w:tcPr>
          <w:p w14:paraId="4EFBB30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专业技能课程中的实践教学学时</w:t>
            </w:r>
          </w:p>
        </w:tc>
        <w:tc>
          <w:tcPr>
            <w:tcW w:w="1203" w:type="dxa"/>
            <w:noWrap w:val="0"/>
            <w:vAlign w:val="center"/>
          </w:tcPr>
          <w:p w14:paraId="41261B13">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1220" w:type="dxa"/>
            <w:noWrap w:val="0"/>
            <w:vAlign w:val="center"/>
          </w:tcPr>
          <w:p w14:paraId="05722429">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8.26%</w:t>
            </w:r>
          </w:p>
        </w:tc>
      </w:tr>
      <w:tr w14:paraId="4A15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5FC7B2C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ascii="宋体" w:hAnsi="宋体" w:cs="宋体"/>
                <w:color w:val="000000" w:themeColor="text1"/>
                <w:sz w:val="18"/>
                <w:szCs w:val="18"/>
                <w14:textFill>
                  <w14:solidFill>
                    <w14:schemeClr w14:val="tx1"/>
                  </w14:solidFill>
                </w14:textFill>
              </w:rPr>
            </w:pPr>
          </w:p>
        </w:tc>
        <w:tc>
          <w:tcPr>
            <w:tcW w:w="2256" w:type="pct"/>
            <w:noWrap w:val="0"/>
            <w:vAlign w:val="center"/>
          </w:tcPr>
          <w:p w14:paraId="2343E6A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其它</w:t>
            </w:r>
          </w:p>
        </w:tc>
        <w:tc>
          <w:tcPr>
            <w:tcW w:w="1203" w:type="dxa"/>
            <w:noWrap w:val="0"/>
            <w:vAlign w:val="center"/>
          </w:tcPr>
          <w:p w14:paraId="424AD3D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1192</w:t>
            </w:r>
          </w:p>
        </w:tc>
        <w:tc>
          <w:tcPr>
            <w:tcW w:w="1220" w:type="dxa"/>
            <w:noWrap w:val="0"/>
            <w:vAlign w:val="center"/>
          </w:tcPr>
          <w:p w14:paraId="23005E14">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41.05%</w:t>
            </w:r>
          </w:p>
        </w:tc>
      </w:tr>
      <w:tr w14:paraId="3F645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1289C28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ascii="宋体" w:hAnsi="宋体" w:cs="宋体"/>
                <w:color w:val="000000" w:themeColor="text1"/>
                <w:sz w:val="18"/>
                <w:szCs w:val="18"/>
                <w14:textFill>
                  <w14:solidFill>
                    <w14:schemeClr w14:val="tx1"/>
                  </w14:solidFill>
                </w14:textFill>
              </w:rPr>
            </w:pPr>
          </w:p>
        </w:tc>
        <w:tc>
          <w:tcPr>
            <w:tcW w:w="2256" w:type="pct"/>
            <w:noWrap w:val="0"/>
            <w:vAlign w:val="center"/>
          </w:tcPr>
          <w:p w14:paraId="312D848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合计</w:t>
            </w:r>
          </w:p>
        </w:tc>
        <w:tc>
          <w:tcPr>
            <w:tcW w:w="1203" w:type="dxa"/>
            <w:noWrap w:val="0"/>
            <w:vAlign w:val="center"/>
          </w:tcPr>
          <w:p w14:paraId="167CE545">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1822</w:t>
            </w:r>
          </w:p>
        </w:tc>
        <w:tc>
          <w:tcPr>
            <w:tcW w:w="1220" w:type="dxa"/>
            <w:noWrap w:val="0"/>
            <w:vAlign w:val="center"/>
          </w:tcPr>
          <w:p w14:paraId="760BA27E">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62.74%</w:t>
            </w:r>
          </w:p>
        </w:tc>
      </w:tr>
      <w:tr w14:paraId="2651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2E29854">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r>
              <w:rPr>
                <w:rFonts w:hint="eastAsia" w:ascii="宋体" w:hAnsi="宋体" w:eastAsia="宋体" w:cs="宋体"/>
                <w:color w:val="000000" w:themeColor="text1"/>
                <w:kern w:val="2"/>
                <w:sz w:val="18"/>
                <w:szCs w:val="18"/>
                <w:lang w:val="en-US" w:bidi="ar-SA"/>
                <w14:textFill>
                  <w14:solidFill>
                    <w14:schemeClr w14:val="tx1"/>
                  </w14:solidFill>
                </w14:textFill>
              </w:rPr>
              <w:t>选修课程学时分配</w:t>
            </w:r>
          </w:p>
        </w:tc>
        <w:tc>
          <w:tcPr>
            <w:tcW w:w="2256" w:type="pct"/>
            <w:noWrap w:val="0"/>
            <w:vAlign w:val="center"/>
          </w:tcPr>
          <w:p w14:paraId="0CDDBC6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公共基础限选修课程学时</w:t>
            </w:r>
          </w:p>
        </w:tc>
        <w:tc>
          <w:tcPr>
            <w:tcW w:w="1203" w:type="dxa"/>
            <w:noWrap w:val="0"/>
            <w:vAlign w:val="center"/>
          </w:tcPr>
          <w:p w14:paraId="14A718F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1220" w:type="dxa"/>
            <w:noWrap w:val="0"/>
            <w:vAlign w:val="center"/>
          </w:tcPr>
          <w:p w14:paraId="14182D6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2.20%</w:t>
            </w:r>
          </w:p>
        </w:tc>
      </w:tr>
      <w:tr w14:paraId="3EBA2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294" w:type="pct"/>
            <w:vMerge w:val="continue"/>
            <w:noWrap w:val="0"/>
            <w:vAlign w:val="center"/>
          </w:tcPr>
          <w:p w14:paraId="4EC966DF">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256" w:type="pct"/>
            <w:noWrap w:val="0"/>
            <w:vAlign w:val="center"/>
          </w:tcPr>
          <w:p w14:paraId="6D55825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公共基础</w:t>
            </w:r>
            <w:r>
              <w:rPr>
                <w:rFonts w:hint="eastAsia" w:ascii="宋体" w:hAnsi="宋体" w:cs="宋体"/>
                <w:color w:val="000000" w:themeColor="text1"/>
                <w:sz w:val="18"/>
                <w:szCs w:val="18"/>
                <w:lang w:val="en-US" w:eastAsia="zh-CN"/>
                <w14:textFill>
                  <w14:solidFill>
                    <w14:schemeClr w14:val="tx1"/>
                  </w14:solidFill>
                </w14:textFill>
              </w:rPr>
              <w:t>任</w:t>
            </w:r>
            <w:r>
              <w:rPr>
                <w:rFonts w:hint="eastAsia" w:ascii="宋体" w:hAnsi="宋体" w:cs="宋体"/>
                <w:color w:val="000000" w:themeColor="text1"/>
                <w:sz w:val="18"/>
                <w:szCs w:val="18"/>
                <w14:textFill>
                  <w14:solidFill>
                    <w14:schemeClr w14:val="tx1"/>
                  </w14:solidFill>
                </w14:textFill>
              </w:rPr>
              <w:t>选课程学时</w:t>
            </w:r>
          </w:p>
        </w:tc>
        <w:tc>
          <w:tcPr>
            <w:tcW w:w="1203" w:type="dxa"/>
            <w:noWrap w:val="0"/>
            <w:vAlign w:val="center"/>
          </w:tcPr>
          <w:p w14:paraId="60C6AF7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1220" w:type="dxa"/>
            <w:noWrap w:val="0"/>
            <w:vAlign w:val="center"/>
          </w:tcPr>
          <w:p w14:paraId="573346D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2.20%</w:t>
            </w:r>
          </w:p>
        </w:tc>
      </w:tr>
      <w:tr w14:paraId="0980D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353E583E">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256" w:type="pct"/>
            <w:noWrap w:val="0"/>
            <w:vAlign w:val="center"/>
          </w:tcPr>
          <w:p w14:paraId="031096C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专业拓展（限选）课程学时</w:t>
            </w:r>
          </w:p>
        </w:tc>
        <w:tc>
          <w:tcPr>
            <w:tcW w:w="1203" w:type="dxa"/>
            <w:noWrap w:val="0"/>
            <w:vAlign w:val="center"/>
          </w:tcPr>
          <w:p w14:paraId="6DB16E8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224</w:t>
            </w:r>
          </w:p>
        </w:tc>
        <w:tc>
          <w:tcPr>
            <w:tcW w:w="1220" w:type="dxa"/>
            <w:noWrap w:val="0"/>
            <w:vAlign w:val="center"/>
          </w:tcPr>
          <w:p w14:paraId="4EF5975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7.71%</w:t>
            </w:r>
          </w:p>
        </w:tc>
      </w:tr>
      <w:tr w14:paraId="5C48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50A82239">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256" w:type="pct"/>
            <w:noWrap w:val="0"/>
            <w:vAlign w:val="center"/>
          </w:tcPr>
          <w:p w14:paraId="77BE2B0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合计</w:t>
            </w:r>
          </w:p>
        </w:tc>
        <w:tc>
          <w:tcPr>
            <w:tcW w:w="1203" w:type="dxa"/>
            <w:noWrap w:val="0"/>
            <w:vAlign w:val="center"/>
          </w:tcPr>
          <w:p w14:paraId="46897DD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352</w:t>
            </w:r>
          </w:p>
        </w:tc>
        <w:tc>
          <w:tcPr>
            <w:tcW w:w="1220" w:type="dxa"/>
            <w:noWrap w:val="0"/>
            <w:vAlign w:val="center"/>
          </w:tcPr>
          <w:p w14:paraId="1F7DBF1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12.12%</w:t>
            </w:r>
          </w:p>
        </w:tc>
      </w:tr>
      <w:tr w14:paraId="259E5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551" w:type="pct"/>
            <w:gridSpan w:val="2"/>
            <w:tcBorders>
              <w:right w:val="single" w:color="auto" w:sz="4" w:space="0"/>
            </w:tcBorders>
            <w:noWrap w:val="0"/>
            <w:vAlign w:val="center"/>
          </w:tcPr>
          <w:p w14:paraId="06F2D5D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jc w:val="center"/>
              <w:textAlignment w:val="auto"/>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总学时</w:t>
            </w:r>
          </w:p>
        </w:tc>
        <w:tc>
          <w:tcPr>
            <w:tcW w:w="2423" w:type="dxa"/>
            <w:gridSpan w:val="2"/>
            <w:noWrap w:val="0"/>
            <w:vAlign w:val="center"/>
          </w:tcPr>
          <w:p w14:paraId="3E8A7566">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2904</w:t>
            </w:r>
          </w:p>
        </w:tc>
      </w:tr>
    </w:tbl>
    <w:p w14:paraId="2288B4F8">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left="0" w:leftChars="0" w:firstLine="422" w:firstLineChars="200"/>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（五）公共选修课清单</w:t>
      </w:r>
    </w:p>
    <w:p w14:paraId="1F31B37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公共选修课清单表</w:t>
      </w:r>
    </w:p>
    <w:tbl>
      <w:tblPr>
        <w:tblStyle w:val="1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E5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F2F525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A9008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b/>
                <w:bCs/>
                <w:color w:val="000000" w:themeColor="text1"/>
                <w:sz w:val="18"/>
                <w:szCs w:val="18"/>
                <w:lang w:eastAsia="en-US"/>
                <w14:textFill>
                  <w14:solidFill>
                    <w14:schemeClr w14:val="tx1"/>
                  </w14:solidFill>
                </w14:textFill>
              </w:rPr>
            </w:pPr>
            <w:r>
              <w:rPr>
                <w:rFonts w:hint="eastAsia" w:ascii="Times New Roman" w:hAnsi="Times New Roman" w:eastAsia="宋体" w:cs="宋体"/>
                <w:b/>
                <w:bCs/>
                <w:color w:val="000000" w:themeColor="text1"/>
                <w:sz w:val="18"/>
                <w:szCs w:val="18"/>
                <w:lang w:eastAsia="en-US"/>
                <w14:textFill>
                  <w14:solidFill>
                    <w14:schemeClr w14:val="tx1"/>
                  </w14:solidFill>
                </w14:textFill>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8322EB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b/>
                <w:bCs/>
                <w:color w:val="000000" w:themeColor="text1"/>
                <w:sz w:val="18"/>
                <w:szCs w:val="18"/>
                <w:lang w:eastAsia="en-US"/>
                <w14:textFill>
                  <w14:solidFill>
                    <w14:schemeClr w14:val="tx1"/>
                  </w14:solidFill>
                </w14:textFill>
              </w:rPr>
            </w:pPr>
            <w:r>
              <w:rPr>
                <w:rFonts w:hint="eastAsia" w:ascii="Times New Roman" w:hAnsi="Times New Roman" w:eastAsia="宋体" w:cs="宋体"/>
                <w:b/>
                <w:bCs/>
                <w:color w:val="000000" w:themeColor="text1"/>
                <w:sz w:val="18"/>
                <w:szCs w:val="18"/>
                <w:lang w:eastAsia="en-US"/>
                <w14:textFill>
                  <w14:solidFill>
                    <w14:schemeClr w14:val="tx1"/>
                  </w14:solidFill>
                </w14:textFill>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EA48CC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b/>
                <w:bCs/>
                <w:color w:val="000000" w:themeColor="text1"/>
                <w:sz w:val="18"/>
                <w:szCs w:val="18"/>
                <w:lang w:eastAsia="en-US"/>
                <w14:textFill>
                  <w14:solidFill>
                    <w14:schemeClr w14:val="tx1"/>
                  </w14:solidFill>
                </w14:textFill>
              </w:rPr>
            </w:pPr>
            <w:r>
              <w:rPr>
                <w:rFonts w:hint="eastAsia" w:ascii="Times New Roman" w:hAnsi="Times New Roman" w:eastAsia="宋体" w:cs="宋体"/>
                <w:b/>
                <w:bCs/>
                <w:color w:val="000000" w:themeColor="text1"/>
                <w:sz w:val="18"/>
                <w:szCs w:val="18"/>
                <w:lang w:eastAsia="en-US"/>
                <w14:textFill>
                  <w14:solidFill>
                    <w14:schemeClr w14:val="tx1"/>
                  </w14:solidFill>
                </w14:textFill>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4465517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备注</w:t>
            </w:r>
          </w:p>
        </w:tc>
      </w:tr>
      <w:tr w14:paraId="5ADB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79EA42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62C8D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610D3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6C0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noWrap w:val="0"/>
            <w:vAlign w:val="center"/>
          </w:tcPr>
          <w:p w14:paraId="7155972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8门课程任选2门</w:t>
            </w:r>
          </w:p>
          <w:p w14:paraId="2AE56DE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（非艺术类专业学生至少选修2门）</w:t>
            </w:r>
          </w:p>
        </w:tc>
      </w:tr>
      <w:tr w14:paraId="0B14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053F6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96350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B79C7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390E6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4D997CD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p>
        </w:tc>
      </w:tr>
      <w:tr w14:paraId="53C5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E0EA4E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08A38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4B533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AA87E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25B649E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p>
        </w:tc>
      </w:tr>
      <w:tr w14:paraId="3F7F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8EA2A1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D18EB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206231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69D6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5B2BDDD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p>
        </w:tc>
      </w:tr>
      <w:tr w14:paraId="4040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D3E13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A70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C2BA1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6295D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19D1DDB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p>
        </w:tc>
      </w:tr>
      <w:tr w14:paraId="6FAF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1DC8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ACF67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39698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A8B34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3267D88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p>
        </w:tc>
      </w:tr>
      <w:tr w14:paraId="139D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9C53B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58653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AA27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1CD62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1CC0FF5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p>
        </w:tc>
      </w:tr>
      <w:tr w14:paraId="4DD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E8C2F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D6BC8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0996E1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8877D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61D73BA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p>
        </w:tc>
      </w:tr>
      <w:tr w14:paraId="66E5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F5ACA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1ABAF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B27A3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BC72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6B7097B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任选2门</w:t>
            </w:r>
          </w:p>
          <w:p w14:paraId="0AF30B3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zh-CN" w:eastAsia="en-US" w:bidi="ar-SA"/>
                <w14:textFill>
                  <w14:solidFill>
                    <w14:schemeClr w14:val="tx1"/>
                  </w14:solidFill>
                </w14:textFill>
              </w:rPr>
            </w:pP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在线学习</w:t>
            </w:r>
          </w:p>
        </w:tc>
      </w:tr>
      <w:tr w14:paraId="3F6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590E5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F6FE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EB1EF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69B3E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74F90AF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zh-CN" w:eastAsia="en-US" w:bidi="ar-SA"/>
                <w14:textFill>
                  <w14:solidFill>
                    <w14:schemeClr w14:val="tx1"/>
                  </w14:solidFill>
                </w14:textFill>
              </w:rPr>
            </w:pPr>
          </w:p>
        </w:tc>
      </w:tr>
      <w:tr w14:paraId="133F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4B74E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C53AD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123F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DFEA8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3C3D6AD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zh-CN" w:eastAsia="en-US" w:bidi="ar-SA"/>
                <w14:textFill>
                  <w14:solidFill>
                    <w14:schemeClr w14:val="tx1"/>
                  </w14:solidFill>
                </w14:textFill>
              </w:rPr>
            </w:pPr>
          </w:p>
        </w:tc>
      </w:tr>
      <w:tr w14:paraId="3999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2F785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AC737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3736A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23CA2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7BD155D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zh-CN" w:eastAsia="en-US" w:bidi="ar-SA"/>
                <w14:textFill>
                  <w14:solidFill>
                    <w14:schemeClr w14:val="tx1"/>
                  </w14:solidFill>
                </w14:textFill>
              </w:rPr>
            </w:pPr>
          </w:p>
        </w:tc>
      </w:tr>
      <w:tr w14:paraId="5DCA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04B1F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7FB24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EBD2C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23825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562BB39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zh-CN" w:eastAsia="en-US" w:bidi="ar-SA"/>
                <w14:textFill>
                  <w14:solidFill>
                    <w14:schemeClr w14:val="tx1"/>
                  </w14:solidFill>
                </w14:textFill>
              </w:rPr>
            </w:pPr>
          </w:p>
        </w:tc>
      </w:tr>
      <w:tr w14:paraId="503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1C322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BC2D7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D694E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09B57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36529E8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zh-CN" w:eastAsia="en-US" w:bidi="ar-SA"/>
                <w14:textFill>
                  <w14:solidFill>
                    <w14:schemeClr w14:val="tx1"/>
                  </w14:solidFill>
                </w14:textFill>
              </w:rPr>
            </w:pPr>
          </w:p>
        </w:tc>
      </w:tr>
      <w:tr w14:paraId="485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7038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0D7FF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0A38E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65B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08ECE7A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0F8D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4895F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716DB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1FF4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757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7834E79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p>
        </w:tc>
      </w:tr>
      <w:tr w14:paraId="6A5F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4E4D9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B91C4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36839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CB309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6BC4283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zh-CN" w:eastAsia="en-US"/>
                <w14:textFill>
                  <w14:solidFill>
                    <w14:schemeClr w14:val="tx1"/>
                  </w14:solidFill>
                </w14:textFill>
              </w:rPr>
            </w:pPr>
          </w:p>
        </w:tc>
      </w:tr>
      <w:tr w14:paraId="6689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9BC6B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56CF0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9E11D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1680D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647BE25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p>
        </w:tc>
      </w:tr>
      <w:tr w14:paraId="16C4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E3146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12DB7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62403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F7577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363B52B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p>
        </w:tc>
      </w:tr>
      <w:tr w14:paraId="049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4C075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0B545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EEDDA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F2328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2E9786A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p>
        </w:tc>
      </w:tr>
      <w:tr w14:paraId="698D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9E367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04B3C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AC7EC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1855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37AEF14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p>
        </w:tc>
      </w:tr>
      <w:tr w14:paraId="6704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F7BB5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65524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45069A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C95A4A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51A798A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42E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A7B8C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BABB6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86DE2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8BFAD7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C23ED2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34CF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1655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249F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83785F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95F01D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4E97CE1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1A0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64AF8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B89CC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75B8B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C71B62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092ECA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70CC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D3D53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BF4880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9F95B5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F923E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F3EB2B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4681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04B11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F34E43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F850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18F1B7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52EF29E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10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B807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783B2C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4051B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4AA63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1638BA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5248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8A58D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06DE5C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1DE7D9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040F5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6D105EB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53D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D11E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D72B83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5F9EA7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23C5F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1C9C37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4E3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5D175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FFC0A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ED97CA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B72854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692F043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4076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50E86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52EC7E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898911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62542E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C5810D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sz w:val="18"/>
                <w:szCs w:val="18"/>
                <w:lang w:val="en-US" w:eastAsia="en-US"/>
                <w14:textFill>
                  <w14:solidFill>
                    <w14:schemeClr w14:val="tx1"/>
                  </w14:solidFill>
                </w14:textFill>
              </w:rPr>
            </w:pPr>
          </w:p>
        </w:tc>
      </w:tr>
      <w:tr w14:paraId="0D36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BE995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8A010F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E20DC8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DD1EE1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C02B5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宋体"/>
                <w:color w:val="000000" w:themeColor="text1"/>
                <w:kern w:val="2"/>
                <w:sz w:val="18"/>
                <w:szCs w:val="18"/>
                <w:lang w:val="en-US" w:eastAsia="en-US" w:bidi="ar-SA"/>
                <w14:textFill>
                  <w14:solidFill>
                    <w14:schemeClr w14:val="tx1"/>
                  </w14:solidFill>
                </w14:textFill>
              </w:rPr>
            </w:pPr>
          </w:p>
        </w:tc>
      </w:tr>
    </w:tbl>
    <w:p w14:paraId="6E5111E2">
      <w:pPr>
        <w:pStyle w:val="2"/>
        <w:pageBreakBefore w:val="0"/>
        <w:kinsoku/>
        <w:overflowPunct/>
        <w:topLinePunct w:val="0"/>
        <w:bidi w:val="0"/>
        <w:spacing w:line="360" w:lineRule="exact"/>
        <w:ind w:left="0" w:firstLine="482"/>
        <w:rPr>
          <w:rFonts w:hint="default" w:eastAsia="宋体"/>
          <w:lang w:val="en-US" w:eastAsia="zh-CN"/>
        </w:rPr>
      </w:pPr>
      <w:r>
        <w:t>八、</w:t>
      </w:r>
      <w:r>
        <w:rPr>
          <w:rFonts w:hint="eastAsia"/>
          <w:lang w:eastAsia="zh-CN"/>
        </w:rPr>
        <w:t>质量保障</w:t>
      </w:r>
      <w:r>
        <w:rPr>
          <w:rFonts w:hint="eastAsia"/>
          <w:lang w:val="en-US" w:eastAsia="zh-CN"/>
        </w:rPr>
        <w:t>和毕业要求</w:t>
      </w:r>
    </w:p>
    <w:p w14:paraId="673D9F3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主要包括师资队伍、教学设施、教学资源、教学方法、学习评价、质量管理等方面。</w:t>
      </w:r>
    </w:p>
    <w:p w14:paraId="05B8B0F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Times New Roman" w:hAnsi="Times New Roman"/>
          <w:b/>
          <w:bCs/>
          <w:color w:val="000000" w:themeColor="text1"/>
          <w:sz w:val="21"/>
          <w:szCs w:val="21"/>
          <w:lang w:val="en-US" w:eastAsia="zh-CN"/>
          <w14:textFill>
            <w14:solidFill>
              <w14:schemeClr w14:val="tx1"/>
            </w14:solidFill>
          </w14:textFill>
        </w:rPr>
      </w:pPr>
      <w:bookmarkStart w:id="25" w:name="_Toc14624"/>
      <w:bookmarkStart w:id="26" w:name="_Toc10563"/>
      <w:r>
        <w:rPr>
          <w:rFonts w:hint="eastAsia" w:ascii="Times New Roman" w:hAnsi="Times New Roman"/>
          <w:b/>
          <w:bCs/>
          <w:color w:val="000000" w:themeColor="text1"/>
          <w:sz w:val="21"/>
          <w:szCs w:val="21"/>
          <w:lang w:eastAsia="zh-CN"/>
          <w14:textFill>
            <w14:solidFill>
              <w14:schemeClr w14:val="tx1"/>
            </w14:solidFill>
          </w14:textFill>
        </w:rPr>
        <w:t>（一）师资队伍</w:t>
      </w:r>
      <w:bookmarkEnd w:id="25"/>
      <w:bookmarkEnd w:id="26"/>
    </w:p>
    <w:p w14:paraId="312AF2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455EFB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1.队伍结构</w:t>
      </w:r>
    </w:p>
    <w:p w14:paraId="422B8B09">
      <w:pPr>
        <w:pageBreakBefore w:val="0"/>
        <w:kinsoku/>
        <w:wordWrap/>
        <w:overflowPunct/>
        <w:topLinePunct w:val="0"/>
        <w:bidi w:val="0"/>
        <w:adjustRightInd w:val="0"/>
        <w:snapToGrid w:val="0"/>
        <w:spacing w:line="360" w:lineRule="exact"/>
        <w:ind w:left="0" w:leftChars="0" w:right="0" w:firstLine="420" w:firstLineChars="200"/>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规模配置：本专业共配备23名专任教师，师生比达1:16标准线。</w:t>
      </w:r>
    </w:p>
    <w:p w14:paraId="3B61485B">
      <w:pPr>
        <w:pageBreakBefore w:val="0"/>
        <w:kinsoku/>
        <w:wordWrap/>
        <w:overflowPunct/>
        <w:topLinePunct w:val="0"/>
        <w:bidi w:val="0"/>
        <w:adjustRightInd w:val="0"/>
        <w:snapToGrid w:val="0"/>
        <w:spacing w:line="360" w:lineRule="exact"/>
        <w:ind w:left="0" w:leftChars="0" w:right="0" w:firstLine="420" w:firstLineChars="200"/>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双师素质：专业课教师中"双师型"教师占比提升至70%（共16名），所有双师型教师均具备3年以上企业实战经验。</w:t>
      </w:r>
    </w:p>
    <w:p w14:paraId="5A5A0692">
      <w:pPr>
        <w:pageBreakBefore w:val="0"/>
        <w:kinsoku/>
        <w:wordWrap/>
        <w:overflowPunct/>
        <w:topLinePunct w:val="0"/>
        <w:bidi w:val="0"/>
        <w:adjustRightInd w:val="0"/>
        <w:snapToGrid w:val="0"/>
        <w:spacing w:line="360" w:lineRule="exact"/>
        <w:ind w:left="0" w:leftChars="0" w:right="0" w:firstLine="420" w:firstLineChars="200"/>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职称结构：团队中高级职称教师共6人，</w:t>
      </w:r>
      <w:r>
        <w:rPr>
          <w:rFonts w:hint="eastAsia" w:ascii="Times New Roman" w:hAnsi="Times New Roman"/>
          <w:color w:val="000000" w:themeColor="text1"/>
          <w:lang w:val="en-US" w:eastAsia="zh-CN"/>
          <w14:textFill>
            <w14:solidFill>
              <w14:schemeClr w14:val="tx1"/>
            </w14:solidFill>
          </w14:textFill>
        </w:rPr>
        <w:t>团队中高级职称教师共6人，占总数26.1%；</w:t>
      </w:r>
      <w:r>
        <w:rPr>
          <w:rFonts w:hint="eastAsia" w:ascii="Times New Roman" w:hAnsi="Times New Roman"/>
          <w:color w:val="000000" w:themeColor="text1"/>
          <w14:textFill>
            <w14:solidFill>
              <w14:schemeClr w14:val="tx1"/>
            </w14:solidFill>
          </w14:textFill>
        </w:rPr>
        <w:t>中级职称教师</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10人（占比43.5%）</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与青年骨干教师7人（占比30.4%）</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形成梯队支撑。</w:t>
      </w:r>
    </w:p>
    <w:p w14:paraId="5A7231F5">
      <w:pPr>
        <w:pageBreakBefore w:val="0"/>
        <w:kinsoku/>
        <w:wordWrap/>
        <w:overflowPunct/>
        <w:topLinePunct w:val="0"/>
        <w:bidi w:val="0"/>
        <w:adjustRightInd w:val="0"/>
        <w:snapToGrid w:val="0"/>
        <w:spacing w:line="360" w:lineRule="exact"/>
        <w:ind w:left="0" w:leftChars="0" w:right="0" w:firstLine="420" w:firstLineChars="200"/>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年龄分布：团队年龄梯度合理，35岁以下青年教师</w:t>
      </w:r>
      <w:r>
        <w:rPr>
          <w:rFonts w:hint="eastAsia" w:ascii="Times New Roman" w:hAnsi="Times New Roman"/>
          <w:color w:val="000000" w:themeColor="text1"/>
          <w:lang w:val="en-US" w:eastAsia="zh-CN"/>
          <w14:textFill>
            <w14:solidFill>
              <w14:schemeClr w14:val="tx1"/>
            </w14:solidFill>
          </w14:textFill>
        </w:rPr>
        <w:t>13</w:t>
      </w:r>
      <w:r>
        <w:rPr>
          <w:rFonts w:hint="eastAsia" w:ascii="Times New Roman" w:hAnsi="Times New Roman"/>
          <w:color w:val="000000" w:themeColor="text1"/>
          <w14:textFill>
            <w14:solidFill>
              <w14:schemeClr w14:val="tx1"/>
            </w14:solidFill>
          </w14:textFill>
        </w:rPr>
        <w:t>人，36-45岁中坚力量</w:t>
      </w:r>
      <w:r>
        <w:rPr>
          <w:rFonts w:hint="eastAsia" w:ascii="Times New Roman" w:hAnsi="Times New Roman"/>
          <w:color w:val="000000" w:themeColor="text1"/>
          <w:lang w:val="en-US" w:eastAsia="zh-CN"/>
          <w14:textFill>
            <w14:solidFill>
              <w14:schemeClr w14:val="tx1"/>
            </w14:solidFill>
          </w14:textFill>
        </w:rPr>
        <w:t>6</w:t>
      </w:r>
      <w:r>
        <w:rPr>
          <w:rFonts w:hint="eastAsia" w:ascii="Times New Roman" w:hAnsi="Times New Roman"/>
          <w:color w:val="000000" w:themeColor="text1"/>
          <w14:textFill>
            <w14:solidFill>
              <w14:schemeClr w14:val="tx1"/>
            </w14:solidFill>
          </w14:textFill>
        </w:rPr>
        <w:t>人，46岁以上资深教师</w:t>
      </w:r>
      <w:r>
        <w:rPr>
          <w:rFonts w:hint="eastAsia" w:ascii="Times New Roman" w:hAnsi="Times New Roman"/>
          <w:color w:val="000000" w:themeColor="text1"/>
          <w:lang w:val="en-US" w:eastAsia="zh-CN"/>
          <w14:textFill>
            <w14:solidFill>
              <w14:schemeClr w14:val="tx1"/>
            </w14:solidFill>
          </w14:textFill>
        </w:rPr>
        <w:t>4</w:t>
      </w:r>
      <w:r>
        <w:rPr>
          <w:rFonts w:hint="eastAsia" w:ascii="Times New Roman" w:hAnsi="Times New Roman"/>
          <w:color w:val="000000" w:themeColor="text1"/>
          <w14:textFill>
            <w14:solidFill>
              <w14:schemeClr w14:val="tx1"/>
            </w14:solidFill>
          </w14:textFill>
        </w:rPr>
        <w:t>人。</w:t>
      </w:r>
    </w:p>
    <w:p w14:paraId="6CB4A65C">
      <w:pPr>
        <w:pageBreakBefore w:val="0"/>
        <w:kinsoku/>
        <w:wordWrap/>
        <w:overflowPunct/>
        <w:topLinePunct w:val="0"/>
        <w:bidi w:val="0"/>
        <w:adjustRightInd w:val="0"/>
        <w:snapToGrid w:val="0"/>
        <w:spacing w:line="360" w:lineRule="exact"/>
        <w:ind w:left="0" w:leftChars="0" w:right="0" w:firstLine="420" w:firstLineChars="200"/>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校企协同：同步配置</w:t>
      </w:r>
      <w:r>
        <w:rPr>
          <w:rFonts w:hint="eastAsia" w:ascii="Times New Roman" w:hAnsi="Times New Roman"/>
          <w:color w:val="000000" w:themeColor="text1"/>
          <w:lang w:val="en-US" w:eastAsia="zh-CN"/>
          <w14:textFill>
            <w14:solidFill>
              <w14:schemeClr w14:val="tx1"/>
            </w14:solidFill>
          </w14:textFill>
        </w:rPr>
        <w:t>5</w:t>
      </w:r>
      <w:r>
        <w:rPr>
          <w:rFonts w:hint="eastAsia" w:ascii="Times New Roman" w:hAnsi="Times New Roman"/>
          <w:color w:val="000000" w:themeColor="text1"/>
          <w14:textFill>
            <w14:solidFill>
              <w14:schemeClr w14:val="tx1"/>
            </w14:solidFill>
          </w14:textFill>
        </w:rPr>
        <w:t>名企业行业导师（含云计算架构师、网络安全总监等高级技术人才），与校内教师组建"双轨教学团队"，实际综合师生比达1:</w:t>
      </w:r>
      <w:r>
        <w:rPr>
          <w:rFonts w:hint="eastAsia" w:ascii="Times New Roman" w:hAnsi="Times New Roman"/>
          <w:color w:val="000000" w:themeColor="text1"/>
          <w:lang w:val="en-US" w:eastAsia="zh-CN"/>
          <w14:textFill>
            <w14:solidFill>
              <w14:schemeClr w14:val="tx1"/>
            </w14:solidFill>
          </w14:textFill>
        </w:rPr>
        <w:t>13</w:t>
      </w:r>
      <w:r>
        <w:rPr>
          <w:rFonts w:hint="eastAsia" w:ascii="Times New Roman" w:hAnsi="Times New Roman"/>
          <w:color w:val="000000" w:themeColor="text1"/>
          <w14:textFill>
            <w14:solidFill>
              <w14:schemeClr w14:val="tx1"/>
            </w14:solidFill>
          </w14:textFill>
        </w:rPr>
        <w:t>的优质水平。</w:t>
      </w:r>
    </w:p>
    <w:p w14:paraId="46A89F64">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动态机制：建立"按生源扩容"机制（每增16名学生增配1名教师），并实施"双师蓄水池计划"，校企联合培养5名储备教师应对技术迭代。</w:t>
      </w:r>
    </w:p>
    <w:p w14:paraId="00D4F3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
          <w:bCs/>
          <w:color w:val="000000" w:themeColor="text1"/>
          <w:kern w:val="2"/>
          <w:sz w:val="21"/>
          <w:szCs w:val="21"/>
          <w:lang w:val="en-US" w:eastAsia="zh-CN" w:bidi="ar-SA"/>
          <w14:textFill>
            <w14:solidFill>
              <w14:schemeClr w14:val="tx1"/>
            </w14:solidFill>
          </w14:textFill>
        </w:rPr>
        <w:t>2.</w:t>
      </w:r>
      <w:r>
        <w:rPr>
          <w:rFonts w:ascii="Times New Roman" w:hAnsi="Times New Roman" w:eastAsia="宋体" w:cs="宋体"/>
          <w:b/>
          <w:bCs/>
          <w:color w:val="000000" w:themeColor="text1"/>
          <w:sz w:val="21"/>
          <w:szCs w:val="21"/>
          <w14:textFill>
            <w14:solidFill>
              <w14:schemeClr w14:val="tx1"/>
            </w14:solidFill>
          </w14:textFill>
        </w:rPr>
        <w:t>专业带头人</w:t>
      </w:r>
      <w:r>
        <w:rPr>
          <w:rFonts w:ascii="Times New Roman" w:hAnsi="Times New Roman" w:eastAsia="宋体" w:cs="宋体"/>
          <w:color w:val="000000" w:themeColor="text1"/>
          <w:sz w:val="21"/>
          <w:szCs w:val="21"/>
          <w14:textFill>
            <w14:solidFill>
              <w14:schemeClr w14:val="tx1"/>
            </w14:solidFill>
          </w14:textFill>
        </w:rPr>
        <w:t xml:space="preserve"> </w:t>
      </w:r>
    </w:p>
    <w:p w14:paraId="2E5CC0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（1）专业带头人需具有高尚的师德师风，强烈的事业心和责任感，坚持原则，敢于担当，勤勉尽责。</w:t>
      </w:r>
    </w:p>
    <w:p w14:paraId="197225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 xml:space="preserve">（2）本专业带头人需具有较强的专业发展把握能力，熟悉本专业发展动态，具有 5 年以上本专业工作经验，具有副教授及以上职称。 </w:t>
      </w:r>
    </w:p>
    <w:p w14:paraId="3D22C2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（3）具有</w:t>
      </w:r>
      <w:r>
        <w:rPr>
          <w:rFonts w:hint="eastAsia" w:ascii="Times New Roman" w:hAnsi="Times New Roman" w:cs="宋体"/>
          <w:color w:val="000000" w:themeColor="text1"/>
          <w:sz w:val="21"/>
          <w:szCs w:val="21"/>
          <w:lang w:val="en-US" w:eastAsia="zh-CN"/>
          <w14:textFill>
            <w14:solidFill>
              <w14:schemeClr w14:val="tx1"/>
            </w14:solidFill>
          </w14:textFill>
        </w:rPr>
        <w:t>通信</w:t>
      </w:r>
      <w:r>
        <w:rPr>
          <w:rFonts w:hint="eastAsia" w:ascii="Times New Roman" w:hAnsi="Times New Roman" w:eastAsia="宋体" w:cs="宋体"/>
          <w:color w:val="000000" w:themeColor="text1"/>
          <w:sz w:val="21"/>
          <w:szCs w:val="21"/>
          <w14:textFill>
            <w14:solidFill>
              <w14:schemeClr w14:val="tx1"/>
            </w14:solidFill>
          </w14:textFill>
        </w:rPr>
        <w:t xml:space="preserve">软件技术专业领域内扎实的理论知识和丰富的专业实践能力和经验。在本专业具有一定的影响力。 </w:t>
      </w:r>
    </w:p>
    <w:p w14:paraId="37AA33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 xml:space="preserve">（4）对专业的发展具有统筹设计与管理能力，对专业有深刻的认识，能够准确把握专业发展方向，熟悉行业发展的最新动态。主持本专业人才培养方案的制定和课程体系开发等工作，能带领团队完成课程开发，完成课程标准制作等工作。 </w:t>
      </w:r>
    </w:p>
    <w:p w14:paraId="7EE7B9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 xml:space="preserve">（5）具有较高的学术水平和较强的科研能力，具备指导本专业各教学团队开展教学教研科研工作的能力。 </w:t>
      </w:r>
    </w:p>
    <w:p w14:paraId="5701CF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（6）具有较强的组织管理能力和团队合作精神</w:t>
      </w:r>
    </w:p>
    <w:p w14:paraId="1F7B0E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3.专任教师</w:t>
      </w:r>
    </w:p>
    <w:p w14:paraId="59C6EF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（1）具备</w:t>
      </w:r>
      <w:r>
        <w:rPr>
          <w:rFonts w:hint="eastAsia" w:ascii="Times New Roman" w:hAnsi="Times New Roman"/>
          <w:color w:val="000000" w:themeColor="text1"/>
          <w:sz w:val="21"/>
          <w:szCs w:val="21"/>
          <w:lang w:val="en-US" w:eastAsia="zh-CN"/>
          <w14:textFill>
            <w14:solidFill>
              <w14:schemeClr w14:val="tx1"/>
            </w14:solidFill>
          </w14:textFill>
        </w:rPr>
        <w:t>通信软件技术</w:t>
      </w:r>
      <w:r>
        <w:rPr>
          <w:rFonts w:hint="eastAsia" w:ascii="Times New Roman" w:hAnsi="Times New Roman"/>
          <w:color w:val="000000" w:themeColor="text1"/>
          <w:sz w:val="21"/>
          <w:szCs w:val="21"/>
          <w14:textFill>
            <w14:solidFill>
              <w14:schemeClr w14:val="tx1"/>
            </w14:solidFill>
          </w14:textFill>
        </w:rPr>
        <w:t>专业或相关专业本科及以上学历，通过培训获得教师职业资格证书，具备教学能力，有较强的组织协调能力。</w:t>
      </w:r>
    </w:p>
    <w:p w14:paraId="3FED089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（2）具有良好的思想品德修养，遵守职业道德，为人师表，关爱学生。</w:t>
      </w:r>
    </w:p>
    <w:p w14:paraId="036E724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（3）具有扎实的专业基础和实践能力，有一定的职业技术教育、生产实践经验和专业技能，具备专业领域的独立研究和技术开发能力。</w:t>
      </w:r>
    </w:p>
    <w:p w14:paraId="3F21D75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（4）具备一定的课程开发和专业研究能力，能遵循职业教育教学规律，正确分析、设计、实施及评价课程。</w:t>
      </w:r>
    </w:p>
    <w:p w14:paraId="104F19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（5）具备</w:t>
      </w:r>
      <w:r>
        <w:rPr>
          <w:rFonts w:hint="eastAsia" w:ascii="Times New Roman" w:hAnsi="Times New Roman"/>
          <w:color w:val="000000" w:themeColor="text1"/>
          <w:sz w:val="21"/>
          <w:szCs w:val="21"/>
          <w:lang w:val="en-US" w:eastAsia="zh-CN"/>
          <w14:textFill>
            <w14:solidFill>
              <w14:schemeClr w14:val="tx1"/>
            </w14:solidFill>
          </w14:textFill>
        </w:rPr>
        <w:t>通信软件技术</w:t>
      </w:r>
      <w:r>
        <w:rPr>
          <w:rFonts w:hint="eastAsia" w:ascii="Times New Roman" w:hAnsi="Times New Roman"/>
          <w:color w:val="000000" w:themeColor="text1"/>
          <w:sz w:val="21"/>
          <w:szCs w:val="21"/>
          <w14:textFill>
            <w14:solidFill>
              <w14:schemeClr w14:val="tx1"/>
            </w14:solidFill>
          </w14:textFill>
        </w:rPr>
        <w:t>相关职业资格证书或相关企业技术工作经历，具有双师素质。</w:t>
      </w:r>
    </w:p>
    <w:p w14:paraId="4591DE6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（6）能独立承担1-2门专业课程，独立指导一门实训课程。</w:t>
      </w:r>
    </w:p>
    <w:p w14:paraId="080DD0E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（7）具有指导学生参加专业领域的创新和技能大赛的能力。</w:t>
      </w:r>
    </w:p>
    <w:p w14:paraId="45CE3C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（8）具备每5年累计不少于6个月的企业实践经历，以丰富自身的实践经验并为学生提供更加贴近实际的教学指导。</w:t>
      </w:r>
    </w:p>
    <w:p w14:paraId="116CCB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4.兼职教师</w:t>
      </w:r>
    </w:p>
    <w:p w14:paraId="48E84B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 xml:space="preserve">（1）具备良好的思想政治素质、职业道德和工匠精神。 </w:t>
      </w:r>
    </w:p>
    <w:p w14:paraId="7EB998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 xml:space="preserve">（2）具有扎实的专业知识和丰富的实际工作经验，了解新技术、新规范，具有中级及以上相关专业职称。 </w:t>
      </w:r>
    </w:p>
    <w:p w14:paraId="1C2AB2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 xml:space="preserve">（3）具有一定的教学能力，能承担软件技术专业课程等专业课程教学、实习实训指导、学生职业发展规划指导等教学任务的能力。 </w:t>
      </w:r>
    </w:p>
    <w:p w14:paraId="5BCB20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（4）具有参与人才培养方案的制定、课程开发与建设、相关教学文件的编写能力。</w:t>
      </w:r>
    </w:p>
    <w:p w14:paraId="5A8EC61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bookmarkStart w:id="27" w:name="_Toc18436"/>
      <w:bookmarkStart w:id="28" w:name="_Toc32234"/>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（二）教学设施</w:t>
      </w:r>
      <w:bookmarkEnd w:id="27"/>
      <w:bookmarkEnd w:id="28"/>
    </w:p>
    <w:p w14:paraId="584B17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主要包括能够满足正常的课程教学、实习实训所需的专业教室、实验室、实训室和实习实训基地</w:t>
      </w: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p w14:paraId="4705A6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default"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宋体"/>
          <w:b/>
          <w:bCs/>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专业教室基本要求</w:t>
      </w:r>
    </w:p>
    <w:p w14:paraId="3BA438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32ED7A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2.校内实训室（基地）基本要求</w:t>
      </w:r>
    </w:p>
    <w:p w14:paraId="79B1C859">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left"/>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 xml:space="preserve">针对专业课程实验实训的需求，按照理实一体化教学的要求，以设备台套数量配置满足 40 人为标准设定。校内实验实训室应满足专业基础课和专业核心课的理实一体化教学，支持模块制作与综合实训。每年根据专业建设指导委员会的意见，结合行业发展趋势，更新、升级、添置相应的设备或实训室。 </w:t>
      </w:r>
    </w:p>
    <w:p w14:paraId="7C131510">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校内实训室概况</w:t>
      </w:r>
    </w:p>
    <w:tbl>
      <w:tblPr>
        <w:tblStyle w:val="13"/>
        <w:tblpPr w:leftFromText="181" w:rightFromText="181" w:vertAnchor="text" w:horzAnchor="page" w:tblpXSpec="center" w:tblpY="1"/>
        <w:tblOverlap w:val="never"/>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6"/>
        <w:gridCol w:w="2060"/>
        <w:gridCol w:w="2721"/>
        <w:gridCol w:w="941"/>
        <w:gridCol w:w="1178"/>
        <w:gridCol w:w="1650"/>
      </w:tblGrid>
      <w:tr w14:paraId="5E51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36" w:type="pct"/>
            <w:noWrap w:val="0"/>
            <w:vAlign w:val="center"/>
          </w:tcPr>
          <w:p w14:paraId="1F68632C">
            <w:pPr>
              <w:pageBreakBefore w:val="0"/>
              <w:kinsoku/>
              <w:wordWrap/>
              <w:overflowPunct/>
              <w:topLinePunct w:val="0"/>
              <w:bidi w:val="0"/>
              <w:spacing w:line="360" w:lineRule="exact"/>
              <w:ind w:left="0" w:leftChars="0"/>
              <w:jc w:val="cente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序号</w:t>
            </w:r>
          </w:p>
        </w:tc>
        <w:tc>
          <w:tcPr>
            <w:tcW w:w="1123" w:type="pct"/>
            <w:noWrap w:val="0"/>
            <w:vAlign w:val="center"/>
          </w:tcPr>
          <w:p w14:paraId="2A79F3D6">
            <w:pPr>
              <w:pageBreakBefore w:val="0"/>
              <w:kinsoku/>
              <w:wordWrap/>
              <w:overflowPunct/>
              <w:topLinePunct w:val="0"/>
              <w:bidi w:val="0"/>
              <w:spacing w:line="360" w:lineRule="exact"/>
              <w:ind w:left="0" w:leftChars="0"/>
              <w:jc w:val="cente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实验/实训室名称</w:t>
            </w:r>
          </w:p>
        </w:tc>
        <w:tc>
          <w:tcPr>
            <w:tcW w:w="1483" w:type="pct"/>
            <w:noWrap w:val="0"/>
            <w:vAlign w:val="center"/>
          </w:tcPr>
          <w:p w14:paraId="30D213F2">
            <w:pPr>
              <w:pageBreakBefore w:val="0"/>
              <w:kinsoku/>
              <w:wordWrap/>
              <w:overflowPunct/>
              <w:topLinePunct w:val="0"/>
              <w:bidi w:val="0"/>
              <w:spacing w:line="360" w:lineRule="exact"/>
              <w:ind w:left="0" w:leftChars="0"/>
              <w:jc w:val="cente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功能（实训实习项目）</w:t>
            </w:r>
          </w:p>
        </w:tc>
        <w:tc>
          <w:tcPr>
            <w:tcW w:w="513" w:type="pct"/>
            <w:noWrap w:val="0"/>
            <w:vAlign w:val="center"/>
          </w:tcPr>
          <w:p w14:paraId="7CAABC88">
            <w:pPr>
              <w:pageBreakBefore w:val="0"/>
              <w:kinsoku/>
              <w:wordWrap/>
              <w:overflowPunct/>
              <w:topLinePunct w:val="0"/>
              <w:bidi w:val="0"/>
              <w:spacing w:line="360" w:lineRule="exact"/>
              <w:ind w:left="0" w:leftChars="0"/>
              <w:jc w:val="cente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面积（㎡）</w:t>
            </w:r>
          </w:p>
        </w:tc>
        <w:tc>
          <w:tcPr>
            <w:tcW w:w="642" w:type="pct"/>
            <w:noWrap w:val="0"/>
            <w:vAlign w:val="center"/>
          </w:tcPr>
          <w:p w14:paraId="195677F5">
            <w:pPr>
              <w:pageBreakBefore w:val="0"/>
              <w:kinsoku/>
              <w:wordWrap/>
              <w:overflowPunct/>
              <w:topLinePunct w:val="0"/>
              <w:bidi w:val="0"/>
              <w:spacing w:line="360" w:lineRule="exact"/>
              <w:ind w:left="0" w:leftChars="0"/>
              <w:jc w:val="cente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工位数（个）</w:t>
            </w:r>
          </w:p>
        </w:tc>
        <w:tc>
          <w:tcPr>
            <w:tcW w:w="899" w:type="pct"/>
            <w:noWrap w:val="0"/>
            <w:vAlign w:val="center"/>
          </w:tcPr>
          <w:p w14:paraId="7F825665">
            <w:pPr>
              <w:pageBreakBefore w:val="0"/>
              <w:kinsoku/>
              <w:wordWrap/>
              <w:overflowPunct/>
              <w:topLinePunct w:val="0"/>
              <w:bidi w:val="0"/>
              <w:spacing w:line="360" w:lineRule="exact"/>
              <w:ind w:left="0" w:leftChars="0"/>
              <w:jc w:val="cente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支撑课程</w:t>
            </w:r>
          </w:p>
        </w:tc>
      </w:tr>
      <w:tr w14:paraId="3726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6" w:type="pct"/>
            <w:noWrap w:val="0"/>
            <w:tcFitText/>
            <w:vAlign w:val="center"/>
          </w:tcPr>
          <w:p w14:paraId="3FA815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w:t>
            </w:r>
          </w:p>
        </w:tc>
        <w:tc>
          <w:tcPr>
            <w:tcW w:w="1123" w:type="pct"/>
            <w:noWrap w:val="0"/>
            <w:vAlign w:val="center"/>
          </w:tcPr>
          <w:p w14:paraId="3DCCD6D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通信程序设计与开发实训室</w:t>
            </w:r>
          </w:p>
        </w:tc>
        <w:tc>
          <w:tcPr>
            <w:tcW w:w="1483" w:type="pct"/>
            <w:noWrap w:val="0"/>
            <w:vAlign w:val="center"/>
          </w:tcPr>
          <w:p w14:paraId="162FBA6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项目一：Web 前端技术基础实训</w:t>
            </w:r>
          </w:p>
          <w:p w14:paraId="263221D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项目二：通信软件测试实训</w:t>
            </w:r>
          </w:p>
        </w:tc>
        <w:tc>
          <w:tcPr>
            <w:tcW w:w="513" w:type="pct"/>
            <w:noWrap w:val="0"/>
            <w:vAlign w:val="center"/>
          </w:tcPr>
          <w:p w14:paraId="103E297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120</w:t>
            </w:r>
          </w:p>
        </w:tc>
        <w:tc>
          <w:tcPr>
            <w:tcW w:w="642" w:type="pct"/>
            <w:noWrap w:val="0"/>
            <w:vAlign w:val="center"/>
          </w:tcPr>
          <w:p w14:paraId="320434A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110</w:t>
            </w:r>
          </w:p>
        </w:tc>
        <w:tc>
          <w:tcPr>
            <w:tcW w:w="899" w:type="pct"/>
            <w:shd w:val="clear" w:color="auto" w:fill="auto"/>
            <w:noWrap w:val="0"/>
            <w:vAlign w:val="center"/>
          </w:tcPr>
          <w:p w14:paraId="0804027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Web前端技术基础</w:t>
            </w:r>
          </w:p>
          <w:p w14:paraId="504CF70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通信软件测试</w:t>
            </w:r>
          </w:p>
        </w:tc>
      </w:tr>
      <w:tr w14:paraId="1501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36" w:type="pct"/>
            <w:noWrap w:val="0"/>
            <w:tcFitText/>
            <w:vAlign w:val="center"/>
          </w:tcPr>
          <w:p w14:paraId="29293B1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1123" w:type="pct"/>
            <w:noWrap w:val="0"/>
            <w:vAlign w:val="center"/>
          </w:tcPr>
          <w:p w14:paraId="4BA7E3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通信软件开发实训室</w:t>
            </w:r>
          </w:p>
        </w:tc>
        <w:tc>
          <w:tcPr>
            <w:tcW w:w="1483" w:type="pct"/>
            <w:noWrap w:val="0"/>
            <w:vAlign w:val="center"/>
          </w:tcPr>
          <w:p w14:paraId="560AA5D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项目一：通信原理实训</w:t>
            </w:r>
          </w:p>
        </w:tc>
        <w:tc>
          <w:tcPr>
            <w:tcW w:w="513" w:type="pct"/>
            <w:noWrap w:val="0"/>
            <w:vAlign w:val="center"/>
          </w:tcPr>
          <w:p w14:paraId="0171246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120</w:t>
            </w:r>
          </w:p>
        </w:tc>
        <w:tc>
          <w:tcPr>
            <w:tcW w:w="642" w:type="pct"/>
            <w:noWrap w:val="0"/>
            <w:vAlign w:val="center"/>
          </w:tcPr>
          <w:p w14:paraId="67ABC5D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110</w:t>
            </w:r>
          </w:p>
        </w:tc>
        <w:tc>
          <w:tcPr>
            <w:tcW w:w="899" w:type="pct"/>
            <w:shd w:val="clear" w:color="auto" w:fill="auto"/>
            <w:noWrap w:val="0"/>
            <w:vAlign w:val="center"/>
          </w:tcPr>
          <w:p w14:paraId="1CAEC1C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通信原理</w:t>
            </w:r>
          </w:p>
        </w:tc>
      </w:tr>
      <w:tr w14:paraId="3541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36" w:type="pct"/>
            <w:noWrap w:val="0"/>
            <w:tcFitText/>
            <w:vAlign w:val="center"/>
          </w:tcPr>
          <w:p w14:paraId="5FC988A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w:t>
            </w:r>
          </w:p>
        </w:tc>
        <w:tc>
          <w:tcPr>
            <w:tcW w:w="1123" w:type="pct"/>
            <w:noWrap w:val="0"/>
            <w:vAlign w:val="center"/>
          </w:tcPr>
          <w:p w14:paraId="537DAC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通信协议开发实训室</w:t>
            </w:r>
          </w:p>
        </w:tc>
        <w:tc>
          <w:tcPr>
            <w:tcW w:w="1483" w:type="pct"/>
            <w:noWrap w:val="0"/>
            <w:vAlign w:val="center"/>
          </w:tcPr>
          <w:p w14:paraId="65A7D88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项目一：通信协议与标准实训</w:t>
            </w:r>
          </w:p>
        </w:tc>
        <w:tc>
          <w:tcPr>
            <w:tcW w:w="513" w:type="pct"/>
            <w:noWrap w:val="0"/>
            <w:vAlign w:val="center"/>
          </w:tcPr>
          <w:p w14:paraId="181860E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120</w:t>
            </w:r>
          </w:p>
        </w:tc>
        <w:tc>
          <w:tcPr>
            <w:tcW w:w="642" w:type="pct"/>
            <w:noWrap w:val="0"/>
            <w:vAlign w:val="center"/>
          </w:tcPr>
          <w:p w14:paraId="01DDBE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110</w:t>
            </w:r>
          </w:p>
        </w:tc>
        <w:tc>
          <w:tcPr>
            <w:tcW w:w="899" w:type="pct"/>
            <w:shd w:val="clear" w:color="auto" w:fill="auto"/>
            <w:noWrap w:val="0"/>
            <w:vAlign w:val="center"/>
          </w:tcPr>
          <w:p w14:paraId="7B713C4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通信协议与标准</w:t>
            </w:r>
          </w:p>
        </w:tc>
      </w:tr>
      <w:tr w14:paraId="63F8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36" w:type="pct"/>
            <w:noWrap w:val="0"/>
            <w:tcFitText/>
            <w:vAlign w:val="center"/>
          </w:tcPr>
          <w:p w14:paraId="1A14DDF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1123" w:type="pct"/>
            <w:noWrap w:val="0"/>
            <w:vAlign w:val="center"/>
          </w:tcPr>
          <w:p w14:paraId="087D696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通信软件测试技术实训</w:t>
            </w:r>
          </w:p>
          <w:p w14:paraId="0A98637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室</w:t>
            </w:r>
          </w:p>
        </w:tc>
        <w:tc>
          <w:tcPr>
            <w:tcW w:w="1483" w:type="pct"/>
            <w:noWrap w:val="0"/>
            <w:vAlign w:val="center"/>
          </w:tcPr>
          <w:p w14:paraId="3CD37C6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项目一：通信软件设计与开发实训</w:t>
            </w:r>
          </w:p>
          <w:p w14:paraId="3FCDD4E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项目二：Python 程序设计实训</w:t>
            </w:r>
          </w:p>
        </w:tc>
        <w:tc>
          <w:tcPr>
            <w:tcW w:w="513" w:type="pct"/>
            <w:noWrap w:val="0"/>
            <w:vAlign w:val="center"/>
          </w:tcPr>
          <w:p w14:paraId="646AA26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120</w:t>
            </w:r>
          </w:p>
        </w:tc>
        <w:tc>
          <w:tcPr>
            <w:tcW w:w="642" w:type="pct"/>
            <w:noWrap w:val="0"/>
            <w:vAlign w:val="center"/>
          </w:tcPr>
          <w:p w14:paraId="5FD1BA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110</w:t>
            </w:r>
          </w:p>
        </w:tc>
        <w:tc>
          <w:tcPr>
            <w:tcW w:w="899" w:type="pct"/>
            <w:shd w:val="clear" w:color="auto" w:fill="auto"/>
            <w:noWrap w:val="0"/>
            <w:vAlign w:val="center"/>
          </w:tcPr>
          <w:p w14:paraId="3B8809D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通信软件设计与开发</w:t>
            </w:r>
          </w:p>
          <w:p w14:paraId="3EABBAB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Python程序设计</w:t>
            </w:r>
          </w:p>
          <w:p w14:paraId="7897AEB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bl>
    <w:p w14:paraId="1169CC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3.校外实训基地基本要求</w:t>
      </w:r>
    </w:p>
    <w:p w14:paraId="52F7F890">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420" w:firstLineChars="200"/>
        <w:jc w:val="left"/>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按照教育部《普通高等学校专业认证标准实施办法（暂行）》实习生数与实践基地数的比例不高于20：1的要求，学校需建设不少于5个校外软件技术的实践教学基地。考虑到基地建设提质和专业建设的需要，建成实习基地网络体系，满足学生多轮循环，不同层面见习、实习的需要，实现学校和岗位之间零距离对接的人才培养目标</w:t>
      </w: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w:t>
      </w:r>
    </w:p>
    <w:p w14:paraId="151F4964">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p>
    <w:p w14:paraId="6D895DA9">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Times New Roman" w:hAnsi="Times New Roman" w:eastAsia="方正仿宋_GB2312" w:cs="方正仿宋_GB2312"/>
          <w:color w:val="000000" w:themeColor="text1"/>
          <w:spacing w:val="-10"/>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 xml:space="preserve"> 校外实训基地概况</w:t>
      </w:r>
    </w:p>
    <w:tbl>
      <w:tblPr>
        <w:tblStyle w:val="13"/>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91"/>
        <w:gridCol w:w="2531"/>
        <w:gridCol w:w="1763"/>
        <w:gridCol w:w="1587"/>
      </w:tblGrid>
      <w:tr w14:paraId="26F8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noWrap w:val="0"/>
            <w:vAlign w:val="center"/>
          </w:tcPr>
          <w:p w14:paraId="0B9EBE6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序号</w:t>
            </w:r>
          </w:p>
        </w:tc>
        <w:tc>
          <w:tcPr>
            <w:tcW w:w="1320" w:type="pct"/>
            <w:noWrap w:val="0"/>
            <w:vAlign w:val="center"/>
          </w:tcPr>
          <w:p w14:paraId="2D006BE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校外实训基地名称</w:t>
            </w:r>
          </w:p>
        </w:tc>
        <w:tc>
          <w:tcPr>
            <w:tcW w:w="1397" w:type="pct"/>
            <w:noWrap w:val="0"/>
            <w:vAlign w:val="center"/>
          </w:tcPr>
          <w:p w14:paraId="1C9E4C9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合作企业名称</w:t>
            </w:r>
          </w:p>
        </w:tc>
        <w:tc>
          <w:tcPr>
            <w:tcW w:w="973" w:type="pct"/>
            <w:noWrap w:val="0"/>
            <w:vAlign w:val="center"/>
          </w:tcPr>
          <w:p w14:paraId="79E2B6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合作项目</w:t>
            </w:r>
          </w:p>
        </w:tc>
        <w:tc>
          <w:tcPr>
            <w:tcW w:w="876" w:type="pct"/>
            <w:noWrap w:val="0"/>
            <w:vAlign w:val="center"/>
          </w:tcPr>
          <w:p w14:paraId="59B951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cs="宋体"/>
                <w:b/>
                <w:bCs/>
                <w:color w:val="000000" w:themeColor="text1"/>
                <w:sz w:val="18"/>
                <w:szCs w:val="18"/>
                <w:lang w:val="en-US" w:eastAsia="zh-CN"/>
                <w14:textFill>
                  <w14:solidFill>
                    <w14:schemeClr w14:val="tx1"/>
                  </w14:solidFill>
                </w14:textFill>
              </w:rPr>
              <w:t>提供岗位</w:t>
            </w:r>
          </w:p>
        </w:tc>
      </w:tr>
      <w:tr w14:paraId="5799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4D1DE614">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w:t>
            </w:r>
          </w:p>
        </w:tc>
        <w:tc>
          <w:tcPr>
            <w:tcW w:w="1320" w:type="pct"/>
            <w:noWrap w:val="0"/>
            <w:vAlign w:val="top"/>
          </w:tcPr>
          <w:p w14:paraId="5D2435C1">
            <w:pPr>
              <w:pStyle w:val="5"/>
              <w:keepNext w:val="0"/>
              <w:keepLines w:val="0"/>
              <w:pageBreakBefore w:val="0"/>
              <w:widowControl w:val="0"/>
              <w:kinsoku/>
              <w:wordWrap/>
              <w:overflowPunct/>
              <w:topLinePunct w:val="0"/>
              <w:autoSpaceDE/>
              <w:autoSpaceDN/>
              <w:bidi w:val="0"/>
              <w:spacing w:beforeLines="0" w:afterLines="0" w:line="360" w:lineRule="exact"/>
              <w:ind w:left="0" w:leftChars="0" w:right="0"/>
              <w:jc w:val="both"/>
              <w:textAlignment w:val="auto"/>
              <w:outlineLvl w:val="9"/>
              <w:rPr>
                <w:rFonts w:hint="eastAsia" w:ascii="Times New Roman" w:hAnsi="Times New Roman" w:eastAsia="宋体" w:cs="宋体"/>
                <w:b w:val="0"/>
                <w:bCs w:val="0"/>
                <w:color w:val="000000" w:themeColor="text1"/>
                <w:sz w:val="18"/>
                <w:szCs w:val="18"/>
                <w:lang w:val="zh-CN"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zh-CN" w:eastAsia="zh-CN"/>
                <w14:textFill>
                  <w14:solidFill>
                    <w14:schemeClr w14:val="tx1"/>
                  </w14:solidFill>
                </w14:textFill>
              </w:rPr>
              <w:t>慧创校企实训基地</w:t>
            </w:r>
          </w:p>
        </w:tc>
        <w:tc>
          <w:tcPr>
            <w:tcW w:w="1397" w:type="pct"/>
            <w:noWrap w:val="0"/>
            <w:vAlign w:val="top"/>
          </w:tcPr>
          <w:p w14:paraId="7953E9A4">
            <w:pPr>
              <w:pStyle w:val="5"/>
              <w:keepNext w:val="0"/>
              <w:keepLines w:val="0"/>
              <w:pageBreakBefore w:val="0"/>
              <w:widowControl w:val="0"/>
              <w:kinsoku/>
              <w:wordWrap/>
              <w:overflowPunct/>
              <w:topLinePunct w:val="0"/>
              <w:autoSpaceDE/>
              <w:autoSpaceDN/>
              <w:bidi w:val="0"/>
              <w:spacing w:beforeLines="0" w:afterLines="0" w:line="360" w:lineRule="exact"/>
              <w:ind w:left="0" w:leftChars="0" w:right="0"/>
              <w:jc w:val="both"/>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江苏立讯机器人有限公司</w:t>
            </w:r>
          </w:p>
        </w:tc>
        <w:tc>
          <w:tcPr>
            <w:tcW w:w="973" w:type="pct"/>
            <w:noWrap w:val="0"/>
            <w:vAlign w:val="top"/>
          </w:tcPr>
          <w:p w14:paraId="5517D119">
            <w:pPr>
              <w:pStyle w:val="5"/>
              <w:keepNext w:val="0"/>
              <w:keepLines w:val="0"/>
              <w:pageBreakBefore w:val="0"/>
              <w:widowControl w:val="0"/>
              <w:kinsoku/>
              <w:wordWrap/>
              <w:overflowPunct/>
              <w:topLinePunct w:val="0"/>
              <w:autoSpaceDE/>
              <w:autoSpaceDN/>
              <w:bidi w:val="0"/>
              <w:spacing w:beforeLines="0" w:afterLines="0" w:line="360" w:lineRule="exact"/>
              <w:ind w:left="0" w:leftChars="0" w:right="0"/>
              <w:jc w:val="both"/>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生产性实训</w:t>
            </w:r>
          </w:p>
        </w:tc>
        <w:tc>
          <w:tcPr>
            <w:tcW w:w="876" w:type="pct"/>
            <w:noWrap w:val="0"/>
            <w:vAlign w:val="center"/>
          </w:tcPr>
          <w:p w14:paraId="188CF887">
            <w:pPr>
              <w:pStyle w:val="5"/>
              <w:keepNext w:val="0"/>
              <w:keepLines w:val="0"/>
              <w:pageBreakBefore w:val="0"/>
              <w:widowControl w:val="0"/>
              <w:kinsoku/>
              <w:wordWrap/>
              <w:overflowPunct/>
              <w:topLinePunct w:val="0"/>
              <w:autoSpaceDE/>
              <w:autoSpaceDN/>
              <w:bidi w:val="0"/>
              <w:spacing w:beforeLines="0" w:afterLines="0" w:line="360" w:lineRule="exact"/>
              <w:ind w:left="0" w:leftChars="0" w:right="0"/>
              <w:jc w:val="both"/>
              <w:textAlignment w:val="auto"/>
              <w:outlineLvl w:val="9"/>
              <w:rPr>
                <w:rFonts w:hint="default"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cs="宋体"/>
                <w:b w:val="0"/>
                <w:bCs w:val="0"/>
                <w:color w:val="000000" w:themeColor="text1"/>
                <w:sz w:val="18"/>
                <w:szCs w:val="18"/>
                <w:lang w:val="en-US" w:eastAsia="zh-CN"/>
                <w14:textFill>
                  <w14:solidFill>
                    <w14:schemeClr w14:val="tx1"/>
                  </w14:solidFill>
                </w14:textFill>
              </w:rPr>
              <w:t>通信网络运维实习岗</w:t>
            </w:r>
          </w:p>
        </w:tc>
      </w:tr>
      <w:tr w14:paraId="0CF7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top"/>
          </w:tcPr>
          <w:p w14:paraId="323F35AF">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2</w:t>
            </w:r>
          </w:p>
        </w:tc>
        <w:tc>
          <w:tcPr>
            <w:tcW w:w="1320" w:type="pct"/>
            <w:noWrap w:val="0"/>
            <w:vAlign w:val="top"/>
          </w:tcPr>
          <w:p w14:paraId="74570CB4">
            <w:pPr>
              <w:keepNext w:val="0"/>
              <w:keepLines w:val="0"/>
              <w:pageBreakBefore w:val="0"/>
              <w:widowControl w:val="0"/>
              <w:kinsoku/>
              <w:wordWrap/>
              <w:overflowPunct/>
              <w:topLinePunct w:val="0"/>
              <w:autoSpaceDE/>
              <w:autoSpaceDN/>
              <w:bidi w:val="0"/>
              <w:spacing w:line="360" w:lineRule="exact"/>
              <w:ind w:left="0" w:leftChars="0" w:right="0"/>
              <w:jc w:val="both"/>
              <w:textAlignment w:val="auto"/>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t>卓越共创校企实训基地</w:t>
            </w:r>
          </w:p>
        </w:tc>
        <w:tc>
          <w:tcPr>
            <w:tcW w:w="1397" w:type="pct"/>
            <w:noWrap w:val="0"/>
            <w:vAlign w:val="top"/>
          </w:tcPr>
          <w:p w14:paraId="6A090C40">
            <w:pPr>
              <w:keepNext w:val="0"/>
              <w:keepLines w:val="0"/>
              <w:pageBreakBefore w:val="0"/>
              <w:widowControl w:val="0"/>
              <w:kinsoku/>
              <w:wordWrap/>
              <w:overflowPunct/>
              <w:topLinePunct w:val="0"/>
              <w:autoSpaceDE/>
              <w:autoSpaceDN/>
              <w:bidi w:val="0"/>
              <w:spacing w:line="360" w:lineRule="exact"/>
              <w:ind w:left="0" w:leftChars="0" w:right="0"/>
              <w:jc w:val="both"/>
              <w:textAlignment w:val="auto"/>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t>江苏泰盈信息服务有限公司</w:t>
            </w:r>
          </w:p>
        </w:tc>
        <w:tc>
          <w:tcPr>
            <w:tcW w:w="973" w:type="pct"/>
            <w:noWrap w:val="0"/>
            <w:vAlign w:val="top"/>
          </w:tcPr>
          <w:p w14:paraId="65FE53E2">
            <w:pPr>
              <w:keepNext w:val="0"/>
              <w:keepLines w:val="0"/>
              <w:pageBreakBefore w:val="0"/>
              <w:widowControl w:val="0"/>
              <w:kinsoku/>
              <w:wordWrap/>
              <w:overflowPunct/>
              <w:topLinePunct w:val="0"/>
              <w:autoSpaceDE/>
              <w:autoSpaceDN/>
              <w:bidi w:val="0"/>
              <w:spacing w:line="360" w:lineRule="exact"/>
              <w:ind w:left="0" w:leftChars="0" w:right="0"/>
              <w:jc w:val="both"/>
              <w:textAlignment w:val="auto"/>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生产性实训</w:t>
            </w:r>
          </w:p>
        </w:tc>
        <w:tc>
          <w:tcPr>
            <w:tcW w:w="876" w:type="pct"/>
            <w:noWrap w:val="0"/>
            <w:vAlign w:val="top"/>
          </w:tcPr>
          <w:p w14:paraId="491D1D53">
            <w:pPr>
              <w:keepNext w:val="0"/>
              <w:keepLines w:val="0"/>
              <w:pageBreakBefore w:val="0"/>
              <w:widowControl w:val="0"/>
              <w:kinsoku/>
              <w:wordWrap/>
              <w:overflowPunct/>
              <w:topLinePunct w:val="0"/>
              <w:autoSpaceDE/>
              <w:autoSpaceDN/>
              <w:bidi w:val="0"/>
              <w:spacing w:line="360" w:lineRule="exact"/>
              <w:ind w:left="0" w:leftChars="0" w:right="0"/>
              <w:jc w:val="both"/>
              <w:textAlignment w:val="auto"/>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通信系统测试实习岗</w:t>
            </w:r>
          </w:p>
        </w:tc>
      </w:tr>
    </w:tbl>
    <w:p w14:paraId="13EEB97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36F740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4.学生实习基地基本要求</w:t>
      </w:r>
    </w:p>
    <w:p w14:paraId="6F1330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bookmarkStart w:id="29" w:name="_Toc22349"/>
      <w:bookmarkStart w:id="30" w:name="_Toc25415"/>
      <w:r>
        <w:rPr>
          <w:rFonts w:hint="eastAsia" w:ascii="Times New Roman" w:hAnsi="Times New Roman" w:cs="Times New Roman"/>
          <w:color w:val="000000" w:themeColor="text1"/>
          <w:sz w:val="21"/>
          <w:szCs w:val="21"/>
          <w:lang w:val="en-US" w:eastAsia="zh-CN"/>
          <w14:textFill>
            <w14:solidFill>
              <w14:schemeClr w14:val="tx1"/>
            </w14:solidFill>
          </w14:textFill>
        </w:rPr>
        <w:t>通信软件技术</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专业学生实习基地是学生巩固理论知识、增强数据思维、练就实践能力、实现角色转换、培养综合职业素质的实践性学习与训练场所。实习基地一次性能承担10名以上学生岗位实习要求，有相关的师徒指导管理制度，相对稳定的合作企业3~7家。</w:t>
      </w:r>
    </w:p>
    <w:p w14:paraId="4C06398B">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（三）教学资源</w:t>
      </w:r>
      <w:bookmarkEnd w:id="29"/>
      <w:bookmarkEnd w:id="30"/>
    </w:p>
    <w:p w14:paraId="044E52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1. 教材选用基本要求</w:t>
      </w:r>
    </w:p>
    <w:p w14:paraId="4104DE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按照国家规定，经过规范程序选用教材，优先选用国家规划教材和国家优秀教材。专业课程教材应体现本行业新技术、新规范、新标准、新形态，并通过数字教材、活页式教材等多种方式进行动态更新。</w:t>
      </w:r>
    </w:p>
    <w:p w14:paraId="71714C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2.图书文献配备基本要求</w:t>
      </w:r>
    </w:p>
    <w:p w14:paraId="02F668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图书文献配备能满足人才培养、专业建设、教科研等工作的需要，生均教育类纸质图书不少于 18 册，方便师生查询、借阅。专业类图书文献主要包括软件技术理论与实践类、信息技术类课程、教材教学研究类、数字化教学资源制作类、摄影摄像技术类、平面与视觉设计类、网络组建类、少儿编程类、网页设计类、面向对象编程类、信息素养类、教育行业政策法规类、优秀传统文化类、科学文化类等。其中现行小学信息技术课程标准和对应年级教材每 6 名实习生不少于 1 套。</w:t>
      </w:r>
    </w:p>
    <w:p w14:paraId="527717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3.数字教学资源配备基本要求</w:t>
      </w:r>
    </w:p>
    <w:p w14:paraId="0575B79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bookmarkStart w:id="31" w:name="_Toc9874"/>
      <w:bookmarkStart w:id="32" w:name="_Toc16895"/>
      <w:r>
        <w:rPr>
          <w:rFonts w:hint="eastAsia" w:ascii="Times New Roman" w:hAnsi="Times New Roman" w:eastAsia="宋体" w:cs="Times New Roman"/>
          <w:color w:val="000000" w:themeColor="text1"/>
          <w:sz w:val="21"/>
          <w:szCs w:val="21"/>
          <w:lang w:val="en-US" w:eastAsia="zh-CN"/>
          <w14:textFill>
            <w14:solidFill>
              <w14:schemeClr w14:val="tx1"/>
            </w14:solidFill>
          </w14:textFill>
        </w:rPr>
        <w:t>配备与本专业有关的动画微课素材180条、教学课件600条、虚拟仿真软件4套、VR系统2个，数字教材等专业教学资源库4个，配合课程平台：https://www.educoder.net/，专业网站：https://zyk.icve.com.cn/，等，种类丰富、形式多样、使用便捷、动态更新、满足教学。</w:t>
      </w:r>
    </w:p>
    <w:p w14:paraId="517680C0">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（四）教学方法</w:t>
      </w:r>
      <w:bookmarkEnd w:id="31"/>
      <w:bookmarkEnd w:id="32"/>
    </w:p>
    <w:p w14:paraId="20B8E5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bookmarkStart w:id="33" w:name="_Toc31917"/>
      <w:bookmarkStart w:id="34" w:name="_Toc114"/>
      <w:r>
        <w:rPr>
          <w:rFonts w:hint="eastAsia" w:ascii="Times New Roman" w:hAnsi="Times New Roman" w:eastAsia="宋体" w:cs="Times New Roman"/>
          <w:color w:val="000000" w:themeColor="text1"/>
          <w:sz w:val="21"/>
          <w:szCs w:val="21"/>
          <w:lang w:val="zh-CN" w:eastAsia="zh-CN"/>
          <w14:textFill>
            <w14:solidFill>
              <w14:schemeClr w14:val="tx1"/>
            </w14:solidFill>
          </w14:textFill>
        </w:rPr>
        <w:t>1. 推行项目化教学：通过开展实际项目，让学生在实践中掌握</w:t>
      </w:r>
      <w:r>
        <w:rPr>
          <w:rFonts w:hint="eastAsia" w:ascii="Times New Roman" w:hAnsi="Times New Roman" w:cs="Times New Roman"/>
          <w:color w:val="000000" w:themeColor="text1"/>
          <w:sz w:val="21"/>
          <w:szCs w:val="21"/>
          <w:lang w:val="en-US" w:eastAsia="zh-CN"/>
          <w14:textFill>
            <w14:solidFill>
              <w14:schemeClr w14:val="tx1"/>
            </w14:solidFill>
          </w14:textFill>
        </w:rPr>
        <w:t>通信软件</w:t>
      </w: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技术的知识和技能，提高学生的实际能力。</w:t>
      </w:r>
    </w:p>
    <w:p w14:paraId="6C2ED4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2. 引入案例教学：通过引入实际案例，让学生在解决实际问题中学习</w:t>
      </w:r>
      <w:r>
        <w:rPr>
          <w:rFonts w:hint="eastAsia" w:ascii="Times New Roman" w:hAnsi="Times New Roman" w:cs="Times New Roman"/>
          <w:color w:val="000000" w:themeColor="text1"/>
          <w:sz w:val="21"/>
          <w:szCs w:val="21"/>
          <w:lang w:val="en-US" w:eastAsia="zh-CN"/>
          <w14:textFill>
            <w14:solidFill>
              <w14:schemeClr w14:val="tx1"/>
            </w14:solidFill>
          </w14:textFill>
        </w:rPr>
        <w:t>通信软件</w:t>
      </w: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技术，提高学生的实际应用能力。</w:t>
      </w:r>
    </w:p>
    <w:p w14:paraId="0A7B23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3. 实行探究式教学：通过提出问题和探究，让学生在自主探究中学习</w:t>
      </w:r>
      <w:r>
        <w:rPr>
          <w:rFonts w:hint="eastAsia" w:ascii="Times New Roman" w:hAnsi="Times New Roman" w:cs="Times New Roman"/>
          <w:color w:val="000000" w:themeColor="text1"/>
          <w:sz w:val="21"/>
          <w:szCs w:val="21"/>
          <w:lang w:val="en-US" w:eastAsia="zh-CN"/>
          <w14:textFill>
            <w14:solidFill>
              <w14:schemeClr w14:val="tx1"/>
            </w14:solidFill>
          </w14:textFill>
        </w:rPr>
        <w:t>通信软件</w:t>
      </w: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技术，提高学生的自主学习能力。</w:t>
      </w:r>
    </w:p>
    <w:p w14:paraId="1F5813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4. 实施互动式教学：通过讨论、研讨、小组合作等方式，让学生在互动中学习</w:t>
      </w:r>
      <w:r>
        <w:rPr>
          <w:rFonts w:hint="eastAsia" w:ascii="Times New Roman" w:hAnsi="Times New Roman" w:cs="Times New Roman"/>
          <w:color w:val="000000" w:themeColor="text1"/>
          <w:sz w:val="21"/>
          <w:szCs w:val="21"/>
          <w:lang w:val="en-US" w:eastAsia="zh-CN"/>
          <w14:textFill>
            <w14:solidFill>
              <w14:schemeClr w14:val="tx1"/>
            </w14:solidFill>
          </w14:textFill>
        </w:rPr>
        <w:t>通信软件</w:t>
      </w: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技术，提高学生的交流和合作能力。</w:t>
      </w:r>
    </w:p>
    <w:p w14:paraId="1093B5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5. 推广信息化教学：通过采用多媒体教学、网络教学等方式，提高教学效率和质量，让学生更加方便地获取信息和学习知识。</w:t>
      </w:r>
    </w:p>
    <w:p w14:paraId="3DEAAF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6. 强化实践环节：通过实验、实习、实训等方式，让学生在实践中巩固和提高</w:t>
      </w:r>
      <w:r>
        <w:rPr>
          <w:rFonts w:hint="eastAsia" w:ascii="Times New Roman" w:hAnsi="Times New Roman" w:cs="Times New Roman"/>
          <w:color w:val="000000" w:themeColor="text1"/>
          <w:sz w:val="21"/>
          <w:szCs w:val="21"/>
          <w:lang w:val="en-US" w:eastAsia="zh-CN"/>
          <w14:textFill>
            <w14:solidFill>
              <w14:schemeClr w14:val="tx1"/>
            </w14:solidFill>
          </w14:textFill>
        </w:rPr>
        <w:t>通信软件</w:t>
      </w: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技术的知识和技能，提高学生的实际能力。</w:t>
      </w:r>
    </w:p>
    <w:p w14:paraId="788CA2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7. 加强课程评估：通过定期对教学质量和效果进行评估，发现问题和不足，及时调整和改进教学方法和教学内容，提高教学质量和效果。</w:t>
      </w:r>
    </w:p>
    <w:p w14:paraId="7BC1335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（五）学习评价</w:t>
      </w:r>
      <w:bookmarkEnd w:id="33"/>
      <w:bookmarkEnd w:id="34"/>
    </w:p>
    <w:p w14:paraId="014634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pPr>
      <w:bookmarkStart w:id="35" w:name="_Toc23478"/>
      <w:bookmarkStart w:id="36" w:name="_Toc5581"/>
      <w:r>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t>1.文化及专业课程考核</w:t>
      </w:r>
    </w:p>
    <w:p w14:paraId="4BB126A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在课程教学评价中，采用教师评价、学生自评、学生互评等评价方式。文化基础课程以理论考核成绩和平时表现考核为主，各占50%；专业课程以项目完成情况和学习态度考核为主。</w:t>
      </w:r>
    </w:p>
    <w:p w14:paraId="416A04B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对知识的理解和运用实行过程考评与期末考评相结合的综合评定方法。过程考评50分（教师评价30分，学生自评10分，学生互评10分）；期末考评（卷面考评）50分。</w:t>
      </w:r>
    </w:p>
    <w:p w14:paraId="37862A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t>2.实训教学考核</w:t>
      </w:r>
    </w:p>
    <w:p w14:paraId="68C5F07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采用校外评价与校内评价相结合的方式。</w:t>
      </w:r>
    </w:p>
    <w:p w14:paraId="06B911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校内评价：包含技能实训模块考核、理论考试成绩考核、日常表现考核，分别占40%、20%、40%。校内评价每学期分两次考核。</w:t>
      </w:r>
    </w:p>
    <w:p w14:paraId="330556F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校外评价：包含企业评价和实习辅导老师评价，分别占70%和30%。</w:t>
      </w:r>
    </w:p>
    <w:p w14:paraId="7831F3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t>3.岗位实习考核</w:t>
      </w:r>
    </w:p>
    <w:p w14:paraId="7C46615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岗位实习考核以企业主管、企业指导教师为主，结合学生自评、实习报告、实习带队教师考评。</w:t>
      </w:r>
    </w:p>
    <w:p w14:paraId="3608982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企业考核：占考核成绩40%，由企业根据学生在企业的工作态度和掌握的专业技能进行综合评定。</w:t>
      </w:r>
    </w:p>
    <w:p w14:paraId="4E81B3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学生自评：占考核成绩20%，由学生根据自己在企业的工作态度和掌握的专业技能进行综合评定。</w:t>
      </w:r>
    </w:p>
    <w:p w14:paraId="6052D5B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实习报告：占考核成绩20%，根据学生的总结能力予以评定。实习报告内容包括实习计划的执行情况、质量分析与评估、存在问题与解决措施、经验体会与建议等。</w:t>
      </w:r>
    </w:p>
    <w:p w14:paraId="2ED998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实习带队教师考评：占考核成绩20%，由带队教师根据学生在企业的工作态度、遵守纪律和掌握的专业技能进行综合评定。</w:t>
      </w:r>
    </w:p>
    <w:p w14:paraId="57F320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t>4.竞赛评价</w:t>
      </w:r>
    </w:p>
    <w:p w14:paraId="0796E9D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竞赛评价以竞赛表现为主，结合学生自评、指导教师考评。</w:t>
      </w:r>
    </w:p>
    <w:p w14:paraId="5CB9FF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专业能力表现：占考核成绩40%，对参赛队伍在竞赛中展现的大数据专业知识掌握、创新能力、解决问题的技能等方面进行综合评定。</w:t>
      </w:r>
    </w:p>
    <w:p w14:paraId="79AFF05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团队合作与沟通：占考核成绩20%，根据参赛队伍内部成员之间的合作默契、沟通协调能力等方面进行综合评定。</w:t>
      </w:r>
    </w:p>
    <w:p w14:paraId="7E0538C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作品成果展示：占考核成绩20%，根据参赛队伍作品的展示质量、创意表达能力、符合竞赛要求的程度等方面进行综合评价。</w:t>
      </w:r>
    </w:p>
    <w:p w14:paraId="494AD2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评委打分：占考核成绩20%，由评委根据参赛队伍的表现进行综合评定，包括创意性、实用性、展示效果等。</w:t>
      </w:r>
    </w:p>
    <w:p w14:paraId="2978D1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t>5.毕业设计评价</w:t>
      </w:r>
    </w:p>
    <w:p w14:paraId="22CA65B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毕业设计评价以毕业设计成果展示为主，结合学生自评和导师考评。</w:t>
      </w:r>
    </w:p>
    <w:p w14:paraId="0987018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设计质量与创新性：占考核成绩30%，根据毕业设计作品的设计水平、创新性、解决问题的能力等方面综合评定。</w:t>
      </w:r>
    </w:p>
    <w:p w14:paraId="15F72DD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学术论文撰写：占考核成绩25%，根据论文结构完整性、学术深度、逻辑清晰度、表达能力等方面进行综合评价。</w:t>
      </w:r>
    </w:p>
    <w:p w14:paraId="7D26043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设计成果展示：占考核成绩25%，对设计成果的展示形式、清晰度、吸引力等方面的评价。</w:t>
      </w:r>
    </w:p>
    <w:p w14:paraId="71DA8E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导师指导与评价：占考核成绩20%，导师对学生毕业设计过程中的学术指导、独立思考能力、执行能力等方面的评价。</w:t>
      </w:r>
    </w:p>
    <w:p w14:paraId="04B99203">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（六）质量管理</w:t>
      </w:r>
      <w:bookmarkEnd w:id="35"/>
      <w:bookmarkEnd w:id="36"/>
    </w:p>
    <w:p w14:paraId="6F437D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1.建立组织体系，成立教学质量保证机构</w:t>
      </w:r>
    </w:p>
    <w:p w14:paraId="02953F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jc w:val="both"/>
        <w:textAlignment w:val="auto"/>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成立由学院领导、专业负责人、行业企业专家及校外教育专家组成的教学质量保证工作组，统筹规划与实施专业教学质量管理工作。工作组下设教学质量监控、课程建设、实践教学等专项小组，明确职责分工，定期召开教学质量分析会议，形成“学校—学院—专业”三级联动的质量保障组织体系，确保各项教学环节有效落实。</w:t>
      </w:r>
    </w:p>
    <w:p w14:paraId="75DFEB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2.建立健全教学质量标准体系</w:t>
      </w:r>
    </w:p>
    <w:p w14:paraId="03BEB7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color w:val="000000" w:themeColor="text1"/>
          <w:kern w:val="2"/>
          <w:sz w:val="21"/>
          <w:szCs w:val="21"/>
          <w:lang w:val="en-US" w:eastAsia="zh-CN" w:bidi="ar-SA"/>
          <w14:textFill>
            <w14:solidFill>
              <w14:schemeClr w14:val="tx1"/>
            </w14:solidFill>
          </w14:textFill>
        </w:rPr>
        <w:t>依据国家专业教学标准、行业需求及认证要求，</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制定涵盖人才培养目标、课程体系、教学大纲、实践环节、毕业要求等方面的教学质量标准。明确理论教学、实验实训、项目实践等环节的质量要求，完善课程质量评估指标，推动课程标准与职业能力对接，实现教学过程规范化、标准化。</w:t>
      </w:r>
    </w:p>
    <w:p w14:paraId="16A986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3.完善教学管理制度</w:t>
      </w:r>
    </w:p>
    <w:p w14:paraId="1F0B7B2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jc w:val="both"/>
        <w:textAlignment w:val="auto"/>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修订并落实包括教学运行管理、教师任职与考核、学生学业评价、教学资源管理等在内的系列教学管理制度。强化教学过程档案管理，建立教师教学能力发展及激励制度，推动教学管理信息化，保障教学秩序稳定和教学改革有序推进。</w:t>
      </w:r>
    </w:p>
    <w:p w14:paraId="7E3F6D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4.建立健全质量监控机制</w:t>
      </w:r>
    </w:p>
    <w:p w14:paraId="47E309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jc w:val="both"/>
        <w:textAlignment w:val="auto"/>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施常态化教学质量监测，通过听课评课、教学检查、学生评教、专项评估等方式，对课堂教学、实践教学及毕业设计等环节进行全过程监控。建立教学质量数据平台，定期采集和分析教学运行数据，形成年度质量报告，实现对教学质量问题的及时发现与改进。</w:t>
      </w:r>
    </w:p>
    <w:p w14:paraId="1B8020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2" w:firstLineChars="200"/>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t>5.建立反馈机制及社会评价机制</w:t>
      </w:r>
    </w:p>
    <w:p w14:paraId="74244C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jc w:val="both"/>
        <w:textAlignment w:val="auto"/>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color w:val="000000" w:themeColor="text1"/>
          <w:kern w:val="2"/>
          <w:sz w:val="21"/>
          <w:szCs w:val="21"/>
          <w:lang w:val="en-US" w:eastAsia="zh-CN" w:bidi="ar-SA"/>
          <w14:textFill>
            <w14:solidFill>
              <w14:schemeClr w14:val="tx1"/>
            </w14:solidFill>
          </w14:textFill>
        </w:rPr>
        <w:t>构建校内教学评价与校外社会反馈相结合的双循环机制。校内通过学生、教师、督导等多方反馈，持续优化教学；校外引入企业评价、毕业生跟踪调查及第三方评估，定期收集用人单位和行业对人才培养的反馈意见，形成“评价—反馈—改进”闭环，推动专业建设与社会需求动态适应。</w:t>
      </w:r>
    </w:p>
    <w:p w14:paraId="39851BA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bookmarkStart w:id="37" w:name="_Toc16516681"/>
      <w:bookmarkStart w:id="38" w:name="_Toc22818"/>
      <w:bookmarkStart w:id="39" w:name="_Toc7526"/>
      <w:bookmarkStart w:id="40" w:name="_Toc27960"/>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lang w:val="en-US" w:eastAsia="zh-CN"/>
          <w14:textFill>
            <w14:solidFill>
              <w14:schemeClr w14:val="tx1"/>
            </w14:solidFill>
          </w14:textFill>
        </w:rPr>
        <w:t>）毕业要求</w:t>
      </w:r>
    </w:p>
    <w:p w14:paraId="75C1FA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毕业要求是学生通过规定年限的学习，须修满专业人才培养方案所规定的学时学分，完成规定的教学活动，毕业时应达到的素质、知识和能力等方面要求。毕业要求应能支撑培养目标的有效达成。</w:t>
      </w:r>
    </w:p>
    <w:bookmarkEnd w:id="37"/>
    <w:p w14:paraId="1636B0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color w:val="000000" w:themeColor="text1"/>
          <w:kern w:val="2"/>
          <w:sz w:val="21"/>
          <w:szCs w:val="21"/>
          <w:lang w:val="zh-CN" w:eastAsia="zh-CN" w:bidi="ar-SA"/>
          <w14:textFill>
            <w14:solidFill>
              <w14:schemeClr w14:val="tx1"/>
            </w14:solidFill>
          </w14:textFill>
        </w:rPr>
      </w:pPr>
      <w:r>
        <w:rPr>
          <w:rFonts w:hint="eastAsia" w:ascii="Times New Roman" w:hAnsi="Times New Roman" w:eastAsia="宋体"/>
          <w:b/>
          <w:bCs/>
          <w:color w:val="000000" w:themeColor="text1"/>
          <w:szCs w:val="24"/>
          <w:highlight w:val="none"/>
          <w14:textFill>
            <w14:solidFill>
              <w14:schemeClr w14:val="tx1"/>
            </w14:solidFill>
          </w14:textFill>
        </w:rPr>
        <w:t>1．</w:t>
      </w: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毕业学分要求</w:t>
      </w:r>
    </w:p>
    <w:p w14:paraId="59633841">
      <w:pPr>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olor w:val="000000" w:themeColor="text1"/>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(1)</w:t>
      </w:r>
      <w:r>
        <w:rPr>
          <w:rFonts w:hint="eastAsia" w:ascii="Times New Roman" w:hAnsi="Times New Roman" w:eastAsia="宋体"/>
          <w:color w:val="000000" w:themeColor="text1"/>
          <w:szCs w:val="24"/>
          <w:highlight w:val="none"/>
          <w14:textFill>
            <w14:solidFill>
              <w14:schemeClr w14:val="tx1"/>
            </w14:solidFill>
          </w14:textFill>
        </w:rPr>
        <w:t>本专业修够</w:t>
      </w:r>
      <w:r>
        <w:rPr>
          <w:rFonts w:hint="eastAsia" w:ascii="Times New Roman" w:hAnsi="Times New Roman" w:eastAsia="宋体"/>
          <w:color w:val="000000" w:themeColor="text1"/>
          <w:szCs w:val="21"/>
          <w:highlight w:val="none"/>
          <w14:textFill>
            <w14:solidFill>
              <w14:schemeClr w14:val="tx1"/>
            </w14:solidFill>
          </w14:textFill>
        </w:rPr>
        <w:t>14</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eastAsia="宋体"/>
          <w:color w:val="000000" w:themeColor="text1"/>
          <w:szCs w:val="24"/>
          <w:highlight w:val="none"/>
          <w14:textFill>
            <w14:solidFill>
              <w14:schemeClr w14:val="tx1"/>
            </w14:solidFill>
          </w14:textFill>
        </w:rPr>
        <w:t>学分方能毕业。其中：</w:t>
      </w:r>
    </w:p>
    <w:p w14:paraId="58C0F779">
      <w:pPr>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◆公共必修课共</w:t>
      </w:r>
      <w:r>
        <w:rPr>
          <w:rFonts w:hint="eastAsia" w:ascii="Times New Roman" w:hAnsi="Times New Roman" w:eastAsia="宋体"/>
          <w:color w:val="000000" w:themeColor="text1"/>
          <w:szCs w:val="21"/>
          <w:highlight w:val="none"/>
          <w14:textFill>
            <w14:solidFill>
              <w14:schemeClr w14:val="tx1"/>
            </w14:solidFill>
          </w14:textFill>
        </w:rPr>
        <w:t>48</w:t>
      </w:r>
      <w:r>
        <w:rPr>
          <w:rFonts w:hint="eastAsia" w:ascii="Times New Roman" w:hAnsi="Times New Roman" w:eastAsia="宋体"/>
          <w:color w:val="000000" w:themeColor="text1"/>
          <w:szCs w:val="24"/>
          <w:highlight w:val="none"/>
          <w14:textFill>
            <w14:solidFill>
              <w14:schemeClr w14:val="tx1"/>
            </w14:solidFill>
          </w14:textFill>
        </w:rPr>
        <w:t>学分。</w:t>
      </w:r>
    </w:p>
    <w:p w14:paraId="033599C1">
      <w:pPr>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◆专业技能课、专业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拓展</w:t>
      </w:r>
      <w:r>
        <w:rPr>
          <w:rFonts w:hint="eastAsia" w:ascii="Times New Roman" w:hAnsi="Times New Roman" w:eastAsia="宋体"/>
          <w:color w:val="000000" w:themeColor="text1"/>
          <w:szCs w:val="24"/>
          <w:highlight w:val="none"/>
          <w14:textFill>
            <w14:solidFill>
              <w14:schemeClr w14:val="tx1"/>
            </w14:solidFill>
          </w14:textFill>
        </w:rPr>
        <w:t>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实践</w:t>
      </w:r>
      <w:r>
        <w:rPr>
          <w:rFonts w:hint="eastAsia" w:ascii="Times New Roman" w:hAnsi="Times New Roman" w:eastAsia="宋体"/>
          <w:color w:val="000000" w:themeColor="text1"/>
          <w:szCs w:val="24"/>
          <w:highlight w:val="none"/>
          <w14:textFill>
            <w14:solidFill>
              <w14:schemeClr w14:val="tx1"/>
            </w14:solidFill>
          </w14:textFill>
        </w:rPr>
        <w:t>课共</w:t>
      </w:r>
      <w:r>
        <w:rPr>
          <w:rFonts w:hint="eastAsia" w:ascii="Times New Roman" w:hAnsi="Times New Roman" w:eastAsia="宋体"/>
          <w:color w:val="000000" w:themeColor="text1"/>
          <w:szCs w:val="21"/>
          <w:highlight w:val="none"/>
          <w14:textFill>
            <w14:solidFill>
              <w14:schemeClr w14:val="tx1"/>
            </w14:solidFill>
          </w14:textFill>
        </w:rPr>
        <w:t>88</w:t>
      </w:r>
      <w:r>
        <w:rPr>
          <w:rFonts w:hint="eastAsia" w:ascii="Times New Roman" w:hAnsi="Times New Roman" w:eastAsia="宋体"/>
          <w:color w:val="000000" w:themeColor="text1"/>
          <w:szCs w:val="24"/>
          <w:highlight w:val="none"/>
          <w14:textFill>
            <w14:solidFill>
              <w14:schemeClr w14:val="tx1"/>
            </w14:solidFill>
          </w14:textFill>
        </w:rPr>
        <w:t>学分。</w:t>
      </w:r>
    </w:p>
    <w:p w14:paraId="7A28FC93">
      <w:pPr>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◆公共选修课</w:t>
      </w:r>
      <w:r>
        <w:rPr>
          <w:rFonts w:hint="eastAsia" w:ascii="Times New Roman" w:hAnsi="Times New Roman" w:eastAsia="宋体"/>
          <w:color w:val="000000" w:themeColor="text1"/>
          <w:szCs w:val="21"/>
          <w:highlight w:val="none"/>
          <w:lang w:val="en-US" w:eastAsia="zh-CN"/>
          <w14:textFill>
            <w14:solidFill>
              <w14:schemeClr w14:val="tx1"/>
            </w14:solidFill>
          </w14:textFill>
        </w:rPr>
        <w:t>8</w:t>
      </w:r>
      <w:r>
        <w:rPr>
          <w:rFonts w:hint="eastAsia" w:ascii="Times New Roman" w:hAnsi="Times New Roman" w:eastAsia="宋体"/>
          <w:color w:val="000000" w:themeColor="text1"/>
          <w:szCs w:val="24"/>
          <w:highlight w:val="none"/>
          <w14:textFill>
            <w14:solidFill>
              <w14:schemeClr w14:val="tx1"/>
            </w14:solidFill>
          </w14:textFill>
        </w:rPr>
        <w:t>学分。</w:t>
      </w:r>
    </w:p>
    <w:p w14:paraId="7E306AA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鼓励学生参加各类职业技能竞赛、学科竞赛、创新设计、科技活动、艺术实践、社团活动、志愿服务等，提高学生的综合能力和职业素养，取得的成果学分转换情况详见下表:</w:t>
      </w:r>
    </w:p>
    <w:p w14:paraId="5224ED6F">
      <w:pPr>
        <w:pageBreakBefore w:val="0"/>
        <w:kinsoku/>
        <w:wordWrap/>
        <w:overflowPunct/>
        <w:topLinePunct w:val="0"/>
        <w:bidi w:val="0"/>
        <w:spacing w:line="360" w:lineRule="exact"/>
        <w:ind w:left="0" w:leftChars="0"/>
        <w:jc w:val="center"/>
        <w:rPr>
          <w:rFonts w:hint="default" w:ascii="Times New Roman" w:hAnsi="Times New Roman" w:cs="宋体"/>
          <w:color w:val="000000" w:themeColor="text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通信软件</w:t>
      </w:r>
      <w:r>
        <w:rPr>
          <w:rFonts w:hint="eastAsia" w:ascii="Times New Roman" w:hAnsi="Times New Roman"/>
          <w:color w:val="000000" w:themeColor="text1"/>
          <w:szCs w:val="21"/>
          <w14:textFill>
            <w14:solidFill>
              <w14:schemeClr w14:val="tx1"/>
            </w14:solidFill>
          </w14:textFill>
        </w:rPr>
        <w:t>技术专业学分转换情况表</w:t>
      </w:r>
    </w:p>
    <w:tbl>
      <w:tblPr>
        <w:tblStyle w:val="16"/>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859"/>
        <w:gridCol w:w="1444"/>
        <w:gridCol w:w="1229"/>
        <w:gridCol w:w="962"/>
        <w:gridCol w:w="2924"/>
      </w:tblGrid>
      <w:tr w14:paraId="3C6C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Align w:val="center"/>
          </w:tcPr>
          <w:p w14:paraId="2B099C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序号</w:t>
            </w:r>
          </w:p>
        </w:tc>
        <w:tc>
          <w:tcPr>
            <w:tcW w:w="1859" w:type="dxa"/>
            <w:vAlign w:val="center"/>
          </w:tcPr>
          <w:p w14:paraId="25C03B2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项目</w:t>
            </w:r>
          </w:p>
        </w:tc>
        <w:tc>
          <w:tcPr>
            <w:tcW w:w="2673" w:type="dxa"/>
            <w:gridSpan w:val="2"/>
            <w:vAlign w:val="center"/>
          </w:tcPr>
          <w:p w14:paraId="067EF5C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要求</w:t>
            </w:r>
          </w:p>
        </w:tc>
        <w:tc>
          <w:tcPr>
            <w:tcW w:w="962" w:type="dxa"/>
            <w:vAlign w:val="center"/>
          </w:tcPr>
          <w:p w14:paraId="19EA733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学分</w:t>
            </w:r>
          </w:p>
        </w:tc>
        <w:tc>
          <w:tcPr>
            <w:tcW w:w="2924" w:type="dxa"/>
            <w:vAlign w:val="center"/>
          </w:tcPr>
          <w:p w14:paraId="55D0CD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替换的课程或课程类型</w:t>
            </w:r>
          </w:p>
        </w:tc>
      </w:tr>
      <w:tr w14:paraId="04336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Align w:val="center"/>
          </w:tcPr>
          <w:p w14:paraId="6EAEFC1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1859" w:type="dxa"/>
            <w:vAlign w:val="center"/>
          </w:tcPr>
          <w:p w14:paraId="4816C4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通信软件编程认证项目</w:t>
            </w:r>
          </w:p>
        </w:tc>
        <w:tc>
          <w:tcPr>
            <w:tcW w:w="2673" w:type="dxa"/>
            <w:gridSpan w:val="2"/>
            <w:vAlign w:val="center"/>
          </w:tcPr>
          <w:p w14:paraId="175337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通过考试并获得证书</w:t>
            </w:r>
          </w:p>
        </w:tc>
        <w:tc>
          <w:tcPr>
            <w:tcW w:w="962" w:type="dxa"/>
            <w:vAlign w:val="center"/>
          </w:tcPr>
          <w:p w14:paraId="09AE5CB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w:t>
            </w:r>
          </w:p>
        </w:tc>
        <w:tc>
          <w:tcPr>
            <w:tcW w:w="2924" w:type="dxa"/>
            <w:vAlign w:val="center"/>
          </w:tcPr>
          <w:p w14:paraId="380C729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通信软件测试</w:t>
            </w:r>
          </w:p>
        </w:tc>
      </w:tr>
      <w:tr w14:paraId="3270D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Align w:val="center"/>
          </w:tcPr>
          <w:p w14:paraId="4EB0C6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1859" w:type="dxa"/>
            <w:vAlign w:val="center"/>
          </w:tcPr>
          <w:p w14:paraId="34A8CEE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通信协议开发认证项目</w:t>
            </w:r>
          </w:p>
        </w:tc>
        <w:tc>
          <w:tcPr>
            <w:tcW w:w="2673" w:type="dxa"/>
            <w:gridSpan w:val="2"/>
            <w:vAlign w:val="center"/>
          </w:tcPr>
          <w:p w14:paraId="307BA21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通过考试并获得证书</w:t>
            </w:r>
          </w:p>
        </w:tc>
        <w:tc>
          <w:tcPr>
            <w:tcW w:w="962" w:type="dxa"/>
            <w:vAlign w:val="center"/>
          </w:tcPr>
          <w:p w14:paraId="57BA67D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w:t>
            </w:r>
          </w:p>
        </w:tc>
        <w:tc>
          <w:tcPr>
            <w:tcW w:w="2924" w:type="dxa"/>
            <w:vAlign w:val="center"/>
          </w:tcPr>
          <w:p w14:paraId="034F491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通信协议与标准</w:t>
            </w:r>
          </w:p>
        </w:tc>
      </w:tr>
      <w:tr w14:paraId="3F885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restart"/>
            <w:vAlign w:val="center"/>
          </w:tcPr>
          <w:p w14:paraId="1948C63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w:t>
            </w:r>
          </w:p>
        </w:tc>
        <w:tc>
          <w:tcPr>
            <w:tcW w:w="1859" w:type="dxa"/>
            <w:vMerge w:val="restart"/>
            <w:vAlign w:val="center"/>
          </w:tcPr>
          <w:p w14:paraId="0009CB3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职业技能竞赛</w:t>
            </w:r>
          </w:p>
        </w:tc>
        <w:tc>
          <w:tcPr>
            <w:tcW w:w="1444" w:type="dxa"/>
            <w:vMerge w:val="restart"/>
            <w:tcBorders>
              <w:bottom w:val="nil"/>
            </w:tcBorders>
            <w:vAlign w:val="center"/>
          </w:tcPr>
          <w:p w14:paraId="12BDCE4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国家级</w:t>
            </w:r>
          </w:p>
        </w:tc>
        <w:tc>
          <w:tcPr>
            <w:tcW w:w="1229" w:type="dxa"/>
            <w:vAlign w:val="center"/>
          </w:tcPr>
          <w:p w14:paraId="185AD0A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一等奖</w:t>
            </w:r>
          </w:p>
        </w:tc>
        <w:tc>
          <w:tcPr>
            <w:tcW w:w="962" w:type="dxa"/>
            <w:vAlign w:val="center"/>
          </w:tcPr>
          <w:p w14:paraId="633B5A9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10</w:t>
            </w:r>
          </w:p>
        </w:tc>
        <w:tc>
          <w:tcPr>
            <w:tcW w:w="2924" w:type="dxa"/>
            <w:vMerge w:val="restart"/>
            <w:vAlign w:val="center"/>
          </w:tcPr>
          <w:p w14:paraId="0210F3F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专业核心课</w:t>
            </w:r>
          </w:p>
        </w:tc>
      </w:tr>
      <w:tr w14:paraId="5D0E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vAlign w:val="center"/>
          </w:tcPr>
          <w:p w14:paraId="74BDD10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vAlign w:val="center"/>
          </w:tcPr>
          <w:p w14:paraId="21F9499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bottom w:val="nil"/>
            </w:tcBorders>
            <w:vAlign w:val="center"/>
          </w:tcPr>
          <w:p w14:paraId="2C0B854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0FB257F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二等奖</w:t>
            </w:r>
          </w:p>
        </w:tc>
        <w:tc>
          <w:tcPr>
            <w:tcW w:w="962" w:type="dxa"/>
            <w:vAlign w:val="center"/>
          </w:tcPr>
          <w:p w14:paraId="62C8E7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8</w:t>
            </w:r>
          </w:p>
        </w:tc>
        <w:tc>
          <w:tcPr>
            <w:tcW w:w="2924" w:type="dxa"/>
            <w:vMerge w:val="continue"/>
            <w:vAlign w:val="center"/>
          </w:tcPr>
          <w:p w14:paraId="3232A4B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33B18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vAlign w:val="center"/>
          </w:tcPr>
          <w:p w14:paraId="0812AA3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vAlign w:val="center"/>
          </w:tcPr>
          <w:p w14:paraId="6FC118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tcBorders>
            <w:vAlign w:val="center"/>
          </w:tcPr>
          <w:p w14:paraId="71ABDC5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353D33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三等奖</w:t>
            </w:r>
          </w:p>
        </w:tc>
        <w:tc>
          <w:tcPr>
            <w:tcW w:w="962" w:type="dxa"/>
            <w:vAlign w:val="center"/>
          </w:tcPr>
          <w:p w14:paraId="7AB765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p>
        </w:tc>
        <w:tc>
          <w:tcPr>
            <w:tcW w:w="2924" w:type="dxa"/>
            <w:vMerge w:val="continue"/>
            <w:vAlign w:val="center"/>
          </w:tcPr>
          <w:p w14:paraId="1F18989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F689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vAlign w:val="center"/>
          </w:tcPr>
          <w:p w14:paraId="78FD59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vAlign w:val="center"/>
          </w:tcPr>
          <w:p w14:paraId="0F4E6D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restart"/>
            <w:tcBorders>
              <w:bottom w:val="nil"/>
            </w:tcBorders>
            <w:vAlign w:val="center"/>
          </w:tcPr>
          <w:p w14:paraId="75449D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省级</w:t>
            </w:r>
          </w:p>
        </w:tc>
        <w:tc>
          <w:tcPr>
            <w:tcW w:w="1229" w:type="dxa"/>
            <w:vAlign w:val="center"/>
          </w:tcPr>
          <w:p w14:paraId="2B41350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一等奖</w:t>
            </w:r>
          </w:p>
        </w:tc>
        <w:tc>
          <w:tcPr>
            <w:tcW w:w="962" w:type="dxa"/>
            <w:vAlign w:val="center"/>
          </w:tcPr>
          <w:p w14:paraId="59F69BB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8</w:t>
            </w:r>
          </w:p>
        </w:tc>
        <w:tc>
          <w:tcPr>
            <w:tcW w:w="2924" w:type="dxa"/>
            <w:vMerge w:val="continue"/>
            <w:vAlign w:val="center"/>
          </w:tcPr>
          <w:p w14:paraId="5C88697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A597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vAlign w:val="center"/>
          </w:tcPr>
          <w:p w14:paraId="719630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vAlign w:val="center"/>
          </w:tcPr>
          <w:p w14:paraId="32FBF0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bottom w:val="nil"/>
            </w:tcBorders>
            <w:vAlign w:val="center"/>
          </w:tcPr>
          <w:p w14:paraId="18863CA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5BD2C4D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二等奖</w:t>
            </w:r>
          </w:p>
        </w:tc>
        <w:tc>
          <w:tcPr>
            <w:tcW w:w="962" w:type="dxa"/>
            <w:vAlign w:val="center"/>
          </w:tcPr>
          <w:p w14:paraId="3BE209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p>
        </w:tc>
        <w:tc>
          <w:tcPr>
            <w:tcW w:w="2924" w:type="dxa"/>
            <w:vMerge w:val="continue"/>
            <w:vAlign w:val="center"/>
          </w:tcPr>
          <w:p w14:paraId="67EB221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B5CF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vAlign w:val="center"/>
          </w:tcPr>
          <w:p w14:paraId="34C0C4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vAlign w:val="center"/>
          </w:tcPr>
          <w:p w14:paraId="1C79421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tcBorders>
            <w:vAlign w:val="center"/>
          </w:tcPr>
          <w:p w14:paraId="4102185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7EC4DF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三等奖</w:t>
            </w:r>
          </w:p>
        </w:tc>
        <w:tc>
          <w:tcPr>
            <w:tcW w:w="962" w:type="dxa"/>
            <w:vAlign w:val="center"/>
          </w:tcPr>
          <w:p w14:paraId="340A324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p>
        </w:tc>
        <w:tc>
          <w:tcPr>
            <w:tcW w:w="2924" w:type="dxa"/>
            <w:vMerge w:val="continue"/>
            <w:vAlign w:val="center"/>
          </w:tcPr>
          <w:p w14:paraId="3C8FC12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147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vAlign w:val="center"/>
          </w:tcPr>
          <w:p w14:paraId="62AE74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vAlign w:val="center"/>
          </w:tcPr>
          <w:p w14:paraId="777B86B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restart"/>
            <w:tcBorders>
              <w:bottom w:val="nil"/>
            </w:tcBorders>
            <w:vAlign w:val="center"/>
          </w:tcPr>
          <w:p w14:paraId="7F79538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地市或院级</w:t>
            </w:r>
          </w:p>
        </w:tc>
        <w:tc>
          <w:tcPr>
            <w:tcW w:w="1229" w:type="dxa"/>
            <w:vAlign w:val="center"/>
          </w:tcPr>
          <w:p w14:paraId="4C7F58E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一等奖</w:t>
            </w:r>
          </w:p>
        </w:tc>
        <w:tc>
          <w:tcPr>
            <w:tcW w:w="962" w:type="dxa"/>
            <w:vAlign w:val="center"/>
          </w:tcPr>
          <w:p w14:paraId="500CB80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w:t>
            </w:r>
          </w:p>
        </w:tc>
        <w:tc>
          <w:tcPr>
            <w:tcW w:w="2924" w:type="dxa"/>
            <w:vMerge w:val="continue"/>
            <w:vAlign w:val="center"/>
          </w:tcPr>
          <w:p w14:paraId="676D19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0D42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vAlign w:val="center"/>
          </w:tcPr>
          <w:p w14:paraId="0CB57C8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vAlign w:val="center"/>
          </w:tcPr>
          <w:p w14:paraId="32AB5B3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tcBorders>
            <w:vAlign w:val="center"/>
          </w:tcPr>
          <w:p w14:paraId="0CDDCC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49E0309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二等奖</w:t>
            </w:r>
          </w:p>
        </w:tc>
        <w:tc>
          <w:tcPr>
            <w:tcW w:w="962" w:type="dxa"/>
            <w:vAlign w:val="center"/>
          </w:tcPr>
          <w:p w14:paraId="7A67E4C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2924" w:type="dxa"/>
            <w:vMerge w:val="continue"/>
            <w:vAlign w:val="center"/>
          </w:tcPr>
          <w:p w14:paraId="0E3B480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D36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restart"/>
            <w:tcBorders>
              <w:bottom w:val="nil"/>
            </w:tcBorders>
            <w:vAlign w:val="center"/>
          </w:tcPr>
          <w:p w14:paraId="47F0C95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1859" w:type="dxa"/>
            <w:vMerge w:val="restart"/>
            <w:tcBorders>
              <w:bottom w:val="nil"/>
            </w:tcBorders>
            <w:vAlign w:val="center"/>
          </w:tcPr>
          <w:p w14:paraId="7468DAF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大学生创新创业大赛</w:t>
            </w:r>
          </w:p>
        </w:tc>
        <w:tc>
          <w:tcPr>
            <w:tcW w:w="1444" w:type="dxa"/>
            <w:vMerge w:val="restart"/>
            <w:tcBorders>
              <w:bottom w:val="nil"/>
            </w:tcBorders>
            <w:vAlign w:val="center"/>
          </w:tcPr>
          <w:p w14:paraId="7B44B26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国家级</w:t>
            </w:r>
          </w:p>
        </w:tc>
        <w:tc>
          <w:tcPr>
            <w:tcW w:w="1229" w:type="dxa"/>
            <w:vAlign w:val="center"/>
          </w:tcPr>
          <w:p w14:paraId="484B093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一等奖</w:t>
            </w:r>
          </w:p>
        </w:tc>
        <w:tc>
          <w:tcPr>
            <w:tcW w:w="962" w:type="dxa"/>
            <w:vAlign w:val="center"/>
          </w:tcPr>
          <w:p w14:paraId="1041EFB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10</w:t>
            </w:r>
          </w:p>
        </w:tc>
        <w:tc>
          <w:tcPr>
            <w:tcW w:w="2924" w:type="dxa"/>
            <w:vMerge w:val="restart"/>
            <w:tcBorders>
              <w:bottom w:val="nil"/>
            </w:tcBorders>
            <w:vAlign w:val="center"/>
          </w:tcPr>
          <w:p w14:paraId="77839C8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职业生涯规划创业教育</w:t>
            </w:r>
          </w:p>
          <w:p w14:paraId="5C887BD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就业指导</w:t>
            </w:r>
          </w:p>
        </w:tc>
      </w:tr>
      <w:tr w14:paraId="4B3D8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tcBorders>
              <w:top w:val="nil"/>
              <w:bottom w:val="nil"/>
            </w:tcBorders>
            <w:vAlign w:val="center"/>
          </w:tcPr>
          <w:p w14:paraId="308B2B5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tcBorders>
              <w:top w:val="nil"/>
              <w:bottom w:val="nil"/>
            </w:tcBorders>
            <w:vAlign w:val="center"/>
          </w:tcPr>
          <w:p w14:paraId="1E66EE4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bottom w:val="nil"/>
            </w:tcBorders>
            <w:vAlign w:val="center"/>
          </w:tcPr>
          <w:p w14:paraId="6E974C6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70FCC00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二等奖</w:t>
            </w:r>
          </w:p>
        </w:tc>
        <w:tc>
          <w:tcPr>
            <w:tcW w:w="962" w:type="dxa"/>
            <w:vAlign w:val="center"/>
          </w:tcPr>
          <w:p w14:paraId="4109B4F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8</w:t>
            </w:r>
          </w:p>
        </w:tc>
        <w:tc>
          <w:tcPr>
            <w:tcW w:w="2924" w:type="dxa"/>
            <w:vMerge w:val="continue"/>
            <w:tcBorders>
              <w:top w:val="nil"/>
              <w:bottom w:val="nil"/>
            </w:tcBorders>
            <w:vAlign w:val="center"/>
          </w:tcPr>
          <w:p w14:paraId="3FAC1A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BA6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tcBorders>
              <w:top w:val="nil"/>
              <w:bottom w:val="nil"/>
            </w:tcBorders>
            <w:vAlign w:val="center"/>
          </w:tcPr>
          <w:p w14:paraId="38BDFAC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tcBorders>
              <w:top w:val="nil"/>
              <w:bottom w:val="nil"/>
            </w:tcBorders>
            <w:vAlign w:val="center"/>
          </w:tcPr>
          <w:p w14:paraId="69B80F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tcBorders>
            <w:vAlign w:val="center"/>
          </w:tcPr>
          <w:p w14:paraId="2AE115E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3A5126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三等奖</w:t>
            </w:r>
          </w:p>
        </w:tc>
        <w:tc>
          <w:tcPr>
            <w:tcW w:w="962" w:type="dxa"/>
            <w:vAlign w:val="center"/>
          </w:tcPr>
          <w:p w14:paraId="052E50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p>
        </w:tc>
        <w:tc>
          <w:tcPr>
            <w:tcW w:w="2924" w:type="dxa"/>
            <w:vMerge w:val="continue"/>
            <w:tcBorders>
              <w:top w:val="nil"/>
              <w:bottom w:val="nil"/>
            </w:tcBorders>
            <w:vAlign w:val="center"/>
          </w:tcPr>
          <w:p w14:paraId="17D2F0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EEFB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tcBorders>
              <w:top w:val="nil"/>
              <w:bottom w:val="nil"/>
            </w:tcBorders>
            <w:vAlign w:val="center"/>
          </w:tcPr>
          <w:p w14:paraId="2BA533A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tcBorders>
              <w:top w:val="nil"/>
              <w:bottom w:val="nil"/>
            </w:tcBorders>
            <w:vAlign w:val="center"/>
          </w:tcPr>
          <w:p w14:paraId="471F680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restart"/>
            <w:tcBorders>
              <w:bottom w:val="nil"/>
            </w:tcBorders>
            <w:vAlign w:val="center"/>
          </w:tcPr>
          <w:p w14:paraId="40C1320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省级</w:t>
            </w:r>
          </w:p>
        </w:tc>
        <w:tc>
          <w:tcPr>
            <w:tcW w:w="1229" w:type="dxa"/>
            <w:vAlign w:val="center"/>
          </w:tcPr>
          <w:p w14:paraId="18A741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一等奖</w:t>
            </w:r>
          </w:p>
        </w:tc>
        <w:tc>
          <w:tcPr>
            <w:tcW w:w="962" w:type="dxa"/>
            <w:vAlign w:val="center"/>
          </w:tcPr>
          <w:p w14:paraId="7B1D654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8</w:t>
            </w:r>
          </w:p>
        </w:tc>
        <w:tc>
          <w:tcPr>
            <w:tcW w:w="2924" w:type="dxa"/>
            <w:vMerge w:val="continue"/>
            <w:tcBorders>
              <w:top w:val="nil"/>
              <w:bottom w:val="nil"/>
            </w:tcBorders>
            <w:vAlign w:val="center"/>
          </w:tcPr>
          <w:p w14:paraId="3F6FC2C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B2A6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tcBorders>
              <w:top w:val="nil"/>
              <w:bottom w:val="nil"/>
            </w:tcBorders>
            <w:vAlign w:val="center"/>
          </w:tcPr>
          <w:p w14:paraId="6BB2A3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tcBorders>
              <w:top w:val="nil"/>
              <w:bottom w:val="nil"/>
            </w:tcBorders>
            <w:vAlign w:val="center"/>
          </w:tcPr>
          <w:p w14:paraId="1B30754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bottom w:val="nil"/>
            </w:tcBorders>
            <w:vAlign w:val="center"/>
          </w:tcPr>
          <w:p w14:paraId="40C905B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5DD9684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二等奖</w:t>
            </w:r>
          </w:p>
        </w:tc>
        <w:tc>
          <w:tcPr>
            <w:tcW w:w="962" w:type="dxa"/>
            <w:vAlign w:val="center"/>
          </w:tcPr>
          <w:p w14:paraId="2B0904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p>
        </w:tc>
        <w:tc>
          <w:tcPr>
            <w:tcW w:w="2924" w:type="dxa"/>
            <w:vMerge w:val="continue"/>
            <w:tcBorders>
              <w:top w:val="nil"/>
              <w:bottom w:val="nil"/>
            </w:tcBorders>
            <w:vAlign w:val="center"/>
          </w:tcPr>
          <w:p w14:paraId="16116D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ADF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tcBorders>
              <w:top w:val="nil"/>
              <w:bottom w:val="nil"/>
            </w:tcBorders>
            <w:vAlign w:val="center"/>
          </w:tcPr>
          <w:p w14:paraId="12993F2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tcBorders>
              <w:top w:val="nil"/>
              <w:bottom w:val="nil"/>
            </w:tcBorders>
            <w:vAlign w:val="center"/>
          </w:tcPr>
          <w:p w14:paraId="08A7985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tcBorders>
            <w:vAlign w:val="center"/>
          </w:tcPr>
          <w:p w14:paraId="3719813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65B813D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三等奖</w:t>
            </w:r>
          </w:p>
        </w:tc>
        <w:tc>
          <w:tcPr>
            <w:tcW w:w="962" w:type="dxa"/>
            <w:vAlign w:val="center"/>
          </w:tcPr>
          <w:p w14:paraId="7BD92B7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p>
        </w:tc>
        <w:tc>
          <w:tcPr>
            <w:tcW w:w="2924" w:type="dxa"/>
            <w:vMerge w:val="continue"/>
            <w:tcBorders>
              <w:top w:val="nil"/>
            </w:tcBorders>
            <w:vAlign w:val="center"/>
          </w:tcPr>
          <w:p w14:paraId="23F887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3392E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tcBorders>
              <w:top w:val="nil"/>
              <w:bottom w:val="nil"/>
            </w:tcBorders>
            <w:vAlign w:val="center"/>
          </w:tcPr>
          <w:p w14:paraId="656E04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tcBorders>
              <w:top w:val="nil"/>
              <w:bottom w:val="nil"/>
            </w:tcBorders>
            <w:vAlign w:val="center"/>
          </w:tcPr>
          <w:p w14:paraId="60B6010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restart"/>
            <w:tcBorders>
              <w:bottom w:val="nil"/>
            </w:tcBorders>
            <w:vAlign w:val="center"/>
          </w:tcPr>
          <w:p w14:paraId="72915E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地市或院级</w:t>
            </w:r>
          </w:p>
        </w:tc>
        <w:tc>
          <w:tcPr>
            <w:tcW w:w="1229" w:type="dxa"/>
            <w:vAlign w:val="center"/>
          </w:tcPr>
          <w:p w14:paraId="3844C97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一等奖</w:t>
            </w:r>
          </w:p>
        </w:tc>
        <w:tc>
          <w:tcPr>
            <w:tcW w:w="962" w:type="dxa"/>
            <w:vAlign w:val="center"/>
          </w:tcPr>
          <w:p w14:paraId="338E801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p>
        </w:tc>
        <w:tc>
          <w:tcPr>
            <w:tcW w:w="2924" w:type="dxa"/>
            <w:vMerge w:val="restart"/>
            <w:tcBorders>
              <w:bottom w:val="nil"/>
            </w:tcBorders>
            <w:vAlign w:val="center"/>
          </w:tcPr>
          <w:p w14:paraId="707484C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专业支撑课</w:t>
            </w:r>
          </w:p>
        </w:tc>
      </w:tr>
      <w:tr w14:paraId="3A6DD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tcBorders>
              <w:top w:val="nil"/>
            </w:tcBorders>
            <w:vAlign w:val="center"/>
          </w:tcPr>
          <w:p w14:paraId="5E83992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tcBorders>
              <w:top w:val="nil"/>
            </w:tcBorders>
            <w:vAlign w:val="center"/>
          </w:tcPr>
          <w:p w14:paraId="10A8596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tcBorders>
            <w:vAlign w:val="center"/>
          </w:tcPr>
          <w:p w14:paraId="3C086EA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1E3D8B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二等奖</w:t>
            </w:r>
          </w:p>
        </w:tc>
        <w:tc>
          <w:tcPr>
            <w:tcW w:w="962" w:type="dxa"/>
            <w:vAlign w:val="center"/>
          </w:tcPr>
          <w:p w14:paraId="1BDF933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p>
        </w:tc>
        <w:tc>
          <w:tcPr>
            <w:tcW w:w="2924" w:type="dxa"/>
            <w:vMerge w:val="continue"/>
            <w:tcBorders>
              <w:top w:val="nil"/>
            </w:tcBorders>
            <w:vAlign w:val="center"/>
          </w:tcPr>
          <w:p w14:paraId="183085D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FA0E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restart"/>
            <w:tcBorders>
              <w:bottom w:val="nil"/>
            </w:tcBorders>
            <w:vAlign w:val="center"/>
          </w:tcPr>
          <w:p w14:paraId="6A6FA50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5</w:t>
            </w:r>
          </w:p>
        </w:tc>
        <w:tc>
          <w:tcPr>
            <w:tcW w:w="1859" w:type="dxa"/>
            <w:vMerge w:val="restart"/>
            <w:tcBorders>
              <w:bottom w:val="nil"/>
            </w:tcBorders>
            <w:vAlign w:val="center"/>
          </w:tcPr>
          <w:p w14:paraId="42043E2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世界技能大赛</w:t>
            </w:r>
          </w:p>
        </w:tc>
        <w:tc>
          <w:tcPr>
            <w:tcW w:w="1444" w:type="dxa"/>
            <w:vMerge w:val="restart"/>
            <w:tcBorders>
              <w:bottom w:val="nil"/>
            </w:tcBorders>
            <w:vAlign w:val="center"/>
          </w:tcPr>
          <w:p w14:paraId="4D35BD6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世界级</w:t>
            </w:r>
          </w:p>
        </w:tc>
        <w:tc>
          <w:tcPr>
            <w:tcW w:w="1229" w:type="dxa"/>
            <w:vAlign w:val="center"/>
          </w:tcPr>
          <w:p w14:paraId="1C2400E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金奖</w:t>
            </w:r>
          </w:p>
        </w:tc>
        <w:tc>
          <w:tcPr>
            <w:tcW w:w="962" w:type="dxa"/>
            <w:vAlign w:val="center"/>
          </w:tcPr>
          <w:p w14:paraId="67698ED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w:t>
            </w:r>
          </w:p>
        </w:tc>
        <w:tc>
          <w:tcPr>
            <w:tcW w:w="2924" w:type="dxa"/>
            <w:vMerge w:val="restart"/>
            <w:tcBorders>
              <w:bottom w:val="nil"/>
            </w:tcBorders>
            <w:vAlign w:val="center"/>
          </w:tcPr>
          <w:p w14:paraId="4D635DF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专业基础课、专业核心课</w:t>
            </w:r>
          </w:p>
        </w:tc>
      </w:tr>
      <w:tr w14:paraId="5FDC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tcBorders>
              <w:top w:val="nil"/>
              <w:bottom w:val="nil"/>
            </w:tcBorders>
            <w:vAlign w:val="center"/>
          </w:tcPr>
          <w:p w14:paraId="0299D72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tcBorders>
              <w:top w:val="nil"/>
              <w:bottom w:val="nil"/>
            </w:tcBorders>
            <w:vAlign w:val="center"/>
          </w:tcPr>
          <w:p w14:paraId="6DD576E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bottom w:val="nil"/>
            </w:tcBorders>
            <w:vAlign w:val="center"/>
          </w:tcPr>
          <w:p w14:paraId="162489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44AEF69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银奖</w:t>
            </w:r>
          </w:p>
        </w:tc>
        <w:tc>
          <w:tcPr>
            <w:tcW w:w="962" w:type="dxa"/>
            <w:vAlign w:val="center"/>
          </w:tcPr>
          <w:p w14:paraId="06E975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16</w:t>
            </w:r>
          </w:p>
        </w:tc>
        <w:tc>
          <w:tcPr>
            <w:tcW w:w="2924" w:type="dxa"/>
            <w:vMerge w:val="continue"/>
            <w:tcBorders>
              <w:top w:val="nil"/>
              <w:bottom w:val="nil"/>
            </w:tcBorders>
            <w:vAlign w:val="center"/>
          </w:tcPr>
          <w:p w14:paraId="2656B02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685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13" w:type="dxa"/>
            <w:vMerge w:val="continue"/>
            <w:tcBorders>
              <w:top w:val="nil"/>
            </w:tcBorders>
            <w:vAlign w:val="center"/>
          </w:tcPr>
          <w:p w14:paraId="7CCF835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59" w:type="dxa"/>
            <w:vMerge w:val="continue"/>
            <w:tcBorders>
              <w:top w:val="nil"/>
            </w:tcBorders>
            <w:vAlign w:val="center"/>
          </w:tcPr>
          <w:p w14:paraId="607A27F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44" w:type="dxa"/>
            <w:vMerge w:val="continue"/>
            <w:tcBorders>
              <w:top w:val="nil"/>
            </w:tcBorders>
            <w:vAlign w:val="center"/>
          </w:tcPr>
          <w:p w14:paraId="6C1B1D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29" w:type="dxa"/>
            <w:vAlign w:val="center"/>
          </w:tcPr>
          <w:p w14:paraId="718F9A2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铜奖</w:t>
            </w:r>
          </w:p>
        </w:tc>
        <w:tc>
          <w:tcPr>
            <w:tcW w:w="962" w:type="dxa"/>
            <w:vAlign w:val="center"/>
          </w:tcPr>
          <w:p w14:paraId="3E4F38C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10</w:t>
            </w:r>
          </w:p>
        </w:tc>
        <w:tc>
          <w:tcPr>
            <w:tcW w:w="2924" w:type="dxa"/>
            <w:vMerge w:val="continue"/>
            <w:tcBorders>
              <w:top w:val="nil"/>
            </w:tcBorders>
            <w:vAlign w:val="center"/>
          </w:tcPr>
          <w:p w14:paraId="46EA72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bl>
    <w:p w14:paraId="4FA76E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cs="宋体"/>
          <w:b/>
          <w:bCs/>
          <w:color w:val="000000" w:themeColor="text1"/>
          <w:kern w:val="2"/>
          <w:sz w:val="21"/>
          <w:szCs w:val="21"/>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2</w:t>
      </w:r>
      <w:r>
        <w:rPr>
          <w:rFonts w:hint="eastAsia" w:ascii="Times New Roman" w:hAnsi="Times New Roman" w:eastAsia="宋体"/>
          <w:color w:val="000000" w:themeColor="text1"/>
          <w:szCs w:val="24"/>
          <w:highlight w:val="none"/>
          <w14:textFill>
            <w14:solidFill>
              <w14:schemeClr w14:val="tx1"/>
            </w14:solidFill>
          </w14:textFill>
        </w:rPr>
        <w:t>．</w:t>
      </w:r>
      <w:r>
        <w:rPr>
          <w:rFonts w:hint="eastAsia" w:ascii="Times New Roman" w:hAnsi="Times New Roman" w:cs="宋体"/>
          <w:b/>
          <w:bCs/>
          <w:color w:val="000000" w:themeColor="text1"/>
          <w:kern w:val="2"/>
          <w:sz w:val="21"/>
          <w:szCs w:val="21"/>
          <w:lang w:val="en-US" w:eastAsia="zh-CN" w:bidi="ar-SA"/>
          <w14:textFill>
            <w14:solidFill>
              <w14:schemeClr w14:val="tx1"/>
            </w14:solidFill>
          </w14:textFill>
        </w:rPr>
        <w:t>毕业证书要求</w:t>
      </w:r>
    </w:p>
    <w:p w14:paraId="682A99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至少获得以下</w:t>
      </w:r>
      <w:r>
        <w:rPr>
          <w:rFonts w:hint="eastAsia" w:ascii="Times New Roman" w:hAnsi="Times New Roman" w:cs="Times New Roman"/>
          <w:color w:val="000000" w:themeColor="text1"/>
          <w:lang w:val="en-US" w:eastAsia="zh-CN"/>
          <w14:textFill>
            <w14:solidFill>
              <w14:schemeClr w14:val="tx1"/>
            </w14:solidFill>
          </w14:textFill>
        </w:rPr>
        <w:t>职业</w:t>
      </w:r>
      <w:r>
        <w:rPr>
          <w:rFonts w:hint="eastAsia" w:ascii="Times New Roman" w:hAnsi="Times New Roman" w:eastAsia="宋体" w:cs="Times New Roman"/>
          <w:color w:val="000000" w:themeColor="text1"/>
          <w:lang w:val="en-US" w:eastAsia="zh-CN"/>
          <w14:textFill>
            <w14:solidFill>
              <w14:schemeClr w14:val="tx1"/>
            </w14:solidFill>
          </w14:textFill>
        </w:rPr>
        <w:t>资格证书的一项。</w:t>
      </w:r>
    </w:p>
    <w:p w14:paraId="3E79BE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◆通信终端维修员</w:t>
      </w:r>
    </w:p>
    <w:p w14:paraId="6F536EA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◆5G通信技术应用</w:t>
      </w:r>
    </w:p>
    <w:p w14:paraId="52A8EA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◆网络工程师</w:t>
      </w:r>
    </w:p>
    <w:p w14:paraId="1FB1386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◆计算机技术与软件专业技术资格</w:t>
      </w:r>
    </w:p>
    <w:p w14:paraId="3D85E3E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◆其他与本专业相关技能等级证书</w:t>
      </w:r>
    </w:p>
    <w:p w14:paraId="20C09F85">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color w:val="000000" w:themeColor="text1"/>
          <w:kern w:val="2"/>
          <w:sz w:val="24"/>
          <w:szCs w:val="24"/>
          <w:highlight w:val="none"/>
          <w:lang w:val="en-US" w:eastAsia="zh-CN" w:bidi="ar-SA"/>
          <w14:textFill>
            <w14:solidFill>
              <w14:schemeClr w14:val="tx1"/>
            </w14:solidFill>
          </w14:textFill>
        </w:rPr>
        <w:t>九</w:t>
      </w: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、附录</w:t>
      </w:r>
    </w:p>
    <w:bookmarkEnd w:id="38"/>
    <w:bookmarkEnd w:id="39"/>
    <w:bookmarkEnd w:id="40"/>
    <w:p w14:paraId="78D4FAC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w:t>
      </w:r>
      <w:r>
        <w:rPr>
          <w:rFonts w:hint="eastAsia" w:ascii="Times New Roman" w:hAnsi="Times New Roman"/>
          <w:color w:val="000000" w:themeColor="text1"/>
          <w14:textFill>
            <w14:solidFill>
              <w14:schemeClr w14:val="tx1"/>
            </w14:solidFill>
          </w14:textFill>
        </w:rPr>
        <w:t>人才培养方案专业建设委员会审核意见表</w:t>
      </w:r>
    </w:p>
    <w:p w14:paraId="5D389077">
      <w:pPr>
        <w:keepNext w:val="0"/>
        <w:keepLines w:val="0"/>
        <w:pageBreakBefore w:val="0"/>
        <w:widowControl w:val="0"/>
        <w:kinsoku/>
        <w:wordWrap/>
        <w:overflowPunct/>
        <w:topLinePunct w:val="0"/>
        <w:autoSpaceDE/>
        <w:autoSpaceDN/>
        <w:bidi w:val="0"/>
        <w:snapToGrid w:val="0"/>
        <w:spacing w:line="360" w:lineRule="exact"/>
        <w:ind w:left="0" w:leftChars="0" w:firstLine="420" w:firstLineChars="200"/>
        <w:textAlignment w:val="auto"/>
        <w:rPr>
          <w:rFonts w:ascii="Times New Roman" w:hAnsi="Times New Roman" w:eastAsia="黑体" w:cs="黑体"/>
          <w:color w:val="000000" w:themeColor="text1"/>
          <w:sz w:val="32"/>
          <w:szCs w:val="40"/>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2.</w:t>
      </w:r>
      <w:r>
        <w:rPr>
          <w:rFonts w:hint="eastAsia" w:ascii="Times New Roman" w:hAnsi="Times New Roman"/>
          <w:color w:val="000000" w:themeColor="text1"/>
          <w14:textFill>
            <w14:solidFill>
              <w14:schemeClr w14:val="tx1"/>
            </w14:solidFill>
          </w14:textFill>
        </w:rPr>
        <w:t>人才培养方案</w:t>
      </w:r>
      <w:r>
        <w:rPr>
          <w:rFonts w:hint="eastAsia" w:ascii="Times New Roman" w:hAnsi="Times New Roman"/>
          <w:color w:val="000000" w:themeColor="text1"/>
          <w:lang w:val="en-US" w:eastAsia="zh-CN"/>
          <w14:textFill>
            <w14:solidFill>
              <w14:schemeClr w14:val="tx1"/>
            </w14:solidFill>
          </w14:textFill>
        </w:rPr>
        <w:t>校级</w:t>
      </w:r>
      <w:r>
        <w:rPr>
          <w:rFonts w:hint="eastAsia" w:ascii="Times New Roman" w:hAnsi="Times New Roman"/>
          <w:color w:val="000000" w:themeColor="text1"/>
          <w14:textFill>
            <w14:solidFill>
              <w14:schemeClr w14:val="tx1"/>
            </w14:solidFill>
          </w14:textFill>
        </w:rPr>
        <w:t>审</w:t>
      </w:r>
      <w:r>
        <w:rPr>
          <w:rFonts w:hint="eastAsia" w:ascii="Times New Roman" w:hAnsi="Times New Roman"/>
          <w:color w:val="000000" w:themeColor="text1"/>
          <w:lang w:val="en-US" w:eastAsia="zh-CN"/>
          <w14:textFill>
            <w14:solidFill>
              <w14:schemeClr w14:val="tx1"/>
            </w14:solidFill>
          </w14:textFill>
        </w:rPr>
        <w:t>定</w:t>
      </w:r>
      <w:r>
        <w:rPr>
          <w:rFonts w:hint="eastAsia" w:ascii="Times New Roman" w:hAnsi="Times New Roman"/>
          <w:color w:val="000000" w:themeColor="text1"/>
          <w14:textFill>
            <w14:solidFill>
              <w14:schemeClr w14:val="tx1"/>
            </w14:solidFill>
          </w14:textFill>
        </w:rPr>
        <w:t>意见表</w:t>
      </w:r>
    </w:p>
    <w:p w14:paraId="7C21191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编制团队成员：苗芊林</w:t>
      </w:r>
      <w:r>
        <w:rPr>
          <w:rFonts w:hint="eastAsia"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唐聪慧</w:t>
      </w:r>
      <w:r>
        <w:rPr>
          <w:rFonts w:hint="eastAsia"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刘伟杰</w:t>
      </w:r>
      <w:r>
        <w:rPr>
          <w:rFonts w:hint="eastAsia"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曹丹丹</w:t>
      </w:r>
      <w:r>
        <w:rPr>
          <w:rFonts w:hint="eastAsia"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张旭鹏</w:t>
      </w:r>
    </w:p>
    <w:p w14:paraId="0B47167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行业企业名称：河南云和数据信息技术有限公司、新大陆时代科技</w:t>
      </w:r>
    </w:p>
    <w:p w14:paraId="40AED24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行业企业人员：杨振云</w:t>
      </w:r>
      <w:r>
        <w:rPr>
          <w:rFonts w:hint="eastAsia"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王冰铎</w:t>
      </w:r>
    </w:p>
    <w:p w14:paraId="25F1B13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院部领导（审核）：胡子义</w:t>
      </w:r>
    </w:p>
    <w:p w14:paraId="689B6E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教务处领导（审定）：郭磊</w:t>
      </w:r>
    </w:p>
    <w:p w14:paraId="5F35E4D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主管院长（批准执行）：冯朝印</w:t>
      </w:r>
    </w:p>
    <w:p w14:paraId="68C7C8E2">
      <w:pPr>
        <w:spacing w:line="360" w:lineRule="auto"/>
        <w:rPr>
          <w:rFonts w:hint="eastAsia" w:ascii="Times New Roman" w:hAnsi="Times New Roman" w:eastAsia="黑体" w:cs="黑体"/>
          <w:b w:val="0"/>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黑体" w:cs="黑体"/>
          <w:b w:val="0"/>
          <w:bCs w:val="0"/>
          <w:color w:val="000000" w:themeColor="text1"/>
          <w:sz w:val="30"/>
          <w:szCs w:val="30"/>
          <w:highlight w:val="none"/>
          <w:lang w:val="en-US" w:eastAsia="zh-CN"/>
          <w14:textFill>
            <w14:solidFill>
              <w14:schemeClr w14:val="tx1"/>
            </w14:solidFill>
          </w14:textFill>
        </w:rPr>
        <w:t xml:space="preserve"> </w:t>
      </w:r>
      <w:bookmarkStart w:id="41" w:name="_Toc1500"/>
      <w:bookmarkStart w:id="42" w:name="_Toc29885"/>
      <w:bookmarkStart w:id="43" w:name="_Toc7718"/>
    </w:p>
    <w:p w14:paraId="53AA57E6">
      <w:pPr>
        <w:rPr>
          <w:rFonts w:hint="eastAsia" w:ascii="Times New Roman" w:hAnsi="Times New Roman" w:eastAsia="黑体" w:cs="黑体"/>
          <w:b w:val="0"/>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黑体" w:cs="黑体"/>
          <w:b w:val="0"/>
          <w:bCs w:val="0"/>
          <w:color w:val="000000" w:themeColor="text1"/>
          <w:sz w:val="30"/>
          <w:szCs w:val="30"/>
          <w:highlight w:val="none"/>
          <w:lang w:val="en-US" w:eastAsia="zh-CN"/>
          <w14:textFill>
            <w14:solidFill>
              <w14:schemeClr w14:val="tx1"/>
            </w14:solidFill>
          </w14:textFill>
        </w:rPr>
        <w:br w:type="page"/>
      </w:r>
    </w:p>
    <w:bookmarkEnd w:id="41"/>
    <w:bookmarkEnd w:id="42"/>
    <w:bookmarkEnd w:id="43"/>
    <w:p w14:paraId="771D25FB">
      <w:pPr>
        <w:pStyle w:val="7"/>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t>附录1</w:t>
      </w:r>
    </w:p>
    <w:p w14:paraId="21878599">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pPr>
      <w:r>
        <w:drawing>
          <wp:anchor distT="0" distB="0" distL="114300" distR="114300" simplePos="0" relativeHeight="251660288" behindDoc="0" locked="0" layoutInCell="1" allowOverlap="1">
            <wp:simplePos x="0" y="0"/>
            <wp:positionH relativeFrom="column">
              <wp:posOffset>341630</wp:posOffset>
            </wp:positionH>
            <wp:positionV relativeFrom="paragraph">
              <wp:posOffset>180975</wp:posOffset>
            </wp:positionV>
            <wp:extent cx="5076825" cy="8115300"/>
            <wp:effectExtent l="0" t="0" r="9525"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076825" cy="8115300"/>
                    </a:xfrm>
                    <a:prstGeom prst="rect">
                      <a:avLst/>
                    </a:prstGeom>
                    <a:noFill/>
                    <a:ln>
                      <a:noFill/>
                    </a:ln>
                  </pic:spPr>
                </pic:pic>
              </a:graphicData>
            </a:graphic>
          </wp:anchor>
        </w:drawing>
      </w:r>
    </w:p>
    <w:p w14:paraId="6E1A1C78">
      <w:r>
        <w:br w:type="page"/>
      </w:r>
    </w:p>
    <w:p w14:paraId="14C31099">
      <w:pPr>
        <w:pStyle w:val="7"/>
        <w:rPr>
          <w:rFonts w:hint="eastAsia" w:ascii="黑体" w:hAnsi="黑体" w:eastAsia="黑体" w:cs="黑体"/>
          <w:color w:val="000000"/>
          <w:spacing w:val="-10"/>
          <w:sz w:val="28"/>
          <w:szCs w:val="28"/>
          <w:lang w:val="en-US" w:eastAsia="zh-CN"/>
        </w:rPr>
      </w:pPr>
      <w:r>
        <w:drawing>
          <wp:anchor distT="0" distB="0" distL="114300" distR="114300" simplePos="0" relativeHeight="251659264" behindDoc="0" locked="0" layoutInCell="1" allowOverlap="1">
            <wp:simplePos x="0" y="0"/>
            <wp:positionH relativeFrom="column">
              <wp:posOffset>170180</wp:posOffset>
            </wp:positionH>
            <wp:positionV relativeFrom="paragraph">
              <wp:posOffset>347980</wp:posOffset>
            </wp:positionV>
            <wp:extent cx="5419725" cy="8439150"/>
            <wp:effectExtent l="0" t="0" r="9525" b="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419725" cy="8439150"/>
                    </a:xfrm>
                    <a:prstGeom prst="rect">
                      <a:avLst/>
                    </a:prstGeom>
                    <a:noFill/>
                    <a:ln>
                      <a:noFill/>
                    </a:ln>
                  </pic:spPr>
                </pic:pic>
              </a:graphicData>
            </a:graphic>
          </wp:anchor>
        </w:drawing>
      </w:r>
      <w:r>
        <w:rPr>
          <w:rFonts w:hint="eastAsia" w:ascii="黑体" w:hAnsi="黑体" w:eastAsia="黑体" w:cs="黑体"/>
          <w:color w:val="000000"/>
          <w:spacing w:val="-10"/>
          <w:sz w:val="28"/>
          <w:szCs w:val="28"/>
          <w:lang w:val="en-US" w:eastAsia="zh-CN"/>
        </w:rPr>
        <w:t>附录2</w:t>
      </w:r>
    </w:p>
    <w:p w14:paraId="393DA8B5">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lang w:val="en-US" w:eastAsia="zh-CN"/>
        </w:rPr>
      </w:pPr>
    </w:p>
    <w:sectPr>
      <w:headerReference r:id="rId5" w:type="default"/>
      <w:footerReference r:id="rId6" w:type="default"/>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17849F-1FEC-4CF2-A2BE-B691F5926E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2283F37E-2A61-414C-A957-EBDE1CEB9103}"/>
  </w:font>
  <w:font w:name="华文中宋">
    <w:panose1 w:val="02010600040101010101"/>
    <w:charset w:val="86"/>
    <w:family w:val="auto"/>
    <w:pitch w:val="default"/>
    <w:sig w:usb0="00000287" w:usb1="080F0000" w:usb2="00000000" w:usb3="00000000" w:csb0="0004009F" w:csb1="DFD70000"/>
    <w:embedRegular r:id="rId3" w:fontKey="{61F57DB7-4457-4241-98C3-8E527B3C5743}"/>
  </w:font>
  <w:font w:name="楷体_GB2312">
    <w:panose1 w:val="02010609030101010101"/>
    <w:charset w:val="86"/>
    <w:family w:val="auto"/>
    <w:pitch w:val="default"/>
    <w:sig w:usb0="00000001" w:usb1="080E0000" w:usb2="00000000" w:usb3="00000000" w:csb0="00040000" w:csb1="00000000"/>
    <w:embedRegular r:id="rId4" w:fontKey="{92B87DA2-D4C8-483F-A3D4-84B0622BC12A}"/>
  </w:font>
  <w:font w:name="方正仿宋_GB2312">
    <w:panose1 w:val="02000000000000000000"/>
    <w:charset w:val="86"/>
    <w:family w:val="auto"/>
    <w:pitch w:val="default"/>
    <w:sig w:usb0="A00002BF" w:usb1="184F6CFA" w:usb2="00000012" w:usb3="00000000" w:csb0="00040001" w:csb1="00000000"/>
    <w:embedRegular r:id="rId5" w:fontKey="{850DCCD9-BA7F-48B9-8010-B82209EDE80A}"/>
  </w:font>
  <w:font w:name="WPSEMBED28">
    <w:panose1 w:val="02010600040101010101"/>
    <w:charset w:val="86"/>
    <w:family w:val="auto"/>
    <w:pitch w:val="default"/>
    <w:sig w:usb0="00000287" w:usb1="080F0000" w:usb2="00000000" w:usb3="00000000" w:csb0="0004009F" w:csb1="DFD70000"/>
  </w:font>
  <w:font w:name="WPSEMBED29">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30F2">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04820">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504820">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FA15">
    <w:pPr>
      <w:pStyle w:val="9"/>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7D04">
    <w:pPr>
      <w:pStyle w:val="9"/>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A040">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0D496"/>
    <w:multiLevelType w:val="singleLevel"/>
    <w:tmpl w:val="93D0D4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562DC2"/>
    <w:rsid w:val="017F180A"/>
    <w:rsid w:val="018A2D98"/>
    <w:rsid w:val="01A544B3"/>
    <w:rsid w:val="01DA574F"/>
    <w:rsid w:val="020469E4"/>
    <w:rsid w:val="02443AC4"/>
    <w:rsid w:val="026C469F"/>
    <w:rsid w:val="03415C94"/>
    <w:rsid w:val="03914744"/>
    <w:rsid w:val="03F84D6E"/>
    <w:rsid w:val="047D34C5"/>
    <w:rsid w:val="058D598A"/>
    <w:rsid w:val="0669652C"/>
    <w:rsid w:val="06B37D73"/>
    <w:rsid w:val="06FF2B8C"/>
    <w:rsid w:val="085B200E"/>
    <w:rsid w:val="08BB45BC"/>
    <w:rsid w:val="08BD42D6"/>
    <w:rsid w:val="09770F3C"/>
    <w:rsid w:val="09D04097"/>
    <w:rsid w:val="09DC25D1"/>
    <w:rsid w:val="0A9C4918"/>
    <w:rsid w:val="0ACB263A"/>
    <w:rsid w:val="0ACC3DF3"/>
    <w:rsid w:val="0B9D0AE2"/>
    <w:rsid w:val="0BC742A9"/>
    <w:rsid w:val="0C7065C2"/>
    <w:rsid w:val="0D3478BC"/>
    <w:rsid w:val="0D3B0E03"/>
    <w:rsid w:val="0D8B417A"/>
    <w:rsid w:val="0D9F3CDC"/>
    <w:rsid w:val="0E43752E"/>
    <w:rsid w:val="0FA63D9A"/>
    <w:rsid w:val="102A47F5"/>
    <w:rsid w:val="114B387C"/>
    <w:rsid w:val="13EA1014"/>
    <w:rsid w:val="1414302E"/>
    <w:rsid w:val="142E63A6"/>
    <w:rsid w:val="143B3428"/>
    <w:rsid w:val="14BA1BCC"/>
    <w:rsid w:val="1586381E"/>
    <w:rsid w:val="15AD4F97"/>
    <w:rsid w:val="15B10424"/>
    <w:rsid w:val="15BE3D41"/>
    <w:rsid w:val="18386775"/>
    <w:rsid w:val="186C62EE"/>
    <w:rsid w:val="18D41042"/>
    <w:rsid w:val="18E82455"/>
    <w:rsid w:val="19123BB1"/>
    <w:rsid w:val="19B37C4A"/>
    <w:rsid w:val="1A41636C"/>
    <w:rsid w:val="1A512FD2"/>
    <w:rsid w:val="1A564145"/>
    <w:rsid w:val="1A710F7F"/>
    <w:rsid w:val="1A9106FE"/>
    <w:rsid w:val="1AEB2BD4"/>
    <w:rsid w:val="1B122762"/>
    <w:rsid w:val="1B4F59FE"/>
    <w:rsid w:val="1BA91E00"/>
    <w:rsid w:val="1C8E1396"/>
    <w:rsid w:val="1CD001DE"/>
    <w:rsid w:val="1D532BBD"/>
    <w:rsid w:val="1F2E48AE"/>
    <w:rsid w:val="20064F82"/>
    <w:rsid w:val="200F4C28"/>
    <w:rsid w:val="21290E57"/>
    <w:rsid w:val="21336F60"/>
    <w:rsid w:val="22625D7D"/>
    <w:rsid w:val="22903C65"/>
    <w:rsid w:val="22C532D0"/>
    <w:rsid w:val="22E54FF2"/>
    <w:rsid w:val="231F5A1C"/>
    <w:rsid w:val="249A7445"/>
    <w:rsid w:val="27635AC1"/>
    <w:rsid w:val="27715FFB"/>
    <w:rsid w:val="28FC270D"/>
    <w:rsid w:val="29154D6B"/>
    <w:rsid w:val="2A9071FF"/>
    <w:rsid w:val="2C88151C"/>
    <w:rsid w:val="2C9B56A2"/>
    <w:rsid w:val="2CE808E6"/>
    <w:rsid w:val="2D220F1B"/>
    <w:rsid w:val="2DC74AB3"/>
    <w:rsid w:val="2DD555EA"/>
    <w:rsid w:val="2E3C0331"/>
    <w:rsid w:val="2E4B6D88"/>
    <w:rsid w:val="2E632643"/>
    <w:rsid w:val="2EEB534C"/>
    <w:rsid w:val="2F2A6E19"/>
    <w:rsid w:val="2F7E1804"/>
    <w:rsid w:val="2FE53B49"/>
    <w:rsid w:val="306C66CE"/>
    <w:rsid w:val="30DE09E6"/>
    <w:rsid w:val="30FE5805"/>
    <w:rsid w:val="31356182"/>
    <w:rsid w:val="314D52FE"/>
    <w:rsid w:val="318F4248"/>
    <w:rsid w:val="325E7664"/>
    <w:rsid w:val="33CC5BCC"/>
    <w:rsid w:val="33D463AE"/>
    <w:rsid w:val="33D77C4D"/>
    <w:rsid w:val="344352E2"/>
    <w:rsid w:val="354B1860"/>
    <w:rsid w:val="357E3AA3"/>
    <w:rsid w:val="35B53A8A"/>
    <w:rsid w:val="35DA5322"/>
    <w:rsid w:val="36993366"/>
    <w:rsid w:val="376C4B50"/>
    <w:rsid w:val="37B25788"/>
    <w:rsid w:val="38A30A45"/>
    <w:rsid w:val="38F44206"/>
    <w:rsid w:val="3914608F"/>
    <w:rsid w:val="395C5D28"/>
    <w:rsid w:val="3A112A54"/>
    <w:rsid w:val="3A673FDB"/>
    <w:rsid w:val="3A813AC6"/>
    <w:rsid w:val="3AB47E01"/>
    <w:rsid w:val="3B027E70"/>
    <w:rsid w:val="3BA048D6"/>
    <w:rsid w:val="3C2631C3"/>
    <w:rsid w:val="3C410A96"/>
    <w:rsid w:val="3C447E49"/>
    <w:rsid w:val="3CAC3392"/>
    <w:rsid w:val="3CE77152"/>
    <w:rsid w:val="3CF23506"/>
    <w:rsid w:val="3DEF4727"/>
    <w:rsid w:val="3E2D5039"/>
    <w:rsid w:val="3E331A02"/>
    <w:rsid w:val="3EAD7A03"/>
    <w:rsid w:val="3F127B97"/>
    <w:rsid w:val="3F2F6CF2"/>
    <w:rsid w:val="3F56236D"/>
    <w:rsid w:val="3F9B5FD2"/>
    <w:rsid w:val="406B33CA"/>
    <w:rsid w:val="40CF23D7"/>
    <w:rsid w:val="41381B16"/>
    <w:rsid w:val="419B49AF"/>
    <w:rsid w:val="41FD6A9B"/>
    <w:rsid w:val="429C6EC9"/>
    <w:rsid w:val="42B357FF"/>
    <w:rsid w:val="42CF2A13"/>
    <w:rsid w:val="44B92FC5"/>
    <w:rsid w:val="44C70D21"/>
    <w:rsid w:val="452A2D94"/>
    <w:rsid w:val="46260587"/>
    <w:rsid w:val="47E02B00"/>
    <w:rsid w:val="485D135A"/>
    <w:rsid w:val="497D05E5"/>
    <w:rsid w:val="4A437E11"/>
    <w:rsid w:val="4A490809"/>
    <w:rsid w:val="4B135FEA"/>
    <w:rsid w:val="4B5E147D"/>
    <w:rsid w:val="4C463387"/>
    <w:rsid w:val="4D6B3A2E"/>
    <w:rsid w:val="4D995C4B"/>
    <w:rsid w:val="4DB943FF"/>
    <w:rsid w:val="4E5717FD"/>
    <w:rsid w:val="4E755F43"/>
    <w:rsid w:val="4F8859D7"/>
    <w:rsid w:val="4FD42BD2"/>
    <w:rsid w:val="4FDC288E"/>
    <w:rsid w:val="4FE15159"/>
    <w:rsid w:val="50810226"/>
    <w:rsid w:val="50E06768"/>
    <w:rsid w:val="518B1A11"/>
    <w:rsid w:val="51E431ED"/>
    <w:rsid w:val="52803315"/>
    <w:rsid w:val="52BB6C5F"/>
    <w:rsid w:val="52C704DA"/>
    <w:rsid w:val="52E33AC0"/>
    <w:rsid w:val="53164305"/>
    <w:rsid w:val="532B1E5A"/>
    <w:rsid w:val="535B058F"/>
    <w:rsid w:val="538265C8"/>
    <w:rsid w:val="53A23A5A"/>
    <w:rsid w:val="53ED07AB"/>
    <w:rsid w:val="544B3BC9"/>
    <w:rsid w:val="546D21DB"/>
    <w:rsid w:val="54854A39"/>
    <w:rsid w:val="54D63807"/>
    <w:rsid w:val="5640122A"/>
    <w:rsid w:val="56C01E8F"/>
    <w:rsid w:val="56DC20EA"/>
    <w:rsid w:val="570D6EAC"/>
    <w:rsid w:val="57331527"/>
    <w:rsid w:val="577B69BD"/>
    <w:rsid w:val="57885AA9"/>
    <w:rsid w:val="57C933B0"/>
    <w:rsid w:val="584B64EC"/>
    <w:rsid w:val="58E10394"/>
    <w:rsid w:val="590A41CB"/>
    <w:rsid w:val="59171861"/>
    <w:rsid w:val="59613991"/>
    <w:rsid w:val="59D6612D"/>
    <w:rsid w:val="5A112D81"/>
    <w:rsid w:val="5A225816"/>
    <w:rsid w:val="5A347FCE"/>
    <w:rsid w:val="5B991157"/>
    <w:rsid w:val="5BCB6D06"/>
    <w:rsid w:val="5CF35248"/>
    <w:rsid w:val="5D0C0DE6"/>
    <w:rsid w:val="5EB56C59"/>
    <w:rsid w:val="5F0E5B21"/>
    <w:rsid w:val="5F472573"/>
    <w:rsid w:val="5FC302DD"/>
    <w:rsid w:val="6049235A"/>
    <w:rsid w:val="606E3563"/>
    <w:rsid w:val="60A102B8"/>
    <w:rsid w:val="60B70843"/>
    <w:rsid w:val="614E0FA6"/>
    <w:rsid w:val="61AE798F"/>
    <w:rsid w:val="61F84706"/>
    <w:rsid w:val="62A866D0"/>
    <w:rsid w:val="62C778F2"/>
    <w:rsid w:val="631D3F45"/>
    <w:rsid w:val="63332C29"/>
    <w:rsid w:val="633A399F"/>
    <w:rsid w:val="636A7A87"/>
    <w:rsid w:val="63892462"/>
    <w:rsid w:val="65456FC3"/>
    <w:rsid w:val="6546402C"/>
    <w:rsid w:val="654E019A"/>
    <w:rsid w:val="65646A63"/>
    <w:rsid w:val="659F2E72"/>
    <w:rsid w:val="65CA3A14"/>
    <w:rsid w:val="660106BF"/>
    <w:rsid w:val="663023CC"/>
    <w:rsid w:val="663E519F"/>
    <w:rsid w:val="66C81697"/>
    <w:rsid w:val="671A4217"/>
    <w:rsid w:val="67A827CE"/>
    <w:rsid w:val="67BB7943"/>
    <w:rsid w:val="68D31ABB"/>
    <w:rsid w:val="68ED6339"/>
    <w:rsid w:val="6A8B701C"/>
    <w:rsid w:val="6AA14535"/>
    <w:rsid w:val="6B260B93"/>
    <w:rsid w:val="6B3A54B3"/>
    <w:rsid w:val="6BF72C11"/>
    <w:rsid w:val="6C0854F6"/>
    <w:rsid w:val="6C607508"/>
    <w:rsid w:val="6D08769F"/>
    <w:rsid w:val="6F9635F5"/>
    <w:rsid w:val="6F9C53FD"/>
    <w:rsid w:val="70010DBA"/>
    <w:rsid w:val="7045748D"/>
    <w:rsid w:val="70531426"/>
    <w:rsid w:val="70D71D11"/>
    <w:rsid w:val="712566B3"/>
    <w:rsid w:val="716D1F3D"/>
    <w:rsid w:val="717B5DC7"/>
    <w:rsid w:val="719B56EF"/>
    <w:rsid w:val="71D13952"/>
    <w:rsid w:val="72E66F89"/>
    <w:rsid w:val="738F7621"/>
    <w:rsid w:val="73993FFB"/>
    <w:rsid w:val="744063D9"/>
    <w:rsid w:val="75FF07D1"/>
    <w:rsid w:val="76585CC1"/>
    <w:rsid w:val="767B1CC4"/>
    <w:rsid w:val="77FA0370"/>
    <w:rsid w:val="78173DD4"/>
    <w:rsid w:val="78AE45CD"/>
    <w:rsid w:val="78AE49E2"/>
    <w:rsid w:val="79845D76"/>
    <w:rsid w:val="79E65AC0"/>
    <w:rsid w:val="7A347F71"/>
    <w:rsid w:val="7C1D4E1A"/>
    <w:rsid w:val="7C7862D5"/>
    <w:rsid w:val="7CA51C63"/>
    <w:rsid w:val="7CAE27D8"/>
    <w:rsid w:val="7D7D4807"/>
    <w:rsid w:val="7E130F13"/>
    <w:rsid w:val="7E1B6D74"/>
    <w:rsid w:val="7F246303"/>
    <w:rsid w:val="7F833DB1"/>
    <w:rsid w:val="7FA4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adjustRightInd w:val="0"/>
      <w:snapToGrid w:val="0"/>
      <w:spacing w:beforeAutospacing="0" w:afterAutospacing="0" w:line="360" w:lineRule="exact"/>
      <w:ind w:firstLine="480" w:firstLineChars="200"/>
      <w:jc w:val="left"/>
      <w:outlineLvl w:val="0"/>
    </w:pPr>
    <w:rPr>
      <w:rFonts w:hint="eastAsia" w:ascii="宋体" w:hAnsi="宋体" w:eastAsia="宋体" w:cs="宋体"/>
      <w:b/>
      <w:kern w:val="44"/>
      <w:sz w:val="24"/>
      <w:szCs w:val="48"/>
      <w:lang w:bidi="ar"/>
    </w:rPr>
  </w:style>
  <w:style w:type="paragraph" w:styleId="3">
    <w:name w:val="heading 2"/>
    <w:basedOn w:val="1"/>
    <w:next w:val="1"/>
    <w:autoRedefine/>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rPr>
  </w:style>
  <w:style w:type="paragraph" w:styleId="11">
    <w:name w:val="Body Text First Indent"/>
    <w:basedOn w:val="7"/>
    <w:autoRedefine/>
    <w:qFormat/>
    <w:uiPriority w:val="99"/>
    <w:pPr>
      <w:spacing w:after="0" w:line="360" w:lineRule="auto"/>
      <w:ind w:firstLine="420" w:firstLineChars="100"/>
    </w:pPr>
    <w:rPr>
      <w:rFonts w:ascii="Times New Roman" w:hAnsi="Times New Roman" w:cs="Times New Roman"/>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99"/>
    <w:rPr>
      <w:rFonts w:cs="Times New Roman"/>
      <w:sz w:val="21"/>
      <w:szCs w:val="21"/>
    </w:rPr>
  </w:style>
  <w:style w:type="table" w:customStyle="1" w:styleId="16">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7">
    <w:name w:val="列出段落1"/>
    <w:basedOn w:val="1"/>
    <w:autoRedefine/>
    <w:qFormat/>
    <w:uiPriority w:val="0"/>
    <w:pPr>
      <w:widowControl/>
      <w:ind w:firstLine="420" w:firstLineChars="200"/>
      <w:jc w:val="left"/>
    </w:pPr>
    <w:rPr>
      <w:rFonts w:ascii="宋体" w:hAnsi="宋体" w:cs="宋体"/>
      <w:kern w:val="0"/>
      <w:sz w:val="24"/>
    </w:rPr>
  </w:style>
  <w:style w:type="paragraph" w:customStyle="1" w:styleId="18">
    <w:name w:val="Table Text"/>
    <w:basedOn w:val="1"/>
    <w:autoRedefine/>
    <w:qFormat/>
    <w:uiPriority w:val="0"/>
    <w:rPr>
      <w:rFonts w:ascii="Arial" w:hAnsi="Arial" w:eastAsia="Arial" w:cs="Arial"/>
      <w:sz w:val="18"/>
      <w:szCs w:val="18"/>
      <w:lang w:eastAsia="en-US"/>
    </w:rPr>
  </w:style>
  <w:style w:type="character" w:customStyle="1" w:styleId="19">
    <w:name w:val="font1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2531</Words>
  <Characters>2622</Characters>
  <Lines>0</Lines>
  <Paragraphs>0</Paragraphs>
  <TotalTime>0</TotalTime>
  <ScaleCrop>false</ScaleCrop>
  <LinksUpToDate>false</LinksUpToDate>
  <CharactersWithSpaces>2776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2025-12-18T07:55:39Z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DE293F43C6D8480095566762B6B22061_13</vt:lpwstr>
  </property>
  <property fmtid="{D5CDD505-2E9C-101B-9397-08002B2CF9AE}" pid="4" name="KSOTemplateDocerSaveRecord">
    <vt:lpwstr>eyJoZGlkIjoiMzg3MjQ3MjI3NmM2YmQzMTZiM2Q0NmIxZDQ4YmQwNzIiLCJ1c2VySWQiOiIyMDA3OTA1ODEifQ==</vt:lpwstr>
  </property>
</Properties>
</file>