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3B6E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附件4</w:t>
      </w:r>
    </w:p>
    <w:p w14:paraId="0686ED2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157F434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许昌陶瓷职业学院</w:t>
      </w:r>
    </w:p>
    <w:p w14:paraId="0F5DBC9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高等职业教育教学改革研究与实践项目立项申报汇总表</w:t>
      </w:r>
    </w:p>
    <w:bookmarkEnd w:id="0"/>
    <w:p w14:paraId="66E6745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/>
        <w:jc w:val="center"/>
        <w:rPr>
          <w:rFonts w:hint="eastAsia" w:ascii="楷体_GB2312" w:hAnsi="Calibri" w:eastAsia="楷体_GB2312" w:cs="楷体_GB2312"/>
          <w:kern w:val="2"/>
          <w:sz w:val="30"/>
          <w:szCs w:val="30"/>
        </w:rPr>
      </w:pPr>
      <w:r>
        <w:rPr>
          <w:rFonts w:hint="eastAsia" w:ascii="楷体_GB2312" w:hAnsi="Calibri" w:eastAsia="楷体_GB2312" w:cs="楷体_GB2312"/>
          <w:kern w:val="2"/>
          <w:sz w:val="30"/>
          <w:szCs w:val="30"/>
          <w:lang w:val="en-US" w:eastAsia="zh-CN" w:bidi="ar"/>
        </w:rPr>
        <w:t xml:space="preserve"> </w:t>
      </w:r>
    </w:p>
    <w:p w14:paraId="2B465BF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0" w:firstLineChars="100"/>
        <w:jc w:val="left"/>
        <w:rPr>
          <w:rFonts w:hint="eastAsia" w:ascii="楷体_GB2312" w:hAnsi="Calibri" w:eastAsia="楷体_GB2312" w:cs="Times New Roman"/>
          <w:kern w:val="2"/>
          <w:sz w:val="28"/>
          <w:szCs w:val="28"/>
        </w:rPr>
      </w:pPr>
      <w:r>
        <w:rPr>
          <w:rFonts w:hint="eastAsia" w:ascii="楷体_GB2312" w:hAnsi="Calibri" w:eastAsia="楷体_GB2312" w:cs="楷体_GB2312"/>
          <w:kern w:val="2"/>
          <w:sz w:val="28"/>
          <w:szCs w:val="28"/>
          <w:lang w:val="en-US" w:eastAsia="zh-CN" w:bidi="ar"/>
        </w:rPr>
        <w:t>申报（院部）单位（盖章）：</w:t>
      </w:r>
      <w:r>
        <w:rPr>
          <w:rFonts w:hint="eastAsia" w:ascii="楷体_GB2312" w:hAnsi="Calibri" w:eastAsia="楷体_GB2312" w:cs="Times New Roman"/>
          <w:kern w:val="2"/>
          <w:sz w:val="28"/>
          <w:szCs w:val="28"/>
          <w:lang w:val="en-US" w:eastAsia="zh-CN" w:bidi="ar"/>
        </w:rPr>
        <w:t xml:space="preserve">                                     </w:t>
      </w:r>
      <w:r>
        <w:rPr>
          <w:rFonts w:hint="eastAsia" w:ascii="楷体_GB2312" w:hAnsi="Calibri" w:eastAsia="楷体_GB2312" w:cs="楷体_GB2312"/>
          <w:kern w:val="2"/>
          <w:sz w:val="28"/>
          <w:szCs w:val="28"/>
          <w:lang w:val="en-US" w:eastAsia="zh-CN" w:bidi="ar"/>
        </w:rPr>
        <w:t>填表日期：</w:t>
      </w:r>
      <w:r>
        <w:rPr>
          <w:rFonts w:hint="eastAsia" w:ascii="楷体_GB2312" w:hAnsi="Calibri" w:eastAsia="楷体_GB2312" w:cs="Times New Roman"/>
          <w:kern w:val="2"/>
          <w:sz w:val="28"/>
          <w:szCs w:val="28"/>
          <w:lang w:val="en-US" w:eastAsia="zh-CN" w:bidi="ar"/>
        </w:rPr>
        <w:t xml:space="preserve">        </w:t>
      </w:r>
      <w:r>
        <w:rPr>
          <w:rFonts w:hint="eastAsia" w:ascii="楷体_GB2312" w:hAnsi="Calibri" w:eastAsia="楷体_GB2312" w:cs="楷体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楷体_GB2312" w:hAnsi="Calibri" w:eastAsia="楷体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楷体_GB2312" w:hAnsi="Calibri" w:eastAsia="楷体_GB2312" w:cs="楷体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楷体_GB2312" w:hAnsi="Calibri" w:eastAsia="楷体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楷体_GB2312" w:hAnsi="Calibri" w:eastAsia="楷体_GB2312" w:cs="楷体_GB2312"/>
          <w:kern w:val="2"/>
          <w:sz w:val="28"/>
          <w:szCs w:val="28"/>
          <w:lang w:val="en-US" w:eastAsia="zh-CN" w:bidi="ar"/>
        </w:rPr>
        <w:t>日</w:t>
      </w:r>
    </w:p>
    <w:tbl>
      <w:tblPr>
        <w:tblStyle w:val="2"/>
        <w:tblW w:w="13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608"/>
        <w:gridCol w:w="1296"/>
        <w:gridCol w:w="1189"/>
        <w:gridCol w:w="2123"/>
        <w:gridCol w:w="2123"/>
        <w:gridCol w:w="2123"/>
      </w:tblGrid>
      <w:tr w14:paraId="4B8A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85F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78BC3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DED3B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  <w:p w14:paraId="0E5D11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AC0BC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Calibri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1F7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主要成员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30D2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D5E6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</w:tr>
      <w:tr w14:paraId="636B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543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74510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AF4C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D2F30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6BA63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A236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8EC0F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3FA9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A050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25CEB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F3F8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BBD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306B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29B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098C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D18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0F38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2BE71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2B6C6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6152A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510D6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87A0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6C9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1C0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8FF6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978D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3849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EFB6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92D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DB0E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89FE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040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FE7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BC49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4C77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36C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1B06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3EE38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BCF74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3B7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A4456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3EF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917B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5B166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68F1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83A2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DEF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 w14:paraId="66D11E5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eastAsia="仿宋_GB2312" w:cs="Times New Roman"/>
          <w:kern w:val="2"/>
          <w:sz w:val="24"/>
          <w:szCs w:val="24"/>
        </w:rPr>
      </w:pPr>
      <w:r>
        <w:rPr>
          <w:rFonts w:hint="default" w:ascii="Calibri" w:hAnsi="Calibri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36A788A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40" w:firstLineChars="600"/>
        <w:jc w:val="both"/>
        <w:rPr>
          <w:rFonts w:hint="eastAsia" w:ascii="楷体_GB2312" w:hAnsi="仿宋_GB2312" w:eastAsia="楷体_GB2312" w:cs="楷体_GB2312"/>
          <w:kern w:val="2"/>
          <w:sz w:val="24"/>
          <w:szCs w:val="24"/>
        </w:rPr>
      </w:pPr>
      <w:r>
        <w:rPr>
          <w:rFonts w:hint="eastAsia" w:ascii="楷体_GB2312" w:hAnsi="仿宋_GB2312" w:eastAsia="楷体_GB2312" w:cs="楷体_GB2312"/>
          <w:kern w:val="2"/>
          <w:sz w:val="24"/>
          <w:szCs w:val="24"/>
          <w:lang w:val="en-US" w:eastAsia="zh-CN" w:bidi="ar"/>
        </w:rPr>
        <w:t>联系人：</w:t>
      </w:r>
      <w:r>
        <w:rPr>
          <w:rFonts w:hint="eastAsia" w:ascii="楷体_GB2312" w:hAnsi="仿宋_GB2312" w:eastAsia="楷体_GB2312" w:cs="仿宋_GB2312"/>
          <w:kern w:val="2"/>
          <w:sz w:val="24"/>
          <w:szCs w:val="24"/>
          <w:lang w:val="en-US" w:eastAsia="zh-CN" w:bidi="ar"/>
        </w:rPr>
        <w:t xml:space="preserve">             </w:t>
      </w:r>
      <w:r>
        <w:rPr>
          <w:rFonts w:hint="eastAsia" w:ascii="楷体_GB2312" w:hAnsi="仿宋_GB2312" w:eastAsia="楷体_GB2312" w:cs="楷体_GB2312"/>
          <w:kern w:val="2"/>
          <w:sz w:val="24"/>
          <w:szCs w:val="24"/>
          <w:lang w:val="en-US" w:eastAsia="zh-CN" w:bidi="ar"/>
        </w:rPr>
        <w:t>职务：</w:t>
      </w:r>
      <w:r>
        <w:rPr>
          <w:rFonts w:hint="eastAsia" w:ascii="楷体_GB2312" w:hAnsi="仿宋_GB2312" w:eastAsia="楷体_GB2312" w:cs="仿宋_GB2312"/>
          <w:kern w:val="2"/>
          <w:sz w:val="24"/>
          <w:szCs w:val="24"/>
          <w:lang w:val="en-US" w:eastAsia="zh-CN" w:bidi="ar"/>
        </w:rPr>
        <w:t xml:space="preserve">                  </w:t>
      </w:r>
      <w:r>
        <w:rPr>
          <w:rFonts w:hint="eastAsia" w:ascii="楷体_GB2312" w:hAnsi="仿宋_GB2312" w:eastAsia="楷体_GB2312" w:cs="楷体_GB2312"/>
          <w:kern w:val="2"/>
          <w:sz w:val="24"/>
          <w:szCs w:val="24"/>
          <w:lang w:val="en-US" w:eastAsia="zh-CN" w:bidi="ar"/>
        </w:rPr>
        <w:t>电话：</w:t>
      </w:r>
      <w:r>
        <w:rPr>
          <w:rFonts w:hint="eastAsia" w:ascii="楷体_GB2312" w:hAnsi="仿宋_GB2312" w:eastAsia="楷体_GB2312" w:cs="仿宋_GB2312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楷体_GB2312" w:hAnsi="仿宋_GB2312" w:eastAsia="楷体_GB2312" w:cs="楷体_GB2312"/>
          <w:kern w:val="2"/>
          <w:sz w:val="24"/>
          <w:szCs w:val="24"/>
          <w:lang w:val="en-US" w:eastAsia="zh-CN" w:bidi="ar"/>
        </w:rPr>
        <w:t>电子邮箱：</w:t>
      </w:r>
    </w:p>
    <w:p w14:paraId="460308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A7063"/>
    <w:rsid w:val="12C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2024-12-23T08:23:00Z</dcterms:created>
  <dc:creator>李阳</dc:creator>
  <cp:lastModifiedBy>李阳</cp:lastModifiedBy>
  <dcterms:modified xsi:type="dcterms:W3CDTF">2024-12-23T08:24:02Z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AB31E48DE02E48FDB6489E4AF297D59A_11</vt:lpwstr>
  </property>
</Properties>
</file>