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1" w:lineRule="auto"/>
        <w:rPr>
          <w:rFonts w:ascii="Arial"/>
          <w:sz w:val="21"/>
        </w:rPr>
      </w:pPr>
      <w:bookmarkStart w:id="55" w:name="_GoBack"/>
      <w:bookmarkEnd w:id="55"/>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46" w:line="281" w:lineRule="auto"/>
        <w:ind w:left="1980" w:right="84" w:hanging="1924"/>
        <w:outlineLvl w:val="0"/>
        <w:rPr>
          <w:rFonts w:ascii="宋体" w:hAnsi="宋体" w:eastAsia="宋体" w:cs="宋体"/>
          <w:sz w:val="45"/>
          <w:szCs w:val="45"/>
        </w:rPr>
      </w:pPr>
      <w:r>
        <w:rPr>
          <w:rFonts w:ascii="宋体" w:hAnsi="宋体" w:eastAsia="宋体" w:cs="宋体"/>
          <w:b/>
          <w:bCs/>
          <w:spacing w:val="-8"/>
          <w:sz w:val="45"/>
          <w:szCs w:val="45"/>
        </w:rPr>
        <w:t>《基于</w:t>
      </w:r>
      <w:r>
        <w:rPr>
          <w:rFonts w:ascii="Times New Roman" w:hAnsi="Times New Roman" w:eastAsia="Times New Roman" w:cs="Times New Roman"/>
          <w:b/>
          <w:bCs/>
          <w:spacing w:val="-8"/>
          <w:sz w:val="45"/>
          <w:szCs w:val="45"/>
        </w:rPr>
        <w:t xml:space="preserve">OBE </w:t>
      </w:r>
      <w:r>
        <w:rPr>
          <w:rFonts w:ascii="宋体" w:hAnsi="宋体" w:eastAsia="宋体" w:cs="宋体"/>
          <w:b/>
          <w:bCs/>
          <w:spacing w:val="-8"/>
          <w:sz w:val="45"/>
          <w:szCs w:val="45"/>
        </w:rPr>
        <w:t>教育理念高等职业教育活力课</w:t>
      </w:r>
      <w:r>
        <w:rPr>
          <w:rFonts w:ascii="宋体" w:hAnsi="宋体" w:eastAsia="宋体" w:cs="宋体"/>
          <w:spacing w:val="10"/>
          <w:sz w:val="45"/>
          <w:szCs w:val="45"/>
        </w:rPr>
        <w:t xml:space="preserve"> </w:t>
      </w:r>
      <w:r>
        <w:rPr>
          <w:rFonts w:ascii="宋体" w:hAnsi="宋体" w:eastAsia="宋体" w:cs="宋体"/>
          <w:b/>
          <w:bCs/>
          <w:spacing w:val="-14"/>
          <w:sz w:val="45"/>
          <w:szCs w:val="45"/>
        </w:rPr>
        <w:t>堂教学改革模式研究》</w:t>
      </w:r>
    </w:p>
    <w:p>
      <w:pPr>
        <w:spacing w:before="354" w:line="218" w:lineRule="auto"/>
        <w:ind w:left="2590"/>
        <w:rPr>
          <w:rFonts w:ascii="宋体" w:hAnsi="宋体" w:eastAsia="宋体" w:cs="宋体"/>
          <w:sz w:val="40"/>
          <w:szCs w:val="40"/>
        </w:rPr>
      </w:pPr>
      <w:r>
        <w:rPr>
          <w:rFonts w:ascii="宋体" w:hAnsi="宋体" w:eastAsia="宋体" w:cs="宋体"/>
          <w:b/>
          <w:bCs/>
          <w:spacing w:val="-7"/>
          <w:sz w:val="40"/>
          <w:szCs w:val="40"/>
        </w:rPr>
        <w:t>教学成果总结报告</w:t>
      </w:r>
    </w:p>
    <w:p>
      <w:pPr>
        <w:spacing w:line="218" w:lineRule="auto"/>
        <w:rPr>
          <w:rFonts w:ascii="宋体" w:hAnsi="宋体" w:eastAsia="宋体" w:cs="宋体"/>
          <w:sz w:val="40"/>
          <w:szCs w:val="40"/>
        </w:rPr>
        <w:sectPr>
          <w:pgSz w:w="11900" w:h="16830"/>
          <w:pgMar w:top="1430" w:right="1785" w:bottom="0" w:left="1785" w:header="0" w:footer="0" w:gutter="0"/>
          <w:cols w:space="720" w:num="1"/>
        </w:sectPr>
      </w:pPr>
    </w:p>
    <w:sdt>
      <w:sdtPr>
        <w:rPr>
          <w:rFonts w:ascii="仿宋" w:hAnsi="仿宋" w:eastAsia="仿宋" w:cs="仿宋"/>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pPr>
            <w:pStyle w:val="2"/>
            <w:spacing w:before="189" w:line="223" w:lineRule="auto"/>
            <w:ind w:left="3874"/>
          </w:pPr>
          <w:bookmarkStart w:id="0" w:name="bookmark1"/>
          <w:bookmarkEnd w:id="0"/>
          <w:r>
            <w:rPr>
              <w:spacing w:val="-34"/>
            </w:rPr>
            <w:t>目</w:t>
          </w:r>
          <w:r>
            <w:rPr>
              <w:spacing w:val="44"/>
            </w:rPr>
            <w:t xml:space="preserve"> </w:t>
          </w:r>
          <w:r>
            <w:rPr>
              <w:spacing w:val="-34"/>
            </w:rPr>
            <w:t>录</w:t>
          </w:r>
        </w:p>
        <w:p>
          <w:pPr>
            <w:pStyle w:val="2"/>
            <w:tabs>
              <w:tab w:val="right" w:leader="dot" w:pos="8252"/>
            </w:tabs>
            <w:spacing w:before="264" w:line="221" w:lineRule="auto"/>
            <w:ind w:left="9"/>
            <w:rPr>
              <w:rFonts w:ascii="Times New Roman" w:hAnsi="Times New Roman" w:eastAsia="Times New Roman" w:cs="Times New Roman"/>
            </w:rPr>
          </w:pPr>
          <w:bookmarkStart w:id="1" w:name="bookmark2"/>
          <w:bookmarkEnd w:id="1"/>
          <w:r>
            <w:fldChar w:fldCharType="begin"/>
          </w:r>
          <w:r>
            <w:instrText xml:space="preserve"> HYPERLINK \l "bookmark2" </w:instrText>
          </w:r>
          <w:r>
            <w:fldChar w:fldCharType="separate"/>
          </w:r>
          <w:r>
            <w:rPr>
              <w:b/>
              <w:bCs/>
              <w:spacing w:val="-9"/>
            </w:rPr>
            <w:t>一</w:t>
          </w:r>
          <w:r>
            <w:rPr>
              <w:spacing w:val="-70"/>
            </w:rPr>
            <w:t xml:space="preserve"> </w:t>
          </w:r>
          <w:r>
            <w:rPr>
              <w:b/>
              <w:bCs/>
              <w:spacing w:val="-9"/>
            </w:rPr>
            <w:t>、背景与简介</w:t>
          </w:r>
          <w:r>
            <w:rPr>
              <w:spacing w:val="-123"/>
            </w:rPr>
            <w:t xml:space="preserve"> </w:t>
          </w:r>
          <w:r>
            <w:tab/>
          </w:r>
          <w:r>
            <w:rPr>
              <w:rFonts w:ascii="Times New Roman" w:hAnsi="Times New Roman" w:eastAsia="Times New Roman" w:cs="Times New Roman"/>
            </w:rPr>
            <w:t>1</w:t>
          </w:r>
          <w:r>
            <w:rPr>
              <w:rFonts w:ascii="Times New Roman" w:hAnsi="Times New Roman" w:eastAsia="Times New Roman" w:cs="Times New Roman"/>
            </w:rPr>
            <w:fldChar w:fldCharType="end"/>
          </w:r>
        </w:p>
        <w:p>
          <w:pPr>
            <w:pStyle w:val="2"/>
            <w:tabs>
              <w:tab w:val="right" w:leader="dot" w:pos="8239"/>
            </w:tabs>
            <w:spacing w:before="197" w:line="222" w:lineRule="auto"/>
            <w:ind w:left="9"/>
            <w:rPr>
              <w:rFonts w:ascii="Times New Roman" w:hAnsi="Times New Roman" w:eastAsia="Times New Roman" w:cs="Times New Roman"/>
            </w:rPr>
          </w:pPr>
          <w:bookmarkStart w:id="2" w:name="bookmark3"/>
          <w:bookmarkEnd w:id="2"/>
          <w:r>
            <w:fldChar w:fldCharType="begin"/>
          </w:r>
          <w:r>
            <w:instrText xml:space="preserve"> HYPERLINK \l "bookmark3" </w:instrText>
          </w:r>
          <w:r>
            <w:fldChar w:fldCharType="separate"/>
          </w:r>
          <w:r>
            <w:rPr>
              <w:b/>
              <w:bCs/>
              <w:spacing w:val="-9"/>
            </w:rPr>
            <w:t>二</w:t>
          </w:r>
          <w:r>
            <w:rPr>
              <w:spacing w:val="-66"/>
            </w:rPr>
            <w:t xml:space="preserve"> </w:t>
          </w:r>
          <w:r>
            <w:rPr>
              <w:b/>
              <w:bCs/>
              <w:spacing w:val="-9"/>
            </w:rPr>
            <w:t>、成果的意义</w:t>
          </w:r>
          <w:r>
            <w:rPr>
              <w:spacing w:val="-127"/>
            </w:rPr>
            <w:t xml:space="preserve"> </w:t>
          </w:r>
          <w:r>
            <w:tab/>
          </w:r>
          <w:r>
            <w:rPr>
              <w:rFonts w:ascii="Times New Roman" w:hAnsi="Times New Roman" w:eastAsia="Times New Roman" w:cs="Times New Roman"/>
            </w:rPr>
            <w:t>2</w:t>
          </w:r>
          <w:r>
            <w:rPr>
              <w:rFonts w:ascii="Times New Roman" w:hAnsi="Times New Roman" w:eastAsia="Times New Roman" w:cs="Times New Roman"/>
            </w:rPr>
            <w:fldChar w:fldCharType="end"/>
          </w:r>
        </w:p>
        <w:p>
          <w:pPr>
            <w:pStyle w:val="2"/>
            <w:tabs>
              <w:tab w:val="right" w:leader="dot" w:pos="8239"/>
            </w:tabs>
            <w:spacing w:before="173" w:line="222" w:lineRule="auto"/>
            <w:ind w:left="9"/>
            <w:rPr>
              <w:rFonts w:ascii="Times New Roman" w:hAnsi="Times New Roman" w:eastAsia="Times New Roman" w:cs="Times New Roman"/>
            </w:rPr>
          </w:pPr>
          <w:bookmarkStart w:id="3" w:name="bookmark4"/>
          <w:bookmarkEnd w:id="3"/>
          <w:r>
            <w:fldChar w:fldCharType="begin"/>
          </w:r>
          <w:r>
            <w:instrText xml:space="preserve"> HYPERLINK \l "bookmark4" </w:instrText>
          </w:r>
          <w:r>
            <w:fldChar w:fldCharType="separate"/>
          </w:r>
          <w:r>
            <w:rPr>
              <w:b/>
              <w:bCs/>
              <w:spacing w:val="-5"/>
            </w:rPr>
            <w:t>三</w:t>
          </w:r>
          <w:r>
            <w:rPr>
              <w:spacing w:val="-55"/>
            </w:rPr>
            <w:t xml:space="preserve"> </w:t>
          </w:r>
          <w:r>
            <w:rPr>
              <w:b/>
              <w:bCs/>
              <w:spacing w:val="-5"/>
            </w:rPr>
            <w:t>、成果主要解决的问题及解决方案</w:t>
          </w:r>
          <w:r>
            <w:rPr>
              <w:spacing w:val="-128"/>
            </w:rPr>
            <w:t xml:space="preserve"> </w:t>
          </w:r>
          <w:r>
            <w:tab/>
          </w:r>
          <w:r>
            <w:rPr>
              <w:rFonts w:ascii="Times New Roman" w:hAnsi="Times New Roman" w:eastAsia="Times New Roman" w:cs="Times New Roman"/>
            </w:rPr>
            <w:t>2</w:t>
          </w:r>
          <w:r>
            <w:rPr>
              <w:rFonts w:ascii="Times New Roman" w:hAnsi="Times New Roman" w:eastAsia="Times New Roman" w:cs="Times New Roman"/>
            </w:rPr>
            <w:fldChar w:fldCharType="end"/>
          </w:r>
        </w:p>
        <w:p>
          <w:pPr>
            <w:pStyle w:val="2"/>
            <w:spacing w:before="174" w:line="221" w:lineRule="auto"/>
            <w:ind w:right="10"/>
            <w:jc w:val="right"/>
          </w:pPr>
          <w:bookmarkStart w:id="4" w:name="bookmark5"/>
          <w:bookmarkEnd w:id="4"/>
          <w:r>
            <w:fldChar w:fldCharType="begin"/>
          </w:r>
          <w:r>
            <w:instrText xml:space="preserve"> HYPERLINK \l "bookmark5" </w:instrText>
          </w:r>
          <w:r>
            <w:fldChar w:fldCharType="separate"/>
          </w:r>
          <w:r>
            <w:rPr>
              <w:rFonts w:ascii="Times New Roman" w:hAnsi="Times New Roman" w:eastAsia="Times New Roman" w:cs="Times New Roman"/>
              <w:spacing w:val="-10"/>
            </w:rPr>
            <w:t xml:space="preserve">1. </w:t>
          </w:r>
          <w:r>
            <w:rPr>
              <w:spacing w:val="-10"/>
            </w:rPr>
            <w:t>通</w:t>
          </w:r>
          <w:r>
            <w:rPr>
              <w:spacing w:val="-31"/>
            </w:rPr>
            <w:t xml:space="preserve"> </w:t>
          </w:r>
          <w:r>
            <w:rPr>
              <w:spacing w:val="-10"/>
            </w:rPr>
            <w:t>过</w:t>
          </w:r>
          <w:r>
            <w:rPr>
              <w:rFonts w:ascii="Times New Roman" w:hAnsi="Times New Roman" w:eastAsia="Times New Roman" w:cs="Times New Roman"/>
              <w:spacing w:val="-10"/>
            </w:rPr>
            <w:t xml:space="preserve">OBE  </w:t>
          </w:r>
          <w:r>
            <w:rPr>
              <w:spacing w:val="-10"/>
            </w:rPr>
            <w:t>教育理念进行教学改革，解决以教师的传统教</w:t>
          </w:r>
          <w:r>
            <w:rPr>
              <w:spacing w:val="-11"/>
            </w:rPr>
            <w:t>育理念</w:t>
          </w:r>
          <w:r>
            <w:rPr>
              <w:spacing w:val="-11"/>
            </w:rPr>
            <w:fldChar w:fldCharType="end"/>
          </w:r>
        </w:p>
        <w:p>
          <w:pPr>
            <w:pStyle w:val="2"/>
            <w:tabs>
              <w:tab w:val="right" w:leader="dot" w:pos="8249"/>
            </w:tabs>
            <w:spacing w:before="201" w:line="219" w:lineRule="auto"/>
            <w:ind w:left="4"/>
            <w:rPr>
              <w:rFonts w:ascii="Times New Roman" w:hAnsi="Times New Roman" w:eastAsia="Times New Roman" w:cs="Times New Roman"/>
            </w:rPr>
          </w:pPr>
          <w:bookmarkStart w:id="5" w:name="bookmark6"/>
          <w:bookmarkEnd w:id="5"/>
          <w:r>
            <w:fldChar w:fldCharType="begin"/>
          </w:r>
          <w:r>
            <w:instrText xml:space="preserve"> HYPERLINK \l "bookmark6" </w:instrText>
          </w:r>
          <w:r>
            <w:fldChar w:fldCharType="separate"/>
          </w:r>
          <w:r>
            <w:rPr>
              <w:spacing w:val="-3"/>
            </w:rPr>
            <w:t>向</w:t>
          </w:r>
          <w:r>
            <w:rPr>
              <w:spacing w:val="-70"/>
            </w:rPr>
            <w:t xml:space="preserve"> </w:t>
          </w:r>
          <w:r>
            <w:rPr>
              <w:spacing w:val="-3"/>
            </w:rPr>
            <w:t>“以生为本”的新型教育理念转变</w:t>
          </w:r>
          <w:r>
            <w:tab/>
          </w:r>
          <w:r>
            <w:rPr>
              <w:rFonts w:ascii="Times New Roman" w:hAnsi="Times New Roman" w:eastAsia="Times New Roman" w:cs="Times New Roman"/>
            </w:rPr>
            <w:t>2</w:t>
          </w:r>
          <w:r>
            <w:rPr>
              <w:rFonts w:ascii="Times New Roman" w:hAnsi="Times New Roman" w:eastAsia="Times New Roman" w:cs="Times New Roman"/>
            </w:rPr>
            <w:fldChar w:fldCharType="end"/>
          </w:r>
        </w:p>
        <w:p>
          <w:pPr>
            <w:pStyle w:val="2"/>
            <w:spacing w:before="182" w:line="221" w:lineRule="auto"/>
            <w:jc w:val="right"/>
          </w:pPr>
          <w:bookmarkStart w:id="6" w:name="bookmark7"/>
          <w:bookmarkEnd w:id="6"/>
          <w:r>
            <w:fldChar w:fldCharType="begin"/>
          </w:r>
          <w:r>
            <w:instrText xml:space="preserve"> HYPERLINK \l "bookmark7" </w:instrText>
          </w:r>
          <w:r>
            <w:fldChar w:fldCharType="separate"/>
          </w:r>
          <w:r>
            <w:rPr>
              <w:rFonts w:ascii="Times New Roman" w:hAnsi="Times New Roman" w:eastAsia="Times New Roman" w:cs="Times New Roman"/>
              <w:spacing w:val="-2"/>
            </w:rPr>
            <w:t xml:space="preserve">2.0 </w:t>
          </w:r>
          <w:r>
            <w:rPr>
              <w:spacing w:val="-2"/>
            </w:rPr>
            <w:t>BE 教育理念贯穿人才培养全过程，解决以“教师为中心”向</w:t>
          </w:r>
          <w:r>
            <w:rPr>
              <w:spacing w:val="-2"/>
            </w:rPr>
            <w:fldChar w:fldCharType="end"/>
          </w:r>
        </w:p>
        <w:p>
          <w:pPr>
            <w:pStyle w:val="2"/>
            <w:tabs>
              <w:tab w:val="right" w:leader="dot" w:pos="8242"/>
            </w:tabs>
            <w:spacing w:before="181" w:line="219" w:lineRule="auto"/>
            <w:ind w:left="4"/>
            <w:rPr>
              <w:rFonts w:ascii="Times New Roman" w:hAnsi="Times New Roman" w:eastAsia="Times New Roman" w:cs="Times New Roman"/>
            </w:rPr>
          </w:pPr>
          <w:bookmarkStart w:id="7" w:name="bookmark8"/>
          <w:bookmarkEnd w:id="7"/>
          <w:r>
            <w:fldChar w:fldCharType="begin"/>
          </w:r>
          <w:r>
            <w:instrText xml:space="preserve"> HYPERLINK \l "bookmark8" </w:instrText>
          </w:r>
          <w:r>
            <w:fldChar w:fldCharType="separate"/>
          </w:r>
          <w:r>
            <w:rPr>
              <w:spacing w:val="3"/>
            </w:rPr>
            <w:t>以“学生为中心”转变</w:t>
          </w:r>
          <w:r>
            <w:tab/>
          </w:r>
          <w:r>
            <w:rPr>
              <w:rFonts w:ascii="Times New Roman" w:hAnsi="Times New Roman" w:eastAsia="Times New Roman" w:cs="Times New Roman"/>
            </w:rPr>
            <w:t>3</w:t>
          </w:r>
          <w:r>
            <w:rPr>
              <w:rFonts w:ascii="Times New Roman" w:hAnsi="Times New Roman" w:eastAsia="Times New Roman" w:cs="Times New Roman"/>
            </w:rPr>
            <w:fldChar w:fldCharType="end"/>
          </w:r>
        </w:p>
        <w:p>
          <w:pPr>
            <w:pStyle w:val="2"/>
            <w:spacing w:before="204" w:line="222" w:lineRule="auto"/>
            <w:ind w:right="16"/>
            <w:jc w:val="right"/>
          </w:pPr>
          <w:bookmarkStart w:id="8" w:name="bookmark9"/>
          <w:bookmarkEnd w:id="8"/>
          <w:r>
            <w:fldChar w:fldCharType="begin"/>
          </w:r>
          <w:r>
            <w:instrText xml:space="preserve"> HYPERLINK \l "bookmark9" </w:instrText>
          </w:r>
          <w:r>
            <w:fldChar w:fldCharType="separate"/>
          </w:r>
          <w:r>
            <w:rPr>
              <w:rFonts w:ascii="Times New Roman" w:hAnsi="Times New Roman" w:eastAsia="Times New Roman" w:cs="Times New Roman"/>
              <w:spacing w:val="-3"/>
            </w:rPr>
            <w:t>3.0</w:t>
          </w:r>
          <w:r>
            <w:rPr>
              <w:rFonts w:ascii="Times New Roman" w:hAnsi="Times New Roman" w:eastAsia="Times New Roman" w:cs="Times New Roman"/>
              <w:spacing w:val="33"/>
              <w:w w:val="101"/>
            </w:rPr>
            <w:t xml:space="preserve"> </w:t>
          </w:r>
          <w:r>
            <w:rPr>
              <w:spacing w:val="-3"/>
            </w:rPr>
            <w:t>BE 教育理念下教学考核以学习成果达成度为核心，解决由教</w:t>
          </w:r>
          <w:r>
            <w:rPr>
              <w:spacing w:val="-3"/>
            </w:rPr>
            <w:fldChar w:fldCharType="end"/>
          </w:r>
        </w:p>
        <w:p>
          <w:pPr>
            <w:pStyle w:val="2"/>
            <w:tabs>
              <w:tab w:val="right" w:leader="dot" w:pos="8252"/>
            </w:tabs>
            <w:spacing w:before="187" w:line="219" w:lineRule="auto"/>
            <w:ind w:left="4"/>
            <w:rPr>
              <w:rFonts w:ascii="Times New Roman" w:hAnsi="Times New Roman" w:eastAsia="Times New Roman" w:cs="Times New Roman"/>
            </w:rPr>
          </w:pPr>
          <w:bookmarkStart w:id="9" w:name="bookmark10"/>
          <w:bookmarkEnd w:id="9"/>
          <w:r>
            <w:fldChar w:fldCharType="begin"/>
          </w:r>
          <w:r>
            <w:instrText xml:space="preserve"> HYPERLINK \l "bookmark10" </w:instrText>
          </w:r>
          <w:r>
            <w:fldChar w:fldCharType="separate"/>
          </w:r>
          <w:r>
            <w:rPr>
              <w:spacing w:val="1"/>
            </w:rPr>
            <w:t>学考核“单一化”向教学考核“多元化”转变</w:t>
          </w:r>
          <w:r>
            <w:tab/>
          </w:r>
          <w:r>
            <w:rPr>
              <w:rFonts w:ascii="Times New Roman" w:hAnsi="Times New Roman" w:eastAsia="Times New Roman" w:cs="Times New Roman"/>
            </w:rPr>
            <w:t>3</w:t>
          </w:r>
          <w:r>
            <w:rPr>
              <w:rFonts w:ascii="Times New Roman" w:hAnsi="Times New Roman" w:eastAsia="Times New Roman" w:cs="Times New Roman"/>
            </w:rPr>
            <w:fldChar w:fldCharType="end"/>
          </w:r>
        </w:p>
        <w:p>
          <w:pPr>
            <w:pStyle w:val="2"/>
            <w:tabs>
              <w:tab w:val="right" w:leader="dot" w:pos="8232"/>
            </w:tabs>
            <w:spacing w:before="160" w:line="222" w:lineRule="auto"/>
            <w:ind w:left="9"/>
            <w:rPr>
              <w:rFonts w:ascii="Times New Roman" w:hAnsi="Times New Roman" w:eastAsia="Times New Roman" w:cs="Times New Roman"/>
            </w:rPr>
          </w:pPr>
          <w:bookmarkStart w:id="10" w:name="bookmark11"/>
          <w:bookmarkEnd w:id="10"/>
          <w:r>
            <w:fldChar w:fldCharType="begin"/>
          </w:r>
          <w:r>
            <w:instrText xml:space="preserve"> HYPERLINK \l "bookmark11" </w:instrText>
          </w:r>
          <w:r>
            <w:fldChar w:fldCharType="separate"/>
          </w:r>
          <w:r>
            <w:rPr>
              <w:b/>
              <w:bCs/>
              <w:spacing w:val="-9"/>
            </w:rPr>
            <w:t>四</w:t>
          </w:r>
          <w:r>
            <w:rPr>
              <w:spacing w:val="-44"/>
            </w:rPr>
            <w:t xml:space="preserve"> </w:t>
          </w:r>
          <w:r>
            <w:rPr>
              <w:b/>
              <w:bCs/>
              <w:spacing w:val="-9"/>
            </w:rPr>
            <w:t>、成果的主要创新点</w:t>
          </w:r>
          <w:r>
            <w:rPr>
              <w:b/>
              <w:bCs/>
            </w:rPr>
            <w:tab/>
          </w:r>
          <w:r>
            <w:rPr>
              <w:rFonts w:ascii="Times New Roman" w:hAnsi="Times New Roman" w:eastAsia="Times New Roman" w:cs="Times New Roman"/>
            </w:rPr>
            <w:t>3</w:t>
          </w:r>
          <w:r>
            <w:rPr>
              <w:rFonts w:ascii="Times New Roman" w:hAnsi="Times New Roman" w:eastAsia="Times New Roman" w:cs="Times New Roman"/>
            </w:rPr>
            <w:fldChar w:fldCharType="end"/>
          </w:r>
        </w:p>
        <w:p>
          <w:pPr>
            <w:pStyle w:val="2"/>
            <w:tabs>
              <w:tab w:val="right" w:leader="dot" w:pos="8252"/>
            </w:tabs>
            <w:spacing w:before="205" w:line="221" w:lineRule="auto"/>
            <w:ind w:left="535"/>
            <w:rPr>
              <w:rFonts w:ascii="Times New Roman" w:hAnsi="Times New Roman" w:eastAsia="Times New Roman" w:cs="Times New Roman"/>
            </w:rPr>
          </w:pPr>
          <w:bookmarkStart w:id="11" w:name="bookmark12"/>
          <w:bookmarkEnd w:id="11"/>
          <w:r>
            <w:fldChar w:fldCharType="begin"/>
          </w:r>
          <w:r>
            <w:instrText xml:space="preserve"> HYPERLINK \l "bookmark12" </w:instrText>
          </w:r>
          <w:r>
            <w:fldChar w:fldCharType="separate"/>
          </w:r>
          <w:r>
            <w:rPr>
              <w:rFonts w:ascii="Times New Roman" w:hAnsi="Times New Roman" w:eastAsia="Times New Roman" w:cs="Times New Roman"/>
              <w:spacing w:val="5"/>
            </w:rPr>
            <w:t xml:space="preserve">1. </w:t>
          </w:r>
          <w:r>
            <w:rPr>
              <w:spacing w:val="5"/>
            </w:rPr>
            <w:t>引入“</w:t>
          </w:r>
          <w:r>
            <w:rPr>
              <w:rFonts w:ascii="Times New Roman" w:hAnsi="Times New Roman" w:eastAsia="Times New Roman" w:cs="Times New Roman"/>
            </w:rPr>
            <w:t>OBE</w:t>
          </w:r>
          <w:r>
            <w:rPr>
              <w:spacing w:val="5"/>
            </w:rPr>
            <w:t>理念”,对接职业岗位，建立关联矩阵</w:t>
          </w:r>
          <w:r>
            <w:rPr>
              <w:spacing w:val="-127"/>
            </w:rPr>
            <w:t xml:space="preserve"> </w:t>
          </w:r>
          <w:r>
            <w:tab/>
          </w:r>
          <w:r>
            <w:rPr>
              <w:spacing w:val="-69"/>
            </w:rPr>
            <w:t xml:space="preserve"> </w:t>
          </w:r>
          <w:r>
            <w:rPr>
              <w:rFonts w:ascii="Times New Roman" w:hAnsi="Times New Roman" w:eastAsia="Times New Roman" w:cs="Times New Roman"/>
            </w:rPr>
            <w:t>3</w:t>
          </w:r>
          <w:r>
            <w:rPr>
              <w:rFonts w:ascii="Times New Roman" w:hAnsi="Times New Roman" w:eastAsia="Times New Roman" w:cs="Times New Roman"/>
            </w:rPr>
            <w:fldChar w:fldCharType="end"/>
          </w:r>
        </w:p>
        <w:p>
          <w:pPr>
            <w:pStyle w:val="2"/>
            <w:tabs>
              <w:tab w:val="right" w:leader="dot" w:pos="8240"/>
            </w:tabs>
            <w:spacing w:before="175" w:line="222" w:lineRule="auto"/>
            <w:ind w:left="535"/>
            <w:rPr>
              <w:rFonts w:ascii="Times New Roman" w:hAnsi="Times New Roman" w:eastAsia="Times New Roman" w:cs="Times New Roman"/>
            </w:rPr>
          </w:pPr>
          <w:bookmarkStart w:id="12" w:name="bookmark13"/>
          <w:bookmarkEnd w:id="12"/>
          <w:r>
            <w:fldChar w:fldCharType="begin"/>
          </w:r>
          <w:r>
            <w:instrText xml:space="preserve"> HYPERLINK \l "bookmark13" </w:instrText>
          </w:r>
          <w:r>
            <w:fldChar w:fldCharType="separate"/>
          </w:r>
          <w:r>
            <w:rPr>
              <w:rFonts w:ascii="Times New Roman" w:hAnsi="Times New Roman" w:eastAsia="Times New Roman" w:cs="Times New Roman"/>
              <w:spacing w:val="3"/>
            </w:rPr>
            <w:t xml:space="preserve">2. </w:t>
          </w:r>
          <w:r>
            <w:rPr>
              <w:spacing w:val="3"/>
            </w:rPr>
            <w:t>构建“模块化、适用型、实用型”的课程体系</w:t>
          </w:r>
          <w:r>
            <w:tab/>
          </w:r>
          <w:r>
            <w:rPr>
              <w:rFonts w:ascii="Times New Roman" w:hAnsi="Times New Roman" w:eastAsia="Times New Roman" w:cs="Times New Roman"/>
            </w:rPr>
            <w:t>4</w:t>
          </w:r>
          <w:r>
            <w:rPr>
              <w:rFonts w:ascii="Times New Roman" w:hAnsi="Times New Roman" w:eastAsia="Times New Roman" w:cs="Times New Roman"/>
            </w:rPr>
            <w:fldChar w:fldCharType="end"/>
          </w:r>
        </w:p>
        <w:p>
          <w:pPr>
            <w:pStyle w:val="2"/>
            <w:spacing w:before="184" w:line="222" w:lineRule="auto"/>
            <w:ind w:right="17"/>
            <w:jc w:val="right"/>
          </w:pPr>
          <w:bookmarkStart w:id="13" w:name="bookmark14"/>
          <w:bookmarkEnd w:id="13"/>
          <w:r>
            <w:fldChar w:fldCharType="begin"/>
          </w:r>
          <w:r>
            <w:instrText xml:space="preserve"> HYPERLINK \l "bookmark14" </w:instrText>
          </w:r>
          <w:r>
            <w:fldChar w:fldCharType="separate"/>
          </w:r>
          <w:r>
            <w:rPr>
              <w:rFonts w:ascii="Times New Roman" w:hAnsi="Times New Roman" w:eastAsia="Times New Roman" w:cs="Times New Roman"/>
              <w:spacing w:val="-2"/>
            </w:rPr>
            <w:t xml:space="preserve">3. </w:t>
          </w:r>
          <w:r>
            <w:rPr>
              <w:spacing w:val="-2"/>
            </w:rPr>
            <w:t>利用层次分析法，构建高职院校活力课堂“4923”教学质量评</w:t>
          </w:r>
          <w:r>
            <w:rPr>
              <w:spacing w:val="-2"/>
            </w:rPr>
            <w:fldChar w:fldCharType="end"/>
          </w:r>
        </w:p>
        <w:p>
          <w:pPr>
            <w:pStyle w:val="2"/>
            <w:tabs>
              <w:tab w:val="right" w:leader="dot" w:pos="8250"/>
            </w:tabs>
            <w:spacing w:before="175" w:line="222" w:lineRule="auto"/>
            <w:ind w:left="4"/>
            <w:rPr>
              <w:rFonts w:ascii="Times New Roman" w:hAnsi="Times New Roman" w:eastAsia="Times New Roman" w:cs="Times New Roman"/>
            </w:rPr>
          </w:pPr>
          <w:bookmarkStart w:id="14" w:name="bookmark15"/>
          <w:bookmarkEnd w:id="14"/>
          <w:r>
            <w:fldChar w:fldCharType="begin"/>
          </w:r>
          <w:r>
            <w:instrText xml:space="preserve"> HYPERLINK \l "bookmark15" </w:instrText>
          </w:r>
          <w:r>
            <w:fldChar w:fldCharType="separate"/>
          </w:r>
          <w:r>
            <w:rPr>
              <w:spacing w:val="14"/>
            </w:rPr>
            <w:t>价体系</w:t>
          </w:r>
          <w:r>
            <w:tab/>
          </w:r>
          <w:r>
            <w:rPr>
              <w:rFonts w:ascii="Times New Roman" w:hAnsi="Times New Roman" w:eastAsia="Times New Roman" w:cs="Times New Roman"/>
            </w:rPr>
            <w:t>4</w:t>
          </w:r>
          <w:r>
            <w:rPr>
              <w:rFonts w:ascii="Times New Roman" w:hAnsi="Times New Roman" w:eastAsia="Times New Roman" w:cs="Times New Roman"/>
            </w:rPr>
            <w:fldChar w:fldCharType="end"/>
          </w:r>
        </w:p>
        <w:p>
          <w:pPr>
            <w:pStyle w:val="2"/>
            <w:tabs>
              <w:tab w:val="right" w:leader="dot" w:pos="8230"/>
            </w:tabs>
            <w:spacing w:before="189" w:line="222" w:lineRule="auto"/>
            <w:ind w:left="9"/>
            <w:rPr>
              <w:rFonts w:ascii="Times New Roman" w:hAnsi="Times New Roman" w:eastAsia="Times New Roman" w:cs="Times New Roman"/>
            </w:rPr>
          </w:pPr>
          <w:bookmarkStart w:id="15" w:name="bookmark16"/>
          <w:bookmarkEnd w:id="15"/>
          <w:r>
            <w:fldChar w:fldCharType="begin"/>
          </w:r>
          <w:r>
            <w:instrText xml:space="preserve"> HYPERLINK \l "bookmark16" </w:instrText>
          </w:r>
          <w:r>
            <w:fldChar w:fldCharType="separate"/>
          </w:r>
          <w:r>
            <w:rPr>
              <w:b/>
              <w:bCs/>
              <w:spacing w:val="-7"/>
            </w:rPr>
            <w:t>五</w:t>
          </w:r>
          <w:r>
            <w:rPr>
              <w:spacing w:val="-65"/>
            </w:rPr>
            <w:t xml:space="preserve"> </w:t>
          </w:r>
          <w:r>
            <w:rPr>
              <w:b/>
              <w:bCs/>
              <w:spacing w:val="-7"/>
            </w:rPr>
            <w:t>、成果内容概要</w:t>
          </w:r>
          <w:r>
            <w:rPr>
              <w:spacing w:val="-128"/>
            </w:rPr>
            <w:t xml:space="preserve"> </w:t>
          </w:r>
          <w:r>
            <w:tab/>
          </w:r>
          <w:r>
            <w:rPr>
              <w:rFonts w:ascii="Times New Roman" w:hAnsi="Times New Roman" w:eastAsia="Times New Roman" w:cs="Times New Roman"/>
            </w:rPr>
            <w:t>5</w:t>
          </w:r>
          <w:r>
            <w:rPr>
              <w:rFonts w:ascii="Times New Roman" w:hAnsi="Times New Roman" w:eastAsia="Times New Roman" w:cs="Times New Roman"/>
            </w:rPr>
            <w:fldChar w:fldCharType="end"/>
          </w:r>
        </w:p>
        <w:p>
          <w:pPr>
            <w:pStyle w:val="2"/>
            <w:tabs>
              <w:tab w:val="right" w:leader="dot" w:pos="8240"/>
            </w:tabs>
            <w:spacing w:before="175" w:line="221" w:lineRule="auto"/>
            <w:ind w:left="535"/>
            <w:rPr>
              <w:rFonts w:ascii="Times New Roman" w:hAnsi="Times New Roman" w:eastAsia="Times New Roman" w:cs="Times New Roman"/>
            </w:rPr>
          </w:pPr>
          <w:bookmarkStart w:id="16" w:name="bookmark17"/>
          <w:bookmarkEnd w:id="16"/>
          <w:r>
            <w:fldChar w:fldCharType="begin"/>
          </w:r>
          <w:r>
            <w:instrText xml:space="preserve"> HYPERLINK \l "bookmark17" </w:instrText>
          </w:r>
          <w:r>
            <w:fldChar w:fldCharType="separate"/>
          </w:r>
          <w:r>
            <w:rPr>
              <w:rFonts w:ascii="Times New Roman" w:hAnsi="Times New Roman" w:eastAsia="Times New Roman" w:cs="Times New Roman"/>
            </w:rPr>
            <w:t>1.</w:t>
          </w:r>
          <w:r>
            <w:rPr>
              <w:rFonts w:ascii="Times New Roman" w:hAnsi="Times New Roman" w:eastAsia="Times New Roman" w:cs="Times New Roman"/>
              <w:spacing w:val="40"/>
            </w:rPr>
            <w:t xml:space="preserve"> </w:t>
          </w:r>
          <w:r>
            <w:t>以OBE 教育理念为引领，优化人才培养方案</w:t>
          </w:r>
          <w:r>
            <w:tab/>
          </w:r>
          <w:r>
            <w:rPr>
              <w:rFonts w:ascii="Times New Roman" w:hAnsi="Times New Roman" w:eastAsia="Times New Roman" w:cs="Times New Roman"/>
            </w:rPr>
            <w:t>5</w:t>
          </w:r>
          <w:r>
            <w:rPr>
              <w:rFonts w:ascii="Times New Roman" w:hAnsi="Times New Roman" w:eastAsia="Times New Roman" w:cs="Times New Roman"/>
            </w:rPr>
            <w:fldChar w:fldCharType="end"/>
          </w:r>
        </w:p>
        <w:p>
          <w:pPr>
            <w:pStyle w:val="2"/>
            <w:tabs>
              <w:tab w:val="right" w:leader="dot" w:pos="8247"/>
            </w:tabs>
            <w:spacing w:before="205" w:line="222" w:lineRule="auto"/>
            <w:ind w:left="535"/>
            <w:rPr>
              <w:rFonts w:ascii="Times New Roman" w:hAnsi="Times New Roman" w:eastAsia="Times New Roman" w:cs="Times New Roman"/>
            </w:rPr>
          </w:pPr>
          <w:bookmarkStart w:id="17" w:name="bookmark18"/>
          <w:bookmarkEnd w:id="17"/>
          <w:r>
            <w:fldChar w:fldCharType="begin"/>
          </w:r>
          <w:r>
            <w:instrText xml:space="preserve"> HYPERLINK \l "bookmark18" </w:instrText>
          </w:r>
          <w:r>
            <w:fldChar w:fldCharType="separate"/>
          </w:r>
          <w:r>
            <w:rPr>
              <w:rFonts w:ascii="Times New Roman" w:hAnsi="Times New Roman" w:eastAsia="Times New Roman" w:cs="Times New Roman"/>
              <w:spacing w:val="-7"/>
            </w:rPr>
            <w:t>2.</w:t>
          </w:r>
          <w:r>
            <w:rPr>
              <w:spacing w:val="-7"/>
            </w:rPr>
            <w:t>基</w:t>
          </w:r>
          <w:r>
            <w:rPr>
              <w:spacing w:val="-25"/>
            </w:rPr>
            <w:t xml:space="preserve"> </w:t>
          </w:r>
          <w:r>
            <w:rPr>
              <w:spacing w:val="-7"/>
            </w:rPr>
            <w:t>于</w:t>
          </w:r>
          <w:r>
            <w:rPr>
              <w:spacing w:val="-51"/>
            </w:rPr>
            <w:t xml:space="preserve"> </w:t>
          </w:r>
          <w:r>
            <w:rPr>
              <w:spacing w:val="-7"/>
            </w:rPr>
            <w:t>0</w:t>
          </w:r>
          <w:r>
            <w:rPr>
              <w:rFonts w:ascii="Times New Roman" w:hAnsi="Times New Roman" w:eastAsia="Times New Roman" w:cs="Times New Roman"/>
              <w:spacing w:val="-7"/>
            </w:rPr>
            <w:t xml:space="preserve">BE  </w:t>
          </w:r>
          <w:r>
            <w:rPr>
              <w:spacing w:val="-7"/>
            </w:rPr>
            <w:t>教育理念的活力课堂教学设计</w:t>
          </w:r>
          <w:r>
            <w:rPr>
              <w:spacing w:val="-129"/>
            </w:rPr>
            <w:t xml:space="preserve"> </w:t>
          </w:r>
          <w:r>
            <w:tab/>
          </w:r>
          <w:r>
            <w:rPr>
              <w:rFonts w:ascii="Times New Roman" w:hAnsi="Times New Roman" w:eastAsia="Times New Roman" w:cs="Times New Roman"/>
            </w:rPr>
            <w:t>8</w:t>
          </w:r>
          <w:r>
            <w:rPr>
              <w:rFonts w:ascii="Times New Roman" w:hAnsi="Times New Roman" w:eastAsia="Times New Roman" w:cs="Times New Roman"/>
            </w:rPr>
            <w:fldChar w:fldCharType="end"/>
          </w:r>
        </w:p>
        <w:p>
          <w:pPr>
            <w:pStyle w:val="2"/>
            <w:tabs>
              <w:tab w:val="right" w:leader="dot" w:pos="8252"/>
            </w:tabs>
            <w:spacing w:before="176" w:line="222" w:lineRule="auto"/>
            <w:ind w:left="535"/>
            <w:rPr>
              <w:rFonts w:ascii="Times New Roman" w:hAnsi="Times New Roman" w:eastAsia="Times New Roman" w:cs="Times New Roman"/>
            </w:rPr>
          </w:pPr>
          <w:bookmarkStart w:id="18" w:name="bookmark19"/>
          <w:bookmarkEnd w:id="18"/>
          <w:r>
            <w:fldChar w:fldCharType="begin"/>
          </w:r>
          <w:r>
            <w:instrText xml:space="preserve"> HYPERLINK \l "bookmark19" </w:instrText>
          </w:r>
          <w:r>
            <w:fldChar w:fldCharType="separate"/>
          </w:r>
          <w:r>
            <w:rPr>
              <w:rFonts w:ascii="Times New Roman" w:hAnsi="Times New Roman" w:eastAsia="Times New Roman" w:cs="Times New Roman"/>
              <w:spacing w:val="6"/>
            </w:rPr>
            <w:t xml:space="preserve">3. </w:t>
          </w:r>
          <w:r>
            <w:rPr>
              <w:spacing w:val="6"/>
            </w:rPr>
            <w:t>教学考核多元化</w:t>
          </w:r>
          <w:r>
            <w:rPr>
              <w:spacing w:val="-131"/>
            </w:rPr>
            <w:t xml:space="preserve"> </w:t>
          </w:r>
          <w:r>
            <w:tab/>
          </w:r>
          <w:r>
            <w:rPr>
              <w:rFonts w:ascii="Times New Roman" w:hAnsi="Times New Roman" w:eastAsia="Times New Roman" w:cs="Times New Roman"/>
            </w:rPr>
            <w:t>9</w:t>
          </w:r>
          <w:r>
            <w:rPr>
              <w:rFonts w:ascii="Times New Roman" w:hAnsi="Times New Roman" w:eastAsia="Times New Roman" w:cs="Times New Roman"/>
            </w:rPr>
            <w:fldChar w:fldCharType="end"/>
          </w:r>
        </w:p>
        <w:p>
          <w:pPr>
            <w:pStyle w:val="2"/>
            <w:tabs>
              <w:tab w:val="right" w:leader="dot" w:pos="8222"/>
            </w:tabs>
            <w:spacing w:before="211" w:line="222" w:lineRule="auto"/>
            <w:ind w:left="535"/>
            <w:rPr>
              <w:rFonts w:ascii="Times New Roman" w:hAnsi="Times New Roman" w:eastAsia="Times New Roman" w:cs="Times New Roman"/>
            </w:rPr>
          </w:pPr>
          <w:bookmarkStart w:id="19" w:name="bookmark20"/>
          <w:bookmarkEnd w:id="19"/>
          <w:r>
            <w:fldChar w:fldCharType="begin"/>
          </w:r>
          <w:r>
            <w:instrText xml:space="preserve"> HYPERLINK \l "bookmark20" </w:instrText>
          </w:r>
          <w:r>
            <w:fldChar w:fldCharType="separate"/>
          </w:r>
          <w:r>
            <w:rPr>
              <w:rFonts w:ascii="Times New Roman" w:hAnsi="Times New Roman" w:eastAsia="Times New Roman" w:cs="Times New Roman"/>
              <w:spacing w:val="4"/>
            </w:rPr>
            <w:t xml:space="preserve">4. </w:t>
          </w:r>
          <w:r>
            <w:rPr>
              <w:spacing w:val="4"/>
            </w:rPr>
            <w:t>构建高职院校活力课堂教学质量评价体系</w:t>
          </w:r>
          <w:r>
            <w:tab/>
          </w:r>
          <w:r>
            <w:rPr>
              <w:rFonts w:ascii="Times New Roman" w:hAnsi="Times New Roman" w:eastAsia="Times New Roman" w:cs="Times New Roman"/>
            </w:rPr>
            <w:t>9</w:t>
          </w:r>
          <w:r>
            <w:rPr>
              <w:rFonts w:ascii="Times New Roman" w:hAnsi="Times New Roman" w:eastAsia="Times New Roman" w:cs="Times New Roman"/>
            </w:rPr>
            <w:fldChar w:fldCharType="end"/>
          </w:r>
        </w:p>
        <w:p>
          <w:pPr>
            <w:pStyle w:val="2"/>
            <w:tabs>
              <w:tab w:val="right" w:leader="dot" w:pos="8222"/>
            </w:tabs>
            <w:spacing w:before="161" w:line="222" w:lineRule="auto"/>
            <w:ind w:left="9"/>
            <w:rPr>
              <w:rFonts w:ascii="Times New Roman" w:hAnsi="Times New Roman" w:eastAsia="Times New Roman" w:cs="Times New Roman"/>
            </w:rPr>
          </w:pPr>
          <w:bookmarkStart w:id="20" w:name="bookmark21"/>
          <w:bookmarkEnd w:id="20"/>
          <w:r>
            <w:fldChar w:fldCharType="begin"/>
          </w:r>
          <w:r>
            <w:instrText xml:space="preserve"> HYPERLINK \l "bookmark21" </w:instrText>
          </w:r>
          <w:r>
            <w:fldChar w:fldCharType="separate"/>
          </w:r>
          <w:r>
            <w:rPr>
              <w:b/>
              <w:bCs/>
              <w:spacing w:val="-4"/>
            </w:rPr>
            <w:t>六</w:t>
          </w:r>
          <w:r>
            <w:rPr>
              <w:spacing w:val="-58"/>
            </w:rPr>
            <w:t xml:space="preserve"> </w:t>
          </w:r>
          <w:r>
            <w:rPr>
              <w:b/>
              <w:bCs/>
              <w:spacing w:val="-4"/>
            </w:rPr>
            <w:t>、成果推广应用效果</w:t>
          </w:r>
          <w:r>
            <w:rPr>
              <w:spacing w:val="-127"/>
            </w:rPr>
            <w:t xml:space="preserve"> </w:t>
          </w:r>
          <w:r>
            <w:tab/>
          </w:r>
          <w:r>
            <w:rPr>
              <w:spacing w:val="-68"/>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9"/>
            </w:rPr>
            <w:fldChar w:fldCharType="end"/>
          </w:r>
        </w:p>
        <w:p>
          <w:pPr>
            <w:pStyle w:val="2"/>
            <w:tabs>
              <w:tab w:val="right" w:leader="dot" w:pos="8232"/>
            </w:tabs>
            <w:spacing w:before="196" w:line="222" w:lineRule="auto"/>
            <w:ind w:left="535"/>
            <w:rPr>
              <w:rFonts w:ascii="Times New Roman" w:hAnsi="Times New Roman" w:eastAsia="Times New Roman" w:cs="Times New Roman"/>
            </w:rPr>
          </w:pPr>
          <w:bookmarkStart w:id="21" w:name="bookmark22"/>
          <w:bookmarkEnd w:id="21"/>
          <w:r>
            <w:fldChar w:fldCharType="begin"/>
          </w:r>
          <w:r>
            <w:instrText xml:space="preserve"> HYPERLINK \l "bookmark22" </w:instrText>
          </w:r>
          <w:r>
            <w:fldChar w:fldCharType="separate"/>
          </w:r>
          <w:r>
            <w:rPr>
              <w:rFonts w:ascii="Times New Roman" w:hAnsi="Times New Roman" w:eastAsia="Times New Roman" w:cs="Times New Roman"/>
            </w:rPr>
            <w:t>1.</w:t>
          </w:r>
          <w:r>
            <w:rPr>
              <w:rFonts w:ascii="Times New Roman" w:hAnsi="Times New Roman" w:eastAsia="Times New Roman" w:cs="Times New Roman"/>
              <w:spacing w:val="33"/>
              <w:w w:val="101"/>
            </w:rPr>
            <w:t xml:space="preserve"> </w:t>
          </w:r>
          <w:r>
            <w:t>改进课堂教学提高教学效果，教学质量显</w:t>
          </w:r>
          <w:r>
            <w:rPr>
              <w:spacing w:val="-1"/>
            </w:rPr>
            <w:t>著提升</w:t>
          </w:r>
          <w:r>
            <w:tab/>
          </w:r>
          <w:r>
            <w:rPr>
              <w:rFonts w:ascii="Times New Roman" w:hAnsi="Times New Roman" w:eastAsia="Times New Roman" w:cs="Times New Roman"/>
              <w:spacing w:val="-8"/>
            </w:rPr>
            <w:t>10</w:t>
          </w:r>
          <w:r>
            <w:rPr>
              <w:rFonts w:ascii="Times New Roman" w:hAnsi="Times New Roman" w:eastAsia="Times New Roman" w:cs="Times New Roman"/>
              <w:spacing w:val="-8"/>
            </w:rPr>
            <w:fldChar w:fldCharType="end"/>
          </w:r>
        </w:p>
        <w:p>
          <w:pPr>
            <w:pStyle w:val="2"/>
            <w:tabs>
              <w:tab w:val="right" w:leader="dot" w:pos="8252"/>
            </w:tabs>
            <w:spacing w:before="152" w:line="221" w:lineRule="auto"/>
            <w:ind w:left="535"/>
            <w:rPr>
              <w:rFonts w:ascii="Times New Roman" w:hAnsi="Times New Roman" w:eastAsia="Times New Roman" w:cs="Times New Roman"/>
            </w:rPr>
          </w:pPr>
          <w:bookmarkStart w:id="22" w:name="bookmark23"/>
          <w:bookmarkEnd w:id="22"/>
          <w:r>
            <w:fldChar w:fldCharType="begin"/>
          </w:r>
          <w:r>
            <w:instrText xml:space="preserve"> HYPERLINK \l "bookmark23" </w:instrText>
          </w:r>
          <w:r>
            <w:fldChar w:fldCharType="separate"/>
          </w:r>
          <w:r>
            <w:rPr>
              <w:rFonts w:ascii="Times New Roman" w:hAnsi="Times New Roman" w:eastAsia="Times New Roman" w:cs="Times New Roman"/>
              <w:spacing w:val="6"/>
            </w:rPr>
            <w:t>2.</w:t>
          </w:r>
          <w:r>
            <w:rPr>
              <w:rFonts w:ascii="Times New Roman" w:hAnsi="Times New Roman" w:eastAsia="Times New Roman" w:cs="Times New Roman"/>
              <w:spacing w:val="-14"/>
            </w:rPr>
            <w:t xml:space="preserve"> </w:t>
          </w:r>
          <w:r>
            <w:rPr>
              <w:spacing w:val="6"/>
            </w:rPr>
            <w:t>校外知名媒体宣传报道</w:t>
          </w:r>
          <w:r>
            <w:rPr>
              <w:spacing w:val="-130"/>
            </w:rPr>
            <w:t xml:space="preserve"> </w:t>
          </w:r>
          <w:r>
            <w:tab/>
          </w:r>
          <w:r>
            <w:rPr>
              <w:rFonts w:ascii="Times New Roman" w:hAnsi="Times New Roman" w:eastAsia="Times New Roman" w:cs="Times New Roman"/>
              <w:spacing w:val="-9"/>
            </w:rPr>
            <w:t>11</w:t>
          </w:r>
          <w:r>
            <w:rPr>
              <w:rFonts w:ascii="Times New Roman" w:hAnsi="Times New Roman" w:eastAsia="Times New Roman" w:cs="Times New Roman"/>
              <w:spacing w:val="-9"/>
            </w:rPr>
            <w:fldChar w:fldCharType="end"/>
          </w:r>
        </w:p>
        <w:p>
          <w:pPr>
            <w:pStyle w:val="2"/>
            <w:tabs>
              <w:tab w:val="right" w:leader="dot" w:pos="8262"/>
            </w:tabs>
            <w:spacing w:before="208" w:line="222" w:lineRule="auto"/>
            <w:ind w:left="535"/>
            <w:rPr>
              <w:rFonts w:ascii="Times New Roman" w:hAnsi="Times New Roman" w:eastAsia="Times New Roman" w:cs="Times New Roman"/>
            </w:rPr>
          </w:pPr>
          <w:bookmarkStart w:id="23" w:name="bookmark24"/>
          <w:bookmarkEnd w:id="23"/>
          <w:r>
            <w:fldChar w:fldCharType="begin"/>
          </w:r>
          <w:r>
            <w:instrText xml:space="preserve"> HYPERLINK \l "bookmark24" </w:instrText>
          </w:r>
          <w:r>
            <w:fldChar w:fldCharType="separate"/>
          </w:r>
          <w:r>
            <w:rPr>
              <w:rFonts w:ascii="Times New Roman" w:hAnsi="Times New Roman" w:eastAsia="Times New Roman" w:cs="Times New Roman"/>
              <w:spacing w:val="-3"/>
            </w:rPr>
            <w:t>3.</w:t>
          </w:r>
          <w:r>
            <w:rPr>
              <w:rFonts w:ascii="Times New Roman" w:hAnsi="Times New Roman" w:eastAsia="Times New Roman" w:cs="Times New Roman"/>
              <w:spacing w:val="23"/>
            </w:rPr>
            <w:t xml:space="preserve">  </w:t>
          </w:r>
          <w:r>
            <w:rPr>
              <w:spacing w:val="-3"/>
            </w:rPr>
            <w:t>研究论文与教科研项目</w:t>
          </w:r>
          <w:r>
            <w:tab/>
          </w:r>
          <w:r>
            <w:rPr>
              <w:rFonts w:ascii="Times New Roman" w:hAnsi="Times New Roman" w:eastAsia="Times New Roman" w:cs="Times New Roman"/>
              <w:spacing w:val="-9"/>
            </w:rPr>
            <w:t>11</w:t>
          </w:r>
          <w:r>
            <w:rPr>
              <w:rFonts w:ascii="Times New Roman" w:hAnsi="Times New Roman" w:eastAsia="Times New Roman" w:cs="Times New Roman"/>
              <w:spacing w:val="-9"/>
            </w:rPr>
            <w:fldChar w:fldCharType="end"/>
          </w:r>
        </w:p>
        <w:p>
          <w:pPr>
            <w:pStyle w:val="2"/>
            <w:tabs>
              <w:tab w:val="right" w:leader="dot" w:pos="8262"/>
            </w:tabs>
            <w:spacing w:before="193" w:line="222" w:lineRule="auto"/>
            <w:ind w:left="535"/>
            <w:rPr>
              <w:rFonts w:ascii="Times New Roman" w:hAnsi="Times New Roman" w:eastAsia="Times New Roman" w:cs="Times New Roman"/>
            </w:rPr>
          </w:pPr>
          <w:bookmarkStart w:id="24" w:name="bookmark25"/>
          <w:bookmarkEnd w:id="24"/>
          <w:r>
            <w:fldChar w:fldCharType="begin"/>
          </w:r>
          <w:r>
            <w:instrText xml:space="preserve"> HYPERLINK \l "bookmark25" </w:instrText>
          </w:r>
          <w:r>
            <w:fldChar w:fldCharType="separate"/>
          </w:r>
          <w:r>
            <w:rPr>
              <w:rFonts w:ascii="Times New Roman" w:hAnsi="Times New Roman" w:eastAsia="Times New Roman" w:cs="Times New Roman"/>
              <w:spacing w:val="8"/>
            </w:rPr>
            <w:t>4.</w:t>
          </w:r>
          <w:r>
            <w:rPr>
              <w:spacing w:val="8"/>
            </w:rPr>
            <w:t>鉴定专家组一致认可成果实效</w:t>
          </w:r>
          <w:r>
            <w:rPr>
              <w:spacing w:val="-122"/>
            </w:rPr>
            <w:t xml:space="preserve"> </w:t>
          </w:r>
          <w:r>
            <w:tab/>
          </w:r>
          <w:r>
            <w:rPr>
              <w:rFonts w:ascii="Times New Roman" w:hAnsi="Times New Roman" w:eastAsia="Times New Roman" w:cs="Times New Roman"/>
              <w:spacing w:val="-9"/>
            </w:rPr>
            <w:t>11</w:t>
          </w:r>
          <w:r>
            <w:rPr>
              <w:rFonts w:ascii="Times New Roman" w:hAnsi="Times New Roman" w:eastAsia="Times New Roman" w:cs="Times New Roman"/>
              <w:spacing w:val="-9"/>
            </w:rPr>
            <w:fldChar w:fldCharType="end"/>
          </w:r>
        </w:p>
        <w:p>
          <w:pPr>
            <w:pStyle w:val="2"/>
            <w:tabs>
              <w:tab w:val="right" w:leader="dot" w:pos="8262"/>
            </w:tabs>
            <w:spacing w:before="149" w:line="222" w:lineRule="auto"/>
            <w:ind w:left="9"/>
            <w:rPr>
              <w:rFonts w:ascii="Times New Roman" w:hAnsi="Times New Roman" w:eastAsia="Times New Roman" w:cs="Times New Roman"/>
            </w:rPr>
          </w:pPr>
          <w:bookmarkStart w:id="25" w:name="bookmark26"/>
          <w:bookmarkEnd w:id="25"/>
          <w:r>
            <w:fldChar w:fldCharType="begin"/>
          </w:r>
          <w:r>
            <w:instrText xml:space="preserve"> HYPERLINK \l "bookmark26" </w:instrText>
          </w:r>
          <w:r>
            <w:fldChar w:fldCharType="separate"/>
          </w:r>
          <w:r>
            <w:rPr>
              <w:b/>
              <w:bCs/>
              <w:spacing w:val="-41"/>
            </w:rPr>
            <w:t>七</w:t>
          </w:r>
          <w:r>
            <w:rPr>
              <w:spacing w:val="-68"/>
            </w:rPr>
            <w:t xml:space="preserve"> </w:t>
          </w:r>
          <w:r>
            <w:rPr>
              <w:b/>
              <w:bCs/>
              <w:spacing w:val="-41"/>
            </w:rPr>
            <w:t>、附</w:t>
          </w:r>
          <w:r>
            <w:rPr>
              <w:spacing w:val="-31"/>
            </w:rPr>
            <w:t xml:space="preserve"> </w:t>
          </w:r>
          <w:r>
            <w:rPr>
              <w:b/>
              <w:bCs/>
              <w:spacing w:val="-41"/>
            </w:rPr>
            <w:t>件</w:t>
          </w:r>
          <w:r>
            <w:rPr>
              <w:spacing w:val="-124"/>
            </w:rPr>
            <w:t xml:space="preserve"> </w:t>
          </w:r>
          <w:r>
            <w:tab/>
          </w:r>
          <w:r>
            <w:rPr>
              <w:rFonts w:ascii="Times New Roman" w:hAnsi="Times New Roman" w:eastAsia="Times New Roman" w:cs="Times New Roman"/>
              <w:spacing w:val="-5"/>
            </w:rPr>
            <w:t>101</w:t>
          </w:r>
          <w:r>
            <w:rPr>
              <w:rFonts w:ascii="Times New Roman" w:hAnsi="Times New Roman" w:eastAsia="Times New Roman" w:cs="Times New Roman"/>
              <w:spacing w:val="-5"/>
            </w:rPr>
            <w:fldChar w:fldCharType="end"/>
          </w:r>
        </w:p>
      </w:sdtContent>
    </w:sdt>
    <w:p>
      <w:pPr>
        <w:spacing w:line="222" w:lineRule="auto"/>
        <w:rPr>
          <w:rFonts w:ascii="Times New Roman" w:hAnsi="Times New Roman" w:eastAsia="Times New Roman" w:cs="Times New Roman"/>
        </w:rPr>
        <w:sectPr>
          <w:pgSz w:w="11900" w:h="16830"/>
          <w:pgMar w:top="1430" w:right="1771" w:bottom="0" w:left="1785" w:header="0" w:footer="0" w:gutter="0"/>
          <w:cols w:space="720" w:num="1"/>
        </w:sectPr>
      </w:pPr>
    </w:p>
    <w:sdt>
      <w:sdtPr>
        <w:rPr>
          <w:rFonts w:ascii="Times New Roman" w:hAnsi="Times New Roman" w:eastAsia="Times New Roman" w:cs="Times New Roman"/>
          <w:sz w:val="28"/>
          <w:szCs w:val="28"/>
        </w:rPr>
        <w:id w:val="2"/>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8252"/>
            </w:tabs>
            <w:spacing w:before="200" w:line="224" w:lineRule="auto"/>
            <w:ind w:left="555"/>
            <w:rPr>
              <w:rFonts w:ascii="Times New Roman" w:hAnsi="Times New Roman" w:eastAsia="Times New Roman" w:cs="Times New Roman"/>
            </w:rPr>
          </w:pPr>
          <w:bookmarkStart w:id="26" w:name="bookmark27"/>
          <w:bookmarkEnd w:id="26"/>
          <w:r>
            <w:fldChar w:fldCharType="begin"/>
          </w:r>
          <w:r>
            <w:instrText xml:space="preserve"> HYPERLINK \l "bookmark27" </w:instrText>
          </w:r>
          <w:r>
            <w:fldChar w:fldCharType="separate"/>
          </w:r>
          <w:r>
            <w:rPr>
              <w:rFonts w:ascii="Times New Roman" w:hAnsi="Times New Roman" w:eastAsia="Times New Roman" w:cs="Times New Roman"/>
              <w:spacing w:val="8"/>
            </w:rPr>
            <w:t xml:space="preserve">1. </w:t>
          </w:r>
          <w:r>
            <w:rPr>
              <w:spacing w:val="8"/>
            </w:rPr>
            <w:t>查重证明</w:t>
          </w:r>
          <w:r>
            <w:tab/>
          </w:r>
          <w:r>
            <w:rPr>
              <w:rFonts w:ascii="Times New Roman" w:hAnsi="Times New Roman" w:eastAsia="Times New Roman" w:cs="Times New Roman"/>
              <w:spacing w:val="-9"/>
            </w:rPr>
            <w:t>10</w:t>
          </w:r>
          <w:r>
            <w:rPr>
              <w:rFonts w:ascii="Times New Roman" w:hAnsi="Times New Roman" w:eastAsia="Times New Roman" w:cs="Times New Roman"/>
              <w:spacing w:val="-9"/>
            </w:rPr>
            <w:fldChar w:fldCharType="end"/>
          </w:r>
        </w:p>
        <w:p>
          <w:pPr>
            <w:pStyle w:val="2"/>
            <w:tabs>
              <w:tab w:val="right" w:leader="dot" w:pos="8292"/>
            </w:tabs>
            <w:spacing w:before="159" w:line="222" w:lineRule="auto"/>
            <w:ind w:left="555"/>
            <w:rPr>
              <w:rFonts w:ascii="Times New Roman" w:hAnsi="Times New Roman" w:eastAsia="Times New Roman" w:cs="Times New Roman"/>
            </w:rPr>
          </w:pPr>
          <w:bookmarkStart w:id="27" w:name="bookmark28"/>
          <w:bookmarkEnd w:id="27"/>
          <w:r>
            <w:fldChar w:fldCharType="begin"/>
          </w:r>
          <w:r>
            <w:instrText xml:space="preserve"> HYPERLINK \l "bookmark28" </w:instrText>
          </w:r>
          <w:r>
            <w:fldChar w:fldCharType="separate"/>
          </w:r>
          <w:r>
            <w:rPr>
              <w:rFonts w:ascii="Times New Roman" w:hAnsi="Times New Roman" w:eastAsia="Times New Roman" w:cs="Times New Roman"/>
              <w:spacing w:val="8"/>
            </w:rPr>
            <w:t xml:space="preserve">2. </w:t>
          </w:r>
          <w:r>
            <w:rPr>
              <w:spacing w:val="8"/>
            </w:rPr>
            <w:t>查新证明</w:t>
          </w:r>
          <w:r>
            <w:tab/>
          </w:r>
          <w:r>
            <w:rPr>
              <w:rFonts w:ascii="Times New Roman" w:hAnsi="Times New Roman" w:eastAsia="Times New Roman" w:cs="Times New Roman"/>
              <w:spacing w:val="-9"/>
            </w:rPr>
            <w:t>11</w:t>
          </w:r>
          <w:r>
            <w:rPr>
              <w:rFonts w:ascii="Times New Roman" w:hAnsi="Times New Roman" w:eastAsia="Times New Roman" w:cs="Times New Roman"/>
              <w:spacing w:val="-9"/>
            </w:rPr>
            <w:fldChar w:fldCharType="end"/>
          </w:r>
        </w:p>
      </w:sdtContent>
    </w:sdt>
    <w:p>
      <w:pPr>
        <w:spacing w:line="222" w:lineRule="auto"/>
        <w:rPr>
          <w:rFonts w:ascii="Times New Roman" w:hAnsi="Times New Roman" w:eastAsia="Times New Roman" w:cs="Times New Roman"/>
        </w:rPr>
        <w:sectPr>
          <w:pgSz w:w="11900" w:h="16830"/>
          <w:pgMar w:top="1430" w:right="1785" w:bottom="0" w:left="1785" w:header="0" w:footer="0" w:gutter="0"/>
          <w:cols w:space="720" w:num="1"/>
        </w:sectPr>
      </w:pPr>
    </w:p>
    <w:p>
      <w:pPr>
        <w:spacing w:before="184" w:line="221" w:lineRule="auto"/>
        <w:ind w:left="619"/>
        <w:outlineLvl w:val="0"/>
        <w:rPr>
          <w:rFonts w:ascii="黑体" w:hAnsi="黑体" w:eastAsia="黑体" w:cs="黑体"/>
          <w:sz w:val="30"/>
          <w:szCs w:val="30"/>
        </w:rPr>
      </w:pPr>
      <w:bookmarkStart w:id="28" w:name="bookmark29"/>
      <w:bookmarkEnd w:id="28"/>
      <w:bookmarkStart w:id="29" w:name="bookmark2"/>
      <w:bookmarkEnd w:id="29"/>
      <w:r>
        <w:rPr>
          <w:rFonts w:ascii="黑体" w:hAnsi="黑体" w:eastAsia="黑体" w:cs="黑体"/>
          <w:b/>
          <w:bCs/>
          <w:spacing w:val="-6"/>
          <w:sz w:val="30"/>
          <w:szCs w:val="30"/>
        </w:rPr>
        <w:t>一、背景与简介</w:t>
      </w:r>
    </w:p>
    <w:p>
      <w:pPr>
        <w:pStyle w:val="2"/>
        <w:spacing w:before="228" w:line="379" w:lineRule="auto"/>
        <w:ind w:left="14" w:firstLine="599"/>
        <w:rPr>
          <w:sz w:val="30"/>
          <w:szCs w:val="30"/>
        </w:rPr>
      </w:pPr>
      <w:r>
        <w:rPr>
          <w:spacing w:val="6"/>
          <w:sz w:val="30"/>
          <w:szCs w:val="30"/>
        </w:rPr>
        <w:t>2021年10月，中共中央办公厅、国务院办公厅</w:t>
      </w:r>
      <w:r>
        <w:rPr>
          <w:spacing w:val="5"/>
          <w:sz w:val="30"/>
          <w:szCs w:val="30"/>
        </w:rPr>
        <w:t>印发《关于</w:t>
      </w:r>
      <w:r>
        <w:rPr>
          <w:sz w:val="30"/>
          <w:szCs w:val="30"/>
        </w:rPr>
        <w:t xml:space="preserve">  </w:t>
      </w:r>
      <w:r>
        <w:rPr>
          <w:spacing w:val="1"/>
          <w:sz w:val="30"/>
          <w:szCs w:val="30"/>
        </w:rPr>
        <w:t>推动现代职业教育高质量发展的意见》,提出到2025年基本建成</w:t>
      </w:r>
      <w:r>
        <w:rPr>
          <w:spacing w:val="4"/>
          <w:sz w:val="30"/>
          <w:szCs w:val="30"/>
        </w:rPr>
        <w:t xml:space="preserve">  </w:t>
      </w:r>
      <w:r>
        <w:rPr>
          <w:sz w:val="30"/>
          <w:szCs w:val="30"/>
        </w:rPr>
        <w:t xml:space="preserve">现代职业教育体系，深化教育教学改革，创新教学模式与方法， </w:t>
      </w:r>
      <w:r>
        <w:rPr>
          <w:spacing w:val="-5"/>
          <w:sz w:val="30"/>
          <w:szCs w:val="30"/>
        </w:rPr>
        <w:t>建立健全质量保证体系，对加快构建中国特色现代职业教育体系</w:t>
      </w:r>
      <w:r>
        <w:rPr>
          <w:spacing w:val="3"/>
          <w:sz w:val="30"/>
          <w:szCs w:val="30"/>
        </w:rPr>
        <w:t xml:space="preserve">  </w:t>
      </w:r>
      <w:r>
        <w:rPr>
          <w:spacing w:val="-5"/>
          <w:sz w:val="30"/>
          <w:szCs w:val="30"/>
        </w:rPr>
        <w:t>提出了新要求、新思路。高职教育蓬勃发展，教学改革始终是我</w:t>
      </w:r>
      <w:r>
        <w:rPr>
          <w:spacing w:val="2"/>
          <w:sz w:val="30"/>
          <w:szCs w:val="30"/>
        </w:rPr>
        <w:t xml:space="preserve">  </w:t>
      </w:r>
      <w:r>
        <w:rPr>
          <w:spacing w:val="-6"/>
          <w:sz w:val="30"/>
          <w:szCs w:val="30"/>
        </w:rPr>
        <w:t>们教学研究的重要问题之一，教学改革的落实要</w:t>
      </w:r>
      <w:r>
        <w:rPr>
          <w:spacing w:val="-7"/>
          <w:sz w:val="30"/>
          <w:szCs w:val="30"/>
        </w:rPr>
        <w:t>想做到掷地有声，</w:t>
      </w:r>
      <w:r>
        <w:rPr>
          <w:sz w:val="30"/>
          <w:szCs w:val="30"/>
        </w:rPr>
        <w:t xml:space="preserve"> </w:t>
      </w:r>
      <w:r>
        <w:rPr>
          <w:spacing w:val="-6"/>
          <w:sz w:val="30"/>
          <w:szCs w:val="30"/>
        </w:rPr>
        <w:t>需要我们有先进的教育理念，转变教育方式，创</w:t>
      </w:r>
      <w:r>
        <w:rPr>
          <w:spacing w:val="-7"/>
          <w:sz w:val="30"/>
          <w:szCs w:val="30"/>
        </w:rPr>
        <w:t>新人才培养模式，</w:t>
      </w:r>
      <w:r>
        <w:rPr>
          <w:sz w:val="30"/>
          <w:szCs w:val="30"/>
        </w:rPr>
        <w:t xml:space="preserve"> </w:t>
      </w:r>
      <w:r>
        <w:rPr>
          <w:spacing w:val="-5"/>
          <w:sz w:val="30"/>
          <w:szCs w:val="30"/>
        </w:rPr>
        <w:t>深化专业内涵和教学模式改革创新，优化课程设置，重视课堂管</w:t>
      </w:r>
      <w:r>
        <w:rPr>
          <w:spacing w:val="5"/>
          <w:sz w:val="30"/>
          <w:szCs w:val="30"/>
        </w:rPr>
        <w:t xml:space="preserve">  </w:t>
      </w:r>
      <w:r>
        <w:rPr>
          <w:spacing w:val="-5"/>
          <w:sz w:val="30"/>
          <w:szCs w:val="30"/>
        </w:rPr>
        <w:t>理，完善师资队伍建设。课堂教学改革是高职教育教学改革的重</w:t>
      </w:r>
      <w:r>
        <w:rPr>
          <w:spacing w:val="2"/>
          <w:sz w:val="30"/>
          <w:szCs w:val="30"/>
        </w:rPr>
        <w:t xml:space="preserve">  </w:t>
      </w:r>
      <w:r>
        <w:rPr>
          <w:spacing w:val="-5"/>
          <w:sz w:val="30"/>
          <w:szCs w:val="30"/>
        </w:rPr>
        <w:t>要组成部分，是推动高职院校高质量发展的重要途径。以0</w:t>
      </w:r>
      <w:r>
        <w:rPr>
          <w:rFonts w:ascii="Times New Roman" w:hAnsi="Times New Roman" w:eastAsia="Times New Roman" w:cs="Times New Roman"/>
          <w:spacing w:val="-5"/>
          <w:sz w:val="30"/>
          <w:szCs w:val="30"/>
        </w:rPr>
        <w:t>BE</w:t>
      </w:r>
      <w:r>
        <w:rPr>
          <w:rFonts w:ascii="Times New Roman" w:hAnsi="Times New Roman" w:eastAsia="Times New Roman" w:cs="Times New Roman"/>
          <w:spacing w:val="-24"/>
          <w:sz w:val="30"/>
          <w:szCs w:val="30"/>
        </w:rPr>
        <w:t xml:space="preserve"> </w:t>
      </w:r>
      <w:r>
        <w:rPr>
          <w:spacing w:val="-5"/>
          <w:sz w:val="30"/>
          <w:szCs w:val="30"/>
        </w:rPr>
        <w:t>教</w:t>
      </w:r>
      <w:r>
        <w:rPr>
          <w:sz w:val="30"/>
          <w:szCs w:val="30"/>
        </w:rPr>
        <w:t xml:space="preserve">  </w:t>
      </w:r>
      <w:r>
        <w:rPr>
          <w:spacing w:val="-5"/>
          <w:sz w:val="30"/>
          <w:szCs w:val="30"/>
        </w:rPr>
        <w:t>育理念为引领，以学生为中心，更新教师教育理念，改变传</w:t>
      </w:r>
      <w:r>
        <w:rPr>
          <w:spacing w:val="-6"/>
          <w:sz w:val="30"/>
          <w:szCs w:val="30"/>
        </w:rPr>
        <w:t>统教</w:t>
      </w:r>
      <w:r>
        <w:rPr>
          <w:sz w:val="30"/>
          <w:szCs w:val="30"/>
        </w:rPr>
        <w:t xml:space="preserve">  </w:t>
      </w:r>
      <w:r>
        <w:rPr>
          <w:spacing w:val="-6"/>
          <w:sz w:val="30"/>
          <w:szCs w:val="30"/>
        </w:rPr>
        <w:t>育方式，创造愉快和富有建设性的学习环境，激</w:t>
      </w:r>
      <w:r>
        <w:rPr>
          <w:spacing w:val="-7"/>
          <w:sz w:val="30"/>
          <w:szCs w:val="30"/>
        </w:rPr>
        <w:t>发学生自主学习、</w:t>
      </w:r>
      <w:r>
        <w:rPr>
          <w:sz w:val="30"/>
          <w:szCs w:val="30"/>
        </w:rPr>
        <w:t xml:space="preserve"> </w:t>
      </w:r>
      <w:r>
        <w:rPr>
          <w:spacing w:val="-4"/>
          <w:sz w:val="30"/>
          <w:szCs w:val="30"/>
        </w:rPr>
        <w:t>主动探究将是职业教育课堂教学发展的一个重要方向。</w:t>
      </w:r>
    </w:p>
    <w:p>
      <w:pPr>
        <w:pStyle w:val="2"/>
        <w:spacing w:before="85" w:line="384" w:lineRule="auto"/>
        <w:ind w:left="14" w:right="129" w:firstLine="599"/>
        <w:rPr>
          <w:sz w:val="30"/>
          <w:szCs w:val="30"/>
        </w:rPr>
      </w:pPr>
      <w:r>
        <w:rPr>
          <w:spacing w:val="15"/>
          <w:sz w:val="30"/>
          <w:szCs w:val="30"/>
        </w:rPr>
        <w:t>2022年5月立项了《基于0</w:t>
      </w:r>
      <w:r>
        <w:rPr>
          <w:sz w:val="30"/>
          <w:szCs w:val="30"/>
        </w:rPr>
        <w:t>BE</w:t>
      </w:r>
      <w:r>
        <w:rPr>
          <w:spacing w:val="-86"/>
          <w:sz w:val="30"/>
          <w:szCs w:val="30"/>
        </w:rPr>
        <w:t xml:space="preserve"> </w:t>
      </w:r>
      <w:r>
        <w:rPr>
          <w:spacing w:val="15"/>
          <w:sz w:val="30"/>
          <w:szCs w:val="30"/>
        </w:rPr>
        <w:t>教育理念高等</w:t>
      </w:r>
      <w:r>
        <w:rPr>
          <w:spacing w:val="14"/>
          <w:sz w:val="30"/>
          <w:szCs w:val="30"/>
        </w:rPr>
        <w:t>职业教育活力</w:t>
      </w:r>
      <w:r>
        <w:rPr>
          <w:sz w:val="30"/>
          <w:szCs w:val="30"/>
        </w:rPr>
        <w:t xml:space="preserve">  </w:t>
      </w:r>
      <w:r>
        <w:rPr>
          <w:spacing w:val="-5"/>
          <w:sz w:val="30"/>
          <w:szCs w:val="30"/>
        </w:rPr>
        <w:t>课堂教学改革模式研究》省级教学改革课题，成果以立项课题研</w:t>
      </w:r>
      <w:r>
        <w:rPr>
          <w:sz w:val="30"/>
          <w:szCs w:val="30"/>
        </w:rPr>
        <w:t xml:space="preserve"> </w:t>
      </w:r>
      <w:r>
        <w:rPr>
          <w:spacing w:val="-10"/>
          <w:sz w:val="30"/>
          <w:szCs w:val="30"/>
        </w:rPr>
        <w:t>究为切入点，基于0</w:t>
      </w:r>
      <w:r>
        <w:rPr>
          <w:rFonts w:ascii="Times New Roman" w:hAnsi="Times New Roman" w:eastAsia="Times New Roman" w:cs="Times New Roman"/>
          <w:spacing w:val="-10"/>
          <w:sz w:val="30"/>
          <w:szCs w:val="30"/>
        </w:rPr>
        <w:t>BE</w:t>
      </w:r>
      <w:r>
        <w:rPr>
          <w:rFonts w:ascii="Times New Roman" w:hAnsi="Times New Roman" w:eastAsia="Times New Roman" w:cs="Times New Roman"/>
          <w:spacing w:val="-20"/>
          <w:sz w:val="30"/>
          <w:szCs w:val="30"/>
        </w:rPr>
        <w:t xml:space="preserve"> </w:t>
      </w:r>
      <w:r>
        <w:rPr>
          <w:spacing w:val="-10"/>
          <w:sz w:val="30"/>
          <w:szCs w:val="30"/>
        </w:rPr>
        <w:t>教育理念“反向设计、正向操作”的思想，</w:t>
      </w:r>
      <w:r>
        <w:rPr>
          <w:sz w:val="30"/>
          <w:szCs w:val="30"/>
        </w:rPr>
        <w:t xml:space="preserve"> </w:t>
      </w:r>
      <w:r>
        <w:rPr>
          <w:spacing w:val="-11"/>
          <w:sz w:val="30"/>
          <w:szCs w:val="30"/>
        </w:rPr>
        <w:t>对接职业岗位，坚持职业能力“多元化”、职业素养“多向</w:t>
      </w:r>
      <w:r>
        <w:rPr>
          <w:rFonts w:ascii="黑体" w:hAnsi="黑体" w:eastAsia="黑体" w:cs="黑体"/>
          <w:spacing w:val="-11"/>
          <w:sz w:val="30"/>
          <w:szCs w:val="30"/>
        </w:rPr>
        <w:t>量”、</w:t>
      </w:r>
      <w:r>
        <w:rPr>
          <w:rFonts w:ascii="黑体" w:hAnsi="黑体" w:eastAsia="黑体" w:cs="黑体"/>
          <w:spacing w:val="8"/>
          <w:sz w:val="30"/>
          <w:szCs w:val="30"/>
        </w:rPr>
        <w:t xml:space="preserve"> </w:t>
      </w:r>
      <w:r>
        <w:rPr>
          <w:spacing w:val="-5"/>
          <w:sz w:val="30"/>
          <w:szCs w:val="30"/>
        </w:rPr>
        <w:t>知识结构“多维度”三个方面共同优化人才培养方案；重</w:t>
      </w:r>
      <w:r>
        <w:rPr>
          <w:spacing w:val="-6"/>
          <w:sz w:val="30"/>
          <w:szCs w:val="30"/>
        </w:rPr>
        <w:t>构“模</w:t>
      </w:r>
      <w:r>
        <w:rPr>
          <w:sz w:val="30"/>
          <w:szCs w:val="30"/>
        </w:rPr>
        <w:t xml:space="preserve">  </w:t>
      </w:r>
      <w:r>
        <w:rPr>
          <w:spacing w:val="-1"/>
          <w:sz w:val="30"/>
          <w:szCs w:val="30"/>
        </w:rPr>
        <w:t>块化、适用型、实用型”的课程体系，创新活力课堂教学设计，</w:t>
      </w:r>
      <w:r>
        <w:rPr>
          <w:spacing w:val="17"/>
          <w:sz w:val="30"/>
          <w:szCs w:val="30"/>
        </w:rPr>
        <w:t xml:space="preserve"> </w:t>
      </w:r>
      <w:r>
        <w:rPr>
          <w:spacing w:val="-4"/>
          <w:sz w:val="30"/>
          <w:szCs w:val="30"/>
        </w:rPr>
        <w:t>构建高职院校活力课堂教学质量评价体系。经</w:t>
      </w:r>
      <w:r>
        <w:rPr>
          <w:spacing w:val="-5"/>
          <w:sz w:val="30"/>
          <w:szCs w:val="30"/>
        </w:rPr>
        <w:t>过两年多实践，规</w:t>
      </w:r>
      <w:r>
        <w:rPr>
          <w:sz w:val="30"/>
          <w:szCs w:val="30"/>
        </w:rPr>
        <w:t xml:space="preserve"> </w:t>
      </w:r>
      <w:r>
        <w:rPr>
          <w:spacing w:val="-5"/>
          <w:sz w:val="30"/>
          <w:szCs w:val="30"/>
        </w:rPr>
        <w:t>范了教师教学行为，改变了学生学习行为，学院人才培养质量和</w:t>
      </w:r>
    </w:p>
    <w:p>
      <w:pPr>
        <w:spacing w:line="384" w:lineRule="auto"/>
        <w:rPr>
          <w:sz w:val="30"/>
          <w:szCs w:val="30"/>
        </w:rPr>
        <w:sectPr>
          <w:footerReference r:id="rId5" w:type="default"/>
          <w:pgSz w:w="11900" w:h="16830"/>
          <w:pgMar w:top="1430" w:right="1580" w:bottom="1089" w:left="1785" w:header="0" w:footer="945" w:gutter="0"/>
          <w:cols w:space="720" w:num="1"/>
        </w:sectPr>
      </w:pPr>
    </w:p>
    <w:p>
      <w:pPr>
        <w:pStyle w:val="2"/>
        <w:spacing w:before="139" w:line="222" w:lineRule="auto"/>
        <w:ind w:left="24"/>
        <w:rPr>
          <w:sz w:val="30"/>
          <w:szCs w:val="30"/>
        </w:rPr>
      </w:pPr>
      <w:r>
        <w:rPr>
          <w:spacing w:val="-7"/>
          <w:sz w:val="30"/>
          <w:szCs w:val="30"/>
        </w:rPr>
        <w:t>师资队伍水平显著提高。</w:t>
      </w:r>
    </w:p>
    <w:p>
      <w:pPr>
        <w:spacing w:before="187" w:line="222" w:lineRule="auto"/>
        <w:ind w:left="619"/>
        <w:outlineLvl w:val="0"/>
        <w:rPr>
          <w:rFonts w:ascii="黑体" w:hAnsi="黑体" w:eastAsia="黑体" w:cs="黑体"/>
          <w:sz w:val="30"/>
          <w:szCs w:val="30"/>
        </w:rPr>
      </w:pPr>
      <w:bookmarkStart w:id="30" w:name="bookmark30"/>
      <w:bookmarkEnd w:id="30"/>
      <w:bookmarkStart w:id="31" w:name="bookmark3"/>
      <w:bookmarkEnd w:id="31"/>
      <w:r>
        <w:rPr>
          <w:rFonts w:ascii="黑体" w:hAnsi="黑体" w:eastAsia="黑体" w:cs="黑体"/>
          <w:b/>
          <w:bCs/>
          <w:spacing w:val="-7"/>
          <w:sz w:val="30"/>
          <w:szCs w:val="30"/>
        </w:rPr>
        <w:t>二、成果的意义</w:t>
      </w:r>
    </w:p>
    <w:p>
      <w:pPr>
        <w:pStyle w:val="2"/>
        <w:spacing w:before="306" w:line="376" w:lineRule="auto"/>
        <w:ind w:left="24" w:right="233" w:firstLine="590"/>
        <w:rPr>
          <w:sz w:val="30"/>
          <w:szCs w:val="30"/>
        </w:rPr>
      </w:pPr>
      <w:r>
        <w:rPr>
          <w:spacing w:val="-4"/>
          <w:sz w:val="30"/>
          <w:szCs w:val="30"/>
        </w:rPr>
        <w:t>成果有效贯彻落实《关于推动现代职业教育高质量发展的意</w:t>
      </w:r>
      <w:r>
        <w:rPr>
          <w:sz w:val="30"/>
          <w:szCs w:val="30"/>
        </w:rPr>
        <w:t xml:space="preserve"> </w:t>
      </w:r>
      <w:r>
        <w:rPr>
          <w:spacing w:val="-4"/>
          <w:sz w:val="30"/>
          <w:szCs w:val="30"/>
        </w:rPr>
        <w:t>见》文件精神，有利于优化和完善高职院校师</w:t>
      </w:r>
      <w:r>
        <w:rPr>
          <w:spacing w:val="-5"/>
          <w:sz w:val="30"/>
          <w:szCs w:val="30"/>
        </w:rPr>
        <w:t>资队伍建设、课程</w:t>
      </w:r>
      <w:r>
        <w:rPr>
          <w:sz w:val="30"/>
          <w:szCs w:val="30"/>
        </w:rPr>
        <w:t xml:space="preserve"> </w:t>
      </w:r>
      <w:r>
        <w:rPr>
          <w:spacing w:val="-4"/>
          <w:sz w:val="30"/>
          <w:szCs w:val="30"/>
        </w:rPr>
        <w:t>体系建设及质量监控评价体系建设，推动院校做好教学</w:t>
      </w:r>
      <w:r>
        <w:rPr>
          <w:spacing w:val="-5"/>
          <w:sz w:val="30"/>
          <w:szCs w:val="30"/>
        </w:rPr>
        <w:t>模式改革</w:t>
      </w:r>
      <w:r>
        <w:rPr>
          <w:sz w:val="30"/>
          <w:szCs w:val="30"/>
        </w:rPr>
        <w:t xml:space="preserve"> </w:t>
      </w:r>
      <w:r>
        <w:rPr>
          <w:spacing w:val="-5"/>
          <w:sz w:val="30"/>
          <w:szCs w:val="30"/>
        </w:rPr>
        <w:t>和优化，将传统的“以教师为中心”向“以学生为中心”的教育</w:t>
      </w:r>
      <w:r>
        <w:rPr>
          <w:spacing w:val="4"/>
          <w:sz w:val="30"/>
          <w:szCs w:val="30"/>
        </w:rPr>
        <w:t xml:space="preserve"> </w:t>
      </w:r>
      <w:r>
        <w:rPr>
          <w:spacing w:val="-5"/>
          <w:sz w:val="30"/>
          <w:szCs w:val="30"/>
        </w:rPr>
        <w:t>模式转变，实现“高认知度和高参与度”的教学，提高学生创新</w:t>
      </w:r>
      <w:r>
        <w:rPr>
          <w:spacing w:val="17"/>
          <w:sz w:val="30"/>
          <w:szCs w:val="30"/>
        </w:rPr>
        <w:t xml:space="preserve"> </w:t>
      </w:r>
      <w:r>
        <w:rPr>
          <w:spacing w:val="-3"/>
          <w:sz w:val="30"/>
          <w:szCs w:val="30"/>
        </w:rPr>
        <w:t>能力的培养，确保教学质量稳步提升具有十分重要的意义。</w:t>
      </w:r>
    </w:p>
    <w:p>
      <w:pPr>
        <w:pStyle w:val="2"/>
        <w:spacing w:before="88" w:line="375" w:lineRule="auto"/>
        <w:ind w:left="24" w:firstLine="590"/>
        <w:rPr>
          <w:sz w:val="30"/>
          <w:szCs w:val="30"/>
        </w:rPr>
      </w:pPr>
      <w:r>
        <w:rPr>
          <w:spacing w:val="-7"/>
          <w:sz w:val="30"/>
          <w:szCs w:val="30"/>
        </w:rPr>
        <w:t>高等职业教育已进入高质量内涵式发展阶段，更新教育理念、</w:t>
      </w:r>
      <w:r>
        <w:rPr>
          <w:spacing w:val="18"/>
          <w:sz w:val="30"/>
          <w:szCs w:val="30"/>
        </w:rPr>
        <w:t xml:space="preserve"> </w:t>
      </w:r>
      <w:r>
        <w:rPr>
          <w:spacing w:val="-4"/>
          <w:sz w:val="30"/>
          <w:szCs w:val="30"/>
        </w:rPr>
        <w:t>转变教育方式、优化人才培养模式、深化教学模式改革是</w:t>
      </w:r>
      <w:r>
        <w:rPr>
          <w:spacing w:val="-5"/>
          <w:sz w:val="30"/>
          <w:szCs w:val="30"/>
        </w:rPr>
        <w:t>高质量</w:t>
      </w:r>
      <w:r>
        <w:rPr>
          <w:sz w:val="30"/>
          <w:szCs w:val="30"/>
        </w:rPr>
        <w:t xml:space="preserve">  </w:t>
      </w:r>
      <w:r>
        <w:rPr>
          <w:spacing w:val="-6"/>
          <w:sz w:val="30"/>
          <w:szCs w:val="30"/>
        </w:rPr>
        <w:t>内涵式建设的核心内容，也是高职院校建设和发展的根基。课堂</w:t>
      </w:r>
      <w:r>
        <w:rPr>
          <w:spacing w:val="6"/>
          <w:sz w:val="30"/>
          <w:szCs w:val="30"/>
        </w:rPr>
        <w:t xml:space="preserve">  </w:t>
      </w:r>
      <w:r>
        <w:rPr>
          <w:spacing w:val="-6"/>
          <w:sz w:val="30"/>
          <w:szCs w:val="30"/>
        </w:rPr>
        <w:t>教学质量的优劣是高质量内涵式发展的基本体现，</w:t>
      </w:r>
      <w:r>
        <w:rPr>
          <w:spacing w:val="-7"/>
          <w:sz w:val="30"/>
          <w:szCs w:val="30"/>
        </w:rPr>
        <w:t>打造活力课堂，</w:t>
      </w:r>
      <w:r>
        <w:rPr>
          <w:sz w:val="30"/>
          <w:szCs w:val="30"/>
        </w:rPr>
        <w:t xml:space="preserve"> </w:t>
      </w:r>
      <w:r>
        <w:rPr>
          <w:spacing w:val="-6"/>
          <w:sz w:val="30"/>
          <w:szCs w:val="30"/>
        </w:rPr>
        <w:t>让</w:t>
      </w:r>
      <w:r>
        <w:rPr>
          <w:spacing w:val="-35"/>
          <w:sz w:val="30"/>
          <w:szCs w:val="30"/>
        </w:rPr>
        <w:t xml:space="preserve"> </w:t>
      </w:r>
      <w:r>
        <w:rPr>
          <w:spacing w:val="-6"/>
          <w:sz w:val="30"/>
          <w:szCs w:val="30"/>
        </w:rPr>
        <w:t>0</w:t>
      </w:r>
      <w:r>
        <w:rPr>
          <w:rFonts w:ascii="Times New Roman" w:hAnsi="Times New Roman" w:eastAsia="Times New Roman" w:cs="Times New Roman"/>
          <w:spacing w:val="-6"/>
          <w:sz w:val="30"/>
          <w:szCs w:val="30"/>
        </w:rPr>
        <w:t>BE</w:t>
      </w:r>
      <w:r>
        <w:rPr>
          <w:rFonts w:ascii="Times New Roman" w:hAnsi="Times New Roman" w:eastAsia="Times New Roman" w:cs="Times New Roman"/>
          <w:spacing w:val="-21"/>
          <w:sz w:val="30"/>
          <w:szCs w:val="30"/>
        </w:rPr>
        <w:t xml:space="preserve"> </w:t>
      </w:r>
      <w:r>
        <w:rPr>
          <w:spacing w:val="-6"/>
          <w:sz w:val="30"/>
          <w:szCs w:val="30"/>
        </w:rPr>
        <w:t>先进教育理念贯穿人才培养方案、课程标准、教学内容、</w:t>
      </w:r>
      <w:r>
        <w:rPr>
          <w:sz w:val="30"/>
          <w:szCs w:val="30"/>
        </w:rPr>
        <w:t xml:space="preserve">  </w:t>
      </w:r>
      <w:r>
        <w:rPr>
          <w:spacing w:val="-4"/>
          <w:sz w:val="30"/>
          <w:szCs w:val="30"/>
        </w:rPr>
        <w:t>教学实施、质量评价等方面，确保教育教学</w:t>
      </w:r>
      <w:r>
        <w:rPr>
          <w:spacing w:val="-5"/>
          <w:sz w:val="30"/>
          <w:szCs w:val="30"/>
        </w:rPr>
        <w:t>质量稳步提升，推进</w:t>
      </w:r>
      <w:r>
        <w:rPr>
          <w:sz w:val="30"/>
          <w:szCs w:val="30"/>
        </w:rPr>
        <w:t xml:space="preserve">  </w:t>
      </w:r>
      <w:r>
        <w:rPr>
          <w:spacing w:val="-5"/>
          <w:sz w:val="30"/>
          <w:szCs w:val="30"/>
        </w:rPr>
        <w:t>高职院校高质量内涵式发展。</w:t>
      </w:r>
    </w:p>
    <w:p>
      <w:pPr>
        <w:spacing w:before="1" w:line="220" w:lineRule="auto"/>
        <w:ind w:left="619"/>
        <w:outlineLvl w:val="0"/>
        <w:rPr>
          <w:rFonts w:ascii="黑体" w:hAnsi="黑体" w:eastAsia="黑体" w:cs="黑体"/>
          <w:sz w:val="30"/>
          <w:szCs w:val="30"/>
        </w:rPr>
      </w:pPr>
      <w:bookmarkStart w:id="32" w:name="bookmark4"/>
      <w:bookmarkEnd w:id="32"/>
      <w:r>
        <w:rPr>
          <w:rFonts w:ascii="黑体" w:hAnsi="黑体" w:eastAsia="黑体" w:cs="黑体"/>
          <w:b/>
          <w:bCs/>
          <w:spacing w:val="-6"/>
          <w:sz w:val="30"/>
          <w:szCs w:val="30"/>
        </w:rPr>
        <w:t>三、成果主要解决的问题及解决方案</w:t>
      </w:r>
    </w:p>
    <w:p>
      <w:pPr>
        <w:spacing w:line="243" w:lineRule="auto"/>
        <w:rPr>
          <w:rFonts w:ascii="Arial"/>
          <w:sz w:val="21"/>
        </w:rPr>
      </w:pPr>
    </w:p>
    <w:p>
      <w:pPr>
        <w:pStyle w:val="2"/>
        <w:spacing w:before="98" w:line="221" w:lineRule="auto"/>
        <w:ind w:left="614"/>
        <w:outlineLvl w:val="1"/>
        <w:rPr>
          <w:sz w:val="30"/>
          <w:szCs w:val="30"/>
        </w:rPr>
      </w:pPr>
      <w:bookmarkStart w:id="33" w:name="bookmark5"/>
      <w:bookmarkEnd w:id="33"/>
      <w:r>
        <w:rPr>
          <w:rFonts w:ascii="Times New Roman" w:hAnsi="Times New Roman" w:eastAsia="Times New Roman" w:cs="Times New Roman"/>
          <w:spacing w:val="-7"/>
          <w:sz w:val="30"/>
          <w:szCs w:val="30"/>
        </w:rPr>
        <w:t>1.</w:t>
      </w:r>
      <w:r>
        <w:rPr>
          <w:rFonts w:ascii="Times New Roman" w:hAnsi="Times New Roman" w:eastAsia="Times New Roman" w:cs="Times New Roman"/>
          <w:spacing w:val="-15"/>
          <w:sz w:val="30"/>
          <w:szCs w:val="30"/>
        </w:rPr>
        <w:t xml:space="preserve"> </w:t>
      </w:r>
      <w:r>
        <w:rPr>
          <w:spacing w:val="-7"/>
          <w:sz w:val="30"/>
          <w:szCs w:val="30"/>
        </w:rPr>
        <w:t>通</w:t>
      </w:r>
      <w:r>
        <w:rPr>
          <w:spacing w:val="-36"/>
          <w:sz w:val="30"/>
          <w:szCs w:val="30"/>
        </w:rPr>
        <w:t xml:space="preserve"> </w:t>
      </w:r>
      <w:r>
        <w:rPr>
          <w:spacing w:val="-7"/>
          <w:sz w:val="30"/>
          <w:szCs w:val="30"/>
        </w:rPr>
        <w:t>过</w:t>
      </w:r>
      <w:r>
        <w:rPr>
          <w:rFonts w:ascii="Times New Roman" w:hAnsi="Times New Roman" w:eastAsia="Times New Roman" w:cs="Times New Roman"/>
          <w:spacing w:val="-7"/>
          <w:sz w:val="30"/>
          <w:szCs w:val="30"/>
        </w:rPr>
        <w:t>OBE</w:t>
      </w:r>
      <w:r>
        <w:rPr>
          <w:spacing w:val="-7"/>
          <w:sz w:val="30"/>
          <w:szCs w:val="30"/>
        </w:rPr>
        <w:t>教育理念进行教学改革，解决以</w:t>
      </w:r>
      <w:r>
        <w:rPr>
          <w:spacing w:val="-8"/>
          <w:sz w:val="30"/>
          <w:szCs w:val="30"/>
        </w:rPr>
        <w:t>教师的传统教育</w:t>
      </w:r>
    </w:p>
    <w:p>
      <w:pPr>
        <w:pStyle w:val="2"/>
        <w:spacing w:before="243" w:line="219" w:lineRule="auto"/>
        <w:ind w:left="29"/>
        <w:rPr>
          <w:sz w:val="30"/>
          <w:szCs w:val="30"/>
        </w:rPr>
      </w:pPr>
      <w:r>
        <w:rPr>
          <w:b/>
          <w:bCs/>
          <w:spacing w:val="-5"/>
          <w:sz w:val="30"/>
          <w:szCs w:val="30"/>
        </w:rPr>
        <w:t>理念向“以学生为中心”的先进教育理念转变。</w:t>
      </w:r>
    </w:p>
    <w:p>
      <w:pPr>
        <w:pStyle w:val="2"/>
        <w:spacing w:before="273" w:line="374" w:lineRule="auto"/>
        <w:ind w:left="24" w:right="233" w:firstLine="590"/>
        <w:jc w:val="both"/>
        <w:rPr>
          <w:sz w:val="30"/>
          <w:szCs w:val="30"/>
        </w:rPr>
      </w:pPr>
      <w:r>
        <w:rPr>
          <w:rFonts w:ascii="宋体" w:hAnsi="宋体" w:eastAsia="宋体" w:cs="宋体"/>
          <w:spacing w:val="7"/>
          <w:sz w:val="30"/>
          <w:szCs w:val="30"/>
        </w:rPr>
        <w:t>0</w:t>
      </w:r>
      <w:r>
        <w:rPr>
          <w:rFonts w:ascii="宋体" w:hAnsi="宋体" w:eastAsia="宋体" w:cs="宋体"/>
          <w:sz w:val="30"/>
          <w:szCs w:val="30"/>
        </w:rPr>
        <w:t>BE</w:t>
      </w:r>
      <w:r>
        <w:rPr>
          <w:spacing w:val="7"/>
          <w:sz w:val="30"/>
          <w:szCs w:val="30"/>
        </w:rPr>
        <w:t>教育理念的核心内涵是“以生为本”,持续改进，发挥</w:t>
      </w:r>
      <w:r>
        <w:rPr>
          <w:spacing w:val="12"/>
          <w:sz w:val="30"/>
          <w:szCs w:val="30"/>
        </w:rPr>
        <w:t xml:space="preserve"> </w:t>
      </w:r>
      <w:r>
        <w:rPr>
          <w:spacing w:val="-5"/>
          <w:sz w:val="30"/>
          <w:szCs w:val="30"/>
        </w:rPr>
        <w:t>学生的主体性。根据专业的培养目标，对接职业岗位，明确岗位</w:t>
      </w:r>
      <w:r>
        <w:rPr>
          <w:spacing w:val="17"/>
          <w:sz w:val="30"/>
          <w:szCs w:val="30"/>
        </w:rPr>
        <w:t xml:space="preserve"> </w:t>
      </w:r>
      <w:r>
        <w:rPr>
          <w:spacing w:val="-5"/>
          <w:sz w:val="30"/>
          <w:szCs w:val="30"/>
        </w:rPr>
        <w:t>需求和学生应具备的能力要求，优化专业人才培养方案，制定课</w:t>
      </w:r>
      <w:r>
        <w:rPr>
          <w:spacing w:val="17"/>
          <w:sz w:val="30"/>
          <w:szCs w:val="30"/>
        </w:rPr>
        <w:t xml:space="preserve"> </w:t>
      </w:r>
      <w:r>
        <w:rPr>
          <w:spacing w:val="-4"/>
          <w:sz w:val="30"/>
          <w:szCs w:val="30"/>
        </w:rPr>
        <w:t>程标准，聚焦课堂教学设计，开展“同课异构”活动，改</w:t>
      </w:r>
      <w:r>
        <w:rPr>
          <w:spacing w:val="-5"/>
          <w:sz w:val="30"/>
          <w:szCs w:val="30"/>
        </w:rPr>
        <w:t>善教学</w:t>
      </w:r>
    </w:p>
    <w:p>
      <w:pPr>
        <w:spacing w:line="374" w:lineRule="auto"/>
        <w:rPr>
          <w:sz w:val="30"/>
          <w:szCs w:val="30"/>
        </w:rPr>
        <w:sectPr>
          <w:footerReference r:id="rId6" w:type="default"/>
          <w:pgSz w:w="11900" w:h="16830"/>
          <w:pgMar w:top="1430" w:right="1569" w:bottom="1093" w:left="1785" w:header="0" w:footer="931" w:gutter="0"/>
          <w:cols w:space="720" w:num="1"/>
        </w:sectPr>
      </w:pPr>
    </w:p>
    <w:p>
      <w:pPr>
        <w:pStyle w:val="2"/>
        <w:spacing w:before="152" w:line="219" w:lineRule="auto"/>
        <w:ind w:left="30"/>
        <w:rPr>
          <w:sz w:val="30"/>
          <w:szCs w:val="30"/>
        </w:rPr>
      </w:pPr>
      <w:r>
        <w:rPr>
          <w:spacing w:val="-3"/>
          <w:sz w:val="30"/>
          <w:szCs w:val="30"/>
        </w:rPr>
        <w:t>策略，转变教师教育教学观念，加快教师转型发展。</w:t>
      </w:r>
    </w:p>
    <w:p>
      <w:pPr>
        <w:pStyle w:val="2"/>
        <w:spacing w:before="287" w:line="221" w:lineRule="auto"/>
        <w:jc w:val="right"/>
        <w:outlineLvl w:val="1"/>
        <w:rPr>
          <w:sz w:val="30"/>
          <w:szCs w:val="30"/>
        </w:rPr>
      </w:pPr>
      <w:bookmarkStart w:id="34" w:name="bookmark7"/>
      <w:bookmarkEnd w:id="34"/>
      <w:r>
        <w:rPr>
          <w:rFonts w:ascii="Times New Roman" w:hAnsi="Times New Roman" w:eastAsia="Times New Roman" w:cs="Times New Roman"/>
          <w:spacing w:val="-1"/>
          <w:sz w:val="30"/>
          <w:szCs w:val="30"/>
        </w:rPr>
        <w:t xml:space="preserve">2.0BE </w:t>
      </w:r>
      <w:r>
        <w:rPr>
          <w:spacing w:val="-1"/>
          <w:sz w:val="30"/>
          <w:szCs w:val="30"/>
        </w:rPr>
        <w:t>教育理念贯穿人才培养全过程，解决以“教师为中心”</w:t>
      </w:r>
    </w:p>
    <w:p>
      <w:pPr>
        <w:pStyle w:val="2"/>
        <w:spacing w:before="242" w:line="219" w:lineRule="auto"/>
        <w:ind w:left="34"/>
        <w:outlineLvl w:val="0"/>
        <w:rPr>
          <w:sz w:val="30"/>
          <w:szCs w:val="30"/>
        </w:rPr>
      </w:pPr>
      <w:bookmarkStart w:id="35" w:name="bookmark8"/>
      <w:bookmarkEnd w:id="35"/>
      <w:r>
        <w:rPr>
          <w:b/>
          <w:bCs/>
          <w:spacing w:val="-11"/>
          <w:sz w:val="30"/>
          <w:szCs w:val="30"/>
        </w:rPr>
        <w:t>向以“学生为中心”转变。</w:t>
      </w:r>
    </w:p>
    <w:p>
      <w:pPr>
        <w:pStyle w:val="2"/>
        <w:spacing w:before="271" w:line="377" w:lineRule="auto"/>
        <w:ind w:right="303" w:firstLine="620"/>
        <w:jc w:val="both"/>
        <w:rPr>
          <w:sz w:val="30"/>
          <w:szCs w:val="30"/>
        </w:rPr>
      </w:pPr>
      <w:r>
        <w:rPr>
          <w:rFonts w:ascii="宋体" w:hAnsi="宋体" w:eastAsia="宋体" w:cs="宋体"/>
          <w:spacing w:val="-4"/>
          <w:sz w:val="30"/>
          <w:szCs w:val="30"/>
        </w:rPr>
        <w:t>基于</w:t>
      </w:r>
      <w:r>
        <w:rPr>
          <w:rFonts w:ascii="Times New Roman" w:hAnsi="Times New Roman" w:eastAsia="Times New Roman" w:cs="Times New Roman"/>
          <w:spacing w:val="-4"/>
          <w:sz w:val="30"/>
          <w:szCs w:val="30"/>
        </w:rPr>
        <w:t>0BE</w:t>
      </w:r>
      <w:r>
        <w:rPr>
          <w:rFonts w:ascii="Times New Roman" w:hAnsi="Times New Roman" w:eastAsia="Times New Roman" w:cs="Times New Roman"/>
          <w:spacing w:val="-22"/>
          <w:sz w:val="30"/>
          <w:szCs w:val="30"/>
        </w:rPr>
        <w:t xml:space="preserve"> </w:t>
      </w:r>
      <w:r>
        <w:rPr>
          <w:spacing w:val="-4"/>
          <w:sz w:val="30"/>
          <w:szCs w:val="30"/>
        </w:rPr>
        <w:t>教育理念，以需求为导向确定培养目标，聚焦培养</w:t>
      </w:r>
      <w:r>
        <w:rPr>
          <w:sz w:val="30"/>
          <w:szCs w:val="30"/>
        </w:rPr>
        <w:t xml:space="preserve"> </w:t>
      </w:r>
      <w:r>
        <w:rPr>
          <w:spacing w:val="6"/>
          <w:sz w:val="30"/>
          <w:szCs w:val="30"/>
        </w:rPr>
        <w:t>目标设计毕业要求，建立毕业要求与培养目</w:t>
      </w:r>
      <w:r>
        <w:rPr>
          <w:spacing w:val="5"/>
          <w:sz w:val="30"/>
          <w:szCs w:val="30"/>
        </w:rPr>
        <w:t>标的关联矩阵，以</w:t>
      </w:r>
      <w:r>
        <w:rPr>
          <w:sz w:val="30"/>
          <w:szCs w:val="30"/>
        </w:rPr>
        <w:t xml:space="preserve"> </w:t>
      </w:r>
      <w:r>
        <w:rPr>
          <w:spacing w:val="-3"/>
          <w:sz w:val="30"/>
          <w:szCs w:val="30"/>
        </w:rPr>
        <w:t>“模块化、适用型、实用型”为原则重构课程体系，建立课程内</w:t>
      </w:r>
      <w:r>
        <w:rPr>
          <w:spacing w:val="10"/>
          <w:sz w:val="30"/>
          <w:szCs w:val="30"/>
        </w:rPr>
        <w:t xml:space="preserve"> </w:t>
      </w:r>
      <w:r>
        <w:rPr>
          <w:spacing w:val="-4"/>
          <w:sz w:val="30"/>
          <w:szCs w:val="30"/>
        </w:rPr>
        <w:t>容与毕业要求的能力矩阵。教师根据各项毕业要求指标点分解教</w:t>
      </w:r>
      <w:r>
        <w:rPr>
          <w:spacing w:val="10"/>
          <w:sz w:val="30"/>
          <w:szCs w:val="30"/>
        </w:rPr>
        <w:t xml:space="preserve"> </w:t>
      </w:r>
      <w:r>
        <w:rPr>
          <w:spacing w:val="-4"/>
          <w:sz w:val="30"/>
          <w:szCs w:val="30"/>
        </w:rPr>
        <w:t>学内容，凸显以学生学习为主体，教师为指导，让学生参与到课</w:t>
      </w:r>
      <w:r>
        <w:rPr>
          <w:spacing w:val="9"/>
          <w:sz w:val="30"/>
          <w:szCs w:val="30"/>
        </w:rPr>
        <w:t xml:space="preserve"> </w:t>
      </w:r>
      <w:r>
        <w:rPr>
          <w:spacing w:val="-3"/>
          <w:sz w:val="30"/>
          <w:szCs w:val="30"/>
        </w:rPr>
        <w:t>堂中来，引导学生主动获取知识，提高能力与</w:t>
      </w:r>
      <w:r>
        <w:rPr>
          <w:spacing w:val="-4"/>
          <w:sz w:val="30"/>
          <w:szCs w:val="30"/>
        </w:rPr>
        <w:t>素养，实现教学的</w:t>
      </w:r>
      <w:r>
        <w:rPr>
          <w:sz w:val="30"/>
          <w:szCs w:val="30"/>
        </w:rPr>
        <w:t xml:space="preserve"> </w:t>
      </w:r>
      <w:r>
        <w:rPr>
          <w:spacing w:val="-3"/>
          <w:sz w:val="30"/>
          <w:szCs w:val="30"/>
        </w:rPr>
        <w:t>有效性，培养学生的学习主人翁意识。</w:t>
      </w:r>
    </w:p>
    <w:p>
      <w:pPr>
        <w:pStyle w:val="2"/>
        <w:spacing w:before="93" w:line="367" w:lineRule="auto"/>
        <w:ind w:left="34" w:right="328" w:firstLine="589"/>
        <w:rPr>
          <w:sz w:val="30"/>
          <w:szCs w:val="30"/>
        </w:rPr>
      </w:pPr>
      <w:r>
        <w:rPr>
          <w:b/>
          <w:bCs/>
          <w:spacing w:val="-8"/>
          <w:sz w:val="30"/>
          <w:szCs w:val="30"/>
        </w:rPr>
        <w:t>3.教学考核以学生学习结果达成度为核心，解决由传统教学</w:t>
      </w:r>
      <w:r>
        <w:rPr>
          <w:spacing w:val="8"/>
          <w:sz w:val="30"/>
          <w:szCs w:val="30"/>
        </w:rPr>
        <w:t xml:space="preserve"> </w:t>
      </w:r>
      <w:r>
        <w:rPr>
          <w:b/>
          <w:bCs/>
          <w:spacing w:val="-7"/>
          <w:sz w:val="30"/>
          <w:szCs w:val="30"/>
        </w:rPr>
        <w:t>考核方式向教学考核“多元化”方式转变。</w:t>
      </w:r>
    </w:p>
    <w:p>
      <w:pPr>
        <w:pStyle w:val="2"/>
        <w:spacing w:before="48" w:line="371" w:lineRule="auto"/>
        <w:ind w:left="30" w:right="319" w:firstLine="590"/>
        <w:jc w:val="both"/>
        <w:rPr>
          <w:sz w:val="30"/>
          <w:szCs w:val="30"/>
        </w:rPr>
      </w:pPr>
      <w:r>
        <w:rPr>
          <w:spacing w:val="-5"/>
          <w:sz w:val="30"/>
          <w:szCs w:val="30"/>
        </w:rPr>
        <w:t>教学考核以学习</w:t>
      </w:r>
      <w:r>
        <w:rPr>
          <w:rFonts w:ascii="宋体" w:hAnsi="宋体" w:eastAsia="宋体" w:cs="宋体"/>
          <w:spacing w:val="-5"/>
          <w:sz w:val="30"/>
          <w:szCs w:val="30"/>
        </w:rPr>
        <w:t>成果达成度为核心，对照课程内容</w:t>
      </w:r>
      <w:r>
        <w:rPr>
          <w:spacing w:val="-5"/>
          <w:sz w:val="30"/>
          <w:szCs w:val="30"/>
        </w:rPr>
        <w:t>与毕</w:t>
      </w:r>
      <w:r>
        <w:rPr>
          <w:rFonts w:ascii="宋体" w:hAnsi="宋体" w:eastAsia="宋体" w:cs="宋体"/>
          <w:spacing w:val="-5"/>
          <w:sz w:val="30"/>
          <w:szCs w:val="30"/>
        </w:rPr>
        <w:t>业要</w:t>
      </w:r>
      <w:r>
        <w:rPr>
          <w:rFonts w:ascii="宋体" w:hAnsi="宋体" w:eastAsia="宋体" w:cs="宋体"/>
          <w:spacing w:val="8"/>
          <w:sz w:val="30"/>
          <w:szCs w:val="30"/>
        </w:rPr>
        <w:t xml:space="preserve"> </w:t>
      </w:r>
      <w:r>
        <w:rPr>
          <w:spacing w:val="-5"/>
          <w:sz w:val="30"/>
          <w:szCs w:val="30"/>
        </w:rPr>
        <w:t>求的能力矩阵设计考核内容，实现评价主体多元化、评价内容系</w:t>
      </w:r>
      <w:r>
        <w:rPr>
          <w:spacing w:val="16"/>
          <w:sz w:val="30"/>
          <w:szCs w:val="30"/>
        </w:rPr>
        <w:t xml:space="preserve"> </w:t>
      </w:r>
      <w:r>
        <w:rPr>
          <w:sz w:val="30"/>
          <w:szCs w:val="30"/>
        </w:rPr>
        <w:t>统化、评价标准双重化(即采用“阶梯递进式”的评价标准对学</w:t>
      </w:r>
      <w:r>
        <w:rPr>
          <w:spacing w:val="6"/>
          <w:sz w:val="30"/>
          <w:szCs w:val="30"/>
        </w:rPr>
        <w:t xml:space="preserve"> </w:t>
      </w:r>
      <w:r>
        <w:rPr>
          <w:spacing w:val="1"/>
          <w:sz w:val="30"/>
          <w:szCs w:val="30"/>
        </w:rPr>
        <w:t>生取得的学习成果进行横向比较和纵向比较)。通过多元考核确</w:t>
      </w:r>
      <w:r>
        <w:rPr>
          <w:spacing w:val="2"/>
          <w:sz w:val="30"/>
          <w:szCs w:val="30"/>
        </w:rPr>
        <w:t xml:space="preserve"> </w:t>
      </w:r>
      <w:r>
        <w:rPr>
          <w:spacing w:val="-5"/>
          <w:sz w:val="30"/>
          <w:szCs w:val="30"/>
        </w:rPr>
        <w:t>定学生学习成果达成度，综合评价教师课堂教学的有效度，从而</w:t>
      </w:r>
      <w:r>
        <w:rPr>
          <w:spacing w:val="14"/>
          <w:sz w:val="30"/>
          <w:szCs w:val="30"/>
        </w:rPr>
        <w:t xml:space="preserve"> </w:t>
      </w:r>
      <w:r>
        <w:rPr>
          <w:spacing w:val="-5"/>
          <w:sz w:val="30"/>
          <w:szCs w:val="30"/>
        </w:rPr>
        <w:t>持续改进课堂教学高质量发展。</w:t>
      </w:r>
    </w:p>
    <w:p>
      <w:pPr>
        <w:spacing w:before="2" w:line="220" w:lineRule="auto"/>
        <w:ind w:left="624"/>
        <w:outlineLvl w:val="0"/>
        <w:rPr>
          <w:rFonts w:ascii="黑体" w:hAnsi="黑体" w:eastAsia="黑体" w:cs="黑体"/>
          <w:sz w:val="30"/>
          <w:szCs w:val="30"/>
        </w:rPr>
      </w:pPr>
      <w:bookmarkStart w:id="36" w:name="bookmark11"/>
      <w:bookmarkEnd w:id="36"/>
      <w:r>
        <w:rPr>
          <w:rFonts w:ascii="黑体" w:hAnsi="黑体" w:eastAsia="黑体" w:cs="黑体"/>
          <w:b/>
          <w:bCs/>
          <w:spacing w:val="-16"/>
          <w:sz w:val="30"/>
          <w:szCs w:val="30"/>
        </w:rPr>
        <w:t>四</w:t>
      </w:r>
      <w:r>
        <w:rPr>
          <w:rFonts w:ascii="黑体" w:hAnsi="黑体" w:eastAsia="黑体" w:cs="黑体"/>
          <w:spacing w:val="-66"/>
          <w:sz w:val="30"/>
          <w:szCs w:val="30"/>
        </w:rPr>
        <w:t xml:space="preserve"> </w:t>
      </w:r>
      <w:r>
        <w:rPr>
          <w:rFonts w:ascii="黑体" w:hAnsi="黑体" w:eastAsia="黑体" w:cs="黑体"/>
          <w:b/>
          <w:bCs/>
          <w:spacing w:val="-16"/>
          <w:sz w:val="30"/>
          <w:szCs w:val="30"/>
        </w:rPr>
        <w:t>、成果的主要创新点</w:t>
      </w:r>
    </w:p>
    <w:p>
      <w:pPr>
        <w:spacing w:line="249" w:lineRule="auto"/>
        <w:rPr>
          <w:rFonts w:ascii="Arial"/>
          <w:sz w:val="21"/>
        </w:rPr>
      </w:pPr>
    </w:p>
    <w:p>
      <w:pPr>
        <w:pStyle w:val="2"/>
        <w:spacing w:before="98" w:line="221" w:lineRule="auto"/>
        <w:ind w:left="620"/>
        <w:outlineLvl w:val="1"/>
        <w:rPr>
          <w:sz w:val="30"/>
          <w:szCs w:val="30"/>
        </w:rPr>
      </w:pPr>
      <w:bookmarkStart w:id="37" w:name="bookmark12"/>
      <w:bookmarkEnd w:id="37"/>
      <w:r>
        <w:rPr>
          <w:rFonts w:ascii="Times New Roman" w:hAnsi="Times New Roman" w:eastAsia="Times New Roman" w:cs="Times New Roman"/>
          <w:b/>
          <w:bCs/>
          <w:spacing w:val="-1"/>
          <w:sz w:val="30"/>
          <w:szCs w:val="30"/>
        </w:rPr>
        <w:t xml:space="preserve">1. </w:t>
      </w:r>
      <w:r>
        <w:rPr>
          <w:b/>
          <w:bCs/>
          <w:spacing w:val="-1"/>
          <w:sz w:val="30"/>
          <w:szCs w:val="30"/>
        </w:rPr>
        <w:t>引</w:t>
      </w:r>
      <w:r>
        <w:rPr>
          <w:spacing w:val="-29"/>
          <w:sz w:val="30"/>
          <w:szCs w:val="30"/>
        </w:rPr>
        <w:t xml:space="preserve"> </w:t>
      </w:r>
      <w:r>
        <w:rPr>
          <w:b/>
          <w:bCs/>
          <w:spacing w:val="-1"/>
          <w:sz w:val="30"/>
          <w:szCs w:val="30"/>
        </w:rPr>
        <w:t>入</w:t>
      </w:r>
      <w:r>
        <w:rPr>
          <w:rFonts w:ascii="Times New Roman" w:hAnsi="Times New Roman" w:eastAsia="Times New Roman" w:cs="Times New Roman"/>
          <w:b/>
          <w:bCs/>
          <w:spacing w:val="-1"/>
          <w:sz w:val="30"/>
          <w:szCs w:val="30"/>
        </w:rPr>
        <w:t>“OBE</w:t>
      </w:r>
      <w:r>
        <w:rPr>
          <w:b/>
          <w:bCs/>
          <w:spacing w:val="-1"/>
          <w:sz w:val="30"/>
          <w:szCs w:val="30"/>
        </w:rPr>
        <w:t>理念”,对接职业岗位，建</w:t>
      </w:r>
      <w:r>
        <w:rPr>
          <w:b/>
          <w:bCs/>
          <w:spacing w:val="-2"/>
          <w:sz w:val="30"/>
          <w:szCs w:val="30"/>
        </w:rPr>
        <w:t>立关联矩阵。</w:t>
      </w:r>
    </w:p>
    <w:p>
      <w:pPr>
        <w:pStyle w:val="2"/>
        <w:spacing w:before="266" w:line="378" w:lineRule="auto"/>
        <w:ind w:left="30" w:right="331" w:firstLine="590"/>
        <w:rPr>
          <w:sz w:val="30"/>
          <w:szCs w:val="30"/>
        </w:rPr>
      </w:pPr>
      <w:r>
        <w:rPr>
          <w:spacing w:val="-3"/>
          <w:sz w:val="30"/>
          <w:szCs w:val="30"/>
        </w:rPr>
        <w:t>以</w:t>
      </w:r>
      <w:r>
        <w:rPr>
          <w:rFonts w:ascii="宋体" w:hAnsi="宋体" w:eastAsia="宋体" w:cs="宋体"/>
          <w:spacing w:val="-3"/>
          <w:sz w:val="30"/>
          <w:szCs w:val="30"/>
        </w:rPr>
        <w:t>OBE</w:t>
      </w:r>
      <w:r>
        <w:rPr>
          <w:rFonts w:ascii="宋体" w:hAnsi="宋体" w:eastAsia="宋体" w:cs="宋体"/>
          <w:spacing w:val="-80"/>
          <w:sz w:val="30"/>
          <w:szCs w:val="30"/>
        </w:rPr>
        <w:t xml:space="preserve"> </w:t>
      </w:r>
      <w:r>
        <w:rPr>
          <w:spacing w:val="-3"/>
          <w:sz w:val="30"/>
          <w:szCs w:val="30"/>
        </w:rPr>
        <w:t>教育理念优化专业人才培养方案，对接职业岗位，处</w:t>
      </w:r>
      <w:r>
        <w:rPr>
          <w:sz w:val="30"/>
          <w:szCs w:val="30"/>
        </w:rPr>
        <w:t xml:space="preserve"> </w:t>
      </w:r>
      <w:r>
        <w:rPr>
          <w:spacing w:val="-5"/>
          <w:sz w:val="30"/>
          <w:szCs w:val="30"/>
        </w:rPr>
        <w:t>理好内外需求与培养目标的关系及培养目标、毕业要求、课程体</w:t>
      </w:r>
    </w:p>
    <w:p>
      <w:pPr>
        <w:spacing w:line="378" w:lineRule="auto"/>
        <w:rPr>
          <w:sz w:val="30"/>
          <w:szCs w:val="30"/>
        </w:rPr>
        <w:sectPr>
          <w:footerReference r:id="rId7" w:type="default"/>
          <w:pgSz w:w="11900" w:h="16830"/>
          <w:pgMar w:top="1430" w:right="1489" w:bottom="1095" w:left="1779" w:header="0" w:footer="933" w:gutter="0"/>
          <w:cols w:space="720" w:num="1"/>
        </w:sectPr>
      </w:pPr>
    </w:p>
    <w:p>
      <w:pPr>
        <w:pStyle w:val="2"/>
        <w:spacing w:before="154" w:line="375" w:lineRule="auto"/>
        <w:ind w:left="14" w:right="119"/>
        <w:jc w:val="both"/>
        <w:rPr>
          <w:sz w:val="30"/>
          <w:szCs w:val="30"/>
        </w:rPr>
      </w:pPr>
      <w:r>
        <w:rPr>
          <w:spacing w:val="-5"/>
          <w:sz w:val="30"/>
          <w:szCs w:val="30"/>
        </w:rPr>
        <w:t>系、课程教学内容之间的关系，分别建立了关联</w:t>
      </w:r>
      <w:r>
        <w:rPr>
          <w:spacing w:val="-6"/>
          <w:sz w:val="30"/>
          <w:szCs w:val="30"/>
        </w:rPr>
        <w:t>矩阵；“以学生</w:t>
      </w:r>
      <w:r>
        <w:rPr>
          <w:sz w:val="30"/>
          <w:szCs w:val="30"/>
        </w:rPr>
        <w:t xml:space="preserve"> </w:t>
      </w:r>
      <w:r>
        <w:rPr>
          <w:spacing w:val="-4"/>
          <w:sz w:val="30"/>
          <w:szCs w:val="30"/>
        </w:rPr>
        <w:t>为中心、持续改进”转变教师教育教学观念</w:t>
      </w:r>
      <w:r>
        <w:rPr>
          <w:spacing w:val="-5"/>
          <w:sz w:val="30"/>
          <w:szCs w:val="30"/>
        </w:rPr>
        <w:t>，促进专业教师转型</w:t>
      </w:r>
      <w:r>
        <w:rPr>
          <w:sz w:val="30"/>
          <w:szCs w:val="30"/>
        </w:rPr>
        <w:t xml:space="preserve"> </w:t>
      </w:r>
      <w:r>
        <w:rPr>
          <w:spacing w:val="-5"/>
          <w:sz w:val="30"/>
          <w:szCs w:val="30"/>
        </w:rPr>
        <w:t>发展；针对不同专业同头课程，开展教学“同课异构”活动，改</w:t>
      </w:r>
      <w:r>
        <w:rPr>
          <w:spacing w:val="7"/>
          <w:sz w:val="30"/>
          <w:szCs w:val="30"/>
        </w:rPr>
        <w:t xml:space="preserve"> </w:t>
      </w:r>
      <w:r>
        <w:rPr>
          <w:spacing w:val="-7"/>
          <w:sz w:val="30"/>
          <w:szCs w:val="30"/>
        </w:rPr>
        <w:t>革传统教学模式。</w:t>
      </w:r>
    </w:p>
    <w:p>
      <w:pPr>
        <w:pStyle w:val="2"/>
        <w:spacing w:before="61" w:line="222" w:lineRule="auto"/>
        <w:ind w:left="619"/>
        <w:outlineLvl w:val="1"/>
        <w:rPr>
          <w:sz w:val="30"/>
          <w:szCs w:val="30"/>
        </w:rPr>
      </w:pPr>
      <w:bookmarkStart w:id="38" w:name="bookmark13"/>
      <w:bookmarkEnd w:id="38"/>
      <w:r>
        <w:rPr>
          <w:b/>
          <w:bCs/>
          <w:spacing w:val="-6"/>
          <w:sz w:val="30"/>
          <w:szCs w:val="30"/>
        </w:rPr>
        <w:t>2.构建“模块化、适用型、实用型”的课程体系。</w:t>
      </w:r>
    </w:p>
    <w:p>
      <w:pPr>
        <w:pStyle w:val="2"/>
        <w:spacing w:before="276" w:line="377" w:lineRule="auto"/>
        <w:ind w:left="14" w:firstLine="649"/>
        <w:jc w:val="both"/>
        <w:rPr>
          <w:sz w:val="30"/>
          <w:szCs w:val="30"/>
        </w:rPr>
      </w:pPr>
      <w:r>
        <w:rPr>
          <w:spacing w:val="-13"/>
          <w:sz w:val="30"/>
          <w:szCs w:val="30"/>
        </w:rPr>
        <w:t>以模块联动、学科交叉构建“公共课程模块、基础课程模块、</w:t>
      </w:r>
      <w:r>
        <w:rPr>
          <w:sz w:val="30"/>
          <w:szCs w:val="30"/>
        </w:rPr>
        <w:t xml:space="preserve"> 专业课程模块、专业拓展模块、技能操作模块、文化素养模块、 </w:t>
      </w:r>
      <w:r>
        <w:rPr>
          <w:spacing w:val="-6"/>
          <w:sz w:val="30"/>
          <w:szCs w:val="30"/>
        </w:rPr>
        <w:t>实践锻炼模块”七大课程教学模块；建立课程内容与毕业要求的</w:t>
      </w:r>
      <w:r>
        <w:rPr>
          <w:spacing w:val="2"/>
          <w:sz w:val="30"/>
          <w:szCs w:val="30"/>
        </w:rPr>
        <w:t xml:space="preserve">  </w:t>
      </w:r>
      <w:r>
        <w:rPr>
          <w:spacing w:val="-5"/>
          <w:sz w:val="30"/>
          <w:szCs w:val="30"/>
        </w:rPr>
        <w:t>能力矩阵，凸显以学生学习为主体，教师为指导，实现教学的有</w:t>
      </w:r>
      <w:r>
        <w:rPr>
          <w:sz w:val="30"/>
          <w:szCs w:val="30"/>
        </w:rPr>
        <w:t xml:space="preserve">  </w:t>
      </w:r>
      <w:r>
        <w:rPr>
          <w:spacing w:val="-5"/>
          <w:sz w:val="30"/>
          <w:szCs w:val="30"/>
        </w:rPr>
        <w:t>效性，培养学生的学习主人翁意识；构建了“课内实训、综合实</w:t>
      </w:r>
      <w:r>
        <w:rPr>
          <w:spacing w:val="15"/>
          <w:sz w:val="30"/>
          <w:szCs w:val="30"/>
        </w:rPr>
        <w:t xml:space="preserve"> </w:t>
      </w:r>
      <w:r>
        <w:rPr>
          <w:spacing w:val="-5"/>
          <w:sz w:val="30"/>
          <w:szCs w:val="30"/>
        </w:rPr>
        <w:t>践、校外实战”三位一体的实践教学体系，鼓励学生积极参与各</w:t>
      </w:r>
      <w:r>
        <w:rPr>
          <w:spacing w:val="9"/>
          <w:sz w:val="30"/>
          <w:szCs w:val="30"/>
        </w:rPr>
        <w:t xml:space="preserve"> </w:t>
      </w:r>
      <w:r>
        <w:rPr>
          <w:spacing w:val="-5"/>
          <w:sz w:val="30"/>
          <w:szCs w:val="30"/>
        </w:rPr>
        <w:t>级各类相关仿真大赛活动，提升学生综合能力。</w:t>
      </w:r>
    </w:p>
    <w:p>
      <w:pPr>
        <w:pStyle w:val="2"/>
        <w:spacing w:before="84" w:line="222" w:lineRule="auto"/>
        <w:ind w:left="619"/>
        <w:outlineLvl w:val="1"/>
        <w:rPr>
          <w:sz w:val="30"/>
          <w:szCs w:val="30"/>
        </w:rPr>
      </w:pPr>
      <w:bookmarkStart w:id="39" w:name="bookmark14"/>
      <w:bookmarkEnd w:id="39"/>
      <w:r>
        <w:rPr>
          <w:rFonts w:ascii="宋体" w:hAnsi="宋体" w:eastAsia="宋体" w:cs="宋体"/>
          <w:b/>
          <w:bCs/>
          <w:spacing w:val="-8"/>
          <w:sz w:val="30"/>
          <w:szCs w:val="30"/>
        </w:rPr>
        <w:t>3.</w:t>
      </w:r>
      <w:r>
        <w:rPr>
          <w:b/>
          <w:bCs/>
          <w:spacing w:val="-8"/>
          <w:sz w:val="30"/>
          <w:szCs w:val="30"/>
        </w:rPr>
        <w:t>利用层次分析法，构建高职院校活力课堂“4923”教学评</w:t>
      </w:r>
    </w:p>
    <w:p>
      <w:pPr>
        <w:pStyle w:val="2"/>
        <w:spacing w:before="261" w:line="222" w:lineRule="auto"/>
        <w:ind w:left="19"/>
        <w:outlineLvl w:val="0"/>
        <w:rPr>
          <w:sz w:val="30"/>
          <w:szCs w:val="30"/>
        </w:rPr>
      </w:pPr>
      <w:bookmarkStart w:id="40" w:name="bookmark15"/>
      <w:bookmarkEnd w:id="40"/>
      <w:r>
        <w:rPr>
          <w:b/>
          <w:bCs/>
          <w:color w:val="FF7F00"/>
          <w:spacing w:val="-11"/>
          <w:sz w:val="30"/>
          <w:szCs w:val="30"/>
        </w:rPr>
        <w:t>价</w:t>
      </w:r>
      <w:r>
        <w:rPr>
          <w:b/>
          <w:bCs/>
          <w:spacing w:val="-11"/>
          <w:sz w:val="30"/>
          <w:szCs w:val="30"/>
        </w:rPr>
        <w:t>体</w:t>
      </w:r>
      <w:r>
        <w:rPr>
          <w:b/>
          <w:bCs/>
          <w:color w:val="FF7F00"/>
          <w:spacing w:val="-11"/>
          <w:sz w:val="30"/>
          <w:szCs w:val="30"/>
        </w:rPr>
        <w:t>系。</w:t>
      </w:r>
    </w:p>
    <w:p>
      <w:pPr>
        <w:pStyle w:val="2"/>
        <w:spacing w:before="249" w:line="378" w:lineRule="auto"/>
        <w:ind w:left="14" w:right="19" w:firstLine="599"/>
        <w:jc w:val="both"/>
        <w:rPr>
          <w:sz w:val="30"/>
          <w:szCs w:val="30"/>
        </w:rPr>
      </w:pPr>
      <w:r>
        <w:rPr>
          <w:spacing w:val="-5"/>
          <w:sz w:val="30"/>
          <w:szCs w:val="30"/>
        </w:rPr>
        <w:t>根据实践经验，构建了影响高职院校活力课堂教学质量</w:t>
      </w:r>
      <w:r>
        <w:rPr>
          <w:spacing w:val="-6"/>
          <w:sz w:val="30"/>
          <w:szCs w:val="30"/>
        </w:rPr>
        <w:t>的教</w:t>
      </w:r>
      <w:r>
        <w:rPr>
          <w:sz w:val="30"/>
          <w:szCs w:val="30"/>
        </w:rPr>
        <w:t xml:space="preserve"> </w:t>
      </w:r>
      <w:r>
        <w:rPr>
          <w:spacing w:val="-4"/>
          <w:sz w:val="30"/>
          <w:szCs w:val="30"/>
        </w:rPr>
        <w:t>学管理、教师魅力、学生思维和学习探索等四大方面的决定性因</w:t>
      </w:r>
      <w:r>
        <w:rPr>
          <w:spacing w:val="2"/>
          <w:sz w:val="30"/>
          <w:szCs w:val="30"/>
        </w:rPr>
        <w:t xml:space="preserve"> </w:t>
      </w:r>
      <w:r>
        <w:rPr>
          <w:spacing w:val="4"/>
          <w:sz w:val="30"/>
          <w:szCs w:val="30"/>
        </w:rPr>
        <w:t>素(一级指标),针对一级指标进行分解成内容设置、教学运行、</w:t>
      </w:r>
      <w:r>
        <w:rPr>
          <w:spacing w:val="13"/>
          <w:sz w:val="30"/>
          <w:szCs w:val="30"/>
        </w:rPr>
        <w:t xml:space="preserve"> </w:t>
      </w:r>
      <w:r>
        <w:rPr>
          <w:spacing w:val="-5"/>
          <w:sz w:val="30"/>
          <w:szCs w:val="30"/>
        </w:rPr>
        <w:t>教学管理研究；教师素质、教学过程；学生参与、学习氛围；学</w:t>
      </w:r>
      <w:r>
        <w:rPr>
          <w:spacing w:val="15"/>
          <w:sz w:val="30"/>
          <w:szCs w:val="30"/>
        </w:rPr>
        <w:t xml:space="preserve"> </w:t>
      </w:r>
      <w:r>
        <w:rPr>
          <w:spacing w:val="17"/>
          <w:sz w:val="30"/>
          <w:szCs w:val="30"/>
        </w:rPr>
        <w:t>生素质、学习过程等9大因素(二级指标)</w:t>
      </w:r>
      <w:r>
        <w:rPr>
          <w:spacing w:val="16"/>
          <w:sz w:val="30"/>
          <w:szCs w:val="30"/>
        </w:rPr>
        <w:t>,进一步对二级指标</w:t>
      </w:r>
      <w:r>
        <w:rPr>
          <w:sz w:val="30"/>
          <w:szCs w:val="30"/>
        </w:rPr>
        <w:t xml:space="preserve"> </w:t>
      </w:r>
      <w:r>
        <w:rPr>
          <w:spacing w:val="-1"/>
          <w:sz w:val="30"/>
          <w:szCs w:val="30"/>
        </w:rPr>
        <w:t>分解为专业建设、教学计划、教学大纲；一线师资、管理制度、</w:t>
      </w:r>
      <w:r>
        <w:rPr>
          <w:spacing w:val="3"/>
          <w:sz w:val="30"/>
          <w:szCs w:val="30"/>
        </w:rPr>
        <w:t xml:space="preserve"> </w:t>
      </w:r>
      <w:r>
        <w:rPr>
          <w:spacing w:val="-5"/>
          <w:sz w:val="30"/>
          <w:szCs w:val="30"/>
        </w:rPr>
        <w:t>进程计划；组织与制度、研究成果；教学理念、学科思想、学科</w:t>
      </w:r>
      <w:r>
        <w:rPr>
          <w:spacing w:val="10"/>
          <w:sz w:val="30"/>
          <w:szCs w:val="30"/>
        </w:rPr>
        <w:t xml:space="preserve"> </w:t>
      </w:r>
      <w:r>
        <w:rPr>
          <w:spacing w:val="-5"/>
          <w:sz w:val="30"/>
          <w:szCs w:val="30"/>
        </w:rPr>
        <w:t>知识；理论教学、实践教学、学科前沿；能理解、能分析、会应</w:t>
      </w:r>
    </w:p>
    <w:p>
      <w:pPr>
        <w:spacing w:line="378" w:lineRule="auto"/>
        <w:rPr>
          <w:sz w:val="30"/>
          <w:szCs w:val="30"/>
        </w:rPr>
        <w:sectPr>
          <w:footerReference r:id="rId8" w:type="default"/>
          <w:pgSz w:w="11900" w:h="16830"/>
          <w:pgMar w:top="1430" w:right="1699" w:bottom="1089" w:left="1785" w:header="0" w:footer="945" w:gutter="0"/>
          <w:cols w:space="720" w:num="1"/>
        </w:sectPr>
      </w:pPr>
    </w:p>
    <w:p>
      <w:pPr>
        <w:pStyle w:val="2"/>
        <w:spacing w:before="148" w:line="375" w:lineRule="auto"/>
        <w:ind w:left="24"/>
        <w:jc w:val="both"/>
        <w:rPr>
          <w:sz w:val="30"/>
          <w:szCs w:val="30"/>
        </w:rPr>
      </w:pPr>
      <w:bookmarkStart w:id="41" w:name="bookmark31"/>
      <w:bookmarkEnd w:id="41"/>
      <w:r>
        <w:rPr>
          <w:spacing w:val="-11"/>
          <w:sz w:val="30"/>
          <w:szCs w:val="30"/>
        </w:rPr>
        <w:t>用；兴趣活动、校园文化；思维能力素质、知识能力；学习态度、</w:t>
      </w:r>
      <w:r>
        <w:rPr>
          <w:spacing w:val="8"/>
          <w:sz w:val="30"/>
          <w:szCs w:val="30"/>
        </w:rPr>
        <w:t xml:space="preserve"> </w:t>
      </w:r>
      <w:r>
        <w:rPr>
          <w:spacing w:val="16"/>
          <w:sz w:val="30"/>
          <w:szCs w:val="30"/>
        </w:rPr>
        <w:t>学习方式等23个观测点(三级指标)。通过对比各</w:t>
      </w:r>
      <w:r>
        <w:rPr>
          <w:rFonts w:ascii="宋体" w:hAnsi="宋体" w:eastAsia="宋体" w:cs="宋体"/>
          <w:spacing w:val="16"/>
          <w:sz w:val="30"/>
          <w:szCs w:val="30"/>
        </w:rPr>
        <w:t>因素的重要</w:t>
      </w:r>
      <w:r>
        <w:rPr>
          <w:rFonts w:ascii="宋体" w:hAnsi="宋体" w:eastAsia="宋体" w:cs="宋体"/>
          <w:spacing w:val="2"/>
          <w:sz w:val="30"/>
          <w:szCs w:val="30"/>
        </w:rPr>
        <w:t xml:space="preserve">  </w:t>
      </w:r>
      <w:r>
        <w:rPr>
          <w:spacing w:val="-1"/>
          <w:sz w:val="30"/>
          <w:szCs w:val="30"/>
        </w:rPr>
        <w:t>性，决定教师应在关键因素上下功夫，同时改变学生学习行为，</w:t>
      </w:r>
      <w:r>
        <w:rPr>
          <w:spacing w:val="17"/>
          <w:sz w:val="30"/>
          <w:szCs w:val="30"/>
        </w:rPr>
        <w:t xml:space="preserve"> </w:t>
      </w:r>
      <w:r>
        <w:rPr>
          <w:spacing w:val="-4"/>
          <w:sz w:val="30"/>
          <w:szCs w:val="30"/>
        </w:rPr>
        <w:t>提高学生自学能力，激发学生自觉思考、主动探究，从课堂活力</w:t>
      </w:r>
      <w:r>
        <w:rPr>
          <w:sz w:val="30"/>
          <w:szCs w:val="30"/>
        </w:rPr>
        <w:t xml:space="preserve"> </w:t>
      </w:r>
      <w:r>
        <w:rPr>
          <w:spacing w:val="-5"/>
          <w:sz w:val="30"/>
          <w:szCs w:val="30"/>
        </w:rPr>
        <w:t>评价来提升教学质量，有利于培养专业性强、高技能、高素质的</w:t>
      </w:r>
      <w:r>
        <w:rPr>
          <w:spacing w:val="8"/>
          <w:sz w:val="30"/>
          <w:szCs w:val="30"/>
        </w:rPr>
        <w:t xml:space="preserve"> </w:t>
      </w:r>
      <w:r>
        <w:rPr>
          <w:spacing w:val="-4"/>
          <w:sz w:val="30"/>
          <w:szCs w:val="30"/>
        </w:rPr>
        <w:t>复合型人才，推动高职院校高质量发展。</w:t>
      </w:r>
    </w:p>
    <w:p>
      <w:pPr>
        <w:spacing w:before="1" w:line="220" w:lineRule="auto"/>
        <w:ind w:left="629"/>
        <w:outlineLvl w:val="0"/>
        <w:rPr>
          <w:rFonts w:ascii="黑体" w:hAnsi="黑体" w:eastAsia="黑体" w:cs="黑体"/>
          <w:sz w:val="30"/>
          <w:szCs w:val="30"/>
        </w:rPr>
      </w:pPr>
      <w:bookmarkStart w:id="42" w:name="bookmark16"/>
      <w:bookmarkEnd w:id="42"/>
      <w:r>
        <w:rPr>
          <w:rFonts w:ascii="黑体" w:hAnsi="黑体" w:eastAsia="黑体" w:cs="黑体"/>
          <w:b/>
          <w:bCs/>
          <w:spacing w:val="-7"/>
          <w:sz w:val="30"/>
          <w:szCs w:val="30"/>
        </w:rPr>
        <w:t>五、成果内容概要</w:t>
      </w:r>
    </w:p>
    <w:p>
      <w:pPr>
        <w:pStyle w:val="2"/>
        <w:spacing w:before="325" w:line="375" w:lineRule="auto"/>
        <w:ind w:left="24" w:right="69" w:firstLine="599"/>
        <w:jc w:val="both"/>
        <w:rPr>
          <w:sz w:val="30"/>
          <w:szCs w:val="30"/>
        </w:rPr>
      </w:pPr>
      <w:r>
        <w:rPr>
          <w:spacing w:val="-4"/>
          <w:sz w:val="30"/>
          <w:szCs w:val="30"/>
        </w:rPr>
        <w:t>根据成果例证0</w:t>
      </w:r>
      <w:r>
        <w:rPr>
          <w:rFonts w:ascii="Times New Roman" w:hAnsi="Times New Roman" w:eastAsia="Times New Roman" w:cs="Times New Roman"/>
          <w:spacing w:val="-4"/>
          <w:sz w:val="30"/>
          <w:szCs w:val="30"/>
        </w:rPr>
        <w:t>BE</w:t>
      </w:r>
      <w:r>
        <w:rPr>
          <w:rFonts w:ascii="Times New Roman" w:hAnsi="Times New Roman" w:eastAsia="Times New Roman" w:cs="Times New Roman"/>
          <w:spacing w:val="-27"/>
          <w:sz w:val="30"/>
          <w:szCs w:val="30"/>
        </w:rPr>
        <w:t xml:space="preserve"> </w:t>
      </w:r>
      <w:r>
        <w:rPr>
          <w:spacing w:val="-4"/>
          <w:sz w:val="30"/>
          <w:szCs w:val="30"/>
        </w:rPr>
        <w:t>教育理念推动课堂教学改革调研分析，以</w:t>
      </w:r>
      <w:r>
        <w:rPr>
          <w:sz w:val="30"/>
          <w:szCs w:val="30"/>
        </w:rPr>
        <w:t xml:space="preserve"> </w:t>
      </w:r>
      <w:r>
        <w:rPr>
          <w:spacing w:val="-5"/>
          <w:sz w:val="30"/>
          <w:szCs w:val="30"/>
        </w:rPr>
        <w:t>许昌陶瓷职业学院各二级学院为研究对象，从专业建设、</w:t>
      </w:r>
      <w:r>
        <w:rPr>
          <w:spacing w:val="-6"/>
          <w:sz w:val="30"/>
          <w:szCs w:val="30"/>
        </w:rPr>
        <w:t>优化人</w:t>
      </w:r>
      <w:r>
        <w:rPr>
          <w:sz w:val="30"/>
          <w:szCs w:val="30"/>
        </w:rPr>
        <w:t xml:space="preserve"> </w:t>
      </w:r>
      <w:r>
        <w:rPr>
          <w:spacing w:val="-5"/>
          <w:sz w:val="30"/>
          <w:szCs w:val="30"/>
        </w:rPr>
        <w:t>才培养方案、重构课程体系、师资队伍建设、质量评价体系建设</w:t>
      </w:r>
      <w:r>
        <w:rPr>
          <w:sz w:val="30"/>
          <w:szCs w:val="30"/>
        </w:rPr>
        <w:t xml:space="preserve"> </w:t>
      </w:r>
      <w:r>
        <w:rPr>
          <w:spacing w:val="-5"/>
          <w:sz w:val="30"/>
          <w:szCs w:val="30"/>
        </w:rPr>
        <w:t>等方面进行了探索与实践，解决教与学的核心问题，规范了</w:t>
      </w:r>
      <w:r>
        <w:rPr>
          <w:spacing w:val="-6"/>
          <w:sz w:val="30"/>
          <w:szCs w:val="30"/>
        </w:rPr>
        <w:t>教师</w:t>
      </w:r>
      <w:r>
        <w:rPr>
          <w:sz w:val="30"/>
          <w:szCs w:val="30"/>
        </w:rPr>
        <w:t xml:space="preserve"> </w:t>
      </w:r>
      <w:r>
        <w:rPr>
          <w:spacing w:val="-3"/>
          <w:sz w:val="30"/>
          <w:szCs w:val="30"/>
        </w:rPr>
        <w:t>教学行为，改变了学生学习行为，学院人才培养质量显著提高。</w:t>
      </w:r>
    </w:p>
    <w:p>
      <w:pPr>
        <w:pStyle w:val="2"/>
        <w:spacing w:before="75" w:line="221" w:lineRule="auto"/>
        <w:ind w:left="624"/>
        <w:outlineLvl w:val="1"/>
        <w:rPr>
          <w:sz w:val="30"/>
          <w:szCs w:val="30"/>
        </w:rPr>
      </w:pPr>
      <w:bookmarkStart w:id="43" w:name="bookmark17"/>
      <w:bookmarkEnd w:id="43"/>
      <w:r>
        <w:rPr>
          <w:rFonts w:ascii="Times New Roman" w:hAnsi="Times New Roman" w:eastAsia="Times New Roman" w:cs="Times New Roman"/>
          <w:b/>
          <w:bCs/>
          <w:spacing w:val="-9"/>
          <w:sz w:val="30"/>
          <w:szCs w:val="30"/>
        </w:rPr>
        <w:t xml:space="preserve">1. </w:t>
      </w:r>
      <w:r>
        <w:rPr>
          <w:b/>
          <w:bCs/>
          <w:spacing w:val="-9"/>
          <w:sz w:val="30"/>
          <w:szCs w:val="30"/>
        </w:rPr>
        <w:t>以</w:t>
      </w:r>
      <w:r>
        <w:rPr>
          <w:spacing w:val="-70"/>
          <w:sz w:val="30"/>
          <w:szCs w:val="30"/>
        </w:rPr>
        <w:t xml:space="preserve"> </w:t>
      </w:r>
      <w:r>
        <w:rPr>
          <w:rFonts w:ascii="Times New Roman" w:hAnsi="Times New Roman" w:eastAsia="Times New Roman" w:cs="Times New Roman"/>
          <w:b/>
          <w:bCs/>
          <w:spacing w:val="-9"/>
          <w:sz w:val="30"/>
          <w:szCs w:val="30"/>
        </w:rPr>
        <w:t>OBE</w:t>
      </w:r>
      <w:r>
        <w:rPr>
          <w:b/>
          <w:bCs/>
          <w:spacing w:val="-9"/>
          <w:sz w:val="30"/>
          <w:szCs w:val="30"/>
        </w:rPr>
        <w:t>教育理念为引领，优化人才培养方案。</w:t>
      </w:r>
    </w:p>
    <w:p>
      <w:pPr>
        <w:pStyle w:val="2"/>
        <w:spacing w:before="266" w:line="371" w:lineRule="auto"/>
        <w:ind w:left="24" w:right="123" w:firstLine="599"/>
        <w:rPr>
          <w:sz w:val="30"/>
          <w:szCs w:val="30"/>
        </w:rPr>
      </w:pPr>
      <w:r>
        <w:rPr>
          <w:spacing w:val="-16"/>
          <w:sz w:val="30"/>
          <w:szCs w:val="30"/>
        </w:rPr>
        <w:t>以大数据与会计专业为例，对接职业岗位，坚持职业能</w:t>
      </w:r>
      <w:r>
        <w:rPr>
          <w:spacing w:val="-17"/>
          <w:sz w:val="30"/>
          <w:szCs w:val="30"/>
        </w:rPr>
        <w:t>力“多</w:t>
      </w:r>
      <w:r>
        <w:rPr>
          <w:sz w:val="30"/>
          <w:szCs w:val="30"/>
        </w:rPr>
        <w:t xml:space="preserve"> </w:t>
      </w:r>
      <w:r>
        <w:rPr>
          <w:spacing w:val="-5"/>
          <w:sz w:val="30"/>
          <w:szCs w:val="30"/>
        </w:rPr>
        <w:t>元化”、职业素养“多向量”、知识结构“多维度”三个方</w:t>
      </w:r>
      <w:r>
        <w:rPr>
          <w:spacing w:val="-6"/>
          <w:sz w:val="30"/>
          <w:szCs w:val="30"/>
        </w:rPr>
        <w:t>面共</w:t>
      </w:r>
      <w:r>
        <w:rPr>
          <w:sz w:val="30"/>
          <w:szCs w:val="30"/>
        </w:rPr>
        <w:t xml:space="preserve"> </w:t>
      </w:r>
      <w:r>
        <w:rPr>
          <w:spacing w:val="-9"/>
          <w:sz w:val="30"/>
          <w:szCs w:val="30"/>
        </w:rPr>
        <w:t>同优化人才培养方案。</w:t>
      </w:r>
    </w:p>
    <w:p>
      <w:pPr>
        <w:pStyle w:val="2"/>
        <w:spacing w:before="71" w:line="221" w:lineRule="auto"/>
        <w:ind w:left="775"/>
        <w:rPr>
          <w:sz w:val="30"/>
          <w:szCs w:val="30"/>
        </w:rPr>
      </w:pPr>
      <w:r>
        <w:rPr>
          <w:spacing w:val="5"/>
          <w:sz w:val="30"/>
          <w:szCs w:val="30"/>
        </w:rPr>
        <w:t>(1)根据岗位需求确定培养目标。</w:t>
      </w:r>
    </w:p>
    <w:p>
      <w:pPr>
        <w:pStyle w:val="2"/>
        <w:spacing w:before="256" w:line="374" w:lineRule="auto"/>
        <w:ind w:left="24" w:right="20" w:firstLine="599"/>
        <w:rPr>
          <w:sz w:val="30"/>
          <w:szCs w:val="30"/>
        </w:rPr>
      </w:pPr>
      <w:r>
        <w:rPr>
          <w:spacing w:val="-5"/>
          <w:sz w:val="30"/>
          <w:szCs w:val="30"/>
        </w:rPr>
        <w:t>基于0</w:t>
      </w:r>
      <w:r>
        <w:rPr>
          <w:rFonts w:ascii="Times New Roman" w:hAnsi="Times New Roman" w:eastAsia="Times New Roman" w:cs="Times New Roman"/>
          <w:spacing w:val="-5"/>
          <w:sz w:val="30"/>
          <w:szCs w:val="30"/>
        </w:rPr>
        <w:t>BE</w:t>
      </w:r>
      <w:r>
        <w:rPr>
          <w:rFonts w:ascii="Times New Roman" w:hAnsi="Times New Roman" w:eastAsia="Times New Roman" w:cs="Times New Roman"/>
          <w:spacing w:val="-15"/>
          <w:sz w:val="30"/>
          <w:szCs w:val="30"/>
        </w:rPr>
        <w:t xml:space="preserve"> </w:t>
      </w:r>
      <w:r>
        <w:rPr>
          <w:spacing w:val="-5"/>
          <w:sz w:val="30"/>
          <w:szCs w:val="30"/>
        </w:rPr>
        <w:t>教育理念，引领大数据与会计学专业建设思路和方</w:t>
      </w:r>
      <w:r>
        <w:rPr>
          <w:sz w:val="30"/>
          <w:szCs w:val="30"/>
        </w:rPr>
        <w:t xml:space="preserve"> </w:t>
      </w:r>
      <w:r>
        <w:rPr>
          <w:spacing w:val="-12"/>
          <w:sz w:val="30"/>
          <w:szCs w:val="30"/>
        </w:rPr>
        <w:t>向的培养目标是立足地方，面向中原，培养德智体美劳全面发展，</w:t>
      </w:r>
      <w:r>
        <w:rPr>
          <w:spacing w:val="17"/>
          <w:sz w:val="30"/>
          <w:szCs w:val="30"/>
        </w:rPr>
        <w:t xml:space="preserve"> </w:t>
      </w:r>
      <w:r>
        <w:rPr>
          <w:spacing w:val="-5"/>
          <w:sz w:val="30"/>
          <w:szCs w:val="30"/>
        </w:rPr>
        <w:t>具有人文精神、科学素养和诚信品质，掌握大数据与会计专业的</w:t>
      </w:r>
      <w:r>
        <w:rPr>
          <w:spacing w:val="8"/>
          <w:sz w:val="30"/>
          <w:szCs w:val="30"/>
        </w:rPr>
        <w:t xml:space="preserve"> </w:t>
      </w:r>
      <w:r>
        <w:rPr>
          <w:spacing w:val="-5"/>
          <w:sz w:val="30"/>
          <w:szCs w:val="30"/>
        </w:rPr>
        <w:t>理论知识和方法，具备大数据与会计实践能力和大数据与会</w:t>
      </w:r>
      <w:r>
        <w:rPr>
          <w:spacing w:val="-6"/>
          <w:sz w:val="30"/>
          <w:szCs w:val="30"/>
        </w:rPr>
        <w:t>计信</w:t>
      </w:r>
      <w:r>
        <w:rPr>
          <w:sz w:val="30"/>
          <w:szCs w:val="30"/>
        </w:rPr>
        <w:t xml:space="preserve"> </w:t>
      </w:r>
      <w:r>
        <w:rPr>
          <w:spacing w:val="-5"/>
          <w:sz w:val="30"/>
          <w:szCs w:val="30"/>
        </w:rPr>
        <w:t>息化实施能力，能够在一线岗位从事企业内部大数据与会计的高</w:t>
      </w:r>
    </w:p>
    <w:p>
      <w:pPr>
        <w:spacing w:line="374" w:lineRule="auto"/>
        <w:rPr>
          <w:sz w:val="30"/>
          <w:szCs w:val="30"/>
        </w:rPr>
        <w:sectPr>
          <w:footerReference r:id="rId9" w:type="default"/>
          <w:pgSz w:w="11900" w:h="16830"/>
          <w:pgMar w:top="1430" w:right="1699" w:bottom="1093" w:left="1785" w:header="0" w:footer="933" w:gutter="0"/>
          <w:cols w:space="720" w:num="1"/>
        </w:sectPr>
      </w:pPr>
    </w:p>
    <w:p>
      <w:pPr>
        <w:pStyle w:val="2"/>
        <w:spacing w:before="157" w:line="222" w:lineRule="auto"/>
        <w:ind w:left="14"/>
        <w:rPr>
          <w:sz w:val="30"/>
          <w:szCs w:val="30"/>
        </w:rPr>
      </w:pPr>
      <w:bookmarkStart w:id="44" w:name="bookmark32"/>
      <w:bookmarkEnd w:id="44"/>
      <w:r>
        <w:rPr>
          <w:spacing w:val="-10"/>
          <w:sz w:val="30"/>
          <w:szCs w:val="30"/>
        </w:rPr>
        <w:t>素质技术技能型人才。</w:t>
      </w:r>
    </w:p>
    <w:p>
      <w:pPr>
        <w:pStyle w:val="2"/>
        <w:spacing w:before="278" w:line="221" w:lineRule="auto"/>
        <w:ind w:left="775"/>
        <w:rPr>
          <w:sz w:val="30"/>
          <w:szCs w:val="30"/>
        </w:rPr>
      </w:pPr>
      <w:r>
        <w:rPr>
          <w:spacing w:val="5"/>
          <w:sz w:val="30"/>
          <w:szCs w:val="30"/>
        </w:rPr>
        <w:t>(2)聚焦培养目标设计毕业要求。</w:t>
      </w:r>
    </w:p>
    <w:p>
      <w:pPr>
        <w:pStyle w:val="2"/>
        <w:spacing w:before="252" w:line="371" w:lineRule="auto"/>
        <w:ind w:left="14" w:right="32" w:firstLine="619"/>
        <w:rPr>
          <w:sz w:val="30"/>
          <w:szCs w:val="30"/>
        </w:rPr>
      </w:pPr>
      <w:r>
        <w:rPr>
          <w:spacing w:val="-5"/>
          <w:sz w:val="30"/>
          <w:szCs w:val="30"/>
        </w:rPr>
        <w:t>毕业要求支撑着培养目标的实现，是课程与培养目标联</w:t>
      </w:r>
      <w:r>
        <w:rPr>
          <w:spacing w:val="-6"/>
          <w:sz w:val="30"/>
          <w:szCs w:val="30"/>
        </w:rPr>
        <w:t>系的</w:t>
      </w:r>
      <w:r>
        <w:rPr>
          <w:sz w:val="30"/>
          <w:szCs w:val="30"/>
        </w:rPr>
        <w:t xml:space="preserve"> </w:t>
      </w:r>
      <w:r>
        <w:rPr>
          <w:spacing w:val="2"/>
          <w:sz w:val="30"/>
          <w:szCs w:val="30"/>
        </w:rPr>
        <w:t>桥梁。根据培养目标设计出9项毕业要求，每一项毕</w:t>
      </w:r>
      <w:r>
        <w:rPr>
          <w:spacing w:val="1"/>
          <w:sz w:val="30"/>
          <w:szCs w:val="30"/>
        </w:rPr>
        <w:t>业要求可支</w:t>
      </w:r>
      <w:r>
        <w:rPr>
          <w:sz w:val="30"/>
          <w:szCs w:val="30"/>
        </w:rPr>
        <w:t xml:space="preserve"> </w:t>
      </w:r>
      <w:r>
        <w:rPr>
          <w:spacing w:val="-6"/>
          <w:sz w:val="30"/>
          <w:szCs w:val="30"/>
        </w:rPr>
        <w:t>撑多个培养目标的实现。</w:t>
      </w:r>
    </w:p>
    <w:p>
      <w:pPr>
        <w:pStyle w:val="2"/>
        <w:spacing w:before="60" w:line="221" w:lineRule="auto"/>
        <w:ind w:left="775"/>
        <w:rPr>
          <w:sz w:val="30"/>
          <w:szCs w:val="30"/>
        </w:rPr>
      </w:pPr>
      <w:r>
        <w:rPr>
          <w:spacing w:val="5"/>
          <w:sz w:val="30"/>
          <w:szCs w:val="30"/>
        </w:rPr>
        <w:t>(3)建立毕业要求与培养目标的关联矩阵。</w:t>
      </w:r>
    </w:p>
    <w:p>
      <w:pPr>
        <w:pStyle w:val="2"/>
        <w:spacing w:before="270" w:line="221" w:lineRule="auto"/>
        <w:ind w:left="1735"/>
        <w:rPr>
          <w:sz w:val="30"/>
          <w:szCs w:val="30"/>
        </w:rPr>
      </w:pPr>
      <w:r>
        <w:rPr>
          <w:spacing w:val="-5"/>
          <w:sz w:val="30"/>
          <w:szCs w:val="30"/>
        </w:rPr>
        <w:t>表 1</w:t>
      </w:r>
      <w:r>
        <w:rPr>
          <w:spacing w:val="-7"/>
          <w:sz w:val="30"/>
          <w:szCs w:val="30"/>
        </w:rPr>
        <w:t xml:space="preserve"> </w:t>
      </w:r>
      <w:r>
        <w:rPr>
          <w:spacing w:val="-5"/>
          <w:sz w:val="30"/>
          <w:szCs w:val="30"/>
        </w:rPr>
        <w:t>毕业要求与培养目标的关联矩阵</w:t>
      </w:r>
    </w:p>
    <w:p>
      <w:pPr>
        <w:spacing w:line="118" w:lineRule="exact"/>
      </w:pPr>
    </w:p>
    <w:tbl>
      <w:tblPr>
        <w:tblStyle w:val="5"/>
        <w:tblW w:w="8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1298"/>
        <w:gridCol w:w="1318"/>
        <w:gridCol w:w="1308"/>
        <w:gridCol w:w="1309"/>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 w:hRule="atLeast"/>
        </w:trPr>
        <w:tc>
          <w:tcPr>
            <w:tcW w:w="1773" w:type="dxa"/>
            <w:tcBorders>
              <w:tl2br w:val="single" w:color="000000" w:sz="4" w:space="0"/>
            </w:tcBorders>
            <w:vAlign w:val="top"/>
          </w:tcPr>
          <w:p>
            <w:pPr>
              <w:pStyle w:val="6"/>
              <w:spacing w:before="172" w:line="363" w:lineRule="auto"/>
              <w:ind w:left="159" w:right="66" w:firstLine="389"/>
            </w:pPr>
            <w:r>
              <w:rPr>
                <w:b/>
                <w:bCs/>
                <w:spacing w:val="-7"/>
              </w:rPr>
              <w:t>培养目标</w:t>
            </w:r>
            <w:r>
              <w:rPr>
                <w:spacing w:val="2"/>
              </w:rPr>
              <w:t xml:space="preserve"> </w:t>
            </w:r>
            <w:r>
              <w:rPr>
                <w:b/>
                <w:bCs/>
                <w:spacing w:val="-2"/>
              </w:rPr>
              <w:t>毕业要求</w:t>
            </w:r>
          </w:p>
        </w:tc>
        <w:tc>
          <w:tcPr>
            <w:tcW w:w="1298" w:type="dxa"/>
            <w:vAlign w:val="top"/>
          </w:tcPr>
          <w:p>
            <w:pPr>
              <w:pStyle w:val="6"/>
              <w:spacing w:before="302" w:line="306" w:lineRule="auto"/>
              <w:ind w:left="276" w:right="260" w:firstLine="79"/>
            </w:pPr>
            <w:r>
              <w:rPr>
                <w:b/>
                <w:bCs/>
                <w:spacing w:val="-10"/>
              </w:rPr>
              <w:t>培养</w:t>
            </w:r>
            <w:r>
              <w:t xml:space="preserve"> </w:t>
            </w:r>
            <w:r>
              <w:rPr>
                <w:b/>
                <w:bCs/>
                <w:spacing w:val="5"/>
              </w:rPr>
              <w:t>目标1</w:t>
            </w:r>
          </w:p>
        </w:tc>
        <w:tc>
          <w:tcPr>
            <w:tcW w:w="1318" w:type="dxa"/>
            <w:vAlign w:val="top"/>
          </w:tcPr>
          <w:p>
            <w:pPr>
              <w:pStyle w:val="6"/>
              <w:spacing w:before="302" w:line="306" w:lineRule="auto"/>
              <w:ind w:left="288" w:right="280" w:firstLine="80"/>
            </w:pPr>
            <w:r>
              <w:rPr>
                <w:b/>
                <w:bCs/>
                <w:spacing w:val="-10"/>
              </w:rPr>
              <w:t>培养</w:t>
            </w:r>
            <w:r>
              <w:t xml:space="preserve"> </w:t>
            </w:r>
            <w:r>
              <w:rPr>
                <w:b/>
                <w:bCs/>
                <w:spacing w:val="1"/>
              </w:rPr>
              <w:t>目标2</w:t>
            </w:r>
          </w:p>
        </w:tc>
        <w:tc>
          <w:tcPr>
            <w:tcW w:w="1308" w:type="dxa"/>
            <w:vAlign w:val="top"/>
          </w:tcPr>
          <w:p>
            <w:pPr>
              <w:pStyle w:val="6"/>
              <w:spacing w:before="302" w:line="306" w:lineRule="auto"/>
              <w:ind w:left="290" w:right="278" w:firstLine="69"/>
            </w:pPr>
            <w:r>
              <w:rPr>
                <w:b/>
                <w:bCs/>
                <w:spacing w:val="-10"/>
              </w:rPr>
              <w:t>培养</w:t>
            </w:r>
            <w:r>
              <w:t xml:space="preserve"> </w:t>
            </w:r>
            <w:r>
              <w:rPr>
                <w:b/>
                <w:bCs/>
                <w:spacing w:val="-2"/>
              </w:rPr>
              <w:t>目标3</w:t>
            </w:r>
          </w:p>
        </w:tc>
        <w:tc>
          <w:tcPr>
            <w:tcW w:w="1309" w:type="dxa"/>
            <w:vAlign w:val="top"/>
          </w:tcPr>
          <w:p>
            <w:pPr>
              <w:pStyle w:val="6"/>
              <w:spacing w:before="301" w:line="300" w:lineRule="auto"/>
              <w:ind w:left="292" w:right="284" w:firstLine="69"/>
            </w:pPr>
            <w:r>
              <w:rPr>
                <w:b/>
                <w:bCs/>
                <w:spacing w:val="-10"/>
              </w:rPr>
              <w:t>培养</w:t>
            </w:r>
            <w:r>
              <w:t xml:space="preserve"> </w:t>
            </w:r>
            <w:r>
              <w:rPr>
                <w:b/>
                <w:bCs/>
                <w:spacing w:val="-5"/>
              </w:rPr>
              <w:t>目标4</w:t>
            </w:r>
          </w:p>
        </w:tc>
        <w:tc>
          <w:tcPr>
            <w:tcW w:w="1333" w:type="dxa"/>
            <w:vAlign w:val="top"/>
          </w:tcPr>
          <w:p>
            <w:pPr>
              <w:pStyle w:val="6"/>
              <w:spacing w:before="302" w:line="306" w:lineRule="auto"/>
              <w:ind w:left="303" w:right="290" w:firstLine="69"/>
            </w:pPr>
            <w:r>
              <w:rPr>
                <w:b/>
                <w:bCs/>
                <w:spacing w:val="-10"/>
              </w:rPr>
              <w:t>培养</w:t>
            </w:r>
            <w:r>
              <w:t xml:space="preserve"> </w:t>
            </w:r>
            <w:r>
              <w:rPr>
                <w:b/>
                <w:bCs/>
                <w:spacing w:val="-2"/>
              </w:rPr>
              <w:t>目标5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773" w:type="dxa"/>
            <w:vAlign w:val="top"/>
          </w:tcPr>
          <w:p>
            <w:pPr>
              <w:pStyle w:val="6"/>
              <w:spacing w:before="184" w:line="219" w:lineRule="auto"/>
              <w:ind w:left="225"/>
            </w:pPr>
            <w:r>
              <w:rPr>
                <w:spacing w:val="4"/>
              </w:rPr>
              <w:t>毕业要求1</w:t>
            </w:r>
          </w:p>
        </w:tc>
        <w:tc>
          <w:tcPr>
            <w:tcW w:w="1298" w:type="dxa"/>
            <w:vAlign w:val="top"/>
          </w:tcPr>
          <w:p>
            <w:pPr>
              <w:rPr>
                <w:rFonts w:ascii="Arial"/>
                <w:sz w:val="21"/>
              </w:rPr>
            </w:pPr>
          </w:p>
        </w:tc>
        <w:tc>
          <w:tcPr>
            <w:tcW w:w="1318" w:type="dxa"/>
            <w:vAlign w:val="top"/>
          </w:tcPr>
          <w:p>
            <w:pPr>
              <w:rPr>
                <w:rFonts w:ascii="Arial"/>
                <w:sz w:val="21"/>
              </w:rPr>
            </w:pPr>
          </w:p>
        </w:tc>
        <w:tc>
          <w:tcPr>
            <w:tcW w:w="1308" w:type="dxa"/>
            <w:vAlign w:val="top"/>
          </w:tcPr>
          <w:p>
            <w:pPr>
              <w:rPr>
                <w:rFonts w:ascii="Arial"/>
                <w:sz w:val="21"/>
              </w:rPr>
            </w:pPr>
          </w:p>
        </w:tc>
        <w:tc>
          <w:tcPr>
            <w:tcW w:w="1309" w:type="dxa"/>
            <w:vAlign w:val="top"/>
          </w:tcPr>
          <w:p>
            <w:pPr>
              <w:rPr>
                <w:rFonts w:ascii="Arial"/>
                <w:sz w:val="21"/>
              </w:rPr>
            </w:pPr>
          </w:p>
        </w:tc>
        <w:tc>
          <w:tcPr>
            <w:tcW w:w="1333" w:type="dxa"/>
            <w:vAlign w:val="top"/>
          </w:tcPr>
          <w:p>
            <w:pPr>
              <w:pStyle w:val="6"/>
              <w:spacing w:before="233" w:line="238" w:lineRule="auto"/>
              <w:ind w:left="548"/>
              <w:rPr>
                <w:sz w:val="22"/>
                <w:szCs w:val="22"/>
              </w:rPr>
            </w:pPr>
            <w:r>
              <w:rPr>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73" w:type="dxa"/>
            <w:vAlign w:val="top"/>
          </w:tcPr>
          <w:p>
            <w:pPr>
              <w:pStyle w:val="6"/>
              <w:spacing w:before="165" w:line="219" w:lineRule="auto"/>
              <w:ind w:left="225"/>
            </w:pPr>
            <w:r>
              <w:rPr>
                <w:spacing w:val="2"/>
              </w:rPr>
              <w:t>毕业要求2</w:t>
            </w:r>
          </w:p>
        </w:tc>
        <w:tc>
          <w:tcPr>
            <w:tcW w:w="1298" w:type="dxa"/>
            <w:vAlign w:val="top"/>
          </w:tcPr>
          <w:p>
            <w:pPr>
              <w:rPr>
                <w:rFonts w:ascii="Arial"/>
                <w:sz w:val="21"/>
              </w:rPr>
            </w:pPr>
          </w:p>
        </w:tc>
        <w:tc>
          <w:tcPr>
            <w:tcW w:w="1318" w:type="dxa"/>
            <w:vAlign w:val="top"/>
          </w:tcPr>
          <w:p>
            <w:pPr>
              <w:pStyle w:val="6"/>
              <w:spacing w:before="224" w:line="238" w:lineRule="auto"/>
              <w:ind w:left="543"/>
              <w:rPr>
                <w:sz w:val="22"/>
                <w:szCs w:val="22"/>
              </w:rPr>
            </w:pPr>
            <w:r>
              <w:rPr>
                <w:sz w:val="22"/>
                <w:szCs w:val="22"/>
              </w:rPr>
              <w:t>√</w:t>
            </w:r>
          </w:p>
        </w:tc>
        <w:tc>
          <w:tcPr>
            <w:tcW w:w="1308" w:type="dxa"/>
            <w:vAlign w:val="top"/>
          </w:tcPr>
          <w:p>
            <w:pPr>
              <w:rPr>
                <w:rFonts w:ascii="Arial"/>
                <w:sz w:val="21"/>
              </w:rPr>
            </w:pPr>
          </w:p>
        </w:tc>
        <w:tc>
          <w:tcPr>
            <w:tcW w:w="1309" w:type="dxa"/>
            <w:vAlign w:val="top"/>
          </w:tcPr>
          <w:p>
            <w:pPr>
              <w:pStyle w:val="6"/>
              <w:spacing w:before="224" w:line="238" w:lineRule="auto"/>
              <w:ind w:left="538"/>
              <w:rPr>
                <w:sz w:val="22"/>
                <w:szCs w:val="22"/>
              </w:rPr>
            </w:pPr>
            <w:r>
              <w:rPr>
                <w:sz w:val="22"/>
                <w:szCs w:val="22"/>
              </w:rPr>
              <w:t>√</w:t>
            </w:r>
          </w:p>
        </w:tc>
        <w:tc>
          <w:tcPr>
            <w:tcW w:w="1333" w:type="dxa"/>
            <w:vAlign w:val="top"/>
          </w:tcPr>
          <w:p>
            <w:pPr>
              <w:pStyle w:val="6"/>
              <w:spacing w:before="224" w:line="238" w:lineRule="auto"/>
              <w:ind w:left="548"/>
              <w:rPr>
                <w:sz w:val="22"/>
                <w:szCs w:val="22"/>
              </w:rPr>
            </w:pPr>
            <w:r>
              <w:rPr>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73" w:type="dxa"/>
            <w:vAlign w:val="top"/>
          </w:tcPr>
          <w:p>
            <w:pPr>
              <w:pStyle w:val="6"/>
              <w:spacing w:before="176" w:line="219" w:lineRule="auto"/>
              <w:ind w:left="225"/>
            </w:pPr>
            <w:r>
              <w:rPr>
                <w:spacing w:val="2"/>
              </w:rPr>
              <w:t>毕业要求3</w:t>
            </w:r>
          </w:p>
        </w:tc>
        <w:tc>
          <w:tcPr>
            <w:tcW w:w="1298" w:type="dxa"/>
            <w:vAlign w:val="top"/>
          </w:tcPr>
          <w:p>
            <w:pPr>
              <w:rPr>
                <w:rFonts w:ascii="Arial"/>
                <w:sz w:val="21"/>
              </w:rPr>
            </w:pPr>
          </w:p>
        </w:tc>
        <w:tc>
          <w:tcPr>
            <w:tcW w:w="1318" w:type="dxa"/>
            <w:vAlign w:val="top"/>
          </w:tcPr>
          <w:p>
            <w:pPr>
              <w:rPr>
                <w:rFonts w:ascii="Arial"/>
                <w:sz w:val="21"/>
              </w:rPr>
            </w:pPr>
          </w:p>
        </w:tc>
        <w:tc>
          <w:tcPr>
            <w:tcW w:w="1308" w:type="dxa"/>
            <w:vAlign w:val="top"/>
          </w:tcPr>
          <w:p>
            <w:pPr>
              <w:pStyle w:val="6"/>
              <w:spacing w:before="235" w:line="238" w:lineRule="auto"/>
              <w:ind w:left="536"/>
              <w:rPr>
                <w:sz w:val="22"/>
                <w:szCs w:val="22"/>
              </w:rPr>
            </w:pPr>
            <w:r>
              <w:rPr>
                <w:sz w:val="22"/>
                <w:szCs w:val="22"/>
              </w:rPr>
              <w:t>√</w:t>
            </w:r>
          </w:p>
        </w:tc>
        <w:tc>
          <w:tcPr>
            <w:tcW w:w="1309" w:type="dxa"/>
            <w:vAlign w:val="top"/>
          </w:tcPr>
          <w:p>
            <w:pPr>
              <w:pStyle w:val="6"/>
              <w:spacing w:before="235" w:line="238" w:lineRule="auto"/>
              <w:ind w:left="538"/>
              <w:rPr>
                <w:sz w:val="22"/>
                <w:szCs w:val="22"/>
              </w:rPr>
            </w:pPr>
            <w:r>
              <w:rPr>
                <w:sz w:val="22"/>
                <w:szCs w:val="22"/>
              </w:rPr>
              <w:t>√</w:t>
            </w:r>
          </w:p>
        </w:tc>
        <w:tc>
          <w:tcPr>
            <w:tcW w:w="1333" w:type="dxa"/>
            <w:vAlign w:val="top"/>
          </w:tcPr>
          <w:p>
            <w:pPr>
              <w:pStyle w:val="6"/>
              <w:spacing w:before="235" w:line="238" w:lineRule="auto"/>
              <w:ind w:left="548"/>
              <w:rPr>
                <w:sz w:val="22"/>
                <w:szCs w:val="22"/>
              </w:rPr>
            </w:pPr>
            <w:r>
              <w:rPr>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73" w:type="dxa"/>
            <w:vAlign w:val="top"/>
          </w:tcPr>
          <w:p>
            <w:pPr>
              <w:pStyle w:val="6"/>
              <w:spacing w:before="177" w:line="219" w:lineRule="auto"/>
              <w:ind w:left="225"/>
            </w:pPr>
            <w:r>
              <w:rPr>
                <w:spacing w:val="1"/>
              </w:rPr>
              <w:t>毕业要求4</w:t>
            </w:r>
          </w:p>
        </w:tc>
        <w:tc>
          <w:tcPr>
            <w:tcW w:w="1298" w:type="dxa"/>
            <w:vAlign w:val="top"/>
          </w:tcPr>
          <w:p>
            <w:pPr>
              <w:rPr>
                <w:rFonts w:ascii="Arial"/>
                <w:sz w:val="21"/>
              </w:rPr>
            </w:pPr>
          </w:p>
        </w:tc>
        <w:tc>
          <w:tcPr>
            <w:tcW w:w="1318" w:type="dxa"/>
            <w:vAlign w:val="top"/>
          </w:tcPr>
          <w:p>
            <w:pPr>
              <w:rPr>
                <w:rFonts w:ascii="Arial"/>
                <w:sz w:val="21"/>
              </w:rPr>
            </w:pPr>
          </w:p>
        </w:tc>
        <w:tc>
          <w:tcPr>
            <w:tcW w:w="1308" w:type="dxa"/>
            <w:vAlign w:val="top"/>
          </w:tcPr>
          <w:p>
            <w:pPr>
              <w:pStyle w:val="6"/>
              <w:spacing w:before="236" w:line="238" w:lineRule="auto"/>
              <w:ind w:left="536"/>
              <w:rPr>
                <w:sz w:val="22"/>
                <w:szCs w:val="22"/>
              </w:rPr>
            </w:pPr>
            <w:r>
              <w:rPr>
                <w:sz w:val="22"/>
                <w:szCs w:val="22"/>
              </w:rPr>
              <w:t>√</w:t>
            </w:r>
          </w:p>
        </w:tc>
        <w:tc>
          <w:tcPr>
            <w:tcW w:w="1309" w:type="dxa"/>
            <w:vAlign w:val="top"/>
          </w:tcPr>
          <w:p>
            <w:pPr>
              <w:pStyle w:val="6"/>
              <w:spacing w:before="236" w:line="238" w:lineRule="auto"/>
              <w:ind w:left="538"/>
              <w:rPr>
                <w:sz w:val="22"/>
                <w:szCs w:val="22"/>
              </w:rPr>
            </w:pPr>
            <w:r>
              <w:rPr>
                <w:sz w:val="22"/>
                <w:szCs w:val="22"/>
              </w:rPr>
              <w:t>√</w:t>
            </w:r>
          </w:p>
        </w:tc>
        <w:tc>
          <w:tcPr>
            <w:tcW w:w="1333" w:type="dxa"/>
            <w:vAlign w:val="top"/>
          </w:tcPr>
          <w:p>
            <w:pPr>
              <w:pStyle w:val="6"/>
              <w:spacing w:before="236" w:line="238" w:lineRule="auto"/>
              <w:ind w:left="548"/>
              <w:rPr>
                <w:sz w:val="22"/>
                <w:szCs w:val="22"/>
              </w:rPr>
            </w:pPr>
            <w:r>
              <w:rPr>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73" w:type="dxa"/>
            <w:vAlign w:val="top"/>
          </w:tcPr>
          <w:p>
            <w:pPr>
              <w:pStyle w:val="6"/>
              <w:spacing w:before="178" w:line="219" w:lineRule="auto"/>
              <w:ind w:left="225"/>
            </w:pPr>
            <w:r>
              <w:rPr>
                <w:spacing w:val="2"/>
              </w:rPr>
              <w:t>毕业要求5</w:t>
            </w:r>
          </w:p>
        </w:tc>
        <w:tc>
          <w:tcPr>
            <w:tcW w:w="1298" w:type="dxa"/>
            <w:vAlign w:val="top"/>
          </w:tcPr>
          <w:p>
            <w:pPr>
              <w:rPr>
                <w:rFonts w:ascii="Arial"/>
                <w:sz w:val="21"/>
              </w:rPr>
            </w:pPr>
          </w:p>
        </w:tc>
        <w:tc>
          <w:tcPr>
            <w:tcW w:w="1318" w:type="dxa"/>
            <w:vAlign w:val="top"/>
          </w:tcPr>
          <w:p>
            <w:pPr>
              <w:rPr>
                <w:rFonts w:ascii="Arial"/>
                <w:sz w:val="21"/>
              </w:rPr>
            </w:pPr>
          </w:p>
        </w:tc>
        <w:tc>
          <w:tcPr>
            <w:tcW w:w="1308" w:type="dxa"/>
            <w:vAlign w:val="top"/>
          </w:tcPr>
          <w:p>
            <w:pPr>
              <w:pStyle w:val="6"/>
              <w:spacing w:before="227" w:line="238" w:lineRule="auto"/>
              <w:ind w:left="536"/>
              <w:rPr>
                <w:sz w:val="22"/>
                <w:szCs w:val="22"/>
              </w:rPr>
            </w:pPr>
            <w:r>
              <w:rPr>
                <w:sz w:val="22"/>
                <w:szCs w:val="22"/>
              </w:rPr>
              <w:t>√</w:t>
            </w:r>
          </w:p>
        </w:tc>
        <w:tc>
          <w:tcPr>
            <w:tcW w:w="1309" w:type="dxa"/>
            <w:vAlign w:val="top"/>
          </w:tcPr>
          <w:p>
            <w:pPr>
              <w:pStyle w:val="6"/>
              <w:spacing w:before="227" w:line="238" w:lineRule="auto"/>
              <w:ind w:left="538"/>
              <w:rPr>
                <w:sz w:val="22"/>
                <w:szCs w:val="22"/>
              </w:rPr>
            </w:pPr>
            <w:r>
              <w:rPr>
                <w:sz w:val="22"/>
                <w:szCs w:val="22"/>
              </w:rPr>
              <w:t>√</w:t>
            </w:r>
          </w:p>
        </w:tc>
        <w:tc>
          <w:tcPr>
            <w:tcW w:w="1333" w:type="dxa"/>
            <w:vAlign w:val="top"/>
          </w:tcPr>
          <w:p>
            <w:pPr>
              <w:pStyle w:val="6"/>
              <w:spacing w:before="227" w:line="238" w:lineRule="auto"/>
              <w:ind w:left="548"/>
              <w:rPr>
                <w:sz w:val="22"/>
                <w:szCs w:val="22"/>
              </w:rPr>
            </w:pPr>
            <w:r>
              <w:rPr>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73" w:type="dxa"/>
            <w:vAlign w:val="top"/>
          </w:tcPr>
          <w:p>
            <w:pPr>
              <w:pStyle w:val="6"/>
              <w:spacing w:before="179" w:line="219" w:lineRule="auto"/>
              <w:ind w:left="225"/>
            </w:pPr>
            <w:r>
              <w:rPr>
                <w:spacing w:val="1"/>
              </w:rPr>
              <w:t>毕业要求6</w:t>
            </w:r>
          </w:p>
        </w:tc>
        <w:tc>
          <w:tcPr>
            <w:tcW w:w="1298" w:type="dxa"/>
            <w:vAlign w:val="top"/>
          </w:tcPr>
          <w:p>
            <w:pPr>
              <w:rPr>
                <w:rFonts w:ascii="Arial"/>
                <w:sz w:val="21"/>
              </w:rPr>
            </w:pPr>
          </w:p>
        </w:tc>
        <w:tc>
          <w:tcPr>
            <w:tcW w:w="1318" w:type="dxa"/>
            <w:vAlign w:val="top"/>
          </w:tcPr>
          <w:p>
            <w:pPr>
              <w:pStyle w:val="6"/>
              <w:spacing w:before="238" w:line="238" w:lineRule="auto"/>
              <w:ind w:left="543"/>
              <w:rPr>
                <w:sz w:val="22"/>
                <w:szCs w:val="22"/>
              </w:rPr>
            </w:pPr>
            <w:r>
              <w:rPr>
                <w:sz w:val="22"/>
                <w:szCs w:val="22"/>
              </w:rPr>
              <w:t>√</w:t>
            </w:r>
          </w:p>
        </w:tc>
        <w:tc>
          <w:tcPr>
            <w:tcW w:w="1308" w:type="dxa"/>
            <w:vAlign w:val="top"/>
          </w:tcPr>
          <w:p>
            <w:pPr>
              <w:pStyle w:val="6"/>
              <w:spacing w:before="238" w:line="238" w:lineRule="auto"/>
              <w:ind w:left="536"/>
              <w:rPr>
                <w:sz w:val="22"/>
                <w:szCs w:val="22"/>
              </w:rPr>
            </w:pPr>
            <w:r>
              <w:rPr>
                <w:sz w:val="22"/>
                <w:szCs w:val="22"/>
              </w:rPr>
              <w:t>√</w:t>
            </w:r>
          </w:p>
        </w:tc>
        <w:tc>
          <w:tcPr>
            <w:tcW w:w="1309" w:type="dxa"/>
            <w:vAlign w:val="top"/>
          </w:tcPr>
          <w:p>
            <w:pPr>
              <w:pStyle w:val="6"/>
              <w:spacing w:before="238" w:line="238" w:lineRule="auto"/>
              <w:ind w:left="538"/>
              <w:rPr>
                <w:sz w:val="22"/>
                <w:szCs w:val="22"/>
              </w:rPr>
            </w:pPr>
            <w:r>
              <w:rPr>
                <w:sz w:val="22"/>
                <w:szCs w:val="22"/>
              </w:rPr>
              <w:t>√</w:t>
            </w:r>
          </w:p>
        </w:tc>
        <w:tc>
          <w:tcPr>
            <w:tcW w:w="1333" w:type="dxa"/>
            <w:vAlign w:val="top"/>
          </w:tcPr>
          <w:p>
            <w:pPr>
              <w:pStyle w:val="6"/>
              <w:spacing w:before="238" w:line="238" w:lineRule="auto"/>
              <w:ind w:left="548"/>
              <w:rPr>
                <w:sz w:val="22"/>
                <w:szCs w:val="22"/>
              </w:rPr>
            </w:pPr>
            <w:r>
              <w:rPr>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73" w:type="dxa"/>
            <w:vAlign w:val="top"/>
          </w:tcPr>
          <w:p>
            <w:pPr>
              <w:pStyle w:val="6"/>
              <w:spacing w:before="180" w:line="219" w:lineRule="auto"/>
              <w:ind w:left="225"/>
            </w:pPr>
            <w:r>
              <w:rPr>
                <w:spacing w:val="2"/>
              </w:rPr>
              <w:t>毕业要求7</w:t>
            </w:r>
          </w:p>
        </w:tc>
        <w:tc>
          <w:tcPr>
            <w:tcW w:w="1298" w:type="dxa"/>
            <w:vAlign w:val="top"/>
          </w:tcPr>
          <w:p>
            <w:pPr>
              <w:rPr>
                <w:rFonts w:ascii="Arial"/>
                <w:sz w:val="21"/>
              </w:rPr>
            </w:pPr>
          </w:p>
        </w:tc>
        <w:tc>
          <w:tcPr>
            <w:tcW w:w="1318" w:type="dxa"/>
            <w:vAlign w:val="top"/>
          </w:tcPr>
          <w:p>
            <w:pPr>
              <w:pStyle w:val="6"/>
              <w:spacing w:before="239" w:line="238" w:lineRule="auto"/>
              <w:ind w:left="543"/>
              <w:rPr>
                <w:sz w:val="22"/>
                <w:szCs w:val="22"/>
              </w:rPr>
            </w:pPr>
            <w:r>
              <w:rPr>
                <w:sz w:val="22"/>
                <w:szCs w:val="22"/>
              </w:rPr>
              <w:t>√</w:t>
            </w:r>
          </w:p>
        </w:tc>
        <w:tc>
          <w:tcPr>
            <w:tcW w:w="1308" w:type="dxa"/>
            <w:vAlign w:val="top"/>
          </w:tcPr>
          <w:p>
            <w:pPr>
              <w:pStyle w:val="6"/>
              <w:spacing w:before="239" w:line="238" w:lineRule="auto"/>
              <w:ind w:left="536"/>
              <w:rPr>
                <w:sz w:val="22"/>
                <w:szCs w:val="22"/>
              </w:rPr>
            </w:pPr>
            <w:r>
              <w:rPr>
                <w:sz w:val="22"/>
                <w:szCs w:val="22"/>
              </w:rPr>
              <w:t>√</w:t>
            </w:r>
          </w:p>
        </w:tc>
        <w:tc>
          <w:tcPr>
            <w:tcW w:w="1309" w:type="dxa"/>
            <w:vAlign w:val="top"/>
          </w:tcPr>
          <w:p>
            <w:pPr>
              <w:pStyle w:val="6"/>
              <w:spacing w:before="239" w:line="238" w:lineRule="auto"/>
              <w:ind w:left="538"/>
              <w:rPr>
                <w:sz w:val="22"/>
                <w:szCs w:val="22"/>
              </w:rPr>
            </w:pPr>
            <w:r>
              <w:rPr>
                <w:sz w:val="22"/>
                <w:szCs w:val="22"/>
              </w:rPr>
              <w:t>√</w:t>
            </w:r>
          </w:p>
        </w:tc>
        <w:tc>
          <w:tcPr>
            <w:tcW w:w="13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73" w:type="dxa"/>
            <w:vAlign w:val="top"/>
          </w:tcPr>
          <w:p>
            <w:pPr>
              <w:pStyle w:val="6"/>
              <w:spacing w:before="181" w:line="219" w:lineRule="auto"/>
              <w:ind w:left="225"/>
            </w:pPr>
            <w:r>
              <w:rPr>
                <w:spacing w:val="2"/>
              </w:rPr>
              <w:t>毕业要求8</w:t>
            </w:r>
          </w:p>
        </w:tc>
        <w:tc>
          <w:tcPr>
            <w:tcW w:w="1298" w:type="dxa"/>
            <w:vAlign w:val="top"/>
          </w:tcPr>
          <w:p>
            <w:pPr>
              <w:pStyle w:val="6"/>
              <w:spacing w:before="238" w:line="238" w:lineRule="auto"/>
              <w:ind w:left="532"/>
              <w:rPr>
                <w:sz w:val="21"/>
                <w:szCs w:val="21"/>
              </w:rPr>
            </w:pPr>
            <w:r>
              <w:rPr>
                <w:sz w:val="21"/>
                <w:szCs w:val="21"/>
              </w:rPr>
              <w:t>√</w:t>
            </w:r>
          </w:p>
        </w:tc>
        <w:tc>
          <w:tcPr>
            <w:tcW w:w="1318" w:type="dxa"/>
            <w:vAlign w:val="top"/>
          </w:tcPr>
          <w:p>
            <w:pPr>
              <w:rPr>
                <w:rFonts w:ascii="Arial"/>
                <w:sz w:val="21"/>
              </w:rPr>
            </w:pPr>
          </w:p>
        </w:tc>
        <w:tc>
          <w:tcPr>
            <w:tcW w:w="1308" w:type="dxa"/>
            <w:vAlign w:val="top"/>
          </w:tcPr>
          <w:p>
            <w:pPr>
              <w:pStyle w:val="6"/>
              <w:spacing w:before="230" w:line="238" w:lineRule="auto"/>
              <w:ind w:left="536"/>
              <w:rPr>
                <w:sz w:val="22"/>
                <w:szCs w:val="22"/>
              </w:rPr>
            </w:pPr>
            <w:r>
              <w:rPr>
                <w:sz w:val="22"/>
                <w:szCs w:val="22"/>
              </w:rPr>
              <w:t>√</w:t>
            </w:r>
          </w:p>
        </w:tc>
        <w:tc>
          <w:tcPr>
            <w:tcW w:w="1309" w:type="dxa"/>
            <w:vAlign w:val="top"/>
          </w:tcPr>
          <w:p>
            <w:pPr>
              <w:pStyle w:val="6"/>
              <w:spacing w:before="230" w:line="238" w:lineRule="auto"/>
              <w:ind w:left="538"/>
              <w:rPr>
                <w:sz w:val="22"/>
                <w:szCs w:val="22"/>
              </w:rPr>
            </w:pPr>
            <w:r>
              <w:rPr>
                <w:sz w:val="22"/>
                <w:szCs w:val="22"/>
              </w:rPr>
              <w:t>√</w:t>
            </w:r>
          </w:p>
        </w:tc>
        <w:tc>
          <w:tcPr>
            <w:tcW w:w="1333" w:type="dxa"/>
            <w:vAlign w:val="top"/>
          </w:tcPr>
          <w:p>
            <w:pPr>
              <w:pStyle w:val="6"/>
              <w:spacing w:before="230" w:line="238" w:lineRule="auto"/>
              <w:ind w:left="548"/>
              <w:rPr>
                <w:sz w:val="22"/>
                <w:szCs w:val="22"/>
              </w:rPr>
            </w:pPr>
            <w:r>
              <w:rPr>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73" w:type="dxa"/>
            <w:vAlign w:val="top"/>
          </w:tcPr>
          <w:p>
            <w:pPr>
              <w:pStyle w:val="6"/>
              <w:spacing w:before="172" w:line="219" w:lineRule="auto"/>
              <w:ind w:left="225"/>
            </w:pPr>
            <w:r>
              <w:rPr>
                <w:spacing w:val="2"/>
              </w:rPr>
              <w:t>毕业要求9</w:t>
            </w:r>
          </w:p>
        </w:tc>
        <w:tc>
          <w:tcPr>
            <w:tcW w:w="1298" w:type="dxa"/>
            <w:vAlign w:val="top"/>
          </w:tcPr>
          <w:p>
            <w:pPr>
              <w:rPr>
                <w:rFonts w:ascii="Arial"/>
                <w:sz w:val="21"/>
              </w:rPr>
            </w:pPr>
          </w:p>
        </w:tc>
        <w:tc>
          <w:tcPr>
            <w:tcW w:w="1318" w:type="dxa"/>
            <w:vAlign w:val="top"/>
          </w:tcPr>
          <w:p>
            <w:pPr>
              <w:rPr>
                <w:rFonts w:ascii="Arial"/>
                <w:sz w:val="21"/>
              </w:rPr>
            </w:pPr>
          </w:p>
        </w:tc>
        <w:tc>
          <w:tcPr>
            <w:tcW w:w="1308" w:type="dxa"/>
            <w:vAlign w:val="top"/>
          </w:tcPr>
          <w:p>
            <w:pPr>
              <w:pStyle w:val="6"/>
              <w:spacing w:before="231" w:line="238" w:lineRule="auto"/>
              <w:ind w:left="536"/>
              <w:rPr>
                <w:sz w:val="22"/>
                <w:szCs w:val="22"/>
              </w:rPr>
            </w:pPr>
            <w:r>
              <w:rPr>
                <w:sz w:val="22"/>
                <w:szCs w:val="22"/>
              </w:rPr>
              <w:t>√</w:t>
            </w:r>
          </w:p>
        </w:tc>
        <w:tc>
          <w:tcPr>
            <w:tcW w:w="1309" w:type="dxa"/>
            <w:vAlign w:val="top"/>
          </w:tcPr>
          <w:p>
            <w:pPr>
              <w:pStyle w:val="6"/>
              <w:spacing w:before="231" w:line="238" w:lineRule="auto"/>
              <w:ind w:left="538"/>
              <w:rPr>
                <w:sz w:val="22"/>
                <w:szCs w:val="22"/>
              </w:rPr>
            </w:pPr>
            <w:r>
              <w:rPr>
                <w:sz w:val="22"/>
                <w:szCs w:val="22"/>
              </w:rPr>
              <w:t>√</w:t>
            </w:r>
          </w:p>
        </w:tc>
        <w:tc>
          <w:tcPr>
            <w:tcW w:w="1333" w:type="dxa"/>
            <w:vAlign w:val="top"/>
          </w:tcPr>
          <w:p>
            <w:pPr>
              <w:rPr>
                <w:rFonts w:ascii="Arial"/>
                <w:sz w:val="21"/>
              </w:rPr>
            </w:pPr>
          </w:p>
        </w:tc>
      </w:tr>
    </w:tbl>
    <w:p>
      <w:pPr>
        <w:pStyle w:val="2"/>
        <w:spacing w:before="183" w:line="224" w:lineRule="auto"/>
        <w:ind w:left="634"/>
        <w:rPr>
          <w:rFonts w:ascii="楷体" w:hAnsi="楷体" w:eastAsia="楷体" w:cs="楷体"/>
          <w:sz w:val="30"/>
          <w:szCs w:val="30"/>
        </w:rPr>
      </w:pPr>
      <w:r>
        <w:rPr>
          <w:spacing w:val="-9"/>
          <w:sz w:val="30"/>
          <w:szCs w:val="30"/>
        </w:rPr>
        <w:t>注：“</w:t>
      </w:r>
      <w:r>
        <w:rPr>
          <w:spacing w:val="-50"/>
          <w:sz w:val="30"/>
          <w:szCs w:val="30"/>
        </w:rPr>
        <w:t xml:space="preserve"> </w:t>
      </w:r>
      <w:r>
        <w:rPr>
          <w:spacing w:val="-9"/>
          <w:sz w:val="30"/>
          <w:szCs w:val="30"/>
        </w:rPr>
        <w:t>√</w:t>
      </w:r>
      <w:r>
        <w:rPr>
          <w:spacing w:val="-108"/>
          <w:sz w:val="30"/>
          <w:szCs w:val="30"/>
        </w:rPr>
        <w:t xml:space="preserve"> </w:t>
      </w:r>
      <w:r>
        <w:rPr>
          <w:spacing w:val="-9"/>
          <w:sz w:val="30"/>
          <w:szCs w:val="30"/>
        </w:rPr>
        <w:t>”代表毕业要求与</w:t>
      </w:r>
      <w:r>
        <w:rPr>
          <w:rFonts w:ascii="楷体" w:hAnsi="楷体" w:eastAsia="楷体" w:cs="楷体"/>
          <w:spacing w:val="-9"/>
          <w:sz w:val="30"/>
          <w:szCs w:val="30"/>
        </w:rPr>
        <w:t>培养目标之间的关联。</w:t>
      </w:r>
    </w:p>
    <w:p>
      <w:pPr>
        <w:pStyle w:val="2"/>
        <w:spacing w:before="246" w:line="222" w:lineRule="auto"/>
        <w:ind w:left="775"/>
        <w:rPr>
          <w:sz w:val="30"/>
          <w:szCs w:val="30"/>
        </w:rPr>
      </w:pPr>
      <w:r>
        <w:rPr>
          <w:spacing w:val="3"/>
          <w:sz w:val="30"/>
          <w:szCs w:val="30"/>
        </w:rPr>
        <w:t>(4)构建“模块型、适用型、实用型”的课程体系。</w:t>
      </w:r>
    </w:p>
    <w:p>
      <w:pPr>
        <w:pStyle w:val="2"/>
        <w:spacing w:before="267" w:line="361" w:lineRule="auto"/>
        <w:ind w:left="19" w:right="50" w:firstLine="619"/>
        <w:rPr>
          <w:sz w:val="30"/>
          <w:szCs w:val="30"/>
        </w:rPr>
      </w:pPr>
      <w:r>
        <w:rPr>
          <w:b/>
          <w:bCs/>
          <w:spacing w:val="-9"/>
          <w:sz w:val="30"/>
          <w:szCs w:val="30"/>
        </w:rPr>
        <w:t>构建“公共课程模块、学科基础模块、会计学模块、大数据</w:t>
      </w:r>
      <w:r>
        <w:rPr>
          <w:spacing w:val="2"/>
          <w:sz w:val="30"/>
          <w:szCs w:val="30"/>
        </w:rPr>
        <w:t xml:space="preserve"> </w:t>
      </w:r>
      <w:r>
        <w:rPr>
          <w:b/>
          <w:bCs/>
          <w:spacing w:val="-8"/>
          <w:sz w:val="30"/>
          <w:szCs w:val="30"/>
        </w:rPr>
        <w:t>与会计学模块、管理模块、法律模块、实践模块”七模块组成的</w:t>
      </w:r>
    </w:p>
    <w:p>
      <w:pPr>
        <w:spacing w:line="361" w:lineRule="auto"/>
        <w:rPr>
          <w:sz w:val="30"/>
          <w:szCs w:val="30"/>
        </w:rPr>
        <w:sectPr>
          <w:footerReference r:id="rId10" w:type="default"/>
          <w:pgSz w:w="11900" w:h="16830"/>
          <w:pgMar w:top="1430" w:right="1775" w:bottom="1095" w:left="1775" w:header="0" w:footer="933" w:gutter="0"/>
          <w:cols w:space="720" w:num="1"/>
        </w:sectPr>
      </w:pPr>
    </w:p>
    <w:p>
      <w:pPr>
        <w:pStyle w:val="2"/>
        <w:spacing w:before="171" w:line="349" w:lineRule="auto"/>
        <w:ind w:left="14" w:right="32"/>
        <w:jc w:val="both"/>
        <w:rPr>
          <w:rFonts w:ascii="宋体" w:hAnsi="宋体" w:eastAsia="宋体" w:cs="宋体"/>
          <w:sz w:val="30"/>
          <w:szCs w:val="30"/>
        </w:rPr>
      </w:pPr>
      <w:bookmarkStart w:id="45" w:name="bookmark33"/>
      <w:bookmarkEnd w:id="45"/>
      <w:r>
        <w:rPr>
          <w:spacing w:val="12"/>
          <w:sz w:val="30"/>
          <w:szCs w:val="30"/>
        </w:rPr>
        <w:t>课程体系(图1)。依托学院现有专业鼓励学生跨院</w:t>
      </w:r>
      <w:r>
        <w:rPr>
          <w:spacing w:val="11"/>
          <w:sz w:val="30"/>
          <w:szCs w:val="30"/>
        </w:rPr>
        <w:t>系跨学科选</w:t>
      </w:r>
      <w:r>
        <w:rPr>
          <w:sz w:val="30"/>
          <w:szCs w:val="30"/>
        </w:rPr>
        <w:t xml:space="preserve"> </w:t>
      </w:r>
      <w:r>
        <w:rPr>
          <w:spacing w:val="-5"/>
          <w:sz w:val="30"/>
          <w:szCs w:val="30"/>
        </w:rPr>
        <w:t>修工程造价、演讲与口才等修读课程，扩展学生知识维度，选修</w:t>
      </w:r>
      <w:r>
        <w:rPr>
          <w:spacing w:val="17"/>
          <w:sz w:val="30"/>
          <w:szCs w:val="30"/>
        </w:rPr>
        <w:t xml:space="preserve"> </w:t>
      </w:r>
      <w:r>
        <w:rPr>
          <w:spacing w:val="-5"/>
          <w:sz w:val="30"/>
          <w:szCs w:val="30"/>
        </w:rPr>
        <w:t>音乐鉴赏、钧瓷鉴赏、中优秀传统文化等课程提高学生的综合素</w:t>
      </w:r>
      <w:r>
        <w:rPr>
          <w:sz w:val="30"/>
          <w:szCs w:val="30"/>
        </w:rPr>
        <w:t xml:space="preserve"> </w:t>
      </w:r>
      <w:r>
        <w:rPr>
          <w:rFonts w:ascii="宋体" w:hAnsi="宋体" w:eastAsia="宋体" w:cs="宋体"/>
          <w:spacing w:val="-21"/>
          <w:sz w:val="30"/>
          <w:szCs w:val="30"/>
        </w:rPr>
        <w:t>质。</w:t>
      </w:r>
    </w:p>
    <w:p>
      <w:pPr>
        <w:pStyle w:val="2"/>
        <w:spacing w:line="4709" w:lineRule="exact"/>
        <w:ind w:firstLine="505"/>
      </w:pPr>
      <w:r>
        <mc:AlternateContent>
          <mc:Choice Requires="wps">
            <w:drawing>
              <wp:anchor distT="0" distB="0" distL="0" distR="0" simplePos="0" relativeHeight="251659264" behindDoc="0" locked="0" layoutInCell="1" allowOverlap="1">
                <wp:simplePos x="0" y="0"/>
                <wp:positionH relativeFrom="column">
                  <wp:posOffset>2037715</wp:posOffset>
                </wp:positionH>
                <wp:positionV relativeFrom="paragraph">
                  <wp:posOffset>1171575</wp:posOffset>
                </wp:positionV>
                <wp:extent cx="321945" cy="167005"/>
                <wp:effectExtent l="0" t="0" r="0" b="0"/>
                <wp:wrapNone/>
                <wp:docPr id="2" name="TextBox 2"/>
                <wp:cNvGraphicFramePr/>
                <a:graphic xmlns:a="http://schemas.openxmlformats.org/drawingml/2006/main">
                  <a:graphicData uri="http://schemas.microsoft.com/office/word/2010/wordprocessingShape">
                    <wps:wsp>
                      <wps:cNvSpPr txBox="1"/>
                      <wps:spPr>
                        <a:xfrm rot="16200000">
                          <a:off x="2037838" y="1171643"/>
                          <a:ext cx="321945" cy="16700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51" w:line="221" w:lineRule="auto"/>
                              <w:ind w:left="20"/>
                              <w:rPr>
                                <w:rFonts w:ascii="宋体" w:hAnsi="宋体" w:eastAsia="宋体" w:cs="宋体"/>
                                <w:sz w:val="16"/>
                                <w:szCs w:val="16"/>
                              </w:rPr>
                            </w:pPr>
                            <w:r>
                              <w:rPr>
                                <w:rFonts w:ascii="宋体" w:hAnsi="宋体" w:eastAsia="宋体" w:cs="宋体"/>
                                <w:spacing w:val="-4"/>
                                <w:sz w:val="16"/>
                                <w:szCs w:val="16"/>
                              </w:rPr>
                              <w:t>计</w:t>
                            </w:r>
                            <w:r>
                              <w:rPr>
                                <w:rFonts w:ascii="宋体" w:hAnsi="宋体" w:eastAsia="宋体" w:cs="宋体"/>
                                <w:spacing w:val="3"/>
                                <w:sz w:val="16"/>
                                <w:szCs w:val="16"/>
                              </w:rPr>
                              <w:t xml:space="preserve">  </w:t>
                            </w:r>
                            <w:r>
                              <w:rPr>
                                <w:rFonts w:ascii="宋体" w:hAnsi="宋体" w:eastAsia="宋体" w:cs="宋体"/>
                                <w:spacing w:val="-4"/>
                                <w:sz w:val="16"/>
                                <w:szCs w:val="16"/>
                              </w:rPr>
                              <w:t>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160.45pt;margin-top:92.25pt;height:13.15pt;width:25.35pt;rotation:-5898240f;z-index:251659264;mso-width-relative:page;mso-height-relative:page;" filled="f" stroked="f" coordsize="21600,21600" o:gfxdata="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D+vvXZAAAACwEAAA8A&#10;AAAAAAAAAQAgAAAAIgAAAGRycy9kb3ducmV2LnhtbFBLAQIUABQAAAAIAIdO4kCANBh5TwIAAKEE&#10;AAAOAAAAAAAAAAEAIAAAACgBAABkcnMvZTJvRG9jLnhtbFBLBQYAAAAABgAGAFkBAADpBQAAAAA=&#10;">
                <v:fill on="f" focussize="0,0"/>
                <v:stroke on="f" weight="0pt" miterlimit="0" joinstyle="miter"/>
                <v:imagedata o:title=""/>
                <o:lock v:ext="edit" aspectratio="f"/>
                <v:textbox inset="0mm,0mm,0mm,0mm">
                  <w:txbxContent>
                    <w:p>
                      <w:pPr>
                        <w:spacing w:before="51" w:line="221" w:lineRule="auto"/>
                        <w:ind w:left="20"/>
                        <w:rPr>
                          <w:rFonts w:ascii="宋体" w:hAnsi="宋体" w:eastAsia="宋体" w:cs="宋体"/>
                          <w:sz w:val="16"/>
                          <w:szCs w:val="16"/>
                        </w:rPr>
                      </w:pPr>
                      <w:r>
                        <w:rPr>
                          <w:rFonts w:ascii="宋体" w:hAnsi="宋体" w:eastAsia="宋体" w:cs="宋体"/>
                          <w:spacing w:val="-4"/>
                          <w:sz w:val="16"/>
                          <w:szCs w:val="16"/>
                        </w:rPr>
                        <w:t>计</w:t>
                      </w:r>
                      <w:r>
                        <w:rPr>
                          <w:rFonts w:ascii="宋体" w:hAnsi="宋体" w:eastAsia="宋体" w:cs="宋体"/>
                          <w:spacing w:val="3"/>
                          <w:sz w:val="16"/>
                          <w:szCs w:val="16"/>
                        </w:rPr>
                        <w:t xml:space="preserve">  </w:t>
                      </w:r>
                      <w:r>
                        <w:rPr>
                          <w:rFonts w:ascii="宋体" w:hAnsi="宋体" w:eastAsia="宋体" w:cs="宋体"/>
                          <w:spacing w:val="-4"/>
                          <w:sz w:val="16"/>
                          <w:szCs w:val="16"/>
                        </w:rPr>
                        <w:t>略</w:t>
                      </w:r>
                    </w:p>
                  </w:txbxContent>
                </v:textbox>
              </v:shape>
            </w:pict>
          </mc:Fallback>
        </mc:AlternateContent>
      </w:r>
      <w:r>
        <w:rPr>
          <w:position w:val="-94"/>
        </w:rPr>
        <w:pict>
          <v:group id="_x0000_s1026" o:spid="_x0000_s1026" o:spt="203" style="height:235.5pt;width:377pt;" coordsize="7540,4710">
            <o:lock v:ext="edit"/>
            <v:shape id="_x0000_s1027" o:spid="_x0000_s1027" o:spt="75" type="#_x0000_t75" style="position:absolute;left:0;top:0;height:4710;width:7540;" filled="f" stroked="f" coordsize="21600,21600">
              <v:path/>
              <v:fill on="f" focussize="0,0"/>
              <v:stroke on="f"/>
              <v:imagedata r:id="rId31" o:title=""/>
              <o:lock v:ext="edit" aspectratio="t"/>
            </v:shape>
            <v:shape id="_x0000_s1028" o:spid="_x0000_s1028" o:spt="202" type="#_x0000_t202" style="position:absolute;left:439;top:225;height:4320;width:6400;" filled="f" stroked="f" coordsize="21600,21600">
              <v:path/>
              <v:fill on="f" focussize="0,0"/>
              <v:stroke on="f"/>
              <v:imagedata o:title=""/>
              <o:lock v:ext="edit" aspectratio="f"/>
              <v:textbox inset="0mm,0mm,0mm,0mm">
                <w:txbxContent>
                  <w:p>
                    <w:pPr>
                      <w:spacing w:before="20" w:line="303" w:lineRule="auto"/>
                      <w:ind w:left="1729" w:right="4005" w:hanging="139"/>
                      <w:rPr>
                        <w:rFonts w:ascii="黑体" w:hAnsi="黑体" w:eastAsia="黑体" w:cs="黑体"/>
                        <w:sz w:val="18"/>
                        <w:szCs w:val="18"/>
                      </w:rPr>
                    </w:pPr>
                    <w:r>
                      <w:rPr>
                        <w:rFonts w:ascii="黑体" w:hAnsi="黑体" w:eastAsia="黑体" w:cs="黑体"/>
                        <w:spacing w:val="-14"/>
                        <w:w w:val="97"/>
                        <w:sz w:val="18"/>
                        <w:szCs w:val="18"/>
                      </w:rPr>
                      <w:t>会计学模块</w:t>
                    </w:r>
                    <w:r>
                      <w:rPr>
                        <w:rFonts w:ascii="黑体" w:hAnsi="黑体" w:eastAsia="黑体" w:cs="黑体"/>
                        <w:spacing w:val="1"/>
                        <w:sz w:val="18"/>
                        <w:szCs w:val="18"/>
                      </w:rPr>
                      <w:t xml:space="preserve"> </w:t>
                    </w:r>
                    <w:r>
                      <w:rPr>
                        <w:rFonts w:ascii="黑体" w:hAnsi="黑体" w:eastAsia="黑体" w:cs="黑体"/>
                        <w:spacing w:val="33"/>
                        <w:sz w:val="18"/>
                        <w:szCs w:val="18"/>
                      </w:rPr>
                      <w:t>财务省</w:t>
                    </w:r>
                  </w:p>
                  <w:p>
                    <w:pPr>
                      <w:spacing w:before="117" w:line="222" w:lineRule="auto"/>
                      <w:ind w:left="1950"/>
                      <w:rPr>
                        <w:rFonts w:ascii="黑体" w:hAnsi="黑体" w:eastAsia="黑体" w:cs="黑体"/>
                        <w:sz w:val="13"/>
                        <w:szCs w:val="13"/>
                      </w:rPr>
                    </w:pPr>
                    <w:r>
                      <w:rPr>
                        <w:rFonts w:ascii="黑体" w:hAnsi="黑体" w:eastAsia="黑体" w:cs="黑体"/>
                        <w:spacing w:val="-11"/>
                        <w:w w:val="97"/>
                        <w:sz w:val="13"/>
                        <w:szCs w:val="13"/>
                      </w:rPr>
                      <w:t>常证金计</w:t>
                    </w:r>
                  </w:p>
                  <w:p>
                    <w:pPr>
                      <w:spacing w:before="72" w:line="165" w:lineRule="auto"/>
                      <w:ind w:left="280"/>
                      <w:rPr>
                        <w:rFonts w:ascii="黑体" w:hAnsi="黑体" w:eastAsia="黑体" w:cs="黑体"/>
                        <w:sz w:val="13"/>
                        <w:szCs w:val="13"/>
                      </w:rPr>
                    </w:pPr>
                    <w:r>
                      <w:rPr>
                        <w:rFonts w:ascii="黑体" w:hAnsi="黑体" w:eastAsia="黑体" w:cs="黑体"/>
                        <w:spacing w:val="-10"/>
                        <w:w w:val="99"/>
                        <w:sz w:val="13"/>
                        <w:szCs w:val="13"/>
                      </w:rPr>
                      <w:t>基础会计</w:t>
                    </w:r>
                  </w:p>
                  <w:p>
                    <w:pPr>
                      <w:spacing w:line="198" w:lineRule="auto"/>
                      <w:ind w:left="1930"/>
                      <w:rPr>
                        <w:rFonts w:ascii="黑体" w:hAnsi="黑体" w:eastAsia="黑体" w:cs="黑体"/>
                        <w:sz w:val="13"/>
                        <w:szCs w:val="13"/>
                      </w:rPr>
                    </w:pPr>
                    <w:r>
                      <w:rPr>
                        <w:rFonts w:ascii="黑体" w:hAnsi="黑体" w:eastAsia="黑体" w:cs="黑体"/>
                        <w:spacing w:val="-8"/>
                        <w:w w:val="98"/>
                        <w:sz w:val="13"/>
                        <w:szCs w:val="13"/>
                      </w:rPr>
                      <w:t>财务报表分析</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42" w:line="222" w:lineRule="auto"/>
                      <w:ind w:left="2860"/>
                      <w:rPr>
                        <w:rFonts w:ascii="仿宋" w:hAnsi="仿宋" w:eastAsia="仿宋" w:cs="仿宋"/>
                        <w:sz w:val="13"/>
                        <w:szCs w:val="13"/>
                      </w:rPr>
                    </w:pPr>
                    <w:r>
                      <w:rPr>
                        <w:rFonts w:ascii="仿宋" w:hAnsi="仿宋" w:eastAsia="仿宋" w:cs="仿宋"/>
                        <w:spacing w:val="8"/>
                        <w:sz w:val="13"/>
                        <w:szCs w:val="13"/>
                      </w:rPr>
                      <w:t>成</w:t>
                    </w:r>
                    <w:r>
                      <w:rPr>
                        <w:rFonts w:ascii="仿宋" w:hAnsi="仿宋" w:eastAsia="仿宋" w:cs="仿宋"/>
                        <w:color w:val="9B5F23"/>
                        <w:spacing w:val="8"/>
                        <w:sz w:val="13"/>
                        <w:szCs w:val="13"/>
                      </w:rPr>
                      <w:t>本</w:t>
                    </w:r>
                    <w:r>
                      <w:rPr>
                        <w:rFonts w:ascii="仿宋" w:hAnsi="仿宋" w:eastAsia="仿宋" w:cs="仿宋"/>
                        <w:spacing w:val="8"/>
                        <w:sz w:val="13"/>
                        <w:szCs w:val="13"/>
                      </w:rPr>
                      <w:t>会计实</w:t>
                    </w:r>
                  </w:p>
                  <w:p>
                    <w:pPr>
                      <w:spacing w:before="224" w:line="219" w:lineRule="auto"/>
                      <w:ind w:left="2769"/>
                      <w:rPr>
                        <w:rFonts w:ascii="宋体" w:hAnsi="宋体" w:eastAsia="宋体" w:cs="宋体"/>
                        <w:sz w:val="13"/>
                        <w:szCs w:val="13"/>
                      </w:rPr>
                    </w:pPr>
                    <w:r>
                      <w:rPr>
                        <w:rFonts w:ascii="宋体" w:hAnsi="宋体" w:eastAsia="宋体" w:cs="宋体"/>
                        <w:color w:val="3497E4"/>
                        <w:spacing w:val="-9"/>
                        <w:sz w:val="13"/>
                        <w:szCs w:val="13"/>
                      </w:rPr>
                      <w:t>退</w:t>
                    </w:r>
                    <w:r>
                      <w:rPr>
                        <w:rFonts w:ascii="宋体" w:hAnsi="宋体" w:eastAsia="宋体" w:cs="宋体"/>
                        <w:color w:val="976737"/>
                        <w:spacing w:val="-9"/>
                        <w:sz w:val="13"/>
                        <w:szCs w:val="13"/>
                      </w:rPr>
                      <w:t>会</w:t>
                    </w:r>
                    <w:r>
                      <w:rPr>
                        <w:rFonts w:ascii="宋体" w:hAnsi="宋体" w:eastAsia="宋体" w:cs="宋体"/>
                        <w:color w:val="3497E4"/>
                        <w:spacing w:val="-9"/>
                        <w:sz w:val="13"/>
                        <w:szCs w:val="13"/>
                      </w:rPr>
                      <w:t>计</w:t>
                    </w:r>
                    <w:r>
                      <w:rPr>
                        <w:rFonts w:ascii="宋体" w:hAnsi="宋体" w:eastAsia="宋体" w:cs="宋体"/>
                        <w:color w:val="4D2525"/>
                        <w:spacing w:val="-9"/>
                        <w:sz w:val="13"/>
                        <w:szCs w:val="13"/>
                      </w:rPr>
                      <w:t>实践</w:t>
                    </w:r>
                  </w:p>
                  <w:p>
                    <w:pPr>
                      <w:spacing w:before="25" w:line="221" w:lineRule="auto"/>
                      <w:ind w:right="20"/>
                      <w:jc w:val="right"/>
                      <w:rPr>
                        <w:rFonts w:ascii="黑体" w:hAnsi="黑体" w:eastAsia="黑体" w:cs="黑体"/>
                        <w:sz w:val="13"/>
                        <w:szCs w:val="13"/>
                      </w:rPr>
                    </w:pPr>
                    <w:r>
                      <w:rPr>
                        <w:rFonts w:ascii="黑体" w:hAnsi="黑体" w:eastAsia="黑体" w:cs="黑体"/>
                        <w:spacing w:val="10"/>
                        <w:sz w:val="13"/>
                        <w:szCs w:val="13"/>
                      </w:rPr>
                      <w:t>税法实训</w:t>
                    </w:r>
                  </w:p>
                  <w:p>
                    <w:pPr>
                      <w:spacing w:line="352" w:lineRule="auto"/>
                      <w:rPr>
                        <w:rFonts w:ascii="Arial"/>
                        <w:sz w:val="21"/>
                      </w:rPr>
                    </w:pPr>
                  </w:p>
                  <w:p>
                    <w:pPr>
                      <w:spacing w:before="59" w:line="228" w:lineRule="auto"/>
                      <w:ind w:left="20"/>
                      <w:rPr>
                        <w:rFonts w:ascii="黑体" w:hAnsi="黑体" w:eastAsia="黑体" w:cs="黑体"/>
                        <w:sz w:val="18"/>
                        <w:szCs w:val="18"/>
                      </w:rPr>
                    </w:pPr>
                    <w:r>
                      <w:rPr>
                        <w:rFonts w:ascii="黑体" w:hAnsi="黑体" w:eastAsia="黑体" w:cs="黑体"/>
                        <w:spacing w:val="-14"/>
                        <w:position w:val="1"/>
                        <w:sz w:val="18"/>
                        <w:szCs w:val="18"/>
                      </w:rPr>
                      <w:t>会计信息化实践</w:t>
                    </w:r>
                    <w:r>
                      <w:rPr>
                        <w:rFonts w:ascii="黑体" w:hAnsi="黑体" w:eastAsia="黑体" w:cs="黑体"/>
                        <w:spacing w:val="8"/>
                        <w:position w:val="1"/>
                        <w:sz w:val="18"/>
                        <w:szCs w:val="18"/>
                      </w:rPr>
                      <w:t xml:space="preserve">         </w:t>
                    </w:r>
                    <w:r>
                      <w:rPr>
                        <w:rFonts w:ascii="黑体" w:hAnsi="黑体" w:eastAsia="黑体" w:cs="黑体"/>
                        <w:spacing w:val="-14"/>
                        <w:sz w:val="18"/>
                        <w:szCs w:val="18"/>
                      </w:rPr>
                      <w:t>审计信息化实践</w:t>
                    </w:r>
                    <w:r>
                      <w:rPr>
                        <w:rFonts w:ascii="黑体" w:hAnsi="黑体" w:eastAsia="黑体" w:cs="黑体"/>
                        <w:spacing w:val="3"/>
                        <w:sz w:val="18"/>
                        <w:szCs w:val="18"/>
                      </w:rPr>
                      <w:t xml:space="preserve">        </w:t>
                    </w:r>
                    <w:r>
                      <w:rPr>
                        <w:rFonts w:ascii="黑体" w:hAnsi="黑体" w:eastAsia="黑体" w:cs="黑体"/>
                        <w:spacing w:val="-14"/>
                        <w:position w:val="1"/>
                        <w:sz w:val="18"/>
                        <w:szCs w:val="18"/>
                      </w:rPr>
                      <w:t>管理实践</w:t>
                    </w:r>
                    <w:r>
                      <w:rPr>
                        <w:rFonts w:ascii="黑体" w:hAnsi="黑体" w:eastAsia="黑体" w:cs="黑体"/>
                        <w:spacing w:val="2"/>
                        <w:position w:val="1"/>
                        <w:sz w:val="18"/>
                        <w:szCs w:val="18"/>
                      </w:rPr>
                      <w:t xml:space="preserve">        </w:t>
                    </w:r>
                    <w:r>
                      <w:rPr>
                        <w:rFonts w:ascii="黑体" w:hAnsi="黑体" w:eastAsia="黑体" w:cs="黑体"/>
                        <w:spacing w:val="-14"/>
                        <w:position w:val="-3"/>
                        <w:sz w:val="18"/>
                        <w:szCs w:val="18"/>
                      </w:rPr>
                      <w:t>法律实践</w:t>
                    </w:r>
                  </w:p>
                </w:txbxContent>
              </v:textbox>
            </v:shape>
            <v:shape id="_x0000_s1029" o:spid="_x0000_s1029" o:spt="202" type="#_x0000_t202" style="position:absolute;left:439;top:245;height:820;width:1046;"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8"/>
                        <w:szCs w:val="18"/>
                      </w:rPr>
                    </w:pPr>
                    <w:r>
                      <w:rPr>
                        <w:rFonts w:ascii="黑体" w:hAnsi="黑体" w:eastAsia="黑体" w:cs="黑体"/>
                        <w:spacing w:val="-11"/>
                        <w:sz w:val="18"/>
                        <w:szCs w:val="18"/>
                      </w:rPr>
                      <w:t>学科基础模块</w:t>
                    </w:r>
                  </w:p>
                  <w:p>
                    <w:pPr>
                      <w:spacing w:before="102" w:line="221" w:lineRule="auto"/>
                      <w:ind w:left="20"/>
                      <w:rPr>
                        <w:rFonts w:ascii="黑体" w:hAnsi="黑体" w:eastAsia="黑体" w:cs="黑体"/>
                        <w:sz w:val="13"/>
                        <w:szCs w:val="13"/>
                      </w:rPr>
                    </w:pPr>
                    <w:r>
                      <w:rPr>
                        <w:rFonts w:ascii="黑体" w:hAnsi="黑体" w:eastAsia="黑体" w:cs="黑体"/>
                        <w:spacing w:val="7"/>
                        <w:sz w:val="13"/>
                        <w:szCs w:val="13"/>
                      </w:rPr>
                      <w:t>经济数学</w:t>
                    </w:r>
                  </w:p>
                  <w:p>
                    <w:pPr>
                      <w:spacing w:before="174" w:line="221" w:lineRule="auto"/>
                      <w:ind w:left="20"/>
                      <w:rPr>
                        <w:rFonts w:ascii="黑体" w:hAnsi="黑体" w:eastAsia="黑体" w:cs="黑体"/>
                        <w:sz w:val="13"/>
                        <w:szCs w:val="13"/>
                      </w:rPr>
                    </w:pPr>
                    <w:r>
                      <w:rPr>
                        <w:rFonts w:ascii="黑体" w:hAnsi="黑体" w:eastAsia="黑体" w:cs="黑体"/>
                        <w:spacing w:val="-7"/>
                        <w:sz w:val="13"/>
                        <w:szCs w:val="13"/>
                      </w:rPr>
                      <w:t>经济学基</w:t>
                    </w:r>
                    <w:r>
                      <w:rPr>
                        <w:rFonts w:ascii="黑体" w:hAnsi="黑体" w:eastAsia="黑体" w:cs="黑体"/>
                        <w:color w:val="DB8336"/>
                        <w:spacing w:val="-7"/>
                        <w:sz w:val="13"/>
                        <w:szCs w:val="13"/>
                      </w:rPr>
                      <w:t>础</w:t>
                    </w:r>
                  </w:p>
                </w:txbxContent>
              </v:textbox>
            </v:shape>
            <v:shape id="_x0000_s1030" o:spid="_x0000_s1030" o:spt="202" type="#_x0000_t202" style="position:absolute;left:3230;top:225;height:600;width:855;" filled="f" stroked="f" coordsize="21600,21600">
              <v:path/>
              <v:fill on="f" focussize="0,0"/>
              <v:stroke on="f"/>
              <v:imagedata o:title=""/>
              <o:lock v:ext="edit" aspectratio="f"/>
              <v:textbox inset="0mm,0mm,0mm,0mm">
                <w:txbxContent>
                  <w:p>
                    <w:pPr>
                      <w:spacing w:before="19" w:line="221" w:lineRule="auto"/>
                      <w:ind w:right="3"/>
                      <w:jc w:val="right"/>
                      <w:rPr>
                        <w:rFonts w:ascii="黑体" w:hAnsi="黑体" w:eastAsia="黑体" w:cs="黑体"/>
                        <w:sz w:val="18"/>
                        <w:szCs w:val="18"/>
                      </w:rPr>
                    </w:pPr>
                    <w:r>
                      <w:rPr>
                        <w:rFonts w:ascii="黑体" w:hAnsi="黑体" w:eastAsia="黑体" w:cs="黑体"/>
                        <w:spacing w:val="-15"/>
                        <w:sz w:val="18"/>
                        <w:szCs w:val="18"/>
                      </w:rPr>
                      <w:t>审计学模</w:t>
                    </w:r>
                    <w:r>
                      <w:rPr>
                        <w:rFonts w:ascii="黑体" w:hAnsi="黑体" w:eastAsia="黑体" w:cs="黑体"/>
                        <w:spacing w:val="-10"/>
                        <w:sz w:val="18"/>
                        <w:szCs w:val="18"/>
                      </w:rPr>
                      <w:t>块</w:t>
                    </w:r>
                  </w:p>
                  <w:p>
                    <w:pPr>
                      <w:spacing w:before="212" w:line="221" w:lineRule="auto"/>
                      <w:ind w:left="329"/>
                      <w:rPr>
                        <w:rFonts w:ascii="Times New Roman" w:hAnsi="Times New Roman" w:eastAsia="Times New Roman" w:cs="Times New Roman"/>
                        <w:sz w:val="13"/>
                        <w:szCs w:val="13"/>
                      </w:rPr>
                    </w:pPr>
                    <w:r>
                      <w:rPr>
                        <w:rFonts w:ascii="黑体" w:hAnsi="黑体" w:eastAsia="黑体" w:cs="黑体"/>
                        <w:color w:val="FFFFFF"/>
                        <w:spacing w:val="-10"/>
                        <w:w w:val="96"/>
                        <w:sz w:val="13"/>
                        <w:szCs w:val="13"/>
                      </w:rPr>
                      <w:t>审计学</w:t>
                    </w:r>
                    <w:r>
                      <w:rPr>
                        <w:rFonts w:ascii="Times New Roman" w:hAnsi="Times New Roman" w:eastAsia="Times New Roman" w:cs="Times New Roman"/>
                        <w:color w:val="FFFFFF"/>
                        <w:spacing w:val="-10"/>
                        <w:w w:val="96"/>
                        <w:sz w:val="13"/>
                        <w:szCs w:val="13"/>
                      </w:rPr>
                      <w:t>x=</w:t>
                    </w:r>
                  </w:p>
                </w:txbxContent>
              </v:textbox>
            </v:shape>
            <v:shape id="_x0000_s1031" o:spid="_x0000_s1031" o:spt="202" type="#_x0000_t202" style="position:absolute;left:4479;top:226;height:610;width:735;" filled="f" stroked="f" coordsize="21600,21600">
              <v:path/>
              <v:fill on="f" focussize="0,0"/>
              <v:stroke on="f"/>
              <v:imagedata o:title=""/>
              <o:lock v:ext="edit" aspectratio="f"/>
              <v:textbox inset="0mm,0mm,0mm,0mm">
                <w:txbxContent>
                  <w:p>
                    <w:pPr>
                      <w:spacing w:before="19" w:line="222" w:lineRule="auto"/>
                      <w:jc w:val="right"/>
                      <w:rPr>
                        <w:rFonts w:ascii="黑体" w:hAnsi="黑体" w:eastAsia="黑体" w:cs="黑体"/>
                        <w:sz w:val="18"/>
                        <w:szCs w:val="18"/>
                      </w:rPr>
                    </w:pPr>
                    <w:r>
                      <w:rPr>
                        <w:rFonts w:ascii="黑体" w:hAnsi="黑体" w:eastAsia="黑体" w:cs="黑体"/>
                        <w:spacing w:val="-13"/>
                        <w:w w:val="94"/>
                        <w:sz w:val="18"/>
                        <w:szCs w:val="18"/>
                      </w:rPr>
                      <w:t>管</w:t>
                    </w:r>
                    <w:r>
                      <w:rPr>
                        <w:rFonts w:ascii="黑体" w:hAnsi="黑体" w:eastAsia="黑体" w:cs="黑体"/>
                        <w:spacing w:val="-12"/>
                        <w:w w:val="94"/>
                        <w:sz w:val="18"/>
                        <w:szCs w:val="18"/>
                      </w:rPr>
                      <w:t>理模</w:t>
                    </w:r>
                    <w:r>
                      <w:rPr>
                        <w:rFonts w:ascii="黑体" w:hAnsi="黑体" w:eastAsia="黑体" w:cs="黑体"/>
                        <w:spacing w:val="-7"/>
                        <w:w w:val="94"/>
                        <w:sz w:val="18"/>
                        <w:szCs w:val="18"/>
                      </w:rPr>
                      <w:t>块</w:t>
                    </w:r>
                  </w:p>
                  <w:p>
                    <w:pPr>
                      <w:spacing w:before="221" w:line="221" w:lineRule="auto"/>
                      <w:ind w:left="20"/>
                      <w:rPr>
                        <w:rFonts w:ascii="黑体" w:hAnsi="黑体" w:eastAsia="黑体" w:cs="黑体"/>
                        <w:sz w:val="13"/>
                        <w:szCs w:val="13"/>
                      </w:rPr>
                    </w:pPr>
                    <w:r>
                      <w:rPr>
                        <w:rFonts w:ascii="黑体" w:hAnsi="黑体" w:eastAsia="黑体" w:cs="黑体"/>
                        <w:spacing w:val="-10"/>
                        <w:w w:val="97"/>
                        <w:sz w:val="13"/>
                        <w:szCs w:val="13"/>
                      </w:rPr>
                      <w:t>管理学基础</w:t>
                    </w:r>
                  </w:p>
                </w:txbxContent>
              </v:textbox>
            </v:shape>
            <v:shape id="_x0000_s1032" o:spid="_x0000_s1032" o:spt="202" type="#_x0000_t202" style="position:absolute;left:2079;top:1708;height:1525;width:212;" filled="f" stroked="f" coordsize="21600,21600">
              <v:path/>
              <v:fill on="f" focussize="0,0"/>
              <v:stroke on="f"/>
              <v:imagedata o:title=""/>
              <o:lock v:ext="edit" aspectratio="f"/>
              <v:textbox inset="0mm,0mm,0mm,0mm" style="layout-flow:vertical-ideographic;">
                <w:txbxContent>
                  <w:p>
                    <w:pPr>
                      <w:spacing w:before="20" w:line="208" w:lineRule="auto"/>
                      <w:ind w:left="20"/>
                      <w:rPr>
                        <w:rFonts w:ascii="黑体" w:hAnsi="黑体" w:eastAsia="黑体" w:cs="黑体"/>
                        <w:sz w:val="18"/>
                        <w:szCs w:val="18"/>
                      </w:rPr>
                    </w:pPr>
                    <w:r>
                      <w:rPr>
                        <w:rFonts w:ascii="宋体" w:hAnsi="宋体" w:eastAsia="宋体" w:cs="宋体"/>
                        <w:sz w:val="16"/>
                        <w:szCs w:val="16"/>
                      </w:rPr>
                      <w:t>业</w:t>
                    </w:r>
                    <w:r>
                      <w:rPr>
                        <w:rFonts w:ascii="宋体" w:hAnsi="宋体" w:eastAsia="宋体" w:cs="宋体"/>
                        <w:spacing w:val="35"/>
                        <w:sz w:val="16"/>
                        <w:szCs w:val="16"/>
                      </w:rPr>
                      <w:t xml:space="preserve"> </w:t>
                    </w:r>
                    <w:r>
                      <w:rPr>
                        <w:rFonts w:ascii="宋体" w:hAnsi="宋体" w:eastAsia="宋体" w:cs="宋体"/>
                        <w:sz w:val="16"/>
                        <w:szCs w:val="16"/>
                      </w:rPr>
                      <w:t>务 财</w:t>
                    </w:r>
                    <w:r>
                      <w:rPr>
                        <w:rFonts w:ascii="宋体" w:hAnsi="宋体" w:eastAsia="宋体" w:cs="宋体"/>
                        <w:spacing w:val="40"/>
                        <w:sz w:val="16"/>
                        <w:szCs w:val="16"/>
                      </w:rPr>
                      <w:t xml:space="preserve"> </w:t>
                    </w:r>
                    <w:r>
                      <w:rPr>
                        <w:rFonts w:ascii="宋体" w:hAnsi="宋体" w:eastAsia="宋体" w:cs="宋体"/>
                        <w:sz w:val="16"/>
                        <w:szCs w:val="16"/>
                      </w:rPr>
                      <w:t>务</w:t>
                    </w:r>
                    <w:r>
                      <w:rPr>
                        <w:rFonts w:ascii="宋体" w:hAnsi="宋体" w:eastAsia="宋体" w:cs="宋体"/>
                        <w:spacing w:val="40"/>
                        <w:sz w:val="16"/>
                        <w:szCs w:val="16"/>
                      </w:rPr>
                      <w:t xml:space="preserve"> </w:t>
                    </w:r>
                    <w:r>
                      <w:rPr>
                        <w:rFonts w:ascii="宋体" w:hAnsi="宋体" w:eastAsia="宋体" w:cs="宋体"/>
                        <w:sz w:val="16"/>
                        <w:szCs w:val="16"/>
                      </w:rPr>
                      <w:t>会</w:t>
                    </w:r>
                    <w:r>
                      <w:rPr>
                        <w:rFonts w:ascii="宋体" w:hAnsi="宋体" w:eastAsia="宋体" w:cs="宋体"/>
                        <w:spacing w:val="-12"/>
                        <w:sz w:val="16"/>
                        <w:szCs w:val="16"/>
                      </w:rPr>
                      <w:t xml:space="preserve"> </w:t>
                    </w:r>
                    <w:r>
                      <w:rPr>
                        <w:rFonts w:ascii="黑体" w:hAnsi="黑体" w:eastAsia="黑体" w:cs="黑体"/>
                        <w:sz w:val="18"/>
                        <w:szCs w:val="18"/>
                      </w:rPr>
                      <w:t>计</w:t>
                    </w:r>
                  </w:p>
                </w:txbxContent>
              </v:textbox>
            </v:shape>
            <v:shape id="_x0000_s1033" o:spid="_x0000_s1033" o:spt="202" type="#_x0000_t202" style="position:absolute;left:260;top:1422;height:1671;width:188;" filled="f" stroked="f" coordsize="21600,21600">
              <v:path/>
              <v:fill on="f" focussize="0,0"/>
              <v:stroke on="f"/>
              <v:imagedata o:title=""/>
              <o:lock v:ext="edit" aspectratio="f"/>
              <v:textbox inset="0mm,0mm,0mm,0mm" style="layout-flow:vertical-ideographic;">
                <w:txbxContent>
                  <w:p>
                    <w:pPr>
                      <w:spacing w:before="19" w:line="202" w:lineRule="auto"/>
                      <w:ind w:left="20"/>
                      <w:rPr>
                        <w:rFonts w:ascii="宋体" w:hAnsi="宋体" w:eastAsia="宋体" w:cs="宋体"/>
                        <w:sz w:val="16"/>
                        <w:szCs w:val="16"/>
                      </w:rPr>
                    </w:pPr>
                    <w:r>
                      <w:rPr>
                        <w:rFonts w:ascii="宋体" w:hAnsi="宋体" w:eastAsia="宋体" w:cs="宋体"/>
                        <w:sz w:val="16"/>
                        <w:szCs w:val="16"/>
                      </w:rPr>
                      <w:t>大</w:t>
                    </w:r>
                    <w:r>
                      <w:rPr>
                        <w:rFonts w:ascii="宋体" w:hAnsi="宋体" w:eastAsia="宋体" w:cs="宋体"/>
                        <w:spacing w:val="-30"/>
                        <w:sz w:val="16"/>
                        <w:szCs w:val="16"/>
                      </w:rPr>
                      <w:t xml:space="preserve"> </w:t>
                    </w:r>
                    <w:r>
                      <w:rPr>
                        <w:rFonts w:ascii="宋体" w:hAnsi="宋体" w:eastAsia="宋体" w:cs="宋体"/>
                        <w:sz w:val="16"/>
                        <w:szCs w:val="16"/>
                      </w:rPr>
                      <w:t>数</w:t>
                    </w:r>
                    <w:r>
                      <w:rPr>
                        <w:rFonts w:ascii="宋体" w:hAnsi="宋体" w:eastAsia="宋体" w:cs="宋体"/>
                        <w:spacing w:val="-30"/>
                        <w:sz w:val="16"/>
                        <w:szCs w:val="16"/>
                      </w:rPr>
                      <w:t xml:space="preserve"> </w:t>
                    </w:r>
                    <w:r>
                      <w:rPr>
                        <w:rFonts w:ascii="宋体" w:hAnsi="宋体" w:eastAsia="宋体" w:cs="宋体"/>
                        <w:sz w:val="16"/>
                        <w:szCs w:val="16"/>
                      </w:rPr>
                      <w:t>据</w:t>
                    </w:r>
                    <w:r>
                      <w:rPr>
                        <w:rFonts w:ascii="宋体" w:hAnsi="宋体" w:eastAsia="宋体" w:cs="宋体"/>
                        <w:spacing w:val="-30"/>
                        <w:sz w:val="16"/>
                        <w:szCs w:val="16"/>
                      </w:rPr>
                      <w:t xml:space="preserve"> </w:t>
                    </w:r>
                    <w:r>
                      <w:rPr>
                        <w:rFonts w:ascii="宋体" w:hAnsi="宋体" w:eastAsia="宋体" w:cs="宋体"/>
                        <w:sz w:val="16"/>
                        <w:szCs w:val="16"/>
                      </w:rPr>
                      <w:t>与</w:t>
                    </w:r>
                    <w:r>
                      <w:rPr>
                        <w:rFonts w:ascii="宋体" w:hAnsi="宋体" w:eastAsia="宋体" w:cs="宋体"/>
                        <w:spacing w:val="-30"/>
                        <w:sz w:val="16"/>
                        <w:szCs w:val="16"/>
                      </w:rPr>
                      <w:t xml:space="preserve"> </w:t>
                    </w:r>
                    <w:r>
                      <w:rPr>
                        <w:rFonts w:ascii="宋体" w:hAnsi="宋体" w:eastAsia="宋体" w:cs="宋体"/>
                        <w:sz w:val="16"/>
                        <w:szCs w:val="16"/>
                      </w:rPr>
                      <w:t>会</w:t>
                    </w:r>
                    <w:r>
                      <w:rPr>
                        <w:rFonts w:ascii="宋体" w:hAnsi="宋体" w:eastAsia="宋体" w:cs="宋体"/>
                        <w:spacing w:val="-30"/>
                        <w:sz w:val="16"/>
                        <w:szCs w:val="16"/>
                      </w:rPr>
                      <w:t xml:space="preserve"> </w:t>
                    </w:r>
                    <w:r>
                      <w:rPr>
                        <w:rFonts w:ascii="宋体" w:hAnsi="宋体" w:eastAsia="宋体" w:cs="宋体"/>
                        <w:sz w:val="16"/>
                        <w:szCs w:val="16"/>
                      </w:rPr>
                      <w:t>计</w:t>
                    </w:r>
                    <w:r>
                      <w:rPr>
                        <w:rFonts w:ascii="宋体" w:hAnsi="宋体" w:eastAsia="宋体" w:cs="宋体"/>
                        <w:spacing w:val="-30"/>
                        <w:sz w:val="16"/>
                        <w:szCs w:val="16"/>
                      </w:rPr>
                      <w:t xml:space="preserve"> </w:t>
                    </w:r>
                    <w:r>
                      <w:rPr>
                        <w:rFonts w:ascii="宋体" w:hAnsi="宋体" w:eastAsia="宋体" w:cs="宋体"/>
                        <w:sz w:val="16"/>
                        <w:szCs w:val="16"/>
                      </w:rPr>
                      <w:t>专</w:t>
                    </w:r>
                    <w:r>
                      <w:rPr>
                        <w:rFonts w:ascii="宋体" w:hAnsi="宋体" w:eastAsia="宋体" w:cs="宋体"/>
                        <w:spacing w:val="-30"/>
                        <w:sz w:val="16"/>
                        <w:szCs w:val="16"/>
                      </w:rPr>
                      <w:t xml:space="preserve"> </w:t>
                    </w:r>
                    <w:r>
                      <w:rPr>
                        <w:rFonts w:ascii="宋体" w:hAnsi="宋体" w:eastAsia="宋体" w:cs="宋体"/>
                        <w:sz w:val="16"/>
                        <w:szCs w:val="16"/>
                      </w:rPr>
                      <w:t>业</w:t>
                    </w:r>
                  </w:p>
                </w:txbxContent>
              </v:textbox>
            </v:shape>
            <v:shape id="_x0000_s1034" o:spid="_x0000_s1034" o:spt="202" type="#_x0000_t202" style="position:absolute;left:7200;top:1671;height:1174;width:188;" filled="f" stroked="f" coordsize="21600,21600">
              <v:path/>
              <v:fill on="f" focussize="0,0"/>
              <v:stroke on="f"/>
              <v:imagedata o:title=""/>
              <o:lock v:ext="edit" aspectratio="f"/>
              <v:textbox inset="0mm,0mm,0mm,0mm" style="layout-flow:vertical-ideographic;">
                <w:txbxContent>
                  <w:p>
                    <w:pPr>
                      <w:spacing w:before="20" w:line="202" w:lineRule="auto"/>
                      <w:ind w:left="20"/>
                      <w:rPr>
                        <w:rFonts w:ascii="宋体" w:hAnsi="宋体" w:eastAsia="宋体" w:cs="宋体"/>
                        <w:sz w:val="16"/>
                        <w:szCs w:val="16"/>
                      </w:rPr>
                    </w:pPr>
                    <w:r>
                      <w:rPr>
                        <w:rFonts w:ascii="宋体" w:hAnsi="宋体" w:eastAsia="宋体" w:cs="宋体"/>
                        <w:sz w:val="16"/>
                        <w:szCs w:val="16"/>
                      </w:rPr>
                      <w:t>毕  业</w:t>
                    </w:r>
                    <w:r>
                      <w:rPr>
                        <w:rFonts w:ascii="宋体" w:hAnsi="宋体" w:eastAsia="宋体" w:cs="宋体"/>
                        <w:spacing w:val="3"/>
                        <w:sz w:val="16"/>
                        <w:szCs w:val="16"/>
                      </w:rPr>
                      <w:t xml:space="preserve">  </w:t>
                    </w:r>
                    <w:r>
                      <w:rPr>
                        <w:rFonts w:ascii="宋体" w:hAnsi="宋体" w:eastAsia="宋体" w:cs="宋体"/>
                        <w:sz w:val="16"/>
                        <w:szCs w:val="16"/>
                      </w:rPr>
                      <w:t>论</w:t>
                    </w:r>
                    <w:r>
                      <w:rPr>
                        <w:rFonts w:ascii="宋体" w:hAnsi="宋体" w:eastAsia="宋体" w:cs="宋体"/>
                        <w:spacing w:val="3"/>
                        <w:sz w:val="16"/>
                        <w:szCs w:val="16"/>
                      </w:rPr>
                      <w:t xml:space="preserve">  </w:t>
                    </w:r>
                    <w:r>
                      <w:rPr>
                        <w:rFonts w:ascii="宋体" w:hAnsi="宋体" w:eastAsia="宋体" w:cs="宋体"/>
                        <w:sz w:val="16"/>
                        <w:szCs w:val="16"/>
                      </w:rPr>
                      <w:t>文</w:t>
                    </w:r>
                  </w:p>
                </w:txbxContent>
              </v:textbox>
            </v:shape>
            <v:shape id="_x0000_s1035" o:spid="_x0000_s1035" o:spt="202" type="#_x0000_t202" style="position:absolute;left:2869;top:2337;height:861;width:207;" filled="f" stroked="f" coordsize="21600,21600">
              <v:path/>
              <v:fill on="f" focussize="0,0"/>
              <v:stroke on="f"/>
              <v:imagedata o:title=""/>
              <o:lock v:ext="edit" aspectratio="f"/>
              <v:textbox inset="0mm,0mm,0mm,0mm" style="layout-flow:vertical-ideographic;">
                <w:txbxContent>
                  <w:p>
                    <w:pPr>
                      <w:spacing w:before="19" w:line="192" w:lineRule="auto"/>
                      <w:ind w:left="20"/>
                      <w:rPr>
                        <w:rFonts w:ascii="宋体" w:hAnsi="宋体" w:eastAsia="宋体" w:cs="宋体"/>
                        <w:sz w:val="16"/>
                        <w:szCs w:val="16"/>
                      </w:rPr>
                    </w:pPr>
                    <w:r>
                      <w:rPr>
                        <w:rFonts w:ascii="黑体" w:hAnsi="黑体" w:eastAsia="黑体" w:cs="黑体"/>
                        <w:spacing w:val="1"/>
                        <w:position w:val="-1"/>
                        <w:sz w:val="18"/>
                        <w:szCs w:val="18"/>
                      </w:rPr>
                      <w:t>位</w:t>
                    </w:r>
                    <w:r>
                      <w:rPr>
                        <w:rFonts w:ascii="黑体" w:hAnsi="黑体" w:eastAsia="黑体" w:cs="黑体"/>
                        <w:spacing w:val="75"/>
                        <w:position w:val="-1"/>
                        <w:sz w:val="18"/>
                        <w:szCs w:val="18"/>
                      </w:rPr>
                      <w:t xml:space="preserve"> </w:t>
                    </w:r>
                    <w:r>
                      <w:rPr>
                        <w:rFonts w:ascii="黑体" w:hAnsi="黑体" w:eastAsia="黑体" w:cs="黑体"/>
                        <w:spacing w:val="1"/>
                        <w:sz w:val="18"/>
                        <w:szCs w:val="18"/>
                      </w:rPr>
                      <w:t>息</w:t>
                    </w:r>
                    <w:r>
                      <w:rPr>
                        <w:rFonts w:ascii="黑体" w:hAnsi="黑体" w:eastAsia="黑体" w:cs="黑体"/>
                        <w:spacing w:val="42"/>
                        <w:sz w:val="18"/>
                        <w:szCs w:val="18"/>
                      </w:rPr>
                      <w:t xml:space="preserve"> </w:t>
                    </w:r>
                    <w:r>
                      <w:rPr>
                        <w:rFonts w:ascii="宋体" w:hAnsi="宋体" w:eastAsia="宋体" w:cs="宋体"/>
                        <w:spacing w:val="1"/>
                        <w:sz w:val="16"/>
                        <w:szCs w:val="16"/>
                      </w:rPr>
                      <w:t>系</w:t>
                    </w:r>
                  </w:p>
                </w:txbxContent>
              </v:textbox>
            </v:shape>
            <v:shape id="_x0000_s1036" o:spid="_x0000_s1036" o:spt="202" type="#_x0000_t202" style="position:absolute;left:3920;top:1819;height:965;width:187;" filled="f" stroked="f" coordsize="21600,21600">
              <v:path/>
              <v:fill on="f" focussize="0,0"/>
              <v:stroke on="f"/>
              <v:imagedata o:title=""/>
              <o:lock v:ext="edit" aspectratio="f"/>
              <v:textbox inset="0mm,0mm,0mm,0mm" style="layout-flow:vertical-ideographic;">
                <w:txbxContent>
                  <w:p>
                    <w:pPr>
                      <w:spacing w:before="20" w:line="200" w:lineRule="auto"/>
                      <w:ind w:left="20"/>
                      <w:rPr>
                        <w:rFonts w:ascii="宋体" w:hAnsi="宋体" w:eastAsia="宋体" w:cs="宋体"/>
                        <w:sz w:val="16"/>
                        <w:szCs w:val="16"/>
                      </w:rPr>
                    </w:pPr>
                    <w:r>
                      <w:rPr>
                        <w:rFonts w:ascii="宋体" w:hAnsi="宋体" w:eastAsia="宋体" w:cs="宋体"/>
                        <w:sz w:val="16"/>
                        <w:szCs w:val="16"/>
                      </w:rPr>
                      <w:t>成</w:t>
                    </w:r>
                    <w:r>
                      <w:rPr>
                        <w:rFonts w:ascii="宋体" w:hAnsi="宋体" w:eastAsia="宋体" w:cs="宋体"/>
                        <w:spacing w:val="32"/>
                        <w:sz w:val="16"/>
                        <w:szCs w:val="16"/>
                      </w:rPr>
                      <w:t xml:space="preserve"> </w:t>
                    </w:r>
                    <w:r>
                      <w:rPr>
                        <w:rFonts w:ascii="宋体" w:hAnsi="宋体" w:eastAsia="宋体" w:cs="宋体"/>
                        <w:sz w:val="16"/>
                        <w:szCs w:val="16"/>
                      </w:rPr>
                      <w:t>本</w:t>
                    </w:r>
                    <w:r>
                      <w:rPr>
                        <w:rFonts w:ascii="宋体" w:hAnsi="宋体" w:eastAsia="宋体" w:cs="宋体"/>
                        <w:spacing w:val="20"/>
                        <w:sz w:val="16"/>
                        <w:szCs w:val="16"/>
                      </w:rPr>
                      <w:t xml:space="preserve"> </w:t>
                    </w:r>
                    <w:r>
                      <w:rPr>
                        <w:rFonts w:ascii="宋体" w:hAnsi="宋体" w:eastAsia="宋体" w:cs="宋体"/>
                        <w:sz w:val="16"/>
                        <w:szCs w:val="16"/>
                      </w:rPr>
                      <w:t>会</w:t>
                    </w:r>
                    <w:r>
                      <w:rPr>
                        <w:rFonts w:ascii="宋体" w:hAnsi="宋体" w:eastAsia="宋体" w:cs="宋体"/>
                        <w:spacing w:val="-9"/>
                        <w:sz w:val="16"/>
                        <w:szCs w:val="16"/>
                      </w:rPr>
                      <w:t xml:space="preserve"> </w:t>
                    </w:r>
                    <w:r>
                      <w:rPr>
                        <w:rFonts w:ascii="宋体" w:hAnsi="宋体" w:eastAsia="宋体" w:cs="宋体"/>
                        <w:sz w:val="16"/>
                        <w:szCs w:val="16"/>
                      </w:rPr>
                      <w:t>计</w:t>
                    </w:r>
                  </w:p>
                </w:txbxContent>
              </v:textbox>
            </v:shape>
            <v:shape id="_x0000_s1037" o:spid="_x0000_s1037" o:spt="202" type="#_x0000_t202" style="position:absolute;left:5620;top:236;height:222;width:695;"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18"/>
                        <w:szCs w:val="18"/>
                      </w:rPr>
                    </w:pPr>
                    <w:r>
                      <w:rPr>
                        <w:rFonts w:ascii="黑体" w:hAnsi="黑体" w:eastAsia="黑体" w:cs="黑体"/>
                        <w:spacing w:val="-14"/>
                        <w:sz w:val="18"/>
                        <w:szCs w:val="18"/>
                      </w:rPr>
                      <w:t>法律</w:t>
                    </w:r>
                    <w:r>
                      <w:rPr>
                        <w:rFonts w:ascii="黑体" w:hAnsi="黑体" w:eastAsia="黑体" w:cs="黑体"/>
                        <w:spacing w:val="-13"/>
                        <w:sz w:val="18"/>
                        <w:szCs w:val="18"/>
                      </w:rPr>
                      <w:t>模</w:t>
                    </w:r>
                    <w:r>
                      <w:rPr>
                        <w:rFonts w:ascii="黑体" w:hAnsi="黑体" w:eastAsia="黑体" w:cs="黑体"/>
                        <w:spacing w:val="-11"/>
                        <w:sz w:val="18"/>
                        <w:szCs w:val="18"/>
                      </w:rPr>
                      <w:t>块</w:t>
                    </w:r>
                  </w:p>
                </w:txbxContent>
              </v:textbox>
            </v:shape>
            <v:shape id="_x0000_s1038" o:spid="_x0000_s1038" o:spt="202" type="#_x0000_t202" style="position:absolute;left:4599;top:1924;height:725;width:208;" filled="f" stroked="f" coordsize="21600,21600">
              <v:path/>
              <v:fill on="f" focussize="0,0"/>
              <v:stroke on="f"/>
              <v:imagedata o:title=""/>
              <o:lock v:ext="edit" aspectratio="f"/>
              <v:textbox inset="0mm,0mm,0mm,0mm" style="layout-flow:vertical-ideographic;">
                <w:txbxContent>
                  <w:p>
                    <w:pPr>
                      <w:spacing w:before="20" w:line="187" w:lineRule="auto"/>
                      <w:ind w:left="20"/>
                      <w:rPr>
                        <w:rFonts w:ascii="黑体" w:hAnsi="黑体" w:eastAsia="黑体" w:cs="黑体"/>
                        <w:sz w:val="18"/>
                        <w:szCs w:val="18"/>
                      </w:rPr>
                    </w:pPr>
                    <w:r>
                      <w:rPr>
                        <w:rFonts w:ascii="仿宋" w:hAnsi="仿宋" w:eastAsia="仿宋" w:cs="仿宋"/>
                        <w:spacing w:val="3"/>
                        <w:position w:val="-2"/>
                        <w:sz w:val="13"/>
                        <w:szCs w:val="13"/>
                      </w:rPr>
                      <w:t>中</w:t>
                    </w:r>
                    <w:r>
                      <w:rPr>
                        <w:rFonts w:ascii="仿宋" w:hAnsi="仿宋" w:eastAsia="仿宋" w:cs="仿宋"/>
                        <w:spacing w:val="43"/>
                        <w:position w:val="-2"/>
                        <w:sz w:val="13"/>
                        <w:szCs w:val="13"/>
                      </w:rPr>
                      <w:t xml:space="preserve"> </w:t>
                    </w:r>
                    <w:r>
                      <w:rPr>
                        <w:rFonts w:ascii="仿宋" w:hAnsi="仿宋" w:eastAsia="仿宋" w:cs="仿宋"/>
                        <w:color w:val="3397FB"/>
                        <w:spacing w:val="3"/>
                        <w:sz w:val="18"/>
                        <w:szCs w:val="18"/>
                      </w:rPr>
                      <w:t>计</w:t>
                    </w:r>
                    <w:r>
                      <w:rPr>
                        <w:rFonts w:ascii="仿宋" w:hAnsi="仿宋" w:eastAsia="仿宋" w:cs="仿宋"/>
                        <w:color w:val="3397FB"/>
                        <w:spacing w:val="-14"/>
                        <w:sz w:val="18"/>
                        <w:szCs w:val="18"/>
                      </w:rPr>
                      <w:t xml:space="preserve"> </w:t>
                    </w:r>
                    <w:r>
                      <w:rPr>
                        <w:rFonts w:ascii="黑体" w:hAnsi="黑体" w:eastAsia="黑体" w:cs="黑体"/>
                        <w:spacing w:val="3"/>
                        <w:sz w:val="18"/>
                        <w:szCs w:val="18"/>
                      </w:rPr>
                      <w:t>学</w:t>
                    </w:r>
                  </w:p>
                </w:txbxContent>
              </v:textbox>
            </v:shape>
            <v:shape id="_x0000_s1039" o:spid="_x0000_s1039" o:spt="75" type="#_x0000_t75" style="position:absolute;left:5749;top:579;height:220;width:410;" filled="f" stroked="f" coordsize="21600,21600">
              <v:path/>
              <v:fill on="f" focussize="0,0"/>
              <v:stroke on="f"/>
              <v:imagedata r:id="rId32" o:title=""/>
              <o:lock v:ext="edit" aspectratio="t"/>
            </v:shape>
            <v:shape id="_x0000_s1040" o:spid="_x0000_s1040" o:spt="202" type="#_x0000_t202" style="position:absolute;left:6290;top:1999;height:519;width:188;" filled="f" stroked="f" coordsize="21600,21600">
              <v:path/>
              <v:fill on="f" focussize="0,0"/>
              <v:stroke on="f"/>
              <v:imagedata o:title=""/>
              <o:lock v:ext="edit" aspectratio="f"/>
              <v:textbox inset="0mm,0mm,0mm,0mm" style="layout-flow:vertical-ideographic;">
                <w:txbxContent>
                  <w:p>
                    <w:pPr>
                      <w:spacing w:before="19" w:line="203" w:lineRule="auto"/>
                      <w:ind w:left="20"/>
                      <w:rPr>
                        <w:rFonts w:ascii="宋体" w:hAnsi="宋体" w:eastAsia="宋体" w:cs="宋体"/>
                        <w:sz w:val="16"/>
                        <w:szCs w:val="16"/>
                      </w:rPr>
                    </w:pPr>
                    <w:r>
                      <w:rPr>
                        <w:rFonts w:ascii="宋体" w:hAnsi="宋体" w:eastAsia="宋体" w:cs="宋体"/>
                        <w:sz w:val="16"/>
                        <w:szCs w:val="16"/>
                      </w:rPr>
                      <w:t>税</w:t>
                    </w:r>
                    <w:r>
                      <w:rPr>
                        <w:rFonts w:ascii="宋体" w:hAnsi="宋体" w:eastAsia="宋体" w:cs="宋体"/>
                        <w:spacing w:val="78"/>
                        <w:sz w:val="16"/>
                        <w:szCs w:val="16"/>
                      </w:rPr>
                      <w:t xml:space="preserve"> </w:t>
                    </w:r>
                    <w:r>
                      <w:rPr>
                        <w:rFonts w:ascii="宋体" w:hAnsi="宋体" w:eastAsia="宋体" w:cs="宋体"/>
                        <w:sz w:val="16"/>
                        <w:szCs w:val="16"/>
                      </w:rPr>
                      <w:t>法</w:t>
                    </w:r>
                  </w:p>
                </w:txbxContent>
              </v:textbox>
            </v:shape>
            <w10:wrap type="none"/>
            <w10:anchorlock/>
          </v:group>
        </w:pict>
      </w:r>
    </w:p>
    <w:p>
      <w:pPr>
        <w:pStyle w:val="2"/>
        <w:spacing w:before="158" w:line="222" w:lineRule="auto"/>
        <w:ind w:left="3245"/>
        <w:rPr>
          <w:sz w:val="30"/>
          <w:szCs w:val="30"/>
        </w:rPr>
      </w:pPr>
      <w:r>
        <w:rPr>
          <w:spacing w:val="-13"/>
          <w:sz w:val="30"/>
          <w:szCs w:val="30"/>
        </w:rPr>
        <w:t>图 1</w:t>
      </w:r>
      <w:r>
        <w:rPr>
          <w:spacing w:val="-22"/>
          <w:sz w:val="30"/>
          <w:szCs w:val="30"/>
        </w:rPr>
        <w:t xml:space="preserve"> </w:t>
      </w:r>
      <w:r>
        <w:rPr>
          <w:spacing w:val="-13"/>
          <w:sz w:val="30"/>
          <w:szCs w:val="30"/>
        </w:rPr>
        <w:t>课程体系</w:t>
      </w:r>
    </w:p>
    <w:p>
      <w:pPr>
        <w:pStyle w:val="2"/>
        <w:spacing w:before="288" w:line="221" w:lineRule="auto"/>
        <w:ind w:left="785"/>
        <w:rPr>
          <w:sz w:val="30"/>
          <w:szCs w:val="30"/>
        </w:rPr>
      </w:pPr>
      <w:r>
        <w:rPr>
          <w:spacing w:val="3"/>
          <w:sz w:val="30"/>
          <w:szCs w:val="30"/>
        </w:rPr>
        <w:t>(5)建立课程与毕业要求的能力矩阵。</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2"/>
        <w:spacing w:before="98" w:line="221" w:lineRule="auto"/>
        <w:ind w:left="1965"/>
        <w:rPr>
          <w:sz w:val="30"/>
          <w:szCs w:val="30"/>
        </w:rPr>
      </w:pPr>
      <w:r>
        <w:rPr>
          <w:rFonts w:ascii="宋体" w:hAnsi="宋体" w:eastAsia="宋体" w:cs="宋体"/>
          <w:spacing w:val="-1"/>
          <w:sz w:val="30"/>
          <w:szCs w:val="30"/>
        </w:rPr>
        <w:t>表</w:t>
      </w:r>
      <w:r>
        <w:rPr>
          <w:rFonts w:ascii="宋体" w:hAnsi="宋体" w:eastAsia="宋体" w:cs="宋体"/>
          <w:spacing w:val="-49"/>
          <w:sz w:val="30"/>
          <w:szCs w:val="30"/>
        </w:rPr>
        <w:t xml:space="preserve"> </w:t>
      </w:r>
      <w:r>
        <w:rPr>
          <w:rFonts w:ascii="宋体" w:hAnsi="宋体" w:eastAsia="宋体" w:cs="宋体"/>
          <w:spacing w:val="-1"/>
          <w:sz w:val="30"/>
          <w:szCs w:val="30"/>
        </w:rPr>
        <w:t>2</w:t>
      </w:r>
      <w:r>
        <w:rPr>
          <w:rFonts w:ascii="宋体" w:hAnsi="宋体" w:eastAsia="宋体" w:cs="宋体"/>
          <w:spacing w:val="111"/>
          <w:sz w:val="30"/>
          <w:szCs w:val="30"/>
        </w:rPr>
        <w:t xml:space="preserve"> </w:t>
      </w:r>
      <w:r>
        <w:rPr>
          <w:spacing w:val="-1"/>
          <w:sz w:val="30"/>
          <w:szCs w:val="30"/>
        </w:rPr>
        <w:t>课程与毕业要求的能力矩阵</w:t>
      </w:r>
    </w:p>
    <w:p>
      <w:pPr>
        <w:spacing w:line="221" w:lineRule="auto"/>
        <w:rPr>
          <w:sz w:val="30"/>
          <w:szCs w:val="30"/>
        </w:rPr>
        <w:sectPr>
          <w:footerReference r:id="rId11" w:type="default"/>
          <w:pgSz w:w="11900" w:h="16830"/>
          <w:pgMar w:top="1430" w:right="1785" w:bottom="1113" w:left="1785" w:header="0" w:footer="953" w:gutter="0"/>
          <w:cols w:space="720" w:num="1"/>
        </w:sectPr>
      </w:pPr>
    </w:p>
    <w:p>
      <w:pPr>
        <w:spacing w:line="114" w:lineRule="exact"/>
      </w:pPr>
    </w:p>
    <w:tbl>
      <w:tblPr>
        <w:tblStyle w:val="5"/>
        <w:tblW w:w="855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369"/>
        <w:gridCol w:w="320"/>
        <w:gridCol w:w="330"/>
        <w:gridCol w:w="400"/>
        <w:gridCol w:w="389"/>
        <w:gridCol w:w="429"/>
        <w:gridCol w:w="439"/>
        <w:gridCol w:w="389"/>
        <w:gridCol w:w="359"/>
        <w:gridCol w:w="370"/>
        <w:gridCol w:w="320"/>
        <w:gridCol w:w="369"/>
        <w:gridCol w:w="340"/>
        <w:gridCol w:w="350"/>
        <w:gridCol w:w="290"/>
        <w:gridCol w:w="330"/>
        <w:gridCol w:w="260"/>
        <w:gridCol w:w="290"/>
        <w:gridCol w:w="390"/>
        <w:gridCol w:w="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423" w:type="dxa"/>
            <w:vMerge w:val="restart"/>
            <w:tcBorders>
              <w:bottom w:val="nil"/>
            </w:tcBorders>
            <w:vAlign w:val="top"/>
          </w:tcPr>
          <w:p>
            <w:pPr>
              <w:pStyle w:val="6"/>
              <w:spacing w:before="229" w:line="219" w:lineRule="auto"/>
              <w:ind w:left="465"/>
              <w:rPr>
                <w:sz w:val="12"/>
                <w:szCs w:val="12"/>
              </w:rPr>
            </w:pPr>
            <w:r>
              <w:rPr>
                <w:spacing w:val="-2"/>
                <w:sz w:val="12"/>
                <w:szCs w:val="12"/>
              </w:rPr>
              <w:t>谋程书称</w:t>
            </w:r>
          </w:p>
        </w:tc>
        <w:tc>
          <w:tcPr>
            <w:tcW w:w="1019" w:type="dxa"/>
            <w:gridSpan w:val="3"/>
            <w:vAlign w:val="top"/>
          </w:tcPr>
          <w:p>
            <w:pPr>
              <w:pStyle w:val="6"/>
              <w:spacing w:before="31" w:line="222" w:lineRule="auto"/>
              <w:ind w:left="171"/>
              <w:rPr>
                <w:sz w:val="12"/>
                <w:szCs w:val="12"/>
              </w:rPr>
            </w:pPr>
            <w:r>
              <w:rPr>
                <w:spacing w:val="-2"/>
                <w:sz w:val="12"/>
                <w:szCs w:val="12"/>
              </w:rPr>
              <w:t>业要1</w:t>
            </w:r>
          </w:p>
        </w:tc>
        <w:tc>
          <w:tcPr>
            <w:tcW w:w="789" w:type="dxa"/>
            <w:gridSpan w:val="2"/>
            <w:vAlign w:val="top"/>
          </w:tcPr>
          <w:p>
            <w:pPr>
              <w:pStyle w:val="6"/>
              <w:spacing w:before="50" w:line="219" w:lineRule="auto"/>
              <w:ind w:left="153"/>
              <w:rPr>
                <w:sz w:val="12"/>
                <w:szCs w:val="12"/>
              </w:rPr>
            </w:pPr>
            <w:r>
              <w:rPr>
                <w:spacing w:val="-2"/>
                <w:sz w:val="12"/>
                <w:szCs w:val="12"/>
              </w:rPr>
              <w:t>量要素2</w:t>
            </w:r>
          </w:p>
        </w:tc>
        <w:tc>
          <w:tcPr>
            <w:tcW w:w="868" w:type="dxa"/>
            <w:gridSpan w:val="2"/>
            <w:vAlign w:val="top"/>
          </w:tcPr>
          <w:p>
            <w:pPr>
              <w:pStyle w:val="6"/>
              <w:spacing w:before="50" w:line="219" w:lineRule="auto"/>
              <w:ind w:left="93"/>
              <w:rPr>
                <w:sz w:val="12"/>
                <w:szCs w:val="12"/>
              </w:rPr>
            </w:pPr>
            <w:r>
              <w:rPr>
                <w:spacing w:val="6"/>
                <w:sz w:val="12"/>
                <w:szCs w:val="12"/>
              </w:rPr>
              <w:t>业显素)</w:t>
            </w:r>
          </w:p>
        </w:tc>
        <w:tc>
          <w:tcPr>
            <w:tcW w:w="748" w:type="dxa"/>
            <w:gridSpan w:val="2"/>
            <w:vAlign w:val="top"/>
          </w:tcPr>
          <w:p>
            <w:pPr>
              <w:pStyle w:val="6"/>
              <w:spacing w:before="30" w:line="221" w:lineRule="auto"/>
              <w:ind w:left="16"/>
              <w:rPr>
                <w:sz w:val="12"/>
                <w:szCs w:val="12"/>
              </w:rPr>
            </w:pPr>
            <w:r>
              <w:rPr>
                <w:spacing w:val="-1"/>
                <w:sz w:val="12"/>
                <w:szCs w:val="12"/>
              </w:rPr>
              <w:t>业显求4</w:t>
            </w:r>
          </w:p>
        </w:tc>
        <w:tc>
          <w:tcPr>
            <w:tcW w:w="690" w:type="dxa"/>
            <w:gridSpan w:val="2"/>
            <w:vAlign w:val="top"/>
          </w:tcPr>
          <w:p>
            <w:pPr>
              <w:pStyle w:val="6"/>
              <w:spacing w:before="50" w:line="221" w:lineRule="auto"/>
              <w:ind w:left="38"/>
              <w:rPr>
                <w:sz w:val="12"/>
                <w:szCs w:val="12"/>
              </w:rPr>
            </w:pPr>
            <w:r>
              <w:rPr>
                <w:spacing w:val="-2"/>
                <w:sz w:val="12"/>
                <w:szCs w:val="12"/>
              </w:rPr>
              <w:t>重显求5</w:t>
            </w:r>
          </w:p>
        </w:tc>
        <w:tc>
          <w:tcPr>
            <w:tcW w:w="709" w:type="dxa"/>
            <w:gridSpan w:val="2"/>
            <w:vAlign w:val="top"/>
          </w:tcPr>
          <w:p>
            <w:pPr>
              <w:pStyle w:val="6"/>
              <w:spacing w:before="50" w:line="221" w:lineRule="auto"/>
              <w:ind w:left="18"/>
              <w:rPr>
                <w:sz w:val="12"/>
                <w:szCs w:val="12"/>
              </w:rPr>
            </w:pPr>
            <w:r>
              <w:rPr>
                <w:spacing w:val="-2"/>
                <w:sz w:val="12"/>
                <w:szCs w:val="12"/>
              </w:rPr>
              <w:t>量基求</w:t>
            </w:r>
          </w:p>
        </w:tc>
        <w:tc>
          <w:tcPr>
            <w:tcW w:w="640" w:type="dxa"/>
            <w:gridSpan w:val="2"/>
            <w:vAlign w:val="top"/>
          </w:tcPr>
          <w:p>
            <w:pPr>
              <w:pStyle w:val="6"/>
              <w:spacing w:before="50" w:line="221" w:lineRule="auto"/>
              <w:ind w:left="48"/>
              <w:rPr>
                <w:sz w:val="12"/>
                <w:szCs w:val="12"/>
              </w:rPr>
            </w:pPr>
            <w:r>
              <w:rPr>
                <w:spacing w:val="-2"/>
                <w:sz w:val="12"/>
                <w:szCs w:val="12"/>
              </w:rPr>
              <w:t>量要求</w:t>
            </w:r>
          </w:p>
        </w:tc>
        <w:tc>
          <w:tcPr>
            <w:tcW w:w="880" w:type="dxa"/>
            <w:gridSpan w:val="3"/>
            <w:vAlign w:val="top"/>
          </w:tcPr>
          <w:p>
            <w:pPr>
              <w:pStyle w:val="6"/>
              <w:spacing w:before="50" w:line="221" w:lineRule="auto"/>
              <w:ind w:left="28"/>
              <w:rPr>
                <w:sz w:val="12"/>
                <w:szCs w:val="12"/>
              </w:rPr>
            </w:pPr>
            <w:r>
              <w:rPr>
                <w:spacing w:val="-1"/>
                <w:sz w:val="12"/>
                <w:szCs w:val="12"/>
              </w:rPr>
              <w:t>业显求</w:t>
            </w:r>
          </w:p>
        </w:tc>
        <w:tc>
          <w:tcPr>
            <w:tcW w:w="784" w:type="dxa"/>
            <w:gridSpan w:val="2"/>
            <w:vAlign w:val="top"/>
          </w:tcPr>
          <w:p>
            <w:pPr>
              <w:pStyle w:val="6"/>
              <w:spacing w:before="60" w:line="221" w:lineRule="auto"/>
              <w:ind w:left="179"/>
              <w:rPr>
                <w:sz w:val="12"/>
                <w:szCs w:val="12"/>
              </w:rPr>
            </w:pPr>
            <w:r>
              <w:rPr>
                <w:spacing w:val="-1"/>
                <w:sz w:val="12"/>
                <w:szCs w:val="12"/>
              </w:rPr>
              <w:t>业显求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423" w:type="dxa"/>
            <w:vMerge w:val="continue"/>
            <w:tcBorders>
              <w:top w:val="nil"/>
            </w:tcBorders>
            <w:vAlign w:val="top"/>
          </w:tcPr>
          <w:p>
            <w:pPr>
              <w:rPr>
                <w:rFonts w:ascii="Arial"/>
                <w:sz w:val="21"/>
              </w:rPr>
            </w:pPr>
          </w:p>
        </w:tc>
        <w:tc>
          <w:tcPr>
            <w:tcW w:w="369" w:type="dxa"/>
            <w:vAlign w:val="top"/>
          </w:tcPr>
          <w:p>
            <w:pPr>
              <w:pStyle w:val="6"/>
              <w:spacing w:before="56" w:line="184" w:lineRule="auto"/>
              <w:ind w:left="111"/>
              <w:rPr>
                <w:sz w:val="12"/>
                <w:szCs w:val="12"/>
              </w:rPr>
            </w:pPr>
            <w:r>
              <w:rPr>
                <w:spacing w:val="-4"/>
                <w:sz w:val="12"/>
                <w:szCs w:val="12"/>
              </w:rPr>
              <w:t>14</w:t>
            </w:r>
          </w:p>
        </w:tc>
        <w:tc>
          <w:tcPr>
            <w:tcW w:w="320" w:type="dxa"/>
            <w:vAlign w:val="top"/>
          </w:tcPr>
          <w:p>
            <w:pPr>
              <w:pStyle w:val="6"/>
              <w:spacing w:before="56" w:line="184" w:lineRule="auto"/>
              <w:ind w:left="62"/>
              <w:rPr>
                <w:sz w:val="12"/>
                <w:szCs w:val="12"/>
              </w:rPr>
            </w:pPr>
            <w:r>
              <w:rPr>
                <w:spacing w:val="-5"/>
                <w:sz w:val="12"/>
                <w:szCs w:val="12"/>
              </w:rPr>
              <w:t>1-2</w:t>
            </w:r>
          </w:p>
        </w:tc>
        <w:tc>
          <w:tcPr>
            <w:tcW w:w="330" w:type="dxa"/>
            <w:vAlign w:val="top"/>
          </w:tcPr>
          <w:p>
            <w:pPr>
              <w:pStyle w:val="6"/>
              <w:spacing w:before="76" w:line="184" w:lineRule="auto"/>
              <w:ind w:left="62"/>
              <w:rPr>
                <w:sz w:val="12"/>
                <w:szCs w:val="12"/>
              </w:rPr>
            </w:pPr>
            <w:r>
              <w:rPr>
                <w:spacing w:val="-4"/>
                <w:sz w:val="12"/>
                <w:szCs w:val="12"/>
              </w:rPr>
              <w:t>13</w:t>
            </w:r>
          </w:p>
        </w:tc>
        <w:tc>
          <w:tcPr>
            <w:tcW w:w="400" w:type="dxa"/>
            <w:vAlign w:val="top"/>
          </w:tcPr>
          <w:p>
            <w:pPr>
              <w:pStyle w:val="6"/>
              <w:spacing w:before="66" w:line="183" w:lineRule="auto"/>
              <w:ind w:left="133"/>
              <w:rPr>
                <w:sz w:val="12"/>
                <w:szCs w:val="12"/>
              </w:rPr>
            </w:pPr>
            <w:r>
              <w:rPr>
                <w:spacing w:val="-2"/>
                <w:sz w:val="12"/>
                <w:szCs w:val="12"/>
              </w:rPr>
              <w:t>24</w:t>
            </w:r>
          </w:p>
        </w:tc>
        <w:tc>
          <w:tcPr>
            <w:tcW w:w="389" w:type="dxa"/>
            <w:vAlign w:val="top"/>
          </w:tcPr>
          <w:p>
            <w:pPr>
              <w:pStyle w:val="6"/>
              <w:spacing w:before="66" w:line="183" w:lineRule="auto"/>
              <w:ind w:left="93"/>
              <w:rPr>
                <w:sz w:val="12"/>
                <w:szCs w:val="12"/>
              </w:rPr>
            </w:pPr>
            <w:r>
              <w:rPr>
                <w:spacing w:val="-3"/>
                <w:sz w:val="12"/>
                <w:szCs w:val="12"/>
              </w:rPr>
              <w:t>2-2</w:t>
            </w:r>
          </w:p>
        </w:tc>
        <w:tc>
          <w:tcPr>
            <w:tcW w:w="429" w:type="dxa"/>
            <w:vAlign w:val="top"/>
          </w:tcPr>
          <w:p>
            <w:pPr>
              <w:pStyle w:val="6"/>
              <w:spacing w:before="66" w:line="183" w:lineRule="auto"/>
              <w:ind w:left="143"/>
              <w:rPr>
                <w:sz w:val="12"/>
                <w:szCs w:val="12"/>
              </w:rPr>
            </w:pPr>
            <w:r>
              <w:rPr>
                <w:spacing w:val="-2"/>
                <w:sz w:val="12"/>
                <w:szCs w:val="12"/>
              </w:rPr>
              <w:t>34</w:t>
            </w:r>
          </w:p>
        </w:tc>
        <w:tc>
          <w:tcPr>
            <w:tcW w:w="439" w:type="dxa"/>
            <w:vAlign w:val="top"/>
          </w:tcPr>
          <w:p>
            <w:pPr>
              <w:pStyle w:val="6"/>
              <w:spacing w:before="66" w:line="183" w:lineRule="auto"/>
              <w:ind w:left="125"/>
              <w:rPr>
                <w:sz w:val="12"/>
                <w:szCs w:val="12"/>
              </w:rPr>
            </w:pPr>
            <w:r>
              <w:rPr>
                <w:spacing w:val="-3"/>
                <w:sz w:val="12"/>
                <w:szCs w:val="12"/>
              </w:rPr>
              <w:t>3-2</w:t>
            </w:r>
          </w:p>
        </w:tc>
        <w:tc>
          <w:tcPr>
            <w:tcW w:w="389" w:type="dxa"/>
            <w:vAlign w:val="top"/>
          </w:tcPr>
          <w:p>
            <w:pPr>
              <w:pStyle w:val="6"/>
              <w:spacing w:before="76" w:line="183" w:lineRule="auto"/>
              <w:ind w:left="125"/>
              <w:rPr>
                <w:sz w:val="12"/>
                <w:szCs w:val="12"/>
              </w:rPr>
            </w:pPr>
            <w:r>
              <w:rPr>
                <w:spacing w:val="-2"/>
                <w:sz w:val="12"/>
                <w:szCs w:val="12"/>
              </w:rPr>
              <w:t>44</w:t>
            </w:r>
          </w:p>
        </w:tc>
        <w:tc>
          <w:tcPr>
            <w:tcW w:w="359" w:type="dxa"/>
            <w:vAlign w:val="top"/>
          </w:tcPr>
          <w:p>
            <w:pPr>
              <w:pStyle w:val="6"/>
              <w:spacing w:before="76" w:line="183" w:lineRule="auto"/>
              <w:ind w:left="87"/>
              <w:rPr>
                <w:sz w:val="12"/>
                <w:szCs w:val="12"/>
              </w:rPr>
            </w:pPr>
            <w:r>
              <w:rPr>
                <w:spacing w:val="-2"/>
                <w:sz w:val="12"/>
                <w:szCs w:val="12"/>
              </w:rPr>
              <w:t>4-4</w:t>
            </w:r>
          </w:p>
        </w:tc>
        <w:tc>
          <w:tcPr>
            <w:tcW w:w="370" w:type="dxa"/>
            <w:vAlign w:val="top"/>
          </w:tcPr>
          <w:p>
            <w:pPr>
              <w:pStyle w:val="6"/>
              <w:spacing w:before="76" w:line="183" w:lineRule="auto"/>
              <w:ind w:left="118"/>
              <w:rPr>
                <w:sz w:val="12"/>
                <w:szCs w:val="12"/>
              </w:rPr>
            </w:pPr>
            <w:r>
              <w:rPr>
                <w:spacing w:val="-2"/>
                <w:sz w:val="12"/>
                <w:szCs w:val="12"/>
              </w:rPr>
              <w:t>54</w:t>
            </w:r>
          </w:p>
        </w:tc>
        <w:tc>
          <w:tcPr>
            <w:tcW w:w="320" w:type="dxa"/>
            <w:vAlign w:val="top"/>
          </w:tcPr>
          <w:p>
            <w:pPr>
              <w:pStyle w:val="6"/>
              <w:spacing w:before="76" w:line="183" w:lineRule="auto"/>
              <w:ind w:left="78"/>
              <w:rPr>
                <w:sz w:val="12"/>
                <w:szCs w:val="12"/>
              </w:rPr>
            </w:pPr>
            <w:r>
              <w:rPr>
                <w:spacing w:val="-3"/>
                <w:sz w:val="12"/>
                <w:szCs w:val="12"/>
              </w:rPr>
              <w:t>5-4</w:t>
            </w:r>
          </w:p>
        </w:tc>
        <w:tc>
          <w:tcPr>
            <w:tcW w:w="369" w:type="dxa"/>
            <w:vAlign w:val="top"/>
          </w:tcPr>
          <w:p>
            <w:pPr>
              <w:pStyle w:val="6"/>
              <w:spacing w:before="76" w:line="183" w:lineRule="auto"/>
              <w:ind w:left="117"/>
              <w:rPr>
                <w:sz w:val="12"/>
                <w:szCs w:val="12"/>
              </w:rPr>
            </w:pPr>
            <w:r>
              <w:rPr>
                <w:spacing w:val="-2"/>
                <w:sz w:val="12"/>
                <w:szCs w:val="12"/>
              </w:rPr>
              <w:t>64</w:t>
            </w:r>
          </w:p>
        </w:tc>
        <w:tc>
          <w:tcPr>
            <w:tcW w:w="340" w:type="dxa"/>
            <w:vAlign w:val="top"/>
          </w:tcPr>
          <w:p>
            <w:pPr>
              <w:pStyle w:val="6"/>
              <w:spacing w:before="76" w:line="183" w:lineRule="auto"/>
              <w:ind w:left="88"/>
              <w:rPr>
                <w:sz w:val="12"/>
                <w:szCs w:val="12"/>
              </w:rPr>
            </w:pPr>
            <w:r>
              <w:rPr>
                <w:spacing w:val="-2"/>
                <w:sz w:val="12"/>
                <w:szCs w:val="12"/>
              </w:rPr>
              <w:t>6-2</w:t>
            </w:r>
          </w:p>
        </w:tc>
        <w:tc>
          <w:tcPr>
            <w:tcW w:w="350" w:type="dxa"/>
            <w:vAlign w:val="top"/>
          </w:tcPr>
          <w:p>
            <w:pPr>
              <w:pStyle w:val="6"/>
              <w:spacing w:before="66" w:line="183" w:lineRule="auto"/>
              <w:ind w:left="108"/>
              <w:rPr>
                <w:sz w:val="12"/>
                <w:szCs w:val="12"/>
              </w:rPr>
            </w:pPr>
            <w:r>
              <w:rPr>
                <w:spacing w:val="-2"/>
                <w:sz w:val="12"/>
                <w:szCs w:val="12"/>
              </w:rPr>
              <w:t>74</w:t>
            </w:r>
          </w:p>
        </w:tc>
        <w:tc>
          <w:tcPr>
            <w:tcW w:w="290" w:type="dxa"/>
            <w:vAlign w:val="top"/>
          </w:tcPr>
          <w:p>
            <w:pPr>
              <w:pStyle w:val="6"/>
              <w:spacing w:before="91" w:line="183" w:lineRule="auto"/>
              <w:ind w:left="59"/>
              <w:rPr>
                <w:sz w:val="17"/>
                <w:szCs w:val="17"/>
              </w:rPr>
            </w:pPr>
            <w:r>
              <w:rPr>
                <w:spacing w:val="-3"/>
                <w:sz w:val="17"/>
                <w:szCs w:val="17"/>
              </w:rPr>
              <w:t>74</w:t>
            </w:r>
          </w:p>
        </w:tc>
        <w:tc>
          <w:tcPr>
            <w:tcW w:w="330" w:type="dxa"/>
            <w:vAlign w:val="top"/>
          </w:tcPr>
          <w:p>
            <w:pPr>
              <w:pStyle w:val="6"/>
              <w:spacing w:before="66" w:line="183" w:lineRule="auto"/>
              <w:ind w:left="99"/>
              <w:rPr>
                <w:sz w:val="12"/>
                <w:szCs w:val="12"/>
              </w:rPr>
            </w:pPr>
            <w:r>
              <w:rPr>
                <w:spacing w:val="-4"/>
                <w:sz w:val="12"/>
                <w:szCs w:val="12"/>
              </w:rPr>
              <w:t>3-</w:t>
            </w:r>
          </w:p>
        </w:tc>
        <w:tc>
          <w:tcPr>
            <w:tcW w:w="260" w:type="dxa"/>
            <w:vAlign w:val="top"/>
          </w:tcPr>
          <w:p>
            <w:pPr>
              <w:pStyle w:val="6"/>
              <w:spacing w:before="91" w:line="183" w:lineRule="auto"/>
              <w:ind w:left="149"/>
              <w:rPr>
                <w:sz w:val="17"/>
                <w:szCs w:val="17"/>
              </w:rPr>
            </w:pPr>
            <w:r>
              <w:rPr>
                <w:sz w:val="17"/>
                <w:szCs w:val="17"/>
              </w:rPr>
              <w:t>4</w:t>
            </w:r>
          </w:p>
        </w:tc>
        <w:tc>
          <w:tcPr>
            <w:tcW w:w="290" w:type="dxa"/>
            <w:vAlign w:val="top"/>
          </w:tcPr>
          <w:p>
            <w:pPr>
              <w:pStyle w:val="6"/>
              <w:spacing w:before="66" w:line="183" w:lineRule="auto"/>
              <w:ind w:left="79"/>
              <w:rPr>
                <w:sz w:val="12"/>
                <w:szCs w:val="12"/>
              </w:rPr>
            </w:pPr>
            <w:r>
              <w:rPr>
                <w:spacing w:val="-2"/>
                <w:sz w:val="12"/>
                <w:szCs w:val="12"/>
              </w:rPr>
              <w:t>23</w:t>
            </w:r>
          </w:p>
        </w:tc>
        <w:tc>
          <w:tcPr>
            <w:tcW w:w="390" w:type="dxa"/>
            <w:vAlign w:val="top"/>
          </w:tcPr>
          <w:p>
            <w:pPr>
              <w:pStyle w:val="6"/>
              <w:spacing w:before="66" w:line="183" w:lineRule="auto"/>
              <w:ind w:left="129"/>
              <w:rPr>
                <w:sz w:val="12"/>
                <w:szCs w:val="12"/>
              </w:rPr>
            </w:pPr>
            <w:r>
              <w:rPr>
                <w:spacing w:val="-2"/>
                <w:sz w:val="12"/>
                <w:szCs w:val="12"/>
              </w:rPr>
              <w:t>94</w:t>
            </w:r>
          </w:p>
        </w:tc>
        <w:tc>
          <w:tcPr>
            <w:tcW w:w="394" w:type="dxa"/>
            <w:vAlign w:val="top"/>
          </w:tcPr>
          <w:p>
            <w:pPr>
              <w:pStyle w:val="6"/>
              <w:spacing w:before="76" w:line="183" w:lineRule="auto"/>
              <w:ind w:left="129"/>
              <w:rPr>
                <w:sz w:val="12"/>
                <w:szCs w:val="12"/>
              </w:rPr>
            </w:pPr>
            <w:r>
              <w:rPr>
                <w:spacing w:val="-2"/>
                <w:sz w:val="12"/>
                <w:szCs w:val="12"/>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23" w:type="dxa"/>
            <w:vAlign w:val="top"/>
          </w:tcPr>
          <w:p>
            <w:pPr>
              <w:pStyle w:val="6"/>
              <w:spacing w:before="46" w:line="219" w:lineRule="auto"/>
              <w:ind w:left="44"/>
              <w:rPr>
                <w:sz w:val="12"/>
                <w:szCs w:val="12"/>
              </w:rPr>
            </w:pPr>
            <w:r>
              <w:rPr>
                <w:spacing w:val="-1"/>
                <w:sz w:val="12"/>
                <w:szCs w:val="12"/>
              </w:rPr>
              <w:t>半事技能训练及入学教育</w:t>
            </w:r>
          </w:p>
        </w:tc>
        <w:tc>
          <w:tcPr>
            <w:tcW w:w="369"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400"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429" w:type="dxa"/>
            <w:vAlign w:val="top"/>
          </w:tcPr>
          <w:p>
            <w:pPr>
              <w:spacing w:line="200" w:lineRule="exact"/>
              <w:rPr>
                <w:rFonts w:ascii="Arial"/>
                <w:sz w:val="17"/>
              </w:rPr>
            </w:pPr>
          </w:p>
        </w:tc>
        <w:tc>
          <w:tcPr>
            <w:tcW w:w="439"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359" w:type="dxa"/>
            <w:vAlign w:val="top"/>
          </w:tcPr>
          <w:p>
            <w:pPr>
              <w:spacing w:line="200" w:lineRule="exact"/>
              <w:rPr>
                <w:rFonts w:ascii="Arial"/>
                <w:sz w:val="17"/>
              </w:rPr>
            </w:pPr>
          </w:p>
        </w:tc>
        <w:tc>
          <w:tcPr>
            <w:tcW w:w="370" w:type="dxa"/>
            <w:vAlign w:val="top"/>
          </w:tcPr>
          <w:p>
            <w:pPr>
              <w:pStyle w:val="6"/>
              <w:spacing w:before="38" w:line="182" w:lineRule="auto"/>
              <w:ind w:left="148"/>
              <w:rPr>
                <w:sz w:val="12"/>
                <w:szCs w:val="12"/>
              </w:rPr>
            </w:pPr>
            <w:r>
              <w:rPr>
                <w:sz w:val="12"/>
                <w:szCs w:val="12"/>
              </w:rPr>
              <w:t>H</w:t>
            </w:r>
          </w:p>
        </w:tc>
        <w:tc>
          <w:tcPr>
            <w:tcW w:w="320" w:type="dxa"/>
            <w:vAlign w:val="top"/>
          </w:tcPr>
          <w:p>
            <w:pPr>
              <w:spacing w:line="200" w:lineRule="exact"/>
              <w:rPr>
                <w:rFonts w:ascii="Arial"/>
                <w:sz w:val="17"/>
              </w:rPr>
            </w:pPr>
          </w:p>
        </w:tc>
        <w:tc>
          <w:tcPr>
            <w:tcW w:w="369" w:type="dxa"/>
            <w:vAlign w:val="top"/>
          </w:tcPr>
          <w:p>
            <w:pPr>
              <w:pStyle w:val="6"/>
              <w:spacing w:before="58" w:line="182" w:lineRule="auto"/>
              <w:ind w:left="147"/>
              <w:rPr>
                <w:sz w:val="12"/>
                <w:szCs w:val="12"/>
              </w:rPr>
            </w:pPr>
            <w:r>
              <w:rPr>
                <w:sz w:val="12"/>
                <w:szCs w:val="12"/>
              </w:rPr>
              <w:t>H</w:t>
            </w:r>
          </w:p>
        </w:tc>
        <w:tc>
          <w:tcPr>
            <w:tcW w:w="340" w:type="dxa"/>
            <w:vAlign w:val="top"/>
          </w:tcPr>
          <w:p>
            <w:pPr>
              <w:spacing w:line="200" w:lineRule="exact"/>
              <w:rPr>
                <w:rFonts w:ascii="Arial"/>
                <w:sz w:val="17"/>
              </w:rPr>
            </w:pPr>
          </w:p>
        </w:tc>
        <w:tc>
          <w:tcPr>
            <w:tcW w:w="35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30" w:type="dxa"/>
            <w:vAlign w:val="top"/>
          </w:tcPr>
          <w:p>
            <w:pPr>
              <w:pStyle w:val="6"/>
              <w:spacing w:before="38" w:line="182" w:lineRule="auto"/>
              <w:ind w:left="129"/>
              <w:rPr>
                <w:sz w:val="12"/>
                <w:szCs w:val="12"/>
              </w:rPr>
            </w:pPr>
            <w:r>
              <w:rPr>
                <w:sz w:val="12"/>
                <w:szCs w:val="12"/>
              </w:rPr>
              <w:t>H</w:t>
            </w:r>
          </w:p>
        </w:tc>
        <w:tc>
          <w:tcPr>
            <w:tcW w:w="26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90" w:type="dxa"/>
            <w:vAlign w:val="top"/>
          </w:tcPr>
          <w:p>
            <w:pPr>
              <w:spacing w:line="200" w:lineRule="exact"/>
              <w:rPr>
                <w:rFonts w:ascii="Arial"/>
                <w:sz w:val="17"/>
              </w:rPr>
            </w:pPr>
          </w:p>
        </w:tc>
        <w:tc>
          <w:tcPr>
            <w:tcW w:w="394"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23" w:type="dxa"/>
            <w:vAlign w:val="top"/>
          </w:tcPr>
          <w:p>
            <w:pPr>
              <w:pStyle w:val="6"/>
              <w:spacing w:before="46" w:line="219" w:lineRule="auto"/>
              <w:ind w:left="404"/>
              <w:rPr>
                <w:sz w:val="12"/>
                <w:szCs w:val="12"/>
              </w:rPr>
            </w:pPr>
            <w:r>
              <w:rPr>
                <w:spacing w:val="-1"/>
                <w:sz w:val="12"/>
                <w:szCs w:val="12"/>
              </w:rPr>
              <w:t>形剪与动量</w:t>
            </w:r>
          </w:p>
        </w:tc>
        <w:tc>
          <w:tcPr>
            <w:tcW w:w="369"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400"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429" w:type="dxa"/>
            <w:vAlign w:val="top"/>
          </w:tcPr>
          <w:p>
            <w:pPr>
              <w:spacing w:line="200" w:lineRule="exact"/>
              <w:rPr>
                <w:rFonts w:ascii="Arial"/>
                <w:sz w:val="17"/>
              </w:rPr>
            </w:pPr>
          </w:p>
        </w:tc>
        <w:tc>
          <w:tcPr>
            <w:tcW w:w="439"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359" w:type="dxa"/>
            <w:vAlign w:val="top"/>
          </w:tcPr>
          <w:p>
            <w:pPr>
              <w:spacing w:line="200" w:lineRule="exact"/>
              <w:rPr>
                <w:rFonts w:ascii="Arial"/>
                <w:sz w:val="17"/>
              </w:rPr>
            </w:pPr>
          </w:p>
        </w:tc>
        <w:tc>
          <w:tcPr>
            <w:tcW w:w="370"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69" w:type="dxa"/>
            <w:vAlign w:val="top"/>
          </w:tcPr>
          <w:p>
            <w:pPr>
              <w:pStyle w:val="6"/>
              <w:spacing w:before="58" w:line="182" w:lineRule="auto"/>
              <w:ind w:left="147"/>
              <w:rPr>
                <w:sz w:val="12"/>
                <w:szCs w:val="12"/>
              </w:rPr>
            </w:pPr>
            <w:r>
              <w:rPr>
                <w:sz w:val="12"/>
                <w:szCs w:val="12"/>
              </w:rPr>
              <w:t>H</w:t>
            </w:r>
          </w:p>
        </w:tc>
        <w:tc>
          <w:tcPr>
            <w:tcW w:w="340" w:type="dxa"/>
            <w:vAlign w:val="top"/>
          </w:tcPr>
          <w:p>
            <w:pPr>
              <w:spacing w:line="200" w:lineRule="exact"/>
              <w:rPr>
                <w:rFonts w:ascii="Arial"/>
                <w:sz w:val="17"/>
              </w:rPr>
            </w:pPr>
          </w:p>
        </w:tc>
        <w:tc>
          <w:tcPr>
            <w:tcW w:w="350" w:type="dxa"/>
            <w:vAlign w:val="top"/>
          </w:tcPr>
          <w:p>
            <w:pPr>
              <w:spacing w:line="200" w:lineRule="exact"/>
              <w:rPr>
                <w:rFonts w:ascii="Arial"/>
                <w:sz w:val="17"/>
              </w:rPr>
            </w:pPr>
          </w:p>
        </w:tc>
        <w:tc>
          <w:tcPr>
            <w:tcW w:w="290" w:type="dxa"/>
            <w:vAlign w:val="top"/>
          </w:tcPr>
          <w:p>
            <w:pPr>
              <w:pStyle w:val="6"/>
              <w:spacing w:before="48" w:line="182" w:lineRule="auto"/>
              <w:ind w:left="109"/>
              <w:rPr>
                <w:sz w:val="12"/>
                <w:szCs w:val="12"/>
              </w:rPr>
            </w:pPr>
            <w:r>
              <w:rPr>
                <w:sz w:val="12"/>
                <w:szCs w:val="12"/>
              </w:rPr>
              <w:t>H</w:t>
            </w:r>
          </w:p>
        </w:tc>
        <w:tc>
          <w:tcPr>
            <w:tcW w:w="330" w:type="dxa"/>
            <w:vAlign w:val="top"/>
          </w:tcPr>
          <w:p>
            <w:pPr>
              <w:spacing w:line="200" w:lineRule="exact"/>
              <w:rPr>
                <w:rFonts w:ascii="Arial"/>
                <w:sz w:val="17"/>
              </w:rPr>
            </w:pPr>
          </w:p>
        </w:tc>
        <w:tc>
          <w:tcPr>
            <w:tcW w:w="26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90" w:type="dxa"/>
            <w:vAlign w:val="top"/>
          </w:tcPr>
          <w:p>
            <w:pPr>
              <w:spacing w:line="200" w:lineRule="exact"/>
              <w:rPr>
                <w:rFonts w:ascii="Arial"/>
                <w:sz w:val="17"/>
              </w:rPr>
            </w:pPr>
          </w:p>
        </w:tc>
        <w:tc>
          <w:tcPr>
            <w:tcW w:w="394"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23" w:type="dxa"/>
            <w:vAlign w:val="top"/>
          </w:tcPr>
          <w:p>
            <w:pPr>
              <w:pStyle w:val="6"/>
              <w:spacing w:before="48" w:line="221" w:lineRule="auto"/>
              <w:ind w:left="314"/>
              <w:rPr>
                <w:sz w:val="12"/>
                <w:szCs w:val="12"/>
              </w:rPr>
            </w:pPr>
            <w:r>
              <w:rPr>
                <w:spacing w:val="-5"/>
                <w:sz w:val="12"/>
                <w:szCs w:val="12"/>
              </w:rPr>
              <w:t>思 想 与 法 治</w:t>
            </w:r>
          </w:p>
        </w:tc>
        <w:tc>
          <w:tcPr>
            <w:tcW w:w="369"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400"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429" w:type="dxa"/>
            <w:vAlign w:val="top"/>
          </w:tcPr>
          <w:p>
            <w:pPr>
              <w:spacing w:line="200" w:lineRule="exact"/>
              <w:rPr>
                <w:rFonts w:ascii="Arial"/>
                <w:sz w:val="17"/>
              </w:rPr>
            </w:pPr>
          </w:p>
        </w:tc>
        <w:tc>
          <w:tcPr>
            <w:tcW w:w="439" w:type="dxa"/>
            <w:vAlign w:val="top"/>
          </w:tcPr>
          <w:p>
            <w:pPr>
              <w:pStyle w:val="6"/>
              <w:spacing w:before="48" w:line="182" w:lineRule="auto"/>
              <w:ind w:left="185"/>
              <w:rPr>
                <w:sz w:val="12"/>
                <w:szCs w:val="12"/>
              </w:rPr>
            </w:pPr>
            <w:r>
              <w:rPr>
                <w:sz w:val="12"/>
                <w:szCs w:val="12"/>
              </w:rPr>
              <w:t>H</w:t>
            </w:r>
          </w:p>
        </w:tc>
        <w:tc>
          <w:tcPr>
            <w:tcW w:w="389" w:type="dxa"/>
            <w:vAlign w:val="top"/>
          </w:tcPr>
          <w:p>
            <w:pPr>
              <w:spacing w:line="200" w:lineRule="exact"/>
              <w:rPr>
                <w:rFonts w:ascii="Arial"/>
                <w:sz w:val="17"/>
              </w:rPr>
            </w:pPr>
          </w:p>
        </w:tc>
        <w:tc>
          <w:tcPr>
            <w:tcW w:w="359" w:type="dxa"/>
            <w:vAlign w:val="top"/>
          </w:tcPr>
          <w:p>
            <w:pPr>
              <w:pStyle w:val="6"/>
              <w:spacing w:before="48" w:line="182" w:lineRule="auto"/>
              <w:ind w:left="147"/>
              <w:rPr>
                <w:sz w:val="12"/>
                <w:szCs w:val="12"/>
              </w:rPr>
            </w:pPr>
            <w:r>
              <w:rPr>
                <w:sz w:val="12"/>
                <w:szCs w:val="12"/>
              </w:rPr>
              <w:t>H</w:t>
            </w:r>
          </w:p>
        </w:tc>
        <w:tc>
          <w:tcPr>
            <w:tcW w:w="370" w:type="dxa"/>
            <w:vAlign w:val="top"/>
          </w:tcPr>
          <w:p>
            <w:pPr>
              <w:pStyle w:val="6"/>
              <w:spacing w:before="48" w:line="182" w:lineRule="auto"/>
              <w:ind w:left="148"/>
              <w:rPr>
                <w:sz w:val="12"/>
                <w:szCs w:val="12"/>
              </w:rPr>
            </w:pPr>
            <w:r>
              <w:rPr>
                <w:sz w:val="12"/>
                <w:szCs w:val="12"/>
              </w:rPr>
              <w:t>H</w:t>
            </w:r>
          </w:p>
        </w:tc>
        <w:tc>
          <w:tcPr>
            <w:tcW w:w="320" w:type="dxa"/>
            <w:vAlign w:val="top"/>
          </w:tcPr>
          <w:p>
            <w:pPr>
              <w:spacing w:line="200" w:lineRule="exact"/>
              <w:rPr>
                <w:rFonts w:ascii="Arial"/>
                <w:sz w:val="17"/>
              </w:rPr>
            </w:pPr>
          </w:p>
        </w:tc>
        <w:tc>
          <w:tcPr>
            <w:tcW w:w="369" w:type="dxa"/>
            <w:vAlign w:val="top"/>
          </w:tcPr>
          <w:p>
            <w:pPr>
              <w:spacing w:line="200" w:lineRule="exact"/>
              <w:rPr>
                <w:rFonts w:ascii="Arial"/>
                <w:sz w:val="17"/>
              </w:rPr>
            </w:pPr>
          </w:p>
        </w:tc>
        <w:tc>
          <w:tcPr>
            <w:tcW w:w="340" w:type="dxa"/>
            <w:vAlign w:val="top"/>
          </w:tcPr>
          <w:p>
            <w:pPr>
              <w:spacing w:line="200" w:lineRule="exact"/>
              <w:rPr>
                <w:rFonts w:ascii="Arial"/>
                <w:sz w:val="17"/>
              </w:rPr>
            </w:pPr>
          </w:p>
        </w:tc>
        <w:tc>
          <w:tcPr>
            <w:tcW w:w="35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26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90" w:type="dxa"/>
            <w:vAlign w:val="top"/>
          </w:tcPr>
          <w:p>
            <w:pPr>
              <w:spacing w:line="200" w:lineRule="exact"/>
              <w:rPr>
                <w:rFonts w:ascii="Arial"/>
                <w:sz w:val="17"/>
              </w:rPr>
            </w:pPr>
          </w:p>
        </w:tc>
        <w:tc>
          <w:tcPr>
            <w:tcW w:w="394"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23" w:type="dxa"/>
            <w:vAlign w:val="top"/>
          </w:tcPr>
          <w:p>
            <w:pPr>
              <w:pStyle w:val="6"/>
              <w:spacing w:before="35" w:line="218" w:lineRule="auto"/>
              <w:ind w:left="284" w:right="2" w:hanging="270"/>
              <w:rPr>
                <w:sz w:val="12"/>
                <w:szCs w:val="12"/>
              </w:rPr>
            </w:pPr>
            <w:r>
              <w:rPr>
                <w:spacing w:val="-14"/>
                <w:sz w:val="12"/>
                <w:szCs w:val="12"/>
              </w:rPr>
              <w:t>毛泽东思</w:t>
            </w:r>
            <w:r>
              <w:rPr>
                <w:spacing w:val="-13"/>
                <w:sz w:val="12"/>
                <w:szCs w:val="12"/>
              </w:rPr>
              <w:t>指和中国特色壮会</w:t>
            </w:r>
            <w:r>
              <w:rPr>
                <w:spacing w:val="-9"/>
                <w:sz w:val="12"/>
                <w:szCs w:val="12"/>
              </w:rPr>
              <w:t>主</w:t>
            </w:r>
            <w:r>
              <w:rPr>
                <w:spacing w:val="3"/>
                <w:sz w:val="12"/>
                <w:szCs w:val="12"/>
              </w:rPr>
              <w:t xml:space="preserve"> </w:t>
            </w:r>
            <w:r>
              <w:rPr>
                <w:spacing w:val="-1"/>
                <w:sz w:val="12"/>
                <w:szCs w:val="12"/>
              </w:rPr>
              <w:t>义理论体系概论</w:t>
            </w:r>
          </w:p>
        </w:tc>
        <w:tc>
          <w:tcPr>
            <w:tcW w:w="369" w:type="dxa"/>
            <w:vAlign w:val="top"/>
          </w:tcPr>
          <w:p>
            <w:pPr>
              <w:rPr>
                <w:rFonts w:ascii="Arial"/>
                <w:sz w:val="21"/>
              </w:rPr>
            </w:pPr>
          </w:p>
        </w:tc>
        <w:tc>
          <w:tcPr>
            <w:tcW w:w="320" w:type="dxa"/>
            <w:vAlign w:val="top"/>
          </w:tcPr>
          <w:p>
            <w:pPr>
              <w:rPr>
                <w:rFonts w:ascii="Arial"/>
                <w:sz w:val="21"/>
              </w:rPr>
            </w:pPr>
          </w:p>
        </w:tc>
        <w:tc>
          <w:tcPr>
            <w:tcW w:w="330"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429" w:type="dxa"/>
            <w:vAlign w:val="top"/>
          </w:tcPr>
          <w:p>
            <w:pPr>
              <w:rPr>
                <w:rFonts w:ascii="Arial"/>
                <w:sz w:val="21"/>
              </w:rPr>
            </w:pPr>
          </w:p>
        </w:tc>
        <w:tc>
          <w:tcPr>
            <w:tcW w:w="439" w:type="dxa"/>
            <w:vAlign w:val="top"/>
          </w:tcPr>
          <w:p>
            <w:pPr>
              <w:rPr>
                <w:rFonts w:ascii="Arial"/>
                <w:sz w:val="21"/>
              </w:rPr>
            </w:pPr>
          </w:p>
        </w:tc>
        <w:tc>
          <w:tcPr>
            <w:tcW w:w="389" w:type="dxa"/>
            <w:vAlign w:val="top"/>
          </w:tcPr>
          <w:p>
            <w:pPr>
              <w:rPr>
                <w:rFonts w:ascii="Arial"/>
                <w:sz w:val="21"/>
              </w:rPr>
            </w:pPr>
          </w:p>
        </w:tc>
        <w:tc>
          <w:tcPr>
            <w:tcW w:w="359" w:type="dxa"/>
            <w:vAlign w:val="top"/>
          </w:tcPr>
          <w:p>
            <w:pPr>
              <w:rPr>
                <w:rFonts w:ascii="Arial"/>
                <w:sz w:val="21"/>
              </w:rPr>
            </w:pPr>
          </w:p>
        </w:tc>
        <w:tc>
          <w:tcPr>
            <w:tcW w:w="370" w:type="dxa"/>
            <w:vAlign w:val="top"/>
          </w:tcPr>
          <w:p>
            <w:pPr>
              <w:rPr>
                <w:rFonts w:ascii="Arial"/>
                <w:sz w:val="21"/>
              </w:rPr>
            </w:pPr>
          </w:p>
        </w:tc>
        <w:tc>
          <w:tcPr>
            <w:tcW w:w="320" w:type="dxa"/>
            <w:vAlign w:val="top"/>
          </w:tcPr>
          <w:p>
            <w:pPr>
              <w:rPr>
                <w:rFonts w:ascii="Arial"/>
                <w:sz w:val="21"/>
              </w:rPr>
            </w:pPr>
          </w:p>
        </w:tc>
        <w:tc>
          <w:tcPr>
            <w:tcW w:w="369" w:type="dxa"/>
            <w:vAlign w:val="top"/>
          </w:tcPr>
          <w:p>
            <w:pPr>
              <w:rPr>
                <w:rFonts w:ascii="Arial"/>
                <w:sz w:val="21"/>
              </w:rPr>
            </w:pPr>
          </w:p>
        </w:tc>
        <w:tc>
          <w:tcPr>
            <w:tcW w:w="340" w:type="dxa"/>
            <w:vAlign w:val="top"/>
          </w:tcPr>
          <w:p>
            <w:pPr>
              <w:rPr>
                <w:rFonts w:ascii="Arial"/>
                <w:sz w:val="21"/>
              </w:rPr>
            </w:pPr>
          </w:p>
        </w:tc>
        <w:tc>
          <w:tcPr>
            <w:tcW w:w="350" w:type="dxa"/>
            <w:vAlign w:val="top"/>
          </w:tcPr>
          <w:p>
            <w:pPr>
              <w:rPr>
                <w:rFonts w:ascii="Arial"/>
                <w:sz w:val="21"/>
              </w:rPr>
            </w:pPr>
          </w:p>
        </w:tc>
        <w:tc>
          <w:tcPr>
            <w:tcW w:w="290" w:type="dxa"/>
            <w:vAlign w:val="top"/>
          </w:tcPr>
          <w:p>
            <w:pPr>
              <w:rPr>
                <w:rFonts w:ascii="Arial"/>
                <w:sz w:val="21"/>
              </w:rPr>
            </w:pPr>
          </w:p>
        </w:tc>
        <w:tc>
          <w:tcPr>
            <w:tcW w:w="330" w:type="dxa"/>
            <w:vAlign w:val="top"/>
          </w:tcPr>
          <w:p>
            <w:pPr>
              <w:pStyle w:val="6"/>
              <w:spacing w:before="48" w:line="182" w:lineRule="auto"/>
              <w:ind w:left="129"/>
              <w:rPr>
                <w:sz w:val="12"/>
                <w:szCs w:val="12"/>
              </w:rPr>
            </w:pPr>
            <w:r>
              <w:rPr>
                <w:sz w:val="12"/>
                <w:szCs w:val="12"/>
              </w:rPr>
              <w:t>H</w:t>
            </w:r>
          </w:p>
        </w:tc>
        <w:tc>
          <w:tcPr>
            <w:tcW w:w="260" w:type="dxa"/>
            <w:vAlign w:val="top"/>
          </w:tcPr>
          <w:p>
            <w:pPr>
              <w:rPr>
                <w:rFonts w:ascii="Arial"/>
                <w:sz w:val="21"/>
              </w:rPr>
            </w:pPr>
          </w:p>
        </w:tc>
        <w:tc>
          <w:tcPr>
            <w:tcW w:w="290" w:type="dxa"/>
            <w:vAlign w:val="top"/>
          </w:tcPr>
          <w:p>
            <w:pPr>
              <w:rPr>
                <w:rFonts w:ascii="Arial"/>
                <w:sz w:val="21"/>
              </w:rPr>
            </w:pPr>
          </w:p>
        </w:tc>
        <w:tc>
          <w:tcPr>
            <w:tcW w:w="390" w:type="dxa"/>
            <w:vAlign w:val="top"/>
          </w:tcPr>
          <w:p>
            <w:pPr>
              <w:rPr>
                <w:rFonts w:ascii="Arial"/>
                <w:sz w:val="21"/>
              </w:rPr>
            </w:pPr>
          </w:p>
        </w:tc>
        <w:tc>
          <w:tcPr>
            <w:tcW w:w="3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423" w:type="dxa"/>
            <w:vAlign w:val="top"/>
          </w:tcPr>
          <w:p>
            <w:pPr>
              <w:pStyle w:val="6"/>
              <w:spacing w:before="7" w:line="201" w:lineRule="auto"/>
              <w:ind w:left="434" w:right="2" w:hanging="420"/>
              <w:rPr>
                <w:sz w:val="12"/>
                <w:szCs w:val="12"/>
              </w:rPr>
            </w:pPr>
            <w:r>
              <w:rPr>
                <w:spacing w:val="-14"/>
                <w:sz w:val="12"/>
                <w:szCs w:val="12"/>
              </w:rPr>
              <w:t>习近平新</w:t>
            </w:r>
            <w:r>
              <w:rPr>
                <w:spacing w:val="-13"/>
                <w:sz w:val="12"/>
                <w:szCs w:val="12"/>
              </w:rPr>
              <w:t>时代中国将色社合</w:t>
            </w:r>
            <w:r>
              <w:rPr>
                <w:spacing w:val="-9"/>
                <w:sz w:val="12"/>
                <w:szCs w:val="12"/>
              </w:rPr>
              <w:t>主</w:t>
            </w:r>
            <w:r>
              <w:rPr>
                <w:spacing w:val="3"/>
                <w:sz w:val="12"/>
                <w:szCs w:val="12"/>
              </w:rPr>
              <w:t xml:space="preserve"> </w:t>
            </w:r>
            <w:r>
              <w:rPr>
                <w:spacing w:val="-1"/>
                <w:sz w:val="12"/>
                <w:szCs w:val="12"/>
              </w:rPr>
              <w:t>义思2顺论</w:t>
            </w:r>
          </w:p>
        </w:tc>
        <w:tc>
          <w:tcPr>
            <w:tcW w:w="369" w:type="dxa"/>
            <w:vAlign w:val="top"/>
          </w:tcPr>
          <w:p>
            <w:pPr>
              <w:rPr>
                <w:rFonts w:ascii="Arial"/>
                <w:sz w:val="21"/>
              </w:rPr>
            </w:pPr>
          </w:p>
        </w:tc>
        <w:tc>
          <w:tcPr>
            <w:tcW w:w="320" w:type="dxa"/>
            <w:vAlign w:val="top"/>
          </w:tcPr>
          <w:p>
            <w:pPr>
              <w:rPr>
                <w:rFonts w:ascii="Arial"/>
                <w:sz w:val="21"/>
              </w:rPr>
            </w:pPr>
          </w:p>
        </w:tc>
        <w:tc>
          <w:tcPr>
            <w:tcW w:w="330" w:type="dxa"/>
            <w:vAlign w:val="top"/>
          </w:tcPr>
          <w:p>
            <w:pPr>
              <w:rPr>
                <w:rFonts w:ascii="Arial"/>
                <w:sz w:val="21"/>
              </w:rPr>
            </w:pPr>
          </w:p>
        </w:tc>
        <w:tc>
          <w:tcPr>
            <w:tcW w:w="400" w:type="dxa"/>
            <w:vAlign w:val="top"/>
          </w:tcPr>
          <w:p>
            <w:pPr>
              <w:rPr>
                <w:rFonts w:ascii="Arial"/>
                <w:sz w:val="21"/>
              </w:rPr>
            </w:pPr>
          </w:p>
        </w:tc>
        <w:tc>
          <w:tcPr>
            <w:tcW w:w="389" w:type="dxa"/>
            <w:vAlign w:val="top"/>
          </w:tcPr>
          <w:p>
            <w:pPr>
              <w:rPr>
                <w:rFonts w:ascii="Arial"/>
                <w:sz w:val="21"/>
              </w:rPr>
            </w:pPr>
          </w:p>
        </w:tc>
        <w:tc>
          <w:tcPr>
            <w:tcW w:w="429" w:type="dxa"/>
            <w:vAlign w:val="top"/>
          </w:tcPr>
          <w:p>
            <w:pPr>
              <w:rPr>
                <w:rFonts w:ascii="Arial"/>
                <w:sz w:val="21"/>
              </w:rPr>
            </w:pPr>
          </w:p>
        </w:tc>
        <w:tc>
          <w:tcPr>
            <w:tcW w:w="439" w:type="dxa"/>
            <w:vAlign w:val="top"/>
          </w:tcPr>
          <w:p>
            <w:pPr>
              <w:rPr>
                <w:rFonts w:ascii="Arial"/>
                <w:sz w:val="21"/>
              </w:rPr>
            </w:pPr>
          </w:p>
        </w:tc>
        <w:tc>
          <w:tcPr>
            <w:tcW w:w="389" w:type="dxa"/>
            <w:vAlign w:val="top"/>
          </w:tcPr>
          <w:p>
            <w:pPr>
              <w:rPr>
                <w:rFonts w:ascii="Arial"/>
                <w:sz w:val="21"/>
              </w:rPr>
            </w:pPr>
          </w:p>
        </w:tc>
        <w:tc>
          <w:tcPr>
            <w:tcW w:w="359" w:type="dxa"/>
            <w:vAlign w:val="top"/>
          </w:tcPr>
          <w:p>
            <w:pPr>
              <w:rPr>
                <w:rFonts w:ascii="Arial"/>
                <w:sz w:val="21"/>
              </w:rPr>
            </w:pPr>
          </w:p>
        </w:tc>
        <w:tc>
          <w:tcPr>
            <w:tcW w:w="370" w:type="dxa"/>
            <w:vAlign w:val="top"/>
          </w:tcPr>
          <w:p>
            <w:pPr>
              <w:rPr>
                <w:rFonts w:ascii="Arial"/>
                <w:sz w:val="21"/>
              </w:rPr>
            </w:pPr>
          </w:p>
        </w:tc>
        <w:tc>
          <w:tcPr>
            <w:tcW w:w="320" w:type="dxa"/>
            <w:vAlign w:val="top"/>
          </w:tcPr>
          <w:p>
            <w:pPr>
              <w:rPr>
                <w:rFonts w:ascii="Arial"/>
                <w:sz w:val="21"/>
              </w:rPr>
            </w:pPr>
          </w:p>
        </w:tc>
        <w:tc>
          <w:tcPr>
            <w:tcW w:w="369" w:type="dxa"/>
            <w:vAlign w:val="top"/>
          </w:tcPr>
          <w:p>
            <w:pPr>
              <w:pStyle w:val="6"/>
              <w:spacing w:before="49" w:line="182" w:lineRule="auto"/>
              <w:ind w:left="147"/>
              <w:rPr>
                <w:sz w:val="12"/>
                <w:szCs w:val="12"/>
              </w:rPr>
            </w:pPr>
            <w:r>
              <w:rPr>
                <w:sz w:val="12"/>
                <w:szCs w:val="12"/>
              </w:rPr>
              <w:t>H</w:t>
            </w:r>
          </w:p>
        </w:tc>
        <w:tc>
          <w:tcPr>
            <w:tcW w:w="340" w:type="dxa"/>
            <w:vAlign w:val="top"/>
          </w:tcPr>
          <w:p>
            <w:pPr>
              <w:rPr>
                <w:rFonts w:ascii="Arial"/>
                <w:sz w:val="21"/>
              </w:rPr>
            </w:pPr>
          </w:p>
        </w:tc>
        <w:tc>
          <w:tcPr>
            <w:tcW w:w="350" w:type="dxa"/>
            <w:vAlign w:val="top"/>
          </w:tcPr>
          <w:p>
            <w:pPr>
              <w:pStyle w:val="6"/>
              <w:spacing w:before="49" w:line="182" w:lineRule="auto"/>
              <w:ind w:left="139"/>
              <w:rPr>
                <w:sz w:val="12"/>
                <w:szCs w:val="12"/>
              </w:rPr>
            </w:pPr>
            <w:r>
              <w:rPr>
                <w:sz w:val="12"/>
                <w:szCs w:val="12"/>
              </w:rPr>
              <w:t>H</w:t>
            </w:r>
          </w:p>
        </w:tc>
        <w:tc>
          <w:tcPr>
            <w:tcW w:w="290" w:type="dxa"/>
            <w:vAlign w:val="top"/>
          </w:tcPr>
          <w:p>
            <w:pPr>
              <w:rPr>
                <w:rFonts w:ascii="Arial"/>
                <w:sz w:val="21"/>
              </w:rPr>
            </w:pPr>
          </w:p>
        </w:tc>
        <w:tc>
          <w:tcPr>
            <w:tcW w:w="330" w:type="dxa"/>
            <w:vAlign w:val="top"/>
          </w:tcPr>
          <w:p>
            <w:pPr>
              <w:pStyle w:val="6"/>
              <w:spacing w:before="49" w:line="182" w:lineRule="auto"/>
              <w:ind w:left="129"/>
              <w:rPr>
                <w:sz w:val="12"/>
                <w:szCs w:val="12"/>
              </w:rPr>
            </w:pPr>
            <w:r>
              <w:rPr>
                <w:sz w:val="12"/>
                <w:szCs w:val="12"/>
              </w:rPr>
              <w:t>H</w:t>
            </w:r>
          </w:p>
        </w:tc>
        <w:tc>
          <w:tcPr>
            <w:tcW w:w="260" w:type="dxa"/>
            <w:vAlign w:val="top"/>
          </w:tcPr>
          <w:p>
            <w:pPr>
              <w:rPr>
                <w:rFonts w:ascii="Arial"/>
                <w:sz w:val="21"/>
              </w:rPr>
            </w:pPr>
          </w:p>
        </w:tc>
        <w:tc>
          <w:tcPr>
            <w:tcW w:w="290" w:type="dxa"/>
            <w:vAlign w:val="top"/>
          </w:tcPr>
          <w:p>
            <w:pPr>
              <w:rPr>
                <w:rFonts w:ascii="Arial"/>
                <w:sz w:val="21"/>
              </w:rPr>
            </w:pPr>
          </w:p>
        </w:tc>
        <w:tc>
          <w:tcPr>
            <w:tcW w:w="390" w:type="dxa"/>
            <w:vAlign w:val="top"/>
          </w:tcPr>
          <w:p>
            <w:pPr>
              <w:rPr>
                <w:rFonts w:ascii="Arial"/>
                <w:sz w:val="21"/>
              </w:rPr>
            </w:pPr>
          </w:p>
        </w:tc>
        <w:tc>
          <w:tcPr>
            <w:tcW w:w="3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423" w:type="dxa"/>
            <w:vAlign w:val="top"/>
          </w:tcPr>
          <w:p>
            <w:pPr>
              <w:pStyle w:val="6"/>
              <w:spacing w:before="49" w:line="219" w:lineRule="auto"/>
              <w:ind w:left="465"/>
              <w:rPr>
                <w:sz w:val="12"/>
                <w:szCs w:val="12"/>
              </w:rPr>
            </w:pPr>
            <w:r>
              <w:rPr>
                <w:spacing w:val="-2"/>
                <w:sz w:val="12"/>
                <w:szCs w:val="12"/>
              </w:rPr>
              <w:t>大学英著</w:t>
            </w:r>
          </w:p>
        </w:tc>
        <w:tc>
          <w:tcPr>
            <w:tcW w:w="369" w:type="dxa"/>
            <w:vAlign w:val="top"/>
          </w:tcPr>
          <w:p>
            <w:pPr>
              <w:pStyle w:val="6"/>
              <w:spacing w:before="40" w:line="182" w:lineRule="auto"/>
              <w:ind w:left="141"/>
              <w:rPr>
                <w:sz w:val="12"/>
                <w:szCs w:val="12"/>
              </w:rPr>
            </w:pPr>
            <w:r>
              <w:rPr>
                <w:sz w:val="12"/>
                <w:szCs w:val="12"/>
              </w:rPr>
              <w:t>M</w:t>
            </w:r>
          </w:p>
        </w:tc>
        <w:tc>
          <w:tcPr>
            <w:tcW w:w="320" w:type="dxa"/>
            <w:vAlign w:val="top"/>
          </w:tcPr>
          <w:p>
            <w:pPr>
              <w:spacing w:line="209" w:lineRule="exact"/>
              <w:rPr>
                <w:rFonts w:ascii="Arial"/>
                <w:sz w:val="18"/>
              </w:rPr>
            </w:pPr>
          </w:p>
        </w:tc>
        <w:tc>
          <w:tcPr>
            <w:tcW w:w="330" w:type="dxa"/>
            <w:vAlign w:val="top"/>
          </w:tcPr>
          <w:p>
            <w:pPr>
              <w:spacing w:line="209" w:lineRule="exact"/>
              <w:rPr>
                <w:rFonts w:ascii="Arial"/>
                <w:sz w:val="18"/>
              </w:rPr>
            </w:pPr>
          </w:p>
        </w:tc>
        <w:tc>
          <w:tcPr>
            <w:tcW w:w="400" w:type="dxa"/>
            <w:vAlign w:val="top"/>
          </w:tcPr>
          <w:p>
            <w:pPr>
              <w:pStyle w:val="6"/>
              <w:spacing w:before="80" w:line="182" w:lineRule="auto"/>
              <w:ind w:left="163"/>
              <w:rPr>
                <w:sz w:val="12"/>
                <w:szCs w:val="12"/>
              </w:rPr>
            </w:pPr>
            <w:r>
              <w:rPr>
                <w:sz w:val="12"/>
                <w:szCs w:val="12"/>
              </w:rPr>
              <w:t>H</w:t>
            </w:r>
          </w:p>
        </w:tc>
        <w:tc>
          <w:tcPr>
            <w:tcW w:w="389" w:type="dxa"/>
            <w:vAlign w:val="top"/>
          </w:tcPr>
          <w:p>
            <w:pPr>
              <w:spacing w:line="209" w:lineRule="exact"/>
              <w:rPr>
                <w:rFonts w:ascii="Arial"/>
                <w:sz w:val="18"/>
              </w:rPr>
            </w:pPr>
          </w:p>
        </w:tc>
        <w:tc>
          <w:tcPr>
            <w:tcW w:w="429" w:type="dxa"/>
            <w:vAlign w:val="top"/>
          </w:tcPr>
          <w:p>
            <w:pPr>
              <w:spacing w:line="209" w:lineRule="exact"/>
              <w:rPr>
                <w:rFonts w:ascii="Arial"/>
                <w:sz w:val="18"/>
              </w:rPr>
            </w:pPr>
          </w:p>
        </w:tc>
        <w:tc>
          <w:tcPr>
            <w:tcW w:w="439" w:type="dxa"/>
            <w:vAlign w:val="top"/>
          </w:tcPr>
          <w:p>
            <w:pPr>
              <w:spacing w:line="209" w:lineRule="exact"/>
              <w:rPr>
                <w:rFonts w:ascii="Arial"/>
                <w:sz w:val="18"/>
              </w:rPr>
            </w:pPr>
          </w:p>
        </w:tc>
        <w:tc>
          <w:tcPr>
            <w:tcW w:w="389" w:type="dxa"/>
            <w:vAlign w:val="top"/>
          </w:tcPr>
          <w:p>
            <w:pPr>
              <w:spacing w:line="209" w:lineRule="exact"/>
              <w:rPr>
                <w:rFonts w:ascii="Arial"/>
                <w:sz w:val="18"/>
              </w:rPr>
            </w:pPr>
          </w:p>
        </w:tc>
        <w:tc>
          <w:tcPr>
            <w:tcW w:w="359" w:type="dxa"/>
            <w:vAlign w:val="top"/>
          </w:tcPr>
          <w:p>
            <w:pPr>
              <w:spacing w:line="209" w:lineRule="exact"/>
              <w:rPr>
                <w:rFonts w:ascii="Arial"/>
                <w:sz w:val="18"/>
              </w:rPr>
            </w:pPr>
          </w:p>
        </w:tc>
        <w:tc>
          <w:tcPr>
            <w:tcW w:w="370" w:type="dxa"/>
            <w:vAlign w:val="top"/>
          </w:tcPr>
          <w:p>
            <w:pPr>
              <w:spacing w:line="209" w:lineRule="exact"/>
              <w:rPr>
                <w:rFonts w:ascii="Arial"/>
                <w:sz w:val="18"/>
              </w:rPr>
            </w:pPr>
          </w:p>
        </w:tc>
        <w:tc>
          <w:tcPr>
            <w:tcW w:w="320" w:type="dxa"/>
            <w:vAlign w:val="top"/>
          </w:tcPr>
          <w:p>
            <w:pPr>
              <w:spacing w:line="209" w:lineRule="exact"/>
              <w:rPr>
                <w:rFonts w:ascii="Arial"/>
                <w:sz w:val="18"/>
              </w:rPr>
            </w:pPr>
          </w:p>
        </w:tc>
        <w:tc>
          <w:tcPr>
            <w:tcW w:w="369" w:type="dxa"/>
            <w:vAlign w:val="top"/>
          </w:tcPr>
          <w:p>
            <w:pPr>
              <w:spacing w:line="209" w:lineRule="exact"/>
              <w:rPr>
                <w:rFonts w:ascii="Arial"/>
                <w:sz w:val="18"/>
              </w:rPr>
            </w:pPr>
          </w:p>
        </w:tc>
        <w:tc>
          <w:tcPr>
            <w:tcW w:w="340" w:type="dxa"/>
            <w:vAlign w:val="top"/>
          </w:tcPr>
          <w:p>
            <w:pPr>
              <w:spacing w:line="209" w:lineRule="exact"/>
              <w:rPr>
                <w:rFonts w:ascii="Arial"/>
                <w:sz w:val="18"/>
              </w:rPr>
            </w:pPr>
          </w:p>
        </w:tc>
        <w:tc>
          <w:tcPr>
            <w:tcW w:w="350" w:type="dxa"/>
            <w:vAlign w:val="top"/>
          </w:tcPr>
          <w:p>
            <w:pPr>
              <w:spacing w:line="209" w:lineRule="exact"/>
              <w:rPr>
                <w:rFonts w:ascii="Arial"/>
                <w:sz w:val="18"/>
              </w:rPr>
            </w:pPr>
          </w:p>
        </w:tc>
        <w:tc>
          <w:tcPr>
            <w:tcW w:w="290" w:type="dxa"/>
            <w:vAlign w:val="top"/>
          </w:tcPr>
          <w:p>
            <w:pPr>
              <w:spacing w:line="209" w:lineRule="exact"/>
              <w:rPr>
                <w:rFonts w:ascii="Arial"/>
                <w:sz w:val="18"/>
              </w:rPr>
            </w:pPr>
          </w:p>
        </w:tc>
        <w:tc>
          <w:tcPr>
            <w:tcW w:w="330" w:type="dxa"/>
            <w:vAlign w:val="top"/>
          </w:tcPr>
          <w:p>
            <w:pPr>
              <w:spacing w:line="209" w:lineRule="exact"/>
              <w:rPr>
                <w:rFonts w:ascii="Arial"/>
                <w:sz w:val="18"/>
              </w:rPr>
            </w:pPr>
          </w:p>
        </w:tc>
        <w:tc>
          <w:tcPr>
            <w:tcW w:w="260" w:type="dxa"/>
            <w:vAlign w:val="top"/>
          </w:tcPr>
          <w:p>
            <w:pPr>
              <w:spacing w:line="209" w:lineRule="exact"/>
              <w:rPr>
                <w:rFonts w:ascii="Arial"/>
                <w:sz w:val="18"/>
              </w:rPr>
            </w:pPr>
          </w:p>
        </w:tc>
        <w:tc>
          <w:tcPr>
            <w:tcW w:w="290" w:type="dxa"/>
            <w:vAlign w:val="top"/>
          </w:tcPr>
          <w:p>
            <w:pPr>
              <w:spacing w:line="209" w:lineRule="exact"/>
              <w:rPr>
                <w:rFonts w:ascii="Arial"/>
                <w:sz w:val="18"/>
              </w:rPr>
            </w:pPr>
          </w:p>
        </w:tc>
        <w:tc>
          <w:tcPr>
            <w:tcW w:w="390" w:type="dxa"/>
            <w:vAlign w:val="top"/>
          </w:tcPr>
          <w:p>
            <w:pPr>
              <w:spacing w:line="209" w:lineRule="exact"/>
              <w:rPr>
                <w:rFonts w:ascii="Arial"/>
                <w:sz w:val="18"/>
              </w:rPr>
            </w:pPr>
          </w:p>
        </w:tc>
        <w:tc>
          <w:tcPr>
            <w:tcW w:w="394"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23" w:type="dxa"/>
            <w:vAlign w:val="top"/>
          </w:tcPr>
          <w:p>
            <w:pPr>
              <w:pStyle w:val="6"/>
              <w:spacing w:before="50" w:line="220" w:lineRule="auto"/>
              <w:ind w:left="465"/>
              <w:rPr>
                <w:sz w:val="12"/>
                <w:szCs w:val="12"/>
              </w:rPr>
            </w:pPr>
            <w:r>
              <w:rPr>
                <w:spacing w:val="-2"/>
                <w:sz w:val="12"/>
                <w:szCs w:val="12"/>
              </w:rPr>
              <w:t>大学语文</w:t>
            </w:r>
          </w:p>
        </w:tc>
        <w:tc>
          <w:tcPr>
            <w:tcW w:w="369"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400" w:type="dxa"/>
            <w:vAlign w:val="top"/>
          </w:tcPr>
          <w:p>
            <w:pPr>
              <w:pStyle w:val="6"/>
              <w:spacing w:before="81" w:line="182" w:lineRule="auto"/>
              <w:ind w:left="163"/>
              <w:rPr>
                <w:sz w:val="12"/>
                <w:szCs w:val="12"/>
              </w:rPr>
            </w:pPr>
            <w:r>
              <w:rPr>
                <w:sz w:val="12"/>
                <w:szCs w:val="12"/>
              </w:rPr>
              <w:t>H</w:t>
            </w:r>
          </w:p>
        </w:tc>
        <w:tc>
          <w:tcPr>
            <w:tcW w:w="389" w:type="dxa"/>
            <w:vAlign w:val="top"/>
          </w:tcPr>
          <w:p>
            <w:pPr>
              <w:spacing w:line="200" w:lineRule="exact"/>
              <w:rPr>
                <w:rFonts w:ascii="Arial"/>
                <w:sz w:val="17"/>
              </w:rPr>
            </w:pPr>
          </w:p>
        </w:tc>
        <w:tc>
          <w:tcPr>
            <w:tcW w:w="429" w:type="dxa"/>
            <w:vAlign w:val="top"/>
          </w:tcPr>
          <w:p>
            <w:pPr>
              <w:pStyle w:val="6"/>
              <w:spacing w:before="41" w:line="182" w:lineRule="auto"/>
              <w:ind w:left="174"/>
              <w:rPr>
                <w:sz w:val="12"/>
                <w:szCs w:val="12"/>
              </w:rPr>
            </w:pPr>
            <w:r>
              <w:rPr>
                <w:sz w:val="12"/>
                <w:szCs w:val="12"/>
              </w:rPr>
              <w:t>H</w:t>
            </w:r>
          </w:p>
        </w:tc>
        <w:tc>
          <w:tcPr>
            <w:tcW w:w="439" w:type="dxa"/>
            <w:vAlign w:val="top"/>
          </w:tcPr>
          <w:p>
            <w:pPr>
              <w:spacing w:line="200" w:lineRule="exact"/>
              <w:rPr>
                <w:rFonts w:ascii="Arial"/>
                <w:sz w:val="17"/>
              </w:rPr>
            </w:pPr>
          </w:p>
        </w:tc>
        <w:tc>
          <w:tcPr>
            <w:tcW w:w="389" w:type="dxa"/>
            <w:vAlign w:val="top"/>
          </w:tcPr>
          <w:p>
            <w:pPr>
              <w:pStyle w:val="6"/>
              <w:spacing w:before="41" w:line="182" w:lineRule="auto"/>
              <w:ind w:left="155"/>
              <w:rPr>
                <w:sz w:val="12"/>
                <w:szCs w:val="12"/>
              </w:rPr>
            </w:pPr>
            <w:r>
              <w:rPr>
                <w:sz w:val="12"/>
                <w:szCs w:val="12"/>
              </w:rPr>
              <w:t>M</w:t>
            </w:r>
          </w:p>
        </w:tc>
        <w:tc>
          <w:tcPr>
            <w:tcW w:w="359" w:type="dxa"/>
            <w:vAlign w:val="top"/>
          </w:tcPr>
          <w:p>
            <w:pPr>
              <w:spacing w:line="200" w:lineRule="exact"/>
              <w:rPr>
                <w:rFonts w:ascii="Arial"/>
                <w:sz w:val="17"/>
              </w:rPr>
            </w:pPr>
          </w:p>
        </w:tc>
        <w:tc>
          <w:tcPr>
            <w:tcW w:w="370"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69" w:type="dxa"/>
            <w:vAlign w:val="top"/>
          </w:tcPr>
          <w:p>
            <w:pPr>
              <w:spacing w:line="200" w:lineRule="exact"/>
              <w:rPr>
                <w:rFonts w:ascii="Arial"/>
                <w:sz w:val="17"/>
              </w:rPr>
            </w:pPr>
          </w:p>
        </w:tc>
        <w:tc>
          <w:tcPr>
            <w:tcW w:w="340" w:type="dxa"/>
            <w:vAlign w:val="top"/>
          </w:tcPr>
          <w:p>
            <w:pPr>
              <w:spacing w:line="200" w:lineRule="exact"/>
              <w:rPr>
                <w:rFonts w:ascii="Arial"/>
                <w:sz w:val="17"/>
              </w:rPr>
            </w:pPr>
          </w:p>
        </w:tc>
        <w:tc>
          <w:tcPr>
            <w:tcW w:w="35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26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90" w:type="dxa"/>
            <w:vAlign w:val="top"/>
          </w:tcPr>
          <w:p>
            <w:pPr>
              <w:spacing w:line="200" w:lineRule="exact"/>
              <w:rPr>
                <w:rFonts w:ascii="Arial"/>
                <w:sz w:val="17"/>
              </w:rPr>
            </w:pPr>
          </w:p>
        </w:tc>
        <w:tc>
          <w:tcPr>
            <w:tcW w:w="394"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423" w:type="dxa"/>
            <w:vAlign w:val="top"/>
          </w:tcPr>
          <w:p>
            <w:pPr>
              <w:pStyle w:val="6"/>
              <w:spacing w:before="49" w:line="219" w:lineRule="auto"/>
              <w:ind w:left="465"/>
              <w:rPr>
                <w:sz w:val="12"/>
                <w:szCs w:val="12"/>
              </w:rPr>
            </w:pPr>
            <w:r>
              <w:rPr>
                <w:spacing w:val="-2"/>
                <w:sz w:val="12"/>
                <w:szCs w:val="12"/>
              </w:rPr>
              <w:t>大学体青</w:t>
            </w:r>
          </w:p>
        </w:tc>
        <w:tc>
          <w:tcPr>
            <w:tcW w:w="369" w:type="dxa"/>
            <w:vAlign w:val="top"/>
          </w:tcPr>
          <w:p>
            <w:pPr>
              <w:spacing w:line="210" w:lineRule="exact"/>
              <w:rPr>
                <w:rFonts w:ascii="Arial"/>
                <w:sz w:val="18"/>
              </w:rPr>
            </w:pPr>
          </w:p>
        </w:tc>
        <w:tc>
          <w:tcPr>
            <w:tcW w:w="320" w:type="dxa"/>
            <w:vAlign w:val="top"/>
          </w:tcPr>
          <w:p>
            <w:pPr>
              <w:spacing w:line="210" w:lineRule="exact"/>
              <w:rPr>
                <w:rFonts w:ascii="Arial"/>
                <w:sz w:val="18"/>
              </w:rPr>
            </w:pPr>
          </w:p>
        </w:tc>
        <w:tc>
          <w:tcPr>
            <w:tcW w:w="330" w:type="dxa"/>
            <w:vAlign w:val="top"/>
          </w:tcPr>
          <w:p>
            <w:pPr>
              <w:spacing w:line="210" w:lineRule="exact"/>
              <w:rPr>
                <w:rFonts w:ascii="Arial"/>
                <w:sz w:val="18"/>
              </w:rPr>
            </w:pPr>
          </w:p>
        </w:tc>
        <w:tc>
          <w:tcPr>
            <w:tcW w:w="400" w:type="dxa"/>
            <w:vAlign w:val="top"/>
          </w:tcPr>
          <w:p>
            <w:pPr>
              <w:spacing w:line="210" w:lineRule="exact"/>
              <w:rPr>
                <w:rFonts w:ascii="Arial"/>
                <w:sz w:val="18"/>
              </w:rPr>
            </w:pPr>
          </w:p>
        </w:tc>
        <w:tc>
          <w:tcPr>
            <w:tcW w:w="389" w:type="dxa"/>
            <w:vAlign w:val="top"/>
          </w:tcPr>
          <w:p>
            <w:pPr>
              <w:spacing w:line="210" w:lineRule="exact"/>
              <w:rPr>
                <w:rFonts w:ascii="Arial"/>
                <w:sz w:val="18"/>
              </w:rPr>
            </w:pPr>
          </w:p>
        </w:tc>
        <w:tc>
          <w:tcPr>
            <w:tcW w:w="429" w:type="dxa"/>
            <w:vAlign w:val="top"/>
          </w:tcPr>
          <w:p>
            <w:pPr>
              <w:spacing w:line="210" w:lineRule="exact"/>
              <w:rPr>
                <w:rFonts w:ascii="Arial"/>
                <w:sz w:val="18"/>
              </w:rPr>
            </w:pPr>
          </w:p>
        </w:tc>
        <w:tc>
          <w:tcPr>
            <w:tcW w:w="439" w:type="dxa"/>
            <w:vAlign w:val="top"/>
          </w:tcPr>
          <w:p>
            <w:pPr>
              <w:spacing w:line="210" w:lineRule="exact"/>
              <w:rPr>
                <w:rFonts w:ascii="Arial"/>
                <w:sz w:val="18"/>
              </w:rPr>
            </w:pPr>
          </w:p>
        </w:tc>
        <w:tc>
          <w:tcPr>
            <w:tcW w:w="389" w:type="dxa"/>
            <w:vAlign w:val="top"/>
          </w:tcPr>
          <w:p>
            <w:pPr>
              <w:spacing w:line="210" w:lineRule="exact"/>
              <w:rPr>
                <w:rFonts w:ascii="Arial"/>
                <w:sz w:val="18"/>
              </w:rPr>
            </w:pPr>
          </w:p>
        </w:tc>
        <w:tc>
          <w:tcPr>
            <w:tcW w:w="359" w:type="dxa"/>
            <w:vAlign w:val="top"/>
          </w:tcPr>
          <w:p>
            <w:pPr>
              <w:spacing w:line="210" w:lineRule="exact"/>
              <w:rPr>
                <w:rFonts w:ascii="Arial"/>
                <w:sz w:val="18"/>
              </w:rPr>
            </w:pPr>
          </w:p>
        </w:tc>
        <w:tc>
          <w:tcPr>
            <w:tcW w:w="370" w:type="dxa"/>
            <w:vAlign w:val="top"/>
          </w:tcPr>
          <w:p>
            <w:pPr>
              <w:pStyle w:val="6"/>
              <w:spacing w:before="81" w:line="182" w:lineRule="auto"/>
              <w:ind w:left="148"/>
              <w:rPr>
                <w:sz w:val="12"/>
                <w:szCs w:val="12"/>
              </w:rPr>
            </w:pPr>
            <w:r>
              <w:rPr>
                <w:sz w:val="12"/>
                <w:szCs w:val="12"/>
              </w:rPr>
              <w:t>H</w:t>
            </w:r>
          </w:p>
        </w:tc>
        <w:tc>
          <w:tcPr>
            <w:tcW w:w="320" w:type="dxa"/>
            <w:vAlign w:val="top"/>
          </w:tcPr>
          <w:p>
            <w:pPr>
              <w:spacing w:line="210" w:lineRule="exact"/>
              <w:rPr>
                <w:rFonts w:ascii="Arial"/>
                <w:sz w:val="18"/>
              </w:rPr>
            </w:pPr>
          </w:p>
        </w:tc>
        <w:tc>
          <w:tcPr>
            <w:tcW w:w="369" w:type="dxa"/>
            <w:vAlign w:val="top"/>
          </w:tcPr>
          <w:p>
            <w:pPr>
              <w:spacing w:line="210" w:lineRule="exact"/>
              <w:rPr>
                <w:rFonts w:ascii="Arial"/>
                <w:sz w:val="18"/>
              </w:rPr>
            </w:pPr>
          </w:p>
        </w:tc>
        <w:tc>
          <w:tcPr>
            <w:tcW w:w="340" w:type="dxa"/>
            <w:vAlign w:val="top"/>
          </w:tcPr>
          <w:p>
            <w:pPr>
              <w:spacing w:line="210" w:lineRule="exact"/>
              <w:rPr>
                <w:rFonts w:ascii="Arial"/>
                <w:sz w:val="18"/>
              </w:rPr>
            </w:pPr>
          </w:p>
        </w:tc>
        <w:tc>
          <w:tcPr>
            <w:tcW w:w="350" w:type="dxa"/>
            <w:vAlign w:val="top"/>
          </w:tcPr>
          <w:p>
            <w:pPr>
              <w:spacing w:line="210" w:lineRule="exact"/>
              <w:rPr>
                <w:rFonts w:ascii="Arial"/>
                <w:sz w:val="18"/>
              </w:rPr>
            </w:pPr>
          </w:p>
        </w:tc>
        <w:tc>
          <w:tcPr>
            <w:tcW w:w="290" w:type="dxa"/>
            <w:vAlign w:val="top"/>
          </w:tcPr>
          <w:p>
            <w:pPr>
              <w:spacing w:line="210" w:lineRule="exact"/>
              <w:rPr>
                <w:rFonts w:ascii="Arial"/>
                <w:sz w:val="18"/>
              </w:rPr>
            </w:pPr>
          </w:p>
        </w:tc>
        <w:tc>
          <w:tcPr>
            <w:tcW w:w="330" w:type="dxa"/>
            <w:vAlign w:val="top"/>
          </w:tcPr>
          <w:p>
            <w:pPr>
              <w:spacing w:line="210" w:lineRule="exact"/>
              <w:rPr>
                <w:rFonts w:ascii="Arial"/>
                <w:sz w:val="18"/>
              </w:rPr>
            </w:pPr>
          </w:p>
        </w:tc>
        <w:tc>
          <w:tcPr>
            <w:tcW w:w="260" w:type="dxa"/>
            <w:vAlign w:val="top"/>
          </w:tcPr>
          <w:p>
            <w:pPr>
              <w:spacing w:line="210" w:lineRule="exact"/>
              <w:rPr>
                <w:rFonts w:ascii="Arial"/>
                <w:sz w:val="18"/>
              </w:rPr>
            </w:pPr>
          </w:p>
        </w:tc>
        <w:tc>
          <w:tcPr>
            <w:tcW w:w="290" w:type="dxa"/>
            <w:vAlign w:val="top"/>
          </w:tcPr>
          <w:p>
            <w:pPr>
              <w:spacing w:line="210" w:lineRule="exact"/>
              <w:rPr>
                <w:rFonts w:ascii="Arial"/>
                <w:sz w:val="18"/>
              </w:rPr>
            </w:pPr>
          </w:p>
        </w:tc>
        <w:tc>
          <w:tcPr>
            <w:tcW w:w="390" w:type="dxa"/>
            <w:vAlign w:val="top"/>
          </w:tcPr>
          <w:p>
            <w:pPr>
              <w:spacing w:line="210" w:lineRule="exact"/>
              <w:rPr>
                <w:rFonts w:ascii="Arial"/>
                <w:sz w:val="18"/>
              </w:rPr>
            </w:pPr>
          </w:p>
        </w:tc>
        <w:tc>
          <w:tcPr>
            <w:tcW w:w="394"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23" w:type="dxa"/>
            <w:vAlign w:val="top"/>
          </w:tcPr>
          <w:p>
            <w:pPr>
              <w:pStyle w:val="6"/>
              <w:spacing w:before="61" w:line="221" w:lineRule="auto"/>
              <w:ind w:left="344"/>
              <w:rPr>
                <w:sz w:val="12"/>
                <w:szCs w:val="12"/>
              </w:rPr>
            </w:pPr>
            <w:r>
              <w:rPr>
                <w:spacing w:val="-1"/>
                <w:sz w:val="12"/>
                <w:szCs w:val="12"/>
              </w:rPr>
              <w:t>职业生涵规划</w:t>
            </w:r>
          </w:p>
        </w:tc>
        <w:tc>
          <w:tcPr>
            <w:tcW w:w="369"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400"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429" w:type="dxa"/>
            <w:vAlign w:val="top"/>
          </w:tcPr>
          <w:p>
            <w:pPr>
              <w:spacing w:line="219" w:lineRule="exact"/>
              <w:rPr>
                <w:rFonts w:ascii="Arial"/>
                <w:sz w:val="19"/>
              </w:rPr>
            </w:pPr>
          </w:p>
        </w:tc>
        <w:tc>
          <w:tcPr>
            <w:tcW w:w="439"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359" w:type="dxa"/>
            <w:vAlign w:val="top"/>
          </w:tcPr>
          <w:p>
            <w:pPr>
              <w:spacing w:line="219" w:lineRule="exact"/>
              <w:rPr>
                <w:rFonts w:ascii="Arial"/>
                <w:sz w:val="19"/>
              </w:rPr>
            </w:pPr>
          </w:p>
        </w:tc>
        <w:tc>
          <w:tcPr>
            <w:tcW w:w="370" w:type="dxa"/>
            <w:vAlign w:val="top"/>
          </w:tcPr>
          <w:p>
            <w:pPr>
              <w:pStyle w:val="6"/>
              <w:spacing w:before="61" w:line="182" w:lineRule="auto"/>
              <w:ind w:left="148"/>
              <w:rPr>
                <w:sz w:val="12"/>
                <w:szCs w:val="12"/>
              </w:rPr>
            </w:pPr>
            <w:r>
              <w:rPr>
                <w:sz w:val="12"/>
                <w:szCs w:val="12"/>
              </w:rPr>
              <w:t>H</w:t>
            </w: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5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26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90" w:type="dxa"/>
            <w:vAlign w:val="top"/>
          </w:tcPr>
          <w:p>
            <w:pPr>
              <w:spacing w:line="219" w:lineRule="exact"/>
              <w:rPr>
                <w:rFonts w:ascii="Arial"/>
                <w:sz w:val="19"/>
              </w:rPr>
            </w:pPr>
          </w:p>
        </w:tc>
        <w:tc>
          <w:tcPr>
            <w:tcW w:w="394" w:type="dxa"/>
            <w:vAlign w:val="top"/>
          </w:tcPr>
          <w:p>
            <w:pPr>
              <w:pStyle w:val="6"/>
              <w:spacing w:before="51" w:line="182" w:lineRule="auto"/>
              <w:ind w:left="159"/>
              <w:rPr>
                <w:sz w:val="12"/>
                <w:szCs w:val="12"/>
              </w:rPr>
            </w:pPr>
            <w:r>
              <w:rPr>
                <w:sz w:val="12"/>
                <w:szCs w:val="12"/>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 w:hRule="atLeast"/>
        </w:trPr>
        <w:tc>
          <w:tcPr>
            <w:tcW w:w="1423" w:type="dxa"/>
            <w:vAlign w:val="top"/>
          </w:tcPr>
          <w:p>
            <w:pPr>
              <w:pStyle w:val="6"/>
              <w:spacing w:before="60" w:line="219" w:lineRule="auto"/>
              <w:ind w:left="344"/>
              <w:rPr>
                <w:sz w:val="12"/>
                <w:szCs w:val="12"/>
              </w:rPr>
            </w:pPr>
            <w:r>
              <w:rPr>
                <w:spacing w:val="-2"/>
                <w:sz w:val="12"/>
                <w:szCs w:val="12"/>
              </w:rPr>
              <w:t>心通注氧教育</w:t>
            </w:r>
          </w:p>
        </w:tc>
        <w:tc>
          <w:tcPr>
            <w:tcW w:w="369"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400" w:type="dxa"/>
            <w:vAlign w:val="top"/>
          </w:tcPr>
          <w:p>
            <w:pPr>
              <w:pStyle w:val="6"/>
              <w:spacing w:before="92" w:line="182" w:lineRule="auto"/>
              <w:ind w:left="163"/>
              <w:rPr>
                <w:sz w:val="12"/>
                <w:szCs w:val="12"/>
              </w:rPr>
            </w:pPr>
            <w:r>
              <w:rPr>
                <w:sz w:val="12"/>
                <w:szCs w:val="12"/>
              </w:rPr>
              <w:t>H</w:t>
            </w:r>
          </w:p>
        </w:tc>
        <w:tc>
          <w:tcPr>
            <w:tcW w:w="389" w:type="dxa"/>
            <w:vAlign w:val="top"/>
          </w:tcPr>
          <w:p>
            <w:pPr>
              <w:spacing w:line="219" w:lineRule="exact"/>
              <w:rPr>
                <w:rFonts w:ascii="Arial"/>
                <w:sz w:val="19"/>
              </w:rPr>
            </w:pPr>
          </w:p>
        </w:tc>
        <w:tc>
          <w:tcPr>
            <w:tcW w:w="429" w:type="dxa"/>
            <w:vAlign w:val="top"/>
          </w:tcPr>
          <w:p>
            <w:pPr>
              <w:spacing w:line="219" w:lineRule="exact"/>
              <w:rPr>
                <w:rFonts w:ascii="Arial"/>
                <w:sz w:val="19"/>
              </w:rPr>
            </w:pPr>
          </w:p>
        </w:tc>
        <w:tc>
          <w:tcPr>
            <w:tcW w:w="439"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359" w:type="dxa"/>
            <w:vAlign w:val="top"/>
          </w:tcPr>
          <w:p>
            <w:pPr>
              <w:spacing w:line="219" w:lineRule="exact"/>
              <w:rPr>
                <w:rFonts w:ascii="Arial"/>
                <w:sz w:val="19"/>
              </w:rPr>
            </w:pPr>
          </w:p>
        </w:tc>
        <w:tc>
          <w:tcPr>
            <w:tcW w:w="37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5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26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90" w:type="dxa"/>
            <w:vAlign w:val="top"/>
          </w:tcPr>
          <w:p>
            <w:pPr>
              <w:spacing w:line="219" w:lineRule="exact"/>
              <w:rPr>
                <w:rFonts w:ascii="Arial"/>
                <w:sz w:val="19"/>
              </w:rPr>
            </w:pPr>
          </w:p>
        </w:tc>
        <w:tc>
          <w:tcPr>
            <w:tcW w:w="394"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423" w:type="dxa"/>
            <w:vAlign w:val="top"/>
          </w:tcPr>
          <w:p>
            <w:pPr>
              <w:pStyle w:val="6"/>
              <w:spacing w:before="52" w:line="220" w:lineRule="auto"/>
              <w:ind w:left="465"/>
              <w:rPr>
                <w:sz w:val="12"/>
                <w:szCs w:val="12"/>
              </w:rPr>
            </w:pPr>
            <w:r>
              <w:rPr>
                <w:spacing w:val="-2"/>
                <w:sz w:val="12"/>
                <w:szCs w:val="12"/>
              </w:rPr>
              <w:t>就业指导</w:t>
            </w:r>
          </w:p>
        </w:tc>
        <w:tc>
          <w:tcPr>
            <w:tcW w:w="369" w:type="dxa"/>
            <w:vAlign w:val="top"/>
          </w:tcPr>
          <w:p>
            <w:pPr>
              <w:pStyle w:val="6"/>
              <w:spacing w:before="53" w:line="182" w:lineRule="auto"/>
              <w:ind w:left="141"/>
              <w:rPr>
                <w:sz w:val="12"/>
                <w:szCs w:val="12"/>
              </w:rPr>
            </w:pPr>
            <w:r>
              <w:rPr>
                <w:sz w:val="12"/>
                <w:szCs w:val="12"/>
              </w:rPr>
              <w:t>M</w:t>
            </w:r>
          </w:p>
        </w:tc>
        <w:tc>
          <w:tcPr>
            <w:tcW w:w="320" w:type="dxa"/>
            <w:vAlign w:val="top"/>
          </w:tcPr>
          <w:p>
            <w:pPr>
              <w:spacing w:line="210" w:lineRule="exact"/>
              <w:rPr>
                <w:rFonts w:ascii="Arial"/>
                <w:sz w:val="18"/>
              </w:rPr>
            </w:pPr>
          </w:p>
        </w:tc>
        <w:tc>
          <w:tcPr>
            <w:tcW w:w="330" w:type="dxa"/>
            <w:vAlign w:val="top"/>
          </w:tcPr>
          <w:p>
            <w:pPr>
              <w:spacing w:line="210" w:lineRule="exact"/>
              <w:rPr>
                <w:rFonts w:ascii="Arial"/>
                <w:sz w:val="18"/>
              </w:rPr>
            </w:pPr>
          </w:p>
        </w:tc>
        <w:tc>
          <w:tcPr>
            <w:tcW w:w="400" w:type="dxa"/>
            <w:vAlign w:val="top"/>
          </w:tcPr>
          <w:p>
            <w:pPr>
              <w:spacing w:line="210" w:lineRule="exact"/>
              <w:rPr>
                <w:rFonts w:ascii="Arial"/>
                <w:sz w:val="18"/>
              </w:rPr>
            </w:pPr>
          </w:p>
        </w:tc>
        <w:tc>
          <w:tcPr>
            <w:tcW w:w="389" w:type="dxa"/>
            <w:vAlign w:val="top"/>
          </w:tcPr>
          <w:p>
            <w:pPr>
              <w:spacing w:line="210" w:lineRule="exact"/>
              <w:rPr>
                <w:rFonts w:ascii="Arial"/>
                <w:sz w:val="18"/>
              </w:rPr>
            </w:pPr>
          </w:p>
        </w:tc>
        <w:tc>
          <w:tcPr>
            <w:tcW w:w="429" w:type="dxa"/>
            <w:vAlign w:val="top"/>
          </w:tcPr>
          <w:p>
            <w:pPr>
              <w:spacing w:line="210" w:lineRule="exact"/>
              <w:rPr>
                <w:rFonts w:ascii="Arial"/>
                <w:sz w:val="18"/>
              </w:rPr>
            </w:pPr>
          </w:p>
        </w:tc>
        <w:tc>
          <w:tcPr>
            <w:tcW w:w="439" w:type="dxa"/>
            <w:vAlign w:val="top"/>
          </w:tcPr>
          <w:p>
            <w:pPr>
              <w:spacing w:line="210" w:lineRule="exact"/>
              <w:rPr>
                <w:rFonts w:ascii="Arial"/>
                <w:sz w:val="18"/>
              </w:rPr>
            </w:pPr>
          </w:p>
        </w:tc>
        <w:tc>
          <w:tcPr>
            <w:tcW w:w="389" w:type="dxa"/>
            <w:vAlign w:val="top"/>
          </w:tcPr>
          <w:p>
            <w:pPr>
              <w:pStyle w:val="6"/>
              <w:spacing w:before="83" w:line="182" w:lineRule="auto"/>
              <w:ind w:left="155"/>
              <w:rPr>
                <w:sz w:val="12"/>
                <w:szCs w:val="12"/>
              </w:rPr>
            </w:pPr>
            <w:r>
              <w:rPr>
                <w:sz w:val="12"/>
                <w:szCs w:val="12"/>
              </w:rPr>
              <w:t>M</w:t>
            </w:r>
          </w:p>
        </w:tc>
        <w:tc>
          <w:tcPr>
            <w:tcW w:w="359" w:type="dxa"/>
            <w:vAlign w:val="top"/>
          </w:tcPr>
          <w:p>
            <w:pPr>
              <w:spacing w:line="210" w:lineRule="exact"/>
              <w:rPr>
                <w:rFonts w:ascii="Arial"/>
                <w:sz w:val="18"/>
              </w:rPr>
            </w:pPr>
          </w:p>
        </w:tc>
        <w:tc>
          <w:tcPr>
            <w:tcW w:w="370" w:type="dxa"/>
            <w:vAlign w:val="top"/>
          </w:tcPr>
          <w:p>
            <w:pPr>
              <w:pStyle w:val="6"/>
              <w:spacing w:before="28" w:line="229" w:lineRule="auto"/>
              <w:ind w:left="118"/>
              <w:rPr>
                <w:sz w:val="12"/>
                <w:szCs w:val="12"/>
              </w:rPr>
            </w:pPr>
            <w:r>
              <w:rPr>
                <w:sz w:val="12"/>
                <w:szCs w:val="12"/>
              </w:rPr>
              <w:t>且</w:t>
            </w:r>
          </w:p>
        </w:tc>
        <w:tc>
          <w:tcPr>
            <w:tcW w:w="320" w:type="dxa"/>
            <w:vAlign w:val="top"/>
          </w:tcPr>
          <w:p>
            <w:pPr>
              <w:spacing w:line="210" w:lineRule="exact"/>
              <w:rPr>
                <w:rFonts w:ascii="Arial"/>
                <w:sz w:val="18"/>
              </w:rPr>
            </w:pPr>
          </w:p>
        </w:tc>
        <w:tc>
          <w:tcPr>
            <w:tcW w:w="369" w:type="dxa"/>
            <w:vAlign w:val="top"/>
          </w:tcPr>
          <w:p>
            <w:pPr>
              <w:spacing w:line="210" w:lineRule="exact"/>
              <w:rPr>
                <w:rFonts w:ascii="Arial"/>
                <w:sz w:val="18"/>
              </w:rPr>
            </w:pPr>
          </w:p>
        </w:tc>
        <w:tc>
          <w:tcPr>
            <w:tcW w:w="340" w:type="dxa"/>
            <w:vAlign w:val="top"/>
          </w:tcPr>
          <w:p>
            <w:pPr>
              <w:spacing w:line="210" w:lineRule="exact"/>
              <w:rPr>
                <w:rFonts w:ascii="Arial"/>
                <w:sz w:val="18"/>
              </w:rPr>
            </w:pPr>
          </w:p>
        </w:tc>
        <w:tc>
          <w:tcPr>
            <w:tcW w:w="350" w:type="dxa"/>
            <w:vAlign w:val="top"/>
          </w:tcPr>
          <w:p>
            <w:pPr>
              <w:spacing w:line="210" w:lineRule="exact"/>
              <w:rPr>
                <w:rFonts w:ascii="Arial"/>
                <w:sz w:val="18"/>
              </w:rPr>
            </w:pPr>
          </w:p>
        </w:tc>
        <w:tc>
          <w:tcPr>
            <w:tcW w:w="290" w:type="dxa"/>
            <w:vAlign w:val="top"/>
          </w:tcPr>
          <w:p>
            <w:pPr>
              <w:spacing w:line="210" w:lineRule="exact"/>
              <w:rPr>
                <w:rFonts w:ascii="Arial"/>
                <w:sz w:val="18"/>
              </w:rPr>
            </w:pPr>
          </w:p>
        </w:tc>
        <w:tc>
          <w:tcPr>
            <w:tcW w:w="330" w:type="dxa"/>
            <w:vAlign w:val="top"/>
          </w:tcPr>
          <w:p>
            <w:pPr>
              <w:spacing w:line="210" w:lineRule="exact"/>
              <w:rPr>
                <w:rFonts w:ascii="Arial"/>
                <w:sz w:val="18"/>
              </w:rPr>
            </w:pPr>
          </w:p>
        </w:tc>
        <w:tc>
          <w:tcPr>
            <w:tcW w:w="260" w:type="dxa"/>
            <w:vAlign w:val="top"/>
          </w:tcPr>
          <w:p>
            <w:pPr>
              <w:spacing w:line="210" w:lineRule="exact"/>
              <w:rPr>
                <w:rFonts w:ascii="Arial"/>
                <w:sz w:val="18"/>
              </w:rPr>
            </w:pPr>
          </w:p>
        </w:tc>
        <w:tc>
          <w:tcPr>
            <w:tcW w:w="290" w:type="dxa"/>
            <w:vAlign w:val="top"/>
          </w:tcPr>
          <w:p>
            <w:pPr>
              <w:spacing w:line="210" w:lineRule="exact"/>
              <w:rPr>
                <w:rFonts w:ascii="Arial"/>
                <w:sz w:val="18"/>
              </w:rPr>
            </w:pPr>
          </w:p>
        </w:tc>
        <w:tc>
          <w:tcPr>
            <w:tcW w:w="390" w:type="dxa"/>
            <w:vAlign w:val="top"/>
          </w:tcPr>
          <w:p>
            <w:pPr>
              <w:spacing w:line="210" w:lineRule="exact"/>
              <w:rPr>
                <w:rFonts w:ascii="Arial"/>
                <w:sz w:val="18"/>
              </w:rPr>
            </w:pPr>
          </w:p>
        </w:tc>
        <w:tc>
          <w:tcPr>
            <w:tcW w:w="394"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23" w:type="dxa"/>
            <w:vAlign w:val="top"/>
          </w:tcPr>
          <w:p>
            <w:pPr>
              <w:pStyle w:val="6"/>
              <w:spacing w:before="51" w:line="219" w:lineRule="auto"/>
              <w:ind w:left="465"/>
              <w:rPr>
                <w:sz w:val="12"/>
                <w:szCs w:val="12"/>
              </w:rPr>
            </w:pPr>
            <w:r>
              <w:rPr>
                <w:spacing w:val="-1"/>
                <w:sz w:val="12"/>
                <w:szCs w:val="12"/>
              </w:rPr>
              <w:t>借息技术</w:t>
            </w:r>
          </w:p>
        </w:tc>
        <w:tc>
          <w:tcPr>
            <w:tcW w:w="369" w:type="dxa"/>
            <w:vAlign w:val="top"/>
          </w:tcPr>
          <w:p>
            <w:pPr>
              <w:pStyle w:val="6"/>
              <w:spacing w:before="83" w:line="179" w:lineRule="auto"/>
              <w:ind w:left="141"/>
              <w:rPr>
                <w:sz w:val="12"/>
                <w:szCs w:val="12"/>
              </w:rPr>
            </w:pPr>
            <w:r>
              <w:rPr>
                <w:sz w:val="12"/>
                <w:szCs w:val="12"/>
              </w:rPr>
              <w:t>M</w:t>
            </w:r>
          </w:p>
        </w:tc>
        <w:tc>
          <w:tcPr>
            <w:tcW w:w="32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400"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429" w:type="dxa"/>
            <w:vAlign w:val="top"/>
          </w:tcPr>
          <w:p>
            <w:pPr>
              <w:spacing w:line="200" w:lineRule="exact"/>
              <w:rPr>
                <w:rFonts w:ascii="Arial"/>
                <w:sz w:val="17"/>
              </w:rPr>
            </w:pPr>
          </w:p>
        </w:tc>
        <w:tc>
          <w:tcPr>
            <w:tcW w:w="439"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359" w:type="dxa"/>
            <w:vAlign w:val="top"/>
          </w:tcPr>
          <w:p>
            <w:pPr>
              <w:spacing w:line="200" w:lineRule="exact"/>
              <w:rPr>
                <w:rFonts w:ascii="Arial"/>
                <w:sz w:val="17"/>
              </w:rPr>
            </w:pPr>
          </w:p>
        </w:tc>
        <w:tc>
          <w:tcPr>
            <w:tcW w:w="370"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69" w:type="dxa"/>
            <w:vAlign w:val="top"/>
          </w:tcPr>
          <w:p>
            <w:pPr>
              <w:spacing w:line="200" w:lineRule="exact"/>
              <w:rPr>
                <w:rFonts w:ascii="Arial"/>
                <w:sz w:val="17"/>
              </w:rPr>
            </w:pPr>
          </w:p>
        </w:tc>
        <w:tc>
          <w:tcPr>
            <w:tcW w:w="340" w:type="dxa"/>
            <w:vAlign w:val="top"/>
          </w:tcPr>
          <w:p>
            <w:pPr>
              <w:spacing w:line="200" w:lineRule="exact"/>
              <w:rPr>
                <w:rFonts w:ascii="Arial"/>
                <w:sz w:val="17"/>
              </w:rPr>
            </w:pPr>
          </w:p>
        </w:tc>
        <w:tc>
          <w:tcPr>
            <w:tcW w:w="35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26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90" w:type="dxa"/>
            <w:vAlign w:val="top"/>
          </w:tcPr>
          <w:p>
            <w:pPr>
              <w:pStyle w:val="6"/>
              <w:spacing w:before="83" w:line="179" w:lineRule="auto"/>
              <w:ind w:left="159"/>
              <w:rPr>
                <w:sz w:val="12"/>
                <w:szCs w:val="12"/>
              </w:rPr>
            </w:pPr>
            <w:r>
              <w:rPr>
                <w:sz w:val="12"/>
                <w:szCs w:val="12"/>
              </w:rPr>
              <w:t>M</w:t>
            </w:r>
          </w:p>
        </w:tc>
        <w:tc>
          <w:tcPr>
            <w:tcW w:w="394"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23" w:type="dxa"/>
            <w:vAlign w:val="top"/>
          </w:tcPr>
          <w:p>
            <w:pPr>
              <w:pStyle w:val="6"/>
              <w:spacing w:before="61" w:line="219" w:lineRule="auto"/>
              <w:ind w:left="465"/>
              <w:rPr>
                <w:sz w:val="12"/>
                <w:szCs w:val="12"/>
              </w:rPr>
            </w:pPr>
            <w:r>
              <w:rPr>
                <w:spacing w:val="-1"/>
                <w:sz w:val="12"/>
                <w:szCs w:val="12"/>
              </w:rPr>
              <w:t>创业教南</w:t>
            </w:r>
          </w:p>
        </w:tc>
        <w:tc>
          <w:tcPr>
            <w:tcW w:w="369" w:type="dxa"/>
            <w:vAlign w:val="top"/>
          </w:tcPr>
          <w:p>
            <w:pPr>
              <w:pStyle w:val="6"/>
              <w:spacing w:before="93" w:line="182" w:lineRule="auto"/>
              <w:ind w:left="141"/>
              <w:rPr>
                <w:sz w:val="12"/>
                <w:szCs w:val="12"/>
              </w:rPr>
            </w:pPr>
            <w:r>
              <w:rPr>
                <w:sz w:val="12"/>
                <w:szCs w:val="12"/>
              </w:rPr>
              <w:t>M</w:t>
            </w:r>
          </w:p>
        </w:tc>
        <w:tc>
          <w:tcPr>
            <w:tcW w:w="32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400"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429" w:type="dxa"/>
            <w:vAlign w:val="top"/>
          </w:tcPr>
          <w:p>
            <w:pPr>
              <w:spacing w:line="219" w:lineRule="exact"/>
              <w:rPr>
                <w:rFonts w:ascii="Arial"/>
                <w:sz w:val="19"/>
              </w:rPr>
            </w:pPr>
          </w:p>
        </w:tc>
        <w:tc>
          <w:tcPr>
            <w:tcW w:w="439" w:type="dxa"/>
            <w:vAlign w:val="top"/>
          </w:tcPr>
          <w:p>
            <w:pPr>
              <w:spacing w:line="219" w:lineRule="exact"/>
              <w:rPr>
                <w:rFonts w:ascii="Arial"/>
                <w:sz w:val="19"/>
              </w:rPr>
            </w:pPr>
          </w:p>
        </w:tc>
        <w:tc>
          <w:tcPr>
            <w:tcW w:w="389" w:type="dxa"/>
            <w:vAlign w:val="top"/>
          </w:tcPr>
          <w:p>
            <w:pPr>
              <w:pStyle w:val="6"/>
              <w:spacing w:before="53" w:line="182" w:lineRule="auto"/>
              <w:ind w:left="155"/>
              <w:rPr>
                <w:sz w:val="12"/>
                <w:szCs w:val="12"/>
              </w:rPr>
            </w:pPr>
            <w:r>
              <w:rPr>
                <w:sz w:val="12"/>
                <w:szCs w:val="12"/>
              </w:rPr>
              <w:t>M</w:t>
            </w:r>
          </w:p>
        </w:tc>
        <w:tc>
          <w:tcPr>
            <w:tcW w:w="359" w:type="dxa"/>
            <w:vAlign w:val="top"/>
          </w:tcPr>
          <w:p>
            <w:pPr>
              <w:spacing w:line="219" w:lineRule="exact"/>
              <w:rPr>
                <w:rFonts w:ascii="Arial"/>
                <w:sz w:val="19"/>
              </w:rPr>
            </w:pPr>
          </w:p>
        </w:tc>
        <w:tc>
          <w:tcPr>
            <w:tcW w:w="370" w:type="dxa"/>
            <w:vAlign w:val="top"/>
          </w:tcPr>
          <w:p>
            <w:pPr>
              <w:pStyle w:val="6"/>
              <w:spacing w:before="22" w:line="221" w:lineRule="auto"/>
              <w:ind w:left="118"/>
              <w:rPr>
                <w:sz w:val="12"/>
                <w:szCs w:val="12"/>
              </w:rPr>
            </w:pPr>
            <w:r>
              <w:rPr>
                <w:sz w:val="12"/>
                <w:szCs w:val="12"/>
              </w:rPr>
              <w:t>耳</w:t>
            </w: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5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26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90" w:type="dxa"/>
            <w:vAlign w:val="top"/>
          </w:tcPr>
          <w:p>
            <w:pPr>
              <w:pStyle w:val="6"/>
              <w:spacing w:before="93" w:line="182" w:lineRule="auto"/>
              <w:ind w:left="159"/>
              <w:rPr>
                <w:sz w:val="12"/>
                <w:szCs w:val="12"/>
              </w:rPr>
            </w:pPr>
            <w:r>
              <w:rPr>
                <w:sz w:val="12"/>
                <w:szCs w:val="12"/>
              </w:rPr>
              <w:t>M</w:t>
            </w:r>
          </w:p>
        </w:tc>
        <w:tc>
          <w:tcPr>
            <w:tcW w:w="394" w:type="dxa"/>
            <w:vAlign w:val="top"/>
          </w:tcPr>
          <w:p>
            <w:pPr>
              <w:pStyle w:val="6"/>
              <w:spacing w:before="53" w:line="182" w:lineRule="auto"/>
              <w:ind w:left="159"/>
              <w:rPr>
                <w:sz w:val="12"/>
                <w:szCs w:val="12"/>
              </w:rPr>
            </w:pPr>
            <w:r>
              <w:rPr>
                <w:sz w:val="12"/>
                <w:szCs w:val="12"/>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23" w:type="dxa"/>
            <w:vAlign w:val="top"/>
          </w:tcPr>
          <w:p>
            <w:pPr>
              <w:pStyle w:val="6"/>
              <w:spacing w:before="62" w:line="219" w:lineRule="auto"/>
              <w:ind w:left="465"/>
              <w:rPr>
                <w:sz w:val="12"/>
                <w:szCs w:val="12"/>
              </w:rPr>
            </w:pPr>
            <w:r>
              <w:rPr>
                <w:spacing w:val="-2"/>
                <w:sz w:val="12"/>
                <w:szCs w:val="12"/>
              </w:rPr>
              <w:t>劳时教育</w:t>
            </w:r>
          </w:p>
        </w:tc>
        <w:tc>
          <w:tcPr>
            <w:tcW w:w="369" w:type="dxa"/>
            <w:vAlign w:val="top"/>
          </w:tcPr>
          <w:p>
            <w:pPr>
              <w:pStyle w:val="6"/>
              <w:spacing w:before="94" w:line="182" w:lineRule="auto"/>
              <w:ind w:left="141"/>
              <w:rPr>
                <w:sz w:val="12"/>
                <w:szCs w:val="12"/>
              </w:rPr>
            </w:pPr>
            <w:r>
              <w:rPr>
                <w:sz w:val="12"/>
                <w:szCs w:val="12"/>
              </w:rPr>
              <w:t>H</w:t>
            </w:r>
          </w:p>
        </w:tc>
        <w:tc>
          <w:tcPr>
            <w:tcW w:w="32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400"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429" w:type="dxa"/>
            <w:vAlign w:val="top"/>
          </w:tcPr>
          <w:p>
            <w:pPr>
              <w:spacing w:line="219" w:lineRule="exact"/>
              <w:rPr>
                <w:rFonts w:ascii="Arial"/>
                <w:sz w:val="19"/>
              </w:rPr>
            </w:pPr>
          </w:p>
        </w:tc>
        <w:tc>
          <w:tcPr>
            <w:tcW w:w="439"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359" w:type="dxa"/>
            <w:vAlign w:val="top"/>
          </w:tcPr>
          <w:p>
            <w:pPr>
              <w:spacing w:line="219" w:lineRule="exact"/>
              <w:rPr>
                <w:rFonts w:ascii="Arial"/>
                <w:sz w:val="19"/>
              </w:rPr>
            </w:pPr>
          </w:p>
        </w:tc>
        <w:tc>
          <w:tcPr>
            <w:tcW w:w="37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5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30" w:type="dxa"/>
            <w:vAlign w:val="top"/>
          </w:tcPr>
          <w:p>
            <w:pPr>
              <w:spacing w:line="219" w:lineRule="exact"/>
              <w:rPr>
                <w:rFonts w:ascii="Arial"/>
                <w:sz w:val="19"/>
              </w:rPr>
            </w:pPr>
          </w:p>
        </w:tc>
        <w:tc>
          <w:tcPr>
            <w:tcW w:w="26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390" w:type="dxa"/>
            <w:vAlign w:val="top"/>
          </w:tcPr>
          <w:p>
            <w:pPr>
              <w:pStyle w:val="6"/>
              <w:spacing w:before="54" w:line="182" w:lineRule="auto"/>
              <w:ind w:left="159"/>
              <w:rPr>
                <w:sz w:val="12"/>
                <w:szCs w:val="12"/>
              </w:rPr>
            </w:pPr>
            <w:r>
              <w:rPr>
                <w:sz w:val="12"/>
                <w:szCs w:val="12"/>
              </w:rPr>
              <w:t>H</w:t>
            </w:r>
          </w:p>
        </w:tc>
        <w:tc>
          <w:tcPr>
            <w:tcW w:w="394"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423" w:type="dxa"/>
            <w:vAlign w:val="top"/>
          </w:tcPr>
          <w:p>
            <w:pPr>
              <w:pStyle w:val="6"/>
              <w:spacing w:before="54" w:line="220" w:lineRule="auto"/>
              <w:ind w:left="465"/>
              <w:rPr>
                <w:sz w:val="12"/>
                <w:szCs w:val="12"/>
              </w:rPr>
            </w:pPr>
            <w:r>
              <w:rPr>
                <w:spacing w:val="-1"/>
                <w:sz w:val="12"/>
                <w:szCs w:val="12"/>
              </w:rPr>
              <w:t>平事理论</w:t>
            </w:r>
          </w:p>
        </w:tc>
        <w:tc>
          <w:tcPr>
            <w:tcW w:w="369" w:type="dxa"/>
            <w:vAlign w:val="top"/>
          </w:tcPr>
          <w:p>
            <w:pPr>
              <w:spacing w:line="210" w:lineRule="exact"/>
              <w:rPr>
                <w:rFonts w:ascii="Arial"/>
                <w:sz w:val="18"/>
              </w:rPr>
            </w:pPr>
          </w:p>
        </w:tc>
        <w:tc>
          <w:tcPr>
            <w:tcW w:w="320" w:type="dxa"/>
            <w:vAlign w:val="top"/>
          </w:tcPr>
          <w:p>
            <w:pPr>
              <w:spacing w:line="210" w:lineRule="exact"/>
              <w:rPr>
                <w:rFonts w:ascii="Arial"/>
                <w:sz w:val="18"/>
              </w:rPr>
            </w:pPr>
          </w:p>
        </w:tc>
        <w:tc>
          <w:tcPr>
            <w:tcW w:w="330" w:type="dxa"/>
            <w:vAlign w:val="top"/>
          </w:tcPr>
          <w:p>
            <w:pPr>
              <w:spacing w:line="210" w:lineRule="exact"/>
              <w:rPr>
                <w:rFonts w:ascii="Arial"/>
                <w:sz w:val="18"/>
              </w:rPr>
            </w:pPr>
          </w:p>
        </w:tc>
        <w:tc>
          <w:tcPr>
            <w:tcW w:w="400" w:type="dxa"/>
            <w:vAlign w:val="top"/>
          </w:tcPr>
          <w:p>
            <w:pPr>
              <w:spacing w:line="210" w:lineRule="exact"/>
              <w:rPr>
                <w:rFonts w:ascii="Arial"/>
                <w:sz w:val="18"/>
              </w:rPr>
            </w:pPr>
          </w:p>
        </w:tc>
        <w:tc>
          <w:tcPr>
            <w:tcW w:w="389" w:type="dxa"/>
            <w:vAlign w:val="top"/>
          </w:tcPr>
          <w:p>
            <w:pPr>
              <w:spacing w:line="210" w:lineRule="exact"/>
              <w:rPr>
                <w:rFonts w:ascii="Arial"/>
                <w:sz w:val="18"/>
              </w:rPr>
            </w:pPr>
          </w:p>
        </w:tc>
        <w:tc>
          <w:tcPr>
            <w:tcW w:w="429" w:type="dxa"/>
            <w:vAlign w:val="top"/>
          </w:tcPr>
          <w:p>
            <w:pPr>
              <w:spacing w:line="210" w:lineRule="exact"/>
              <w:rPr>
                <w:rFonts w:ascii="Arial"/>
                <w:sz w:val="18"/>
              </w:rPr>
            </w:pPr>
          </w:p>
        </w:tc>
        <w:tc>
          <w:tcPr>
            <w:tcW w:w="439" w:type="dxa"/>
            <w:vAlign w:val="top"/>
          </w:tcPr>
          <w:p>
            <w:pPr>
              <w:spacing w:line="210" w:lineRule="exact"/>
              <w:rPr>
                <w:rFonts w:ascii="Arial"/>
                <w:sz w:val="18"/>
              </w:rPr>
            </w:pPr>
          </w:p>
        </w:tc>
        <w:tc>
          <w:tcPr>
            <w:tcW w:w="389" w:type="dxa"/>
            <w:vAlign w:val="top"/>
          </w:tcPr>
          <w:p>
            <w:pPr>
              <w:spacing w:line="210" w:lineRule="exact"/>
              <w:rPr>
                <w:rFonts w:ascii="Arial"/>
                <w:sz w:val="18"/>
              </w:rPr>
            </w:pPr>
          </w:p>
        </w:tc>
        <w:tc>
          <w:tcPr>
            <w:tcW w:w="359" w:type="dxa"/>
            <w:vAlign w:val="top"/>
          </w:tcPr>
          <w:p>
            <w:pPr>
              <w:spacing w:line="210" w:lineRule="exact"/>
              <w:rPr>
                <w:rFonts w:ascii="Arial"/>
                <w:sz w:val="18"/>
              </w:rPr>
            </w:pPr>
          </w:p>
        </w:tc>
        <w:tc>
          <w:tcPr>
            <w:tcW w:w="370" w:type="dxa"/>
            <w:vAlign w:val="top"/>
          </w:tcPr>
          <w:p>
            <w:pPr>
              <w:spacing w:line="210" w:lineRule="exact"/>
              <w:rPr>
                <w:rFonts w:ascii="Arial"/>
                <w:sz w:val="18"/>
              </w:rPr>
            </w:pPr>
          </w:p>
        </w:tc>
        <w:tc>
          <w:tcPr>
            <w:tcW w:w="320" w:type="dxa"/>
            <w:vAlign w:val="top"/>
          </w:tcPr>
          <w:p>
            <w:pPr>
              <w:spacing w:line="210" w:lineRule="exact"/>
              <w:rPr>
                <w:rFonts w:ascii="Arial"/>
                <w:sz w:val="18"/>
              </w:rPr>
            </w:pPr>
          </w:p>
        </w:tc>
        <w:tc>
          <w:tcPr>
            <w:tcW w:w="369" w:type="dxa"/>
            <w:vAlign w:val="top"/>
          </w:tcPr>
          <w:p>
            <w:pPr>
              <w:spacing w:line="210" w:lineRule="exact"/>
              <w:rPr>
                <w:rFonts w:ascii="Arial"/>
                <w:sz w:val="18"/>
              </w:rPr>
            </w:pPr>
          </w:p>
        </w:tc>
        <w:tc>
          <w:tcPr>
            <w:tcW w:w="340" w:type="dxa"/>
            <w:vAlign w:val="top"/>
          </w:tcPr>
          <w:p>
            <w:pPr>
              <w:spacing w:line="210" w:lineRule="exact"/>
              <w:rPr>
                <w:rFonts w:ascii="Arial"/>
                <w:sz w:val="18"/>
              </w:rPr>
            </w:pPr>
          </w:p>
        </w:tc>
        <w:tc>
          <w:tcPr>
            <w:tcW w:w="350" w:type="dxa"/>
            <w:vAlign w:val="top"/>
          </w:tcPr>
          <w:p>
            <w:pPr>
              <w:spacing w:line="210" w:lineRule="exact"/>
              <w:rPr>
                <w:rFonts w:ascii="Arial"/>
                <w:sz w:val="18"/>
              </w:rPr>
            </w:pPr>
          </w:p>
        </w:tc>
        <w:tc>
          <w:tcPr>
            <w:tcW w:w="290" w:type="dxa"/>
            <w:vAlign w:val="top"/>
          </w:tcPr>
          <w:p>
            <w:pPr>
              <w:spacing w:line="210" w:lineRule="exact"/>
              <w:rPr>
                <w:rFonts w:ascii="Arial"/>
                <w:sz w:val="18"/>
              </w:rPr>
            </w:pPr>
          </w:p>
        </w:tc>
        <w:tc>
          <w:tcPr>
            <w:tcW w:w="330" w:type="dxa"/>
            <w:vAlign w:val="top"/>
          </w:tcPr>
          <w:p>
            <w:pPr>
              <w:spacing w:line="210" w:lineRule="exact"/>
              <w:rPr>
                <w:rFonts w:ascii="Arial"/>
                <w:sz w:val="18"/>
              </w:rPr>
            </w:pPr>
          </w:p>
        </w:tc>
        <w:tc>
          <w:tcPr>
            <w:tcW w:w="260" w:type="dxa"/>
            <w:vAlign w:val="top"/>
          </w:tcPr>
          <w:p>
            <w:pPr>
              <w:pStyle w:val="6"/>
              <w:spacing w:before="45" w:line="182" w:lineRule="auto"/>
              <w:ind w:left="69"/>
              <w:rPr>
                <w:sz w:val="12"/>
                <w:szCs w:val="12"/>
              </w:rPr>
            </w:pPr>
            <w:r>
              <w:rPr>
                <w:sz w:val="12"/>
                <w:szCs w:val="12"/>
              </w:rPr>
              <w:t>H</w:t>
            </w:r>
          </w:p>
        </w:tc>
        <w:tc>
          <w:tcPr>
            <w:tcW w:w="290" w:type="dxa"/>
            <w:vAlign w:val="top"/>
          </w:tcPr>
          <w:p>
            <w:pPr>
              <w:pStyle w:val="6"/>
              <w:spacing w:before="55" w:line="182" w:lineRule="auto"/>
              <w:ind w:left="109"/>
              <w:rPr>
                <w:sz w:val="12"/>
                <w:szCs w:val="12"/>
              </w:rPr>
            </w:pPr>
            <w:r>
              <w:rPr>
                <w:sz w:val="12"/>
                <w:szCs w:val="12"/>
              </w:rPr>
              <w:t>H</w:t>
            </w:r>
          </w:p>
        </w:tc>
        <w:tc>
          <w:tcPr>
            <w:tcW w:w="390" w:type="dxa"/>
            <w:vAlign w:val="top"/>
          </w:tcPr>
          <w:p>
            <w:pPr>
              <w:spacing w:line="210" w:lineRule="exact"/>
              <w:rPr>
                <w:rFonts w:ascii="Arial"/>
                <w:sz w:val="18"/>
              </w:rPr>
            </w:pPr>
          </w:p>
        </w:tc>
        <w:tc>
          <w:tcPr>
            <w:tcW w:w="394"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423" w:type="dxa"/>
            <w:vAlign w:val="top"/>
          </w:tcPr>
          <w:p>
            <w:pPr>
              <w:pStyle w:val="6"/>
              <w:spacing w:before="53" w:line="219" w:lineRule="auto"/>
              <w:ind w:left="225"/>
              <w:rPr>
                <w:sz w:val="12"/>
                <w:szCs w:val="12"/>
              </w:rPr>
            </w:pPr>
            <w:r>
              <w:rPr>
                <w:spacing w:val="-1"/>
                <w:sz w:val="12"/>
                <w:szCs w:val="12"/>
              </w:rPr>
              <w:t>大数据与会计基吐</w:t>
            </w:r>
          </w:p>
        </w:tc>
        <w:tc>
          <w:tcPr>
            <w:tcW w:w="369" w:type="dxa"/>
            <w:vAlign w:val="top"/>
          </w:tcPr>
          <w:p>
            <w:pPr>
              <w:pStyle w:val="6"/>
              <w:spacing w:before="85" w:line="176" w:lineRule="auto"/>
              <w:ind w:left="141"/>
              <w:rPr>
                <w:sz w:val="12"/>
                <w:szCs w:val="12"/>
              </w:rPr>
            </w:pPr>
            <w:r>
              <w:rPr>
                <w:sz w:val="12"/>
                <w:szCs w:val="12"/>
              </w:rPr>
              <w:t>H</w:t>
            </w:r>
          </w:p>
        </w:tc>
        <w:tc>
          <w:tcPr>
            <w:tcW w:w="32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400" w:type="dxa"/>
            <w:vAlign w:val="top"/>
          </w:tcPr>
          <w:p>
            <w:pPr>
              <w:spacing w:line="200" w:lineRule="exact"/>
              <w:rPr>
                <w:rFonts w:ascii="Arial"/>
                <w:sz w:val="17"/>
              </w:rPr>
            </w:pPr>
          </w:p>
        </w:tc>
        <w:tc>
          <w:tcPr>
            <w:tcW w:w="389" w:type="dxa"/>
            <w:vAlign w:val="top"/>
          </w:tcPr>
          <w:p>
            <w:pPr>
              <w:spacing w:line="200" w:lineRule="exact"/>
              <w:rPr>
                <w:rFonts w:ascii="Arial"/>
                <w:sz w:val="17"/>
              </w:rPr>
            </w:pPr>
          </w:p>
        </w:tc>
        <w:tc>
          <w:tcPr>
            <w:tcW w:w="429" w:type="dxa"/>
            <w:vAlign w:val="top"/>
          </w:tcPr>
          <w:p>
            <w:pPr>
              <w:pStyle w:val="6"/>
              <w:spacing w:before="45" w:line="182" w:lineRule="auto"/>
              <w:ind w:left="174"/>
              <w:rPr>
                <w:sz w:val="12"/>
                <w:szCs w:val="12"/>
              </w:rPr>
            </w:pPr>
            <w:r>
              <w:rPr>
                <w:sz w:val="12"/>
                <w:szCs w:val="12"/>
              </w:rPr>
              <w:t>H</w:t>
            </w:r>
          </w:p>
        </w:tc>
        <w:tc>
          <w:tcPr>
            <w:tcW w:w="439" w:type="dxa"/>
            <w:vAlign w:val="top"/>
          </w:tcPr>
          <w:p>
            <w:pPr>
              <w:spacing w:line="200" w:lineRule="exact"/>
              <w:rPr>
                <w:rFonts w:ascii="Arial"/>
                <w:sz w:val="17"/>
              </w:rPr>
            </w:pPr>
          </w:p>
        </w:tc>
        <w:tc>
          <w:tcPr>
            <w:tcW w:w="389" w:type="dxa"/>
            <w:vAlign w:val="top"/>
          </w:tcPr>
          <w:p>
            <w:pPr>
              <w:pStyle w:val="6"/>
              <w:spacing w:before="85" w:line="176" w:lineRule="auto"/>
              <w:ind w:left="155"/>
              <w:rPr>
                <w:sz w:val="12"/>
                <w:szCs w:val="12"/>
              </w:rPr>
            </w:pPr>
            <w:r>
              <w:rPr>
                <w:sz w:val="12"/>
                <w:szCs w:val="12"/>
              </w:rPr>
              <w:t>H</w:t>
            </w:r>
          </w:p>
        </w:tc>
        <w:tc>
          <w:tcPr>
            <w:tcW w:w="359" w:type="dxa"/>
            <w:vAlign w:val="top"/>
          </w:tcPr>
          <w:p>
            <w:pPr>
              <w:spacing w:line="200" w:lineRule="exact"/>
              <w:rPr>
                <w:rFonts w:ascii="Arial"/>
                <w:sz w:val="17"/>
              </w:rPr>
            </w:pPr>
          </w:p>
        </w:tc>
        <w:tc>
          <w:tcPr>
            <w:tcW w:w="370" w:type="dxa"/>
            <w:vAlign w:val="top"/>
          </w:tcPr>
          <w:p>
            <w:pPr>
              <w:spacing w:line="200" w:lineRule="exact"/>
              <w:rPr>
                <w:rFonts w:ascii="Arial"/>
                <w:sz w:val="17"/>
              </w:rPr>
            </w:pPr>
          </w:p>
        </w:tc>
        <w:tc>
          <w:tcPr>
            <w:tcW w:w="320" w:type="dxa"/>
            <w:vAlign w:val="top"/>
          </w:tcPr>
          <w:p>
            <w:pPr>
              <w:spacing w:line="200" w:lineRule="exact"/>
              <w:rPr>
                <w:rFonts w:ascii="Arial"/>
                <w:sz w:val="17"/>
              </w:rPr>
            </w:pPr>
          </w:p>
        </w:tc>
        <w:tc>
          <w:tcPr>
            <w:tcW w:w="369" w:type="dxa"/>
            <w:vAlign w:val="top"/>
          </w:tcPr>
          <w:p>
            <w:pPr>
              <w:spacing w:line="200" w:lineRule="exact"/>
              <w:rPr>
                <w:rFonts w:ascii="Arial"/>
                <w:sz w:val="17"/>
              </w:rPr>
            </w:pPr>
          </w:p>
        </w:tc>
        <w:tc>
          <w:tcPr>
            <w:tcW w:w="340" w:type="dxa"/>
            <w:vAlign w:val="top"/>
          </w:tcPr>
          <w:p>
            <w:pPr>
              <w:spacing w:line="200" w:lineRule="exact"/>
              <w:rPr>
                <w:rFonts w:ascii="Arial"/>
                <w:sz w:val="17"/>
              </w:rPr>
            </w:pPr>
          </w:p>
        </w:tc>
        <w:tc>
          <w:tcPr>
            <w:tcW w:w="35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30" w:type="dxa"/>
            <w:vAlign w:val="top"/>
          </w:tcPr>
          <w:p>
            <w:pPr>
              <w:spacing w:line="200" w:lineRule="exact"/>
              <w:rPr>
                <w:rFonts w:ascii="Arial"/>
                <w:sz w:val="17"/>
              </w:rPr>
            </w:pPr>
          </w:p>
        </w:tc>
        <w:tc>
          <w:tcPr>
            <w:tcW w:w="260" w:type="dxa"/>
            <w:vAlign w:val="top"/>
          </w:tcPr>
          <w:p>
            <w:pPr>
              <w:spacing w:line="200" w:lineRule="exact"/>
              <w:rPr>
                <w:rFonts w:ascii="Arial"/>
                <w:sz w:val="17"/>
              </w:rPr>
            </w:pPr>
          </w:p>
        </w:tc>
        <w:tc>
          <w:tcPr>
            <w:tcW w:w="290" w:type="dxa"/>
            <w:vAlign w:val="top"/>
          </w:tcPr>
          <w:p>
            <w:pPr>
              <w:spacing w:line="200" w:lineRule="exact"/>
              <w:rPr>
                <w:rFonts w:ascii="Arial"/>
                <w:sz w:val="17"/>
              </w:rPr>
            </w:pPr>
          </w:p>
        </w:tc>
        <w:tc>
          <w:tcPr>
            <w:tcW w:w="390" w:type="dxa"/>
            <w:vAlign w:val="top"/>
          </w:tcPr>
          <w:p>
            <w:pPr>
              <w:spacing w:line="200" w:lineRule="exact"/>
              <w:rPr>
                <w:rFonts w:ascii="Arial"/>
                <w:sz w:val="17"/>
              </w:rPr>
            </w:pPr>
          </w:p>
        </w:tc>
        <w:tc>
          <w:tcPr>
            <w:tcW w:w="394"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423" w:type="dxa"/>
            <w:vAlign w:val="top"/>
          </w:tcPr>
          <w:p>
            <w:pPr>
              <w:pStyle w:val="6"/>
              <w:spacing w:before="54" w:line="220" w:lineRule="auto"/>
              <w:ind w:left="404"/>
              <w:rPr>
                <w:sz w:val="12"/>
                <w:szCs w:val="12"/>
              </w:rPr>
            </w:pPr>
            <w:r>
              <w:rPr>
                <w:spacing w:val="-1"/>
                <w:sz w:val="12"/>
                <w:szCs w:val="12"/>
              </w:rPr>
              <w:t>温济学基础</w:t>
            </w:r>
          </w:p>
        </w:tc>
        <w:tc>
          <w:tcPr>
            <w:tcW w:w="369" w:type="dxa"/>
            <w:vAlign w:val="top"/>
          </w:tcPr>
          <w:p>
            <w:pPr>
              <w:pStyle w:val="6"/>
              <w:spacing w:before="54" w:line="221" w:lineRule="auto"/>
              <w:ind w:left="111"/>
              <w:rPr>
                <w:sz w:val="12"/>
                <w:szCs w:val="12"/>
              </w:rPr>
            </w:pPr>
            <w:r>
              <w:rPr>
                <w:sz w:val="12"/>
                <w:szCs w:val="12"/>
              </w:rPr>
              <w:t>其</w:t>
            </w:r>
          </w:p>
        </w:tc>
        <w:tc>
          <w:tcPr>
            <w:tcW w:w="320" w:type="dxa"/>
            <w:vAlign w:val="top"/>
          </w:tcPr>
          <w:p>
            <w:pPr>
              <w:pStyle w:val="6"/>
              <w:spacing w:before="84" w:line="183" w:lineRule="auto"/>
              <w:ind w:left="123"/>
              <w:rPr>
                <w:sz w:val="12"/>
                <w:szCs w:val="12"/>
              </w:rPr>
            </w:pPr>
            <w:r>
              <w:rPr>
                <w:sz w:val="12"/>
                <w:szCs w:val="12"/>
              </w:rPr>
              <w:t>8</w:t>
            </w:r>
          </w:p>
        </w:tc>
        <w:tc>
          <w:tcPr>
            <w:tcW w:w="330" w:type="dxa"/>
            <w:vAlign w:val="top"/>
          </w:tcPr>
          <w:p>
            <w:pPr>
              <w:spacing w:line="209" w:lineRule="exact"/>
              <w:rPr>
                <w:rFonts w:ascii="Arial"/>
                <w:sz w:val="18"/>
              </w:rPr>
            </w:pPr>
          </w:p>
        </w:tc>
        <w:tc>
          <w:tcPr>
            <w:tcW w:w="400" w:type="dxa"/>
            <w:vAlign w:val="top"/>
          </w:tcPr>
          <w:p>
            <w:pPr>
              <w:spacing w:line="209" w:lineRule="exact"/>
              <w:rPr>
                <w:rFonts w:ascii="Arial"/>
                <w:sz w:val="18"/>
              </w:rPr>
            </w:pPr>
          </w:p>
        </w:tc>
        <w:tc>
          <w:tcPr>
            <w:tcW w:w="389" w:type="dxa"/>
            <w:vAlign w:val="top"/>
          </w:tcPr>
          <w:p>
            <w:pPr>
              <w:spacing w:line="209" w:lineRule="exact"/>
              <w:rPr>
                <w:rFonts w:ascii="Arial"/>
                <w:sz w:val="18"/>
              </w:rPr>
            </w:pPr>
          </w:p>
        </w:tc>
        <w:tc>
          <w:tcPr>
            <w:tcW w:w="429" w:type="dxa"/>
            <w:vAlign w:val="top"/>
          </w:tcPr>
          <w:p>
            <w:pPr>
              <w:spacing w:line="209" w:lineRule="exact"/>
              <w:rPr>
                <w:rFonts w:ascii="Arial"/>
                <w:sz w:val="18"/>
              </w:rPr>
            </w:pPr>
          </w:p>
        </w:tc>
        <w:tc>
          <w:tcPr>
            <w:tcW w:w="439" w:type="dxa"/>
            <w:vAlign w:val="top"/>
          </w:tcPr>
          <w:p>
            <w:pPr>
              <w:spacing w:line="209" w:lineRule="exact"/>
              <w:rPr>
                <w:rFonts w:ascii="Arial"/>
                <w:sz w:val="18"/>
              </w:rPr>
            </w:pPr>
          </w:p>
        </w:tc>
        <w:tc>
          <w:tcPr>
            <w:tcW w:w="389" w:type="dxa"/>
            <w:vAlign w:val="top"/>
          </w:tcPr>
          <w:p>
            <w:pPr>
              <w:spacing w:line="209" w:lineRule="exact"/>
              <w:rPr>
                <w:rFonts w:ascii="Arial"/>
                <w:sz w:val="18"/>
              </w:rPr>
            </w:pPr>
          </w:p>
        </w:tc>
        <w:tc>
          <w:tcPr>
            <w:tcW w:w="359" w:type="dxa"/>
            <w:vAlign w:val="top"/>
          </w:tcPr>
          <w:p>
            <w:pPr>
              <w:spacing w:line="209" w:lineRule="exact"/>
              <w:rPr>
                <w:rFonts w:ascii="Arial"/>
                <w:sz w:val="18"/>
              </w:rPr>
            </w:pPr>
          </w:p>
        </w:tc>
        <w:tc>
          <w:tcPr>
            <w:tcW w:w="370" w:type="dxa"/>
            <w:vAlign w:val="top"/>
          </w:tcPr>
          <w:p>
            <w:pPr>
              <w:spacing w:line="209" w:lineRule="exact"/>
              <w:rPr>
                <w:rFonts w:ascii="Arial"/>
                <w:sz w:val="18"/>
              </w:rPr>
            </w:pPr>
          </w:p>
        </w:tc>
        <w:tc>
          <w:tcPr>
            <w:tcW w:w="320" w:type="dxa"/>
            <w:vAlign w:val="top"/>
          </w:tcPr>
          <w:p>
            <w:pPr>
              <w:spacing w:line="209" w:lineRule="exact"/>
              <w:rPr>
                <w:rFonts w:ascii="Arial"/>
                <w:sz w:val="18"/>
              </w:rPr>
            </w:pPr>
          </w:p>
        </w:tc>
        <w:tc>
          <w:tcPr>
            <w:tcW w:w="369" w:type="dxa"/>
            <w:vAlign w:val="top"/>
          </w:tcPr>
          <w:p>
            <w:pPr>
              <w:spacing w:line="209" w:lineRule="exact"/>
              <w:rPr>
                <w:rFonts w:ascii="Arial"/>
                <w:sz w:val="18"/>
              </w:rPr>
            </w:pPr>
          </w:p>
        </w:tc>
        <w:tc>
          <w:tcPr>
            <w:tcW w:w="340" w:type="dxa"/>
            <w:vAlign w:val="top"/>
          </w:tcPr>
          <w:p>
            <w:pPr>
              <w:spacing w:line="209" w:lineRule="exact"/>
              <w:rPr>
                <w:rFonts w:ascii="Arial"/>
                <w:sz w:val="18"/>
              </w:rPr>
            </w:pPr>
          </w:p>
        </w:tc>
        <w:tc>
          <w:tcPr>
            <w:tcW w:w="350" w:type="dxa"/>
            <w:vAlign w:val="top"/>
          </w:tcPr>
          <w:p>
            <w:pPr>
              <w:spacing w:line="209" w:lineRule="exact"/>
              <w:rPr>
                <w:rFonts w:ascii="Arial"/>
                <w:sz w:val="18"/>
              </w:rPr>
            </w:pPr>
          </w:p>
        </w:tc>
        <w:tc>
          <w:tcPr>
            <w:tcW w:w="290" w:type="dxa"/>
            <w:vAlign w:val="top"/>
          </w:tcPr>
          <w:p>
            <w:pPr>
              <w:spacing w:line="209" w:lineRule="exact"/>
              <w:rPr>
                <w:rFonts w:ascii="Arial"/>
                <w:sz w:val="18"/>
              </w:rPr>
            </w:pPr>
          </w:p>
        </w:tc>
        <w:tc>
          <w:tcPr>
            <w:tcW w:w="330" w:type="dxa"/>
            <w:vAlign w:val="top"/>
          </w:tcPr>
          <w:p>
            <w:pPr>
              <w:spacing w:line="209" w:lineRule="exact"/>
              <w:rPr>
                <w:rFonts w:ascii="Arial"/>
                <w:sz w:val="18"/>
              </w:rPr>
            </w:pPr>
          </w:p>
        </w:tc>
        <w:tc>
          <w:tcPr>
            <w:tcW w:w="260" w:type="dxa"/>
            <w:vAlign w:val="top"/>
          </w:tcPr>
          <w:p>
            <w:pPr>
              <w:spacing w:line="209" w:lineRule="exact"/>
              <w:rPr>
                <w:rFonts w:ascii="Arial"/>
                <w:sz w:val="18"/>
              </w:rPr>
            </w:pPr>
          </w:p>
        </w:tc>
        <w:tc>
          <w:tcPr>
            <w:tcW w:w="290" w:type="dxa"/>
            <w:vAlign w:val="top"/>
          </w:tcPr>
          <w:p>
            <w:pPr>
              <w:spacing w:line="209" w:lineRule="exact"/>
              <w:rPr>
                <w:rFonts w:ascii="Arial"/>
                <w:sz w:val="18"/>
              </w:rPr>
            </w:pPr>
          </w:p>
        </w:tc>
        <w:tc>
          <w:tcPr>
            <w:tcW w:w="390" w:type="dxa"/>
            <w:vAlign w:val="top"/>
          </w:tcPr>
          <w:p>
            <w:pPr>
              <w:spacing w:line="209" w:lineRule="exact"/>
              <w:rPr>
                <w:rFonts w:ascii="Arial"/>
                <w:sz w:val="18"/>
              </w:rPr>
            </w:pPr>
          </w:p>
        </w:tc>
        <w:tc>
          <w:tcPr>
            <w:tcW w:w="394"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hRule="atLeast"/>
        </w:trPr>
        <w:tc>
          <w:tcPr>
            <w:tcW w:w="1423" w:type="dxa"/>
            <w:vAlign w:val="top"/>
          </w:tcPr>
          <w:p>
            <w:pPr>
              <w:pStyle w:val="6"/>
              <w:spacing w:before="55" w:line="220" w:lineRule="auto"/>
              <w:ind w:left="525"/>
              <w:rPr>
                <w:sz w:val="12"/>
                <w:szCs w:val="12"/>
              </w:rPr>
            </w:pPr>
            <w:r>
              <w:rPr>
                <w:spacing w:val="-2"/>
                <w:sz w:val="12"/>
                <w:szCs w:val="12"/>
              </w:rPr>
              <w:t>经济法</w:t>
            </w:r>
          </w:p>
        </w:tc>
        <w:tc>
          <w:tcPr>
            <w:tcW w:w="369" w:type="dxa"/>
            <w:vAlign w:val="top"/>
          </w:tcPr>
          <w:p>
            <w:pPr>
              <w:spacing w:line="205" w:lineRule="exact"/>
              <w:rPr>
                <w:rFonts w:ascii="Arial"/>
                <w:sz w:val="17"/>
              </w:rPr>
            </w:pPr>
          </w:p>
        </w:tc>
        <w:tc>
          <w:tcPr>
            <w:tcW w:w="320" w:type="dxa"/>
            <w:vAlign w:val="top"/>
          </w:tcPr>
          <w:p>
            <w:pPr>
              <w:spacing w:line="205" w:lineRule="exact"/>
              <w:rPr>
                <w:rFonts w:ascii="Arial"/>
                <w:sz w:val="17"/>
              </w:rPr>
            </w:pPr>
          </w:p>
        </w:tc>
        <w:tc>
          <w:tcPr>
            <w:tcW w:w="330" w:type="dxa"/>
            <w:vAlign w:val="top"/>
          </w:tcPr>
          <w:p>
            <w:pPr>
              <w:spacing w:line="205" w:lineRule="exact"/>
              <w:rPr>
                <w:rFonts w:ascii="Arial"/>
                <w:sz w:val="17"/>
              </w:rPr>
            </w:pPr>
          </w:p>
        </w:tc>
        <w:tc>
          <w:tcPr>
            <w:tcW w:w="400" w:type="dxa"/>
            <w:vAlign w:val="top"/>
          </w:tcPr>
          <w:p>
            <w:pPr>
              <w:spacing w:line="205" w:lineRule="exact"/>
              <w:rPr>
                <w:rFonts w:ascii="Arial"/>
                <w:sz w:val="17"/>
              </w:rPr>
            </w:pPr>
          </w:p>
        </w:tc>
        <w:tc>
          <w:tcPr>
            <w:tcW w:w="389" w:type="dxa"/>
            <w:vAlign w:val="top"/>
          </w:tcPr>
          <w:p>
            <w:pPr>
              <w:pStyle w:val="6"/>
              <w:spacing w:before="86" w:line="182" w:lineRule="auto"/>
              <w:ind w:left="152"/>
              <w:rPr>
                <w:sz w:val="12"/>
                <w:szCs w:val="12"/>
              </w:rPr>
            </w:pPr>
            <w:r>
              <w:rPr>
                <w:sz w:val="12"/>
                <w:szCs w:val="12"/>
              </w:rPr>
              <w:t>H</w:t>
            </w:r>
          </w:p>
        </w:tc>
        <w:tc>
          <w:tcPr>
            <w:tcW w:w="429" w:type="dxa"/>
            <w:vAlign w:val="top"/>
          </w:tcPr>
          <w:p>
            <w:pPr>
              <w:spacing w:line="205" w:lineRule="exact"/>
              <w:rPr>
                <w:rFonts w:ascii="Arial"/>
                <w:sz w:val="17"/>
              </w:rPr>
            </w:pPr>
          </w:p>
        </w:tc>
        <w:tc>
          <w:tcPr>
            <w:tcW w:w="439" w:type="dxa"/>
            <w:vAlign w:val="top"/>
          </w:tcPr>
          <w:p>
            <w:pPr>
              <w:spacing w:line="205" w:lineRule="exact"/>
              <w:rPr>
                <w:rFonts w:ascii="Arial"/>
                <w:sz w:val="17"/>
              </w:rPr>
            </w:pPr>
          </w:p>
        </w:tc>
        <w:tc>
          <w:tcPr>
            <w:tcW w:w="389" w:type="dxa"/>
            <w:vAlign w:val="top"/>
          </w:tcPr>
          <w:p>
            <w:pPr>
              <w:spacing w:line="205" w:lineRule="exact"/>
              <w:rPr>
                <w:rFonts w:ascii="Arial"/>
                <w:sz w:val="17"/>
              </w:rPr>
            </w:pPr>
          </w:p>
        </w:tc>
        <w:tc>
          <w:tcPr>
            <w:tcW w:w="359" w:type="dxa"/>
            <w:vAlign w:val="top"/>
          </w:tcPr>
          <w:p>
            <w:pPr>
              <w:spacing w:line="205" w:lineRule="exact"/>
              <w:rPr>
                <w:rFonts w:ascii="Arial"/>
                <w:sz w:val="17"/>
              </w:rPr>
            </w:pPr>
          </w:p>
        </w:tc>
        <w:tc>
          <w:tcPr>
            <w:tcW w:w="370" w:type="dxa"/>
            <w:vAlign w:val="top"/>
          </w:tcPr>
          <w:p>
            <w:pPr>
              <w:spacing w:line="205" w:lineRule="exact"/>
              <w:rPr>
                <w:rFonts w:ascii="Arial"/>
                <w:sz w:val="17"/>
              </w:rPr>
            </w:pPr>
          </w:p>
        </w:tc>
        <w:tc>
          <w:tcPr>
            <w:tcW w:w="320" w:type="dxa"/>
            <w:vAlign w:val="top"/>
          </w:tcPr>
          <w:p>
            <w:pPr>
              <w:spacing w:line="205" w:lineRule="exact"/>
              <w:rPr>
                <w:rFonts w:ascii="Arial"/>
                <w:sz w:val="17"/>
              </w:rPr>
            </w:pPr>
          </w:p>
        </w:tc>
        <w:tc>
          <w:tcPr>
            <w:tcW w:w="369" w:type="dxa"/>
            <w:vAlign w:val="top"/>
          </w:tcPr>
          <w:p>
            <w:pPr>
              <w:spacing w:line="205" w:lineRule="exact"/>
              <w:rPr>
                <w:rFonts w:ascii="Arial"/>
                <w:sz w:val="17"/>
              </w:rPr>
            </w:pPr>
          </w:p>
        </w:tc>
        <w:tc>
          <w:tcPr>
            <w:tcW w:w="340" w:type="dxa"/>
            <w:vAlign w:val="top"/>
          </w:tcPr>
          <w:p>
            <w:pPr>
              <w:spacing w:line="205" w:lineRule="exact"/>
              <w:rPr>
                <w:rFonts w:ascii="Arial"/>
                <w:sz w:val="17"/>
              </w:rPr>
            </w:pPr>
          </w:p>
        </w:tc>
        <w:tc>
          <w:tcPr>
            <w:tcW w:w="350" w:type="dxa"/>
            <w:vAlign w:val="top"/>
          </w:tcPr>
          <w:p>
            <w:pPr>
              <w:pStyle w:val="6"/>
              <w:spacing w:before="86" w:line="182" w:lineRule="auto"/>
              <w:ind w:left="139"/>
              <w:rPr>
                <w:sz w:val="12"/>
                <w:szCs w:val="12"/>
              </w:rPr>
            </w:pPr>
            <w:r>
              <w:rPr>
                <w:sz w:val="12"/>
                <w:szCs w:val="12"/>
              </w:rPr>
              <w:t>M</w:t>
            </w:r>
          </w:p>
        </w:tc>
        <w:tc>
          <w:tcPr>
            <w:tcW w:w="290" w:type="dxa"/>
            <w:vAlign w:val="top"/>
          </w:tcPr>
          <w:p>
            <w:pPr>
              <w:spacing w:line="205" w:lineRule="exact"/>
              <w:rPr>
                <w:rFonts w:ascii="Arial"/>
                <w:sz w:val="17"/>
              </w:rPr>
            </w:pPr>
          </w:p>
        </w:tc>
        <w:tc>
          <w:tcPr>
            <w:tcW w:w="330" w:type="dxa"/>
            <w:vAlign w:val="top"/>
          </w:tcPr>
          <w:p>
            <w:pPr>
              <w:spacing w:line="205" w:lineRule="exact"/>
              <w:rPr>
                <w:rFonts w:ascii="Arial"/>
                <w:sz w:val="17"/>
              </w:rPr>
            </w:pPr>
          </w:p>
        </w:tc>
        <w:tc>
          <w:tcPr>
            <w:tcW w:w="260" w:type="dxa"/>
            <w:vAlign w:val="top"/>
          </w:tcPr>
          <w:p>
            <w:pPr>
              <w:spacing w:line="205" w:lineRule="exact"/>
              <w:rPr>
                <w:rFonts w:ascii="Arial"/>
                <w:sz w:val="17"/>
              </w:rPr>
            </w:pPr>
          </w:p>
        </w:tc>
        <w:tc>
          <w:tcPr>
            <w:tcW w:w="290" w:type="dxa"/>
            <w:vAlign w:val="top"/>
          </w:tcPr>
          <w:p>
            <w:pPr>
              <w:spacing w:line="205" w:lineRule="exact"/>
              <w:rPr>
                <w:rFonts w:ascii="Arial"/>
                <w:sz w:val="17"/>
              </w:rPr>
            </w:pPr>
          </w:p>
        </w:tc>
        <w:tc>
          <w:tcPr>
            <w:tcW w:w="390" w:type="dxa"/>
            <w:vAlign w:val="top"/>
          </w:tcPr>
          <w:p>
            <w:pPr>
              <w:spacing w:line="205" w:lineRule="exact"/>
              <w:rPr>
                <w:rFonts w:ascii="Arial"/>
                <w:sz w:val="17"/>
              </w:rPr>
            </w:pPr>
          </w:p>
        </w:tc>
        <w:tc>
          <w:tcPr>
            <w:tcW w:w="394" w:type="dxa"/>
            <w:vAlign w:val="top"/>
          </w:tcPr>
          <w:p>
            <w:pPr>
              <w:spacing w:line="205" w:lineRule="exact"/>
              <w:rPr>
                <w:rFonts w:ascii="Arial"/>
                <w:sz w:val="17"/>
              </w:rPr>
            </w:pPr>
          </w:p>
        </w:tc>
      </w:tr>
    </w:tbl>
    <w:p>
      <w:pPr>
        <w:spacing w:line="229" w:lineRule="exact"/>
      </w:pPr>
    </w:p>
    <w:tbl>
      <w:tblPr>
        <w:tblStyle w:val="5"/>
        <w:tblW w:w="857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349"/>
        <w:gridCol w:w="340"/>
        <w:gridCol w:w="310"/>
        <w:gridCol w:w="400"/>
        <w:gridCol w:w="399"/>
        <w:gridCol w:w="429"/>
        <w:gridCol w:w="439"/>
        <w:gridCol w:w="389"/>
        <w:gridCol w:w="369"/>
        <w:gridCol w:w="370"/>
        <w:gridCol w:w="320"/>
        <w:gridCol w:w="369"/>
        <w:gridCol w:w="340"/>
        <w:gridCol w:w="340"/>
        <w:gridCol w:w="320"/>
        <w:gridCol w:w="290"/>
        <w:gridCol w:w="280"/>
        <w:gridCol w:w="300"/>
        <w:gridCol w:w="390"/>
        <w:gridCol w:w="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43" w:type="dxa"/>
            <w:vAlign w:val="top"/>
          </w:tcPr>
          <w:p>
            <w:pPr>
              <w:pStyle w:val="6"/>
              <w:spacing w:before="69" w:line="219" w:lineRule="auto"/>
              <w:ind w:left="294"/>
              <w:rPr>
                <w:sz w:val="12"/>
                <w:szCs w:val="12"/>
              </w:rPr>
            </w:pPr>
            <w:r>
              <w:rPr>
                <w:spacing w:val="-1"/>
                <w:sz w:val="12"/>
                <w:szCs w:val="12"/>
              </w:rPr>
              <w:t>财务大数据器础</w:t>
            </w:r>
          </w:p>
        </w:tc>
        <w:tc>
          <w:tcPr>
            <w:tcW w:w="349" w:type="dxa"/>
            <w:vAlign w:val="top"/>
          </w:tcPr>
          <w:p>
            <w:pPr>
              <w:rPr>
                <w:rFonts w:ascii="Arial"/>
                <w:sz w:val="21"/>
              </w:rPr>
            </w:pPr>
          </w:p>
        </w:tc>
        <w:tc>
          <w:tcPr>
            <w:tcW w:w="340" w:type="dxa"/>
            <w:vAlign w:val="top"/>
          </w:tcPr>
          <w:p>
            <w:pPr>
              <w:rPr>
                <w:rFonts w:ascii="Arial"/>
                <w:sz w:val="21"/>
              </w:rPr>
            </w:pPr>
          </w:p>
        </w:tc>
        <w:tc>
          <w:tcPr>
            <w:tcW w:w="310" w:type="dxa"/>
            <w:vAlign w:val="top"/>
          </w:tcPr>
          <w:p>
            <w:pPr>
              <w:rPr>
                <w:rFonts w:ascii="Arial"/>
                <w:sz w:val="21"/>
              </w:rPr>
            </w:pPr>
          </w:p>
        </w:tc>
        <w:tc>
          <w:tcPr>
            <w:tcW w:w="400" w:type="dxa"/>
            <w:vAlign w:val="top"/>
          </w:tcPr>
          <w:p>
            <w:pPr>
              <w:rPr>
                <w:rFonts w:ascii="Arial"/>
                <w:sz w:val="21"/>
              </w:rPr>
            </w:pPr>
          </w:p>
        </w:tc>
        <w:tc>
          <w:tcPr>
            <w:tcW w:w="399" w:type="dxa"/>
            <w:vAlign w:val="top"/>
          </w:tcPr>
          <w:p>
            <w:pPr>
              <w:rPr>
                <w:rFonts w:ascii="Arial"/>
                <w:sz w:val="21"/>
              </w:rPr>
            </w:pPr>
          </w:p>
        </w:tc>
        <w:tc>
          <w:tcPr>
            <w:tcW w:w="429" w:type="dxa"/>
            <w:vAlign w:val="top"/>
          </w:tcPr>
          <w:p>
            <w:pPr>
              <w:pStyle w:val="6"/>
              <w:spacing w:before="101" w:line="182" w:lineRule="auto"/>
              <w:ind w:left="174"/>
              <w:rPr>
                <w:sz w:val="12"/>
                <w:szCs w:val="12"/>
              </w:rPr>
            </w:pPr>
            <w:r>
              <w:rPr>
                <w:sz w:val="12"/>
                <w:szCs w:val="12"/>
              </w:rPr>
              <w:t>M</w:t>
            </w:r>
          </w:p>
        </w:tc>
        <w:tc>
          <w:tcPr>
            <w:tcW w:w="439" w:type="dxa"/>
            <w:vAlign w:val="top"/>
          </w:tcPr>
          <w:p>
            <w:pPr>
              <w:rPr>
                <w:rFonts w:ascii="Arial"/>
                <w:sz w:val="21"/>
              </w:rPr>
            </w:pPr>
          </w:p>
        </w:tc>
        <w:tc>
          <w:tcPr>
            <w:tcW w:w="389" w:type="dxa"/>
            <w:vAlign w:val="top"/>
          </w:tcPr>
          <w:p>
            <w:pPr>
              <w:rPr>
                <w:rFonts w:ascii="Arial"/>
                <w:sz w:val="21"/>
              </w:rPr>
            </w:pPr>
          </w:p>
        </w:tc>
        <w:tc>
          <w:tcPr>
            <w:tcW w:w="369" w:type="dxa"/>
            <w:vAlign w:val="top"/>
          </w:tcPr>
          <w:p>
            <w:pPr>
              <w:rPr>
                <w:rFonts w:ascii="Arial"/>
                <w:sz w:val="21"/>
              </w:rPr>
            </w:pPr>
          </w:p>
        </w:tc>
        <w:tc>
          <w:tcPr>
            <w:tcW w:w="370" w:type="dxa"/>
            <w:vAlign w:val="top"/>
          </w:tcPr>
          <w:p>
            <w:pPr>
              <w:rPr>
                <w:rFonts w:ascii="Arial"/>
                <w:sz w:val="21"/>
              </w:rPr>
            </w:pPr>
          </w:p>
        </w:tc>
        <w:tc>
          <w:tcPr>
            <w:tcW w:w="320" w:type="dxa"/>
            <w:vAlign w:val="top"/>
          </w:tcPr>
          <w:p>
            <w:pPr>
              <w:rPr>
                <w:rFonts w:ascii="Arial"/>
                <w:sz w:val="21"/>
              </w:rPr>
            </w:pPr>
          </w:p>
        </w:tc>
        <w:tc>
          <w:tcPr>
            <w:tcW w:w="369" w:type="dxa"/>
            <w:vAlign w:val="top"/>
          </w:tcPr>
          <w:p>
            <w:pPr>
              <w:pStyle w:val="6"/>
              <w:spacing w:before="61" w:line="182" w:lineRule="auto"/>
              <w:ind w:left="147"/>
              <w:rPr>
                <w:sz w:val="12"/>
                <w:szCs w:val="12"/>
              </w:rPr>
            </w:pPr>
            <w:r>
              <w:rPr>
                <w:sz w:val="12"/>
                <w:szCs w:val="12"/>
              </w:rPr>
              <w:t>H</w:t>
            </w:r>
          </w:p>
        </w:tc>
        <w:tc>
          <w:tcPr>
            <w:tcW w:w="340" w:type="dxa"/>
            <w:vAlign w:val="top"/>
          </w:tcPr>
          <w:p>
            <w:pPr>
              <w:rPr>
                <w:rFonts w:ascii="Arial"/>
                <w:sz w:val="21"/>
              </w:rPr>
            </w:pPr>
          </w:p>
        </w:tc>
        <w:tc>
          <w:tcPr>
            <w:tcW w:w="340" w:type="dxa"/>
            <w:vAlign w:val="top"/>
          </w:tcPr>
          <w:p>
            <w:pPr>
              <w:rPr>
                <w:rFonts w:ascii="Arial"/>
                <w:sz w:val="21"/>
              </w:rPr>
            </w:pPr>
          </w:p>
        </w:tc>
        <w:tc>
          <w:tcPr>
            <w:tcW w:w="320" w:type="dxa"/>
            <w:vAlign w:val="top"/>
          </w:tcPr>
          <w:p>
            <w:pPr>
              <w:rPr>
                <w:rFonts w:ascii="Arial"/>
                <w:sz w:val="21"/>
              </w:rPr>
            </w:pPr>
          </w:p>
        </w:tc>
        <w:tc>
          <w:tcPr>
            <w:tcW w:w="290" w:type="dxa"/>
            <w:vAlign w:val="top"/>
          </w:tcPr>
          <w:p>
            <w:pPr>
              <w:rPr>
                <w:rFonts w:ascii="Arial"/>
                <w:sz w:val="21"/>
              </w:rPr>
            </w:pPr>
          </w:p>
        </w:tc>
        <w:tc>
          <w:tcPr>
            <w:tcW w:w="280" w:type="dxa"/>
            <w:vAlign w:val="top"/>
          </w:tcPr>
          <w:p>
            <w:pPr>
              <w:rPr>
                <w:rFonts w:ascii="Arial"/>
                <w:sz w:val="21"/>
              </w:rPr>
            </w:pPr>
          </w:p>
        </w:tc>
        <w:tc>
          <w:tcPr>
            <w:tcW w:w="300" w:type="dxa"/>
            <w:vAlign w:val="top"/>
          </w:tcPr>
          <w:p>
            <w:pPr>
              <w:rPr>
                <w:rFonts w:ascii="Arial"/>
                <w:sz w:val="21"/>
              </w:rPr>
            </w:pPr>
          </w:p>
        </w:tc>
        <w:tc>
          <w:tcPr>
            <w:tcW w:w="390" w:type="dxa"/>
            <w:vAlign w:val="top"/>
          </w:tcPr>
          <w:p>
            <w:pPr>
              <w:rPr>
                <w:rFonts w:ascii="Arial"/>
                <w:sz w:val="21"/>
              </w:rPr>
            </w:pPr>
          </w:p>
        </w:tc>
        <w:tc>
          <w:tcPr>
            <w:tcW w:w="3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43" w:type="dxa"/>
            <w:vAlign w:val="top"/>
          </w:tcPr>
          <w:p>
            <w:pPr>
              <w:pStyle w:val="6"/>
              <w:spacing w:before="55" w:line="219" w:lineRule="auto"/>
              <w:ind w:left="235"/>
              <w:rPr>
                <w:sz w:val="12"/>
                <w:szCs w:val="12"/>
              </w:rPr>
            </w:pPr>
            <w:r>
              <w:rPr>
                <w:spacing w:val="-1"/>
                <w:sz w:val="12"/>
                <w:szCs w:val="12"/>
              </w:rPr>
              <w:t>管温学原理与实务</w:t>
            </w:r>
          </w:p>
        </w:tc>
        <w:tc>
          <w:tcPr>
            <w:tcW w:w="349" w:type="dxa"/>
            <w:vAlign w:val="top"/>
          </w:tcPr>
          <w:p>
            <w:pPr>
              <w:pStyle w:val="6"/>
              <w:spacing w:before="87" w:line="182" w:lineRule="auto"/>
              <w:ind w:left="131"/>
              <w:rPr>
                <w:sz w:val="12"/>
                <w:szCs w:val="12"/>
              </w:rPr>
            </w:pPr>
            <w:r>
              <w:rPr>
                <w:sz w:val="12"/>
                <w:szCs w:val="12"/>
              </w:rPr>
              <w:t>H</w:t>
            </w:r>
          </w:p>
        </w:tc>
        <w:tc>
          <w:tcPr>
            <w:tcW w:w="340" w:type="dxa"/>
            <w:vAlign w:val="top"/>
          </w:tcPr>
          <w:p>
            <w:pPr>
              <w:spacing w:line="219" w:lineRule="exact"/>
              <w:rPr>
                <w:rFonts w:ascii="Arial"/>
                <w:sz w:val="19"/>
              </w:rPr>
            </w:pPr>
          </w:p>
        </w:tc>
        <w:tc>
          <w:tcPr>
            <w:tcW w:w="310" w:type="dxa"/>
            <w:vAlign w:val="top"/>
          </w:tcPr>
          <w:p>
            <w:pPr>
              <w:spacing w:line="219" w:lineRule="exact"/>
              <w:rPr>
                <w:rFonts w:ascii="Arial"/>
                <w:sz w:val="19"/>
              </w:rPr>
            </w:pPr>
          </w:p>
        </w:tc>
        <w:tc>
          <w:tcPr>
            <w:tcW w:w="400" w:type="dxa"/>
            <w:vAlign w:val="top"/>
          </w:tcPr>
          <w:p>
            <w:pPr>
              <w:spacing w:line="219" w:lineRule="exact"/>
              <w:rPr>
                <w:rFonts w:ascii="Arial"/>
                <w:sz w:val="19"/>
              </w:rPr>
            </w:pPr>
          </w:p>
        </w:tc>
        <w:tc>
          <w:tcPr>
            <w:tcW w:w="399" w:type="dxa"/>
            <w:vAlign w:val="top"/>
          </w:tcPr>
          <w:p>
            <w:pPr>
              <w:spacing w:line="219" w:lineRule="exact"/>
              <w:rPr>
                <w:rFonts w:ascii="Arial"/>
                <w:sz w:val="19"/>
              </w:rPr>
            </w:pPr>
          </w:p>
        </w:tc>
        <w:tc>
          <w:tcPr>
            <w:tcW w:w="429" w:type="dxa"/>
            <w:vAlign w:val="top"/>
          </w:tcPr>
          <w:p>
            <w:pPr>
              <w:pStyle w:val="6"/>
              <w:spacing w:before="87" w:line="182" w:lineRule="auto"/>
              <w:ind w:left="174"/>
              <w:rPr>
                <w:sz w:val="12"/>
                <w:szCs w:val="12"/>
              </w:rPr>
            </w:pPr>
            <w:r>
              <w:rPr>
                <w:sz w:val="12"/>
                <w:szCs w:val="12"/>
              </w:rPr>
              <w:t>L</w:t>
            </w:r>
          </w:p>
        </w:tc>
        <w:tc>
          <w:tcPr>
            <w:tcW w:w="439"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70" w:type="dxa"/>
            <w:vAlign w:val="top"/>
          </w:tcPr>
          <w:p>
            <w:pPr>
              <w:spacing w:line="219" w:lineRule="exact"/>
              <w:rPr>
                <w:rFonts w:ascii="Arial"/>
                <w:sz w:val="19"/>
              </w:rPr>
            </w:pPr>
          </w:p>
        </w:tc>
        <w:tc>
          <w:tcPr>
            <w:tcW w:w="320" w:type="dxa"/>
            <w:vAlign w:val="top"/>
          </w:tcPr>
          <w:p>
            <w:pPr>
              <w:pStyle w:val="6"/>
              <w:spacing w:before="87" w:line="182" w:lineRule="auto"/>
              <w:ind w:left="127"/>
              <w:rPr>
                <w:sz w:val="12"/>
                <w:szCs w:val="12"/>
              </w:rPr>
            </w:pPr>
            <w:r>
              <w:rPr>
                <w:sz w:val="12"/>
                <w:szCs w:val="12"/>
              </w:rPr>
              <w:t>H</w:t>
            </w: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40" w:type="dxa"/>
            <w:vAlign w:val="top"/>
          </w:tcPr>
          <w:p>
            <w:pPr>
              <w:pStyle w:val="6"/>
              <w:spacing w:before="87" w:line="182" w:lineRule="auto"/>
              <w:ind w:left="139"/>
              <w:rPr>
                <w:sz w:val="12"/>
                <w:szCs w:val="12"/>
              </w:rPr>
            </w:pPr>
            <w:r>
              <w:rPr>
                <w:sz w:val="12"/>
                <w:szCs w:val="12"/>
              </w:rPr>
              <w:t>M</w:t>
            </w:r>
          </w:p>
        </w:tc>
        <w:tc>
          <w:tcPr>
            <w:tcW w:w="32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280" w:type="dxa"/>
            <w:vAlign w:val="top"/>
          </w:tcPr>
          <w:p>
            <w:pPr>
              <w:spacing w:line="219" w:lineRule="exact"/>
              <w:rPr>
                <w:rFonts w:ascii="Arial"/>
                <w:sz w:val="19"/>
              </w:rPr>
            </w:pPr>
          </w:p>
        </w:tc>
        <w:tc>
          <w:tcPr>
            <w:tcW w:w="300" w:type="dxa"/>
            <w:vAlign w:val="top"/>
          </w:tcPr>
          <w:p>
            <w:pPr>
              <w:spacing w:line="219" w:lineRule="exact"/>
              <w:rPr>
                <w:rFonts w:ascii="Arial"/>
                <w:sz w:val="19"/>
              </w:rPr>
            </w:pPr>
          </w:p>
        </w:tc>
        <w:tc>
          <w:tcPr>
            <w:tcW w:w="390" w:type="dxa"/>
            <w:vAlign w:val="top"/>
          </w:tcPr>
          <w:p>
            <w:pPr>
              <w:spacing w:line="219" w:lineRule="exact"/>
              <w:rPr>
                <w:rFonts w:ascii="Arial"/>
                <w:sz w:val="19"/>
              </w:rPr>
            </w:pPr>
          </w:p>
        </w:tc>
        <w:tc>
          <w:tcPr>
            <w:tcW w:w="384"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3" w:type="dxa"/>
            <w:vAlign w:val="top"/>
          </w:tcPr>
          <w:p>
            <w:pPr>
              <w:pStyle w:val="6"/>
              <w:spacing w:before="56" w:line="219" w:lineRule="auto"/>
              <w:ind w:left="115"/>
              <w:rPr>
                <w:sz w:val="12"/>
                <w:szCs w:val="12"/>
              </w:rPr>
            </w:pPr>
            <w:r>
              <w:rPr>
                <w:spacing w:val="-1"/>
                <w:sz w:val="12"/>
                <w:szCs w:val="12"/>
              </w:rPr>
              <w:t>智轮化成本核算与曾通</w:t>
            </w:r>
          </w:p>
        </w:tc>
        <w:tc>
          <w:tcPr>
            <w:tcW w:w="349" w:type="dxa"/>
            <w:vAlign w:val="top"/>
          </w:tcPr>
          <w:p>
            <w:pPr>
              <w:spacing w:line="230" w:lineRule="exact"/>
              <w:rPr>
                <w:rFonts w:ascii="Arial"/>
                <w:sz w:val="20"/>
              </w:rPr>
            </w:pPr>
          </w:p>
        </w:tc>
        <w:tc>
          <w:tcPr>
            <w:tcW w:w="340" w:type="dxa"/>
            <w:vAlign w:val="top"/>
          </w:tcPr>
          <w:p>
            <w:pPr>
              <w:spacing w:line="230" w:lineRule="exact"/>
              <w:rPr>
                <w:rFonts w:ascii="Arial"/>
                <w:sz w:val="20"/>
              </w:rPr>
            </w:pPr>
          </w:p>
        </w:tc>
        <w:tc>
          <w:tcPr>
            <w:tcW w:w="310" w:type="dxa"/>
            <w:vAlign w:val="top"/>
          </w:tcPr>
          <w:p>
            <w:pPr>
              <w:spacing w:line="230" w:lineRule="exact"/>
              <w:rPr>
                <w:rFonts w:ascii="Arial"/>
                <w:sz w:val="20"/>
              </w:rPr>
            </w:pPr>
          </w:p>
        </w:tc>
        <w:tc>
          <w:tcPr>
            <w:tcW w:w="400" w:type="dxa"/>
            <w:vAlign w:val="top"/>
          </w:tcPr>
          <w:p>
            <w:pPr>
              <w:spacing w:line="230" w:lineRule="exact"/>
              <w:rPr>
                <w:rFonts w:ascii="Arial"/>
                <w:sz w:val="20"/>
              </w:rPr>
            </w:pPr>
          </w:p>
        </w:tc>
        <w:tc>
          <w:tcPr>
            <w:tcW w:w="399" w:type="dxa"/>
            <w:vAlign w:val="top"/>
          </w:tcPr>
          <w:p>
            <w:pPr>
              <w:spacing w:line="230" w:lineRule="exact"/>
              <w:rPr>
                <w:rFonts w:ascii="Arial"/>
                <w:sz w:val="20"/>
              </w:rPr>
            </w:pPr>
          </w:p>
        </w:tc>
        <w:tc>
          <w:tcPr>
            <w:tcW w:w="429" w:type="dxa"/>
            <w:vAlign w:val="top"/>
          </w:tcPr>
          <w:p>
            <w:pPr>
              <w:spacing w:line="230" w:lineRule="exact"/>
              <w:rPr>
                <w:rFonts w:ascii="Arial"/>
                <w:sz w:val="20"/>
              </w:rPr>
            </w:pPr>
          </w:p>
        </w:tc>
        <w:tc>
          <w:tcPr>
            <w:tcW w:w="439" w:type="dxa"/>
            <w:vAlign w:val="top"/>
          </w:tcPr>
          <w:p>
            <w:pPr>
              <w:pStyle w:val="6"/>
              <w:spacing w:before="58" w:line="182" w:lineRule="auto"/>
              <w:ind w:left="185"/>
              <w:rPr>
                <w:sz w:val="12"/>
                <w:szCs w:val="12"/>
              </w:rPr>
            </w:pPr>
            <w:r>
              <w:rPr>
                <w:sz w:val="12"/>
                <w:szCs w:val="12"/>
              </w:rPr>
              <w:t>H</w:t>
            </w:r>
          </w:p>
        </w:tc>
        <w:tc>
          <w:tcPr>
            <w:tcW w:w="389" w:type="dxa"/>
            <w:vAlign w:val="top"/>
          </w:tcPr>
          <w:p>
            <w:pPr>
              <w:pStyle w:val="6"/>
              <w:spacing w:before="58" w:line="182" w:lineRule="auto"/>
              <w:ind w:left="155"/>
              <w:rPr>
                <w:sz w:val="12"/>
                <w:szCs w:val="12"/>
              </w:rPr>
            </w:pPr>
            <w:r>
              <w:rPr>
                <w:sz w:val="12"/>
                <w:szCs w:val="12"/>
              </w:rPr>
              <w:t>H</w:t>
            </w:r>
          </w:p>
        </w:tc>
        <w:tc>
          <w:tcPr>
            <w:tcW w:w="369" w:type="dxa"/>
            <w:vAlign w:val="top"/>
          </w:tcPr>
          <w:p>
            <w:pPr>
              <w:spacing w:line="230" w:lineRule="exact"/>
              <w:rPr>
                <w:rFonts w:ascii="Arial"/>
                <w:sz w:val="20"/>
              </w:rPr>
            </w:pPr>
          </w:p>
        </w:tc>
        <w:tc>
          <w:tcPr>
            <w:tcW w:w="370" w:type="dxa"/>
            <w:vAlign w:val="top"/>
          </w:tcPr>
          <w:p>
            <w:pPr>
              <w:spacing w:line="230" w:lineRule="exact"/>
              <w:rPr>
                <w:rFonts w:ascii="Arial"/>
                <w:sz w:val="20"/>
              </w:rPr>
            </w:pPr>
          </w:p>
        </w:tc>
        <w:tc>
          <w:tcPr>
            <w:tcW w:w="320" w:type="dxa"/>
            <w:vAlign w:val="top"/>
          </w:tcPr>
          <w:p>
            <w:pPr>
              <w:spacing w:line="230" w:lineRule="exact"/>
              <w:rPr>
                <w:rFonts w:ascii="Arial"/>
                <w:sz w:val="20"/>
              </w:rPr>
            </w:pPr>
          </w:p>
        </w:tc>
        <w:tc>
          <w:tcPr>
            <w:tcW w:w="369" w:type="dxa"/>
            <w:vAlign w:val="top"/>
          </w:tcPr>
          <w:p>
            <w:pPr>
              <w:spacing w:line="230" w:lineRule="exact"/>
              <w:rPr>
                <w:rFonts w:ascii="Arial"/>
                <w:sz w:val="20"/>
              </w:rPr>
            </w:pPr>
          </w:p>
        </w:tc>
        <w:tc>
          <w:tcPr>
            <w:tcW w:w="340" w:type="dxa"/>
            <w:vAlign w:val="top"/>
          </w:tcPr>
          <w:p>
            <w:pPr>
              <w:spacing w:line="230" w:lineRule="exact"/>
              <w:rPr>
                <w:rFonts w:ascii="Arial"/>
                <w:sz w:val="20"/>
              </w:rPr>
            </w:pPr>
          </w:p>
        </w:tc>
        <w:tc>
          <w:tcPr>
            <w:tcW w:w="340" w:type="dxa"/>
            <w:vAlign w:val="top"/>
          </w:tcPr>
          <w:p>
            <w:pPr>
              <w:pStyle w:val="6"/>
              <w:spacing w:before="58" w:line="182" w:lineRule="auto"/>
              <w:ind w:left="139"/>
              <w:rPr>
                <w:sz w:val="12"/>
                <w:szCs w:val="12"/>
              </w:rPr>
            </w:pPr>
            <w:r>
              <w:rPr>
                <w:sz w:val="12"/>
                <w:szCs w:val="12"/>
              </w:rPr>
              <w:t>M</w:t>
            </w:r>
          </w:p>
        </w:tc>
        <w:tc>
          <w:tcPr>
            <w:tcW w:w="320" w:type="dxa"/>
            <w:vAlign w:val="top"/>
          </w:tcPr>
          <w:p>
            <w:pPr>
              <w:spacing w:line="230" w:lineRule="exact"/>
              <w:rPr>
                <w:rFonts w:ascii="Arial"/>
                <w:sz w:val="20"/>
              </w:rPr>
            </w:pPr>
          </w:p>
        </w:tc>
        <w:tc>
          <w:tcPr>
            <w:tcW w:w="290" w:type="dxa"/>
            <w:vAlign w:val="top"/>
          </w:tcPr>
          <w:p>
            <w:pPr>
              <w:spacing w:line="230" w:lineRule="exact"/>
              <w:rPr>
                <w:rFonts w:ascii="Arial"/>
                <w:sz w:val="20"/>
              </w:rPr>
            </w:pPr>
          </w:p>
        </w:tc>
        <w:tc>
          <w:tcPr>
            <w:tcW w:w="280" w:type="dxa"/>
            <w:vAlign w:val="top"/>
          </w:tcPr>
          <w:p>
            <w:pPr>
              <w:spacing w:line="230" w:lineRule="exact"/>
              <w:rPr>
                <w:rFonts w:ascii="Arial"/>
                <w:sz w:val="20"/>
              </w:rPr>
            </w:pPr>
          </w:p>
        </w:tc>
        <w:tc>
          <w:tcPr>
            <w:tcW w:w="300" w:type="dxa"/>
            <w:vAlign w:val="top"/>
          </w:tcPr>
          <w:p>
            <w:pPr>
              <w:spacing w:line="230" w:lineRule="exact"/>
              <w:rPr>
                <w:rFonts w:ascii="Arial"/>
                <w:sz w:val="20"/>
              </w:rPr>
            </w:pPr>
          </w:p>
        </w:tc>
        <w:tc>
          <w:tcPr>
            <w:tcW w:w="390" w:type="dxa"/>
            <w:vAlign w:val="top"/>
          </w:tcPr>
          <w:p>
            <w:pPr>
              <w:spacing w:line="230" w:lineRule="exact"/>
              <w:rPr>
                <w:rFonts w:ascii="Arial"/>
                <w:sz w:val="20"/>
              </w:rPr>
            </w:pPr>
          </w:p>
        </w:tc>
        <w:tc>
          <w:tcPr>
            <w:tcW w:w="384" w:type="dxa"/>
            <w:vAlign w:val="top"/>
          </w:tcPr>
          <w:p>
            <w:pPr>
              <w:spacing w:line="23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3" w:type="dxa"/>
            <w:vAlign w:val="top"/>
          </w:tcPr>
          <w:p>
            <w:pPr>
              <w:pStyle w:val="6"/>
              <w:spacing w:before="56" w:line="219" w:lineRule="auto"/>
              <w:ind w:left="354"/>
              <w:rPr>
                <w:sz w:val="12"/>
                <w:szCs w:val="12"/>
              </w:rPr>
            </w:pPr>
            <w:r>
              <w:rPr>
                <w:spacing w:val="-1"/>
                <w:sz w:val="12"/>
                <w:szCs w:val="12"/>
              </w:rPr>
              <w:t>业务时务会计</w:t>
            </w:r>
          </w:p>
        </w:tc>
        <w:tc>
          <w:tcPr>
            <w:tcW w:w="349" w:type="dxa"/>
            <w:vAlign w:val="top"/>
          </w:tcPr>
          <w:p>
            <w:pPr>
              <w:spacing w:line="229" w:lineRule="exact"/>
              <w:rPr>
                <w:rFonts w:ascii="Arial"/>
                <w:sz w:val="19"/>
              </w:rPr>
            </w:pPr>
          </w:p>
        </w:tc>
        <w:tc>
          <w:tcPr>
            <w:tcW w:w="340" w:type="dxa"/>
            <w:vAlign w:val="top"/>
          </w:tcPr>
          <w:p>
            <w:pPr>
              <w:spacing w:line="229" w:lineRule="exact"/>
              <w:rPr>
                <w:rFonts w:ascii="Arial"/>
                <w:sz w:val="19"/>
              </w:rPr>
            </w:pPr>
          </w:p>
        </w:tc>
        <w:tc>
          <w:tcPr>
            <w:tcW w:w="310" w:type="dxa"/>
            <w:vAlign w:val="top"/>
          </w:tcPr>
          <w:p>
            <w:pPr>
              <w:pStyle w:val="6"/>
              <w:spacing w:before="48" w:line="182" w:lineRule="auto"/>
              <w:ind w:left="113"/>
              <w:rPr>
                <w:sz w:val="12"/>
                <w:szCs w:val="12"/>
              </w:rPr>
            </w:pPr>
            <w:r>
              <w:rPr>
                <w:sz w:val="12"/>
                <w:szCs w:val="12"/>
              </w:rPr>
              <w:t>H</w:t>
            </w:r>
          </w:p>
        </w:tc>
        <w:tc>
          <w:tcPr>
            <w:tcW w:w="400" w:type="dxa"/>
            <w:vAlign w:val="top"/>
          </w:tcPr>
          <w:p>
            <w:pPr>
              <w:spacing w:line="229" w:lineRule="exact"/>
              <w:rPr>
                <w:rFonts w:ascii="Arial"/>
                <w:sz w:val="19"/>
              </w:rPr>
            </w:pPr>
          </w:p>
        </w:tc>
        <w:tc>
          <w:tcPr>
            <w:tcW w:w="399" w:type="dxa"/>
            <w:vAlign w:val="top"/>
          </w:tcPr>
          <w:p>
            <w:pPr>
              <w:spacing w:line="229" w:lineRule="exact"/>
              <w:rPr>
                <w:rFonts w:ascii="Arial"/>
                <w:sz w:val="19"/>
              </w:rPr>
            </w:pPr>
          </w:p>
        </w:tc>
        <w:tc>
          <w:tcPr>
            <w:tcW w:w="429" w:type="dxa"/>
            <w:vAlign w:val="top"/>
          </w:tcPr>
          <w:p>
            <w:pPr>
              <w:spacing w:line="229" w:lineRule="exact"/>
              <w:rPr>
                <w:rFonts w:ascii="Arial"/>
                <w:sz w:val="19"/>
              </w:rPr>
            </w:pPr>
          </w:p>
        </w:tc>
        <w:tc>
          <w:tcPr>
            <w:tcW w:w="439" w:type="dxa"/>
            <w:vAlign w:val="top"/>
          </w:tcPr>
          <w:p>
            <w:pPr>
              <w:pStyle w:val="6"/>
              <w:spacing w:before="58" w:line="182" w:lineRule="auto"/>
              <w:ind w:left="185"/>
              <w:rPr>
                <w:sz w:val="12"/>
                <w:szCs w:val="12"/>
              </w:rPr>
            </w:pPr>
            <w:r>
              <w:rPr>
                <w:sz w:val="12"/>
                <w:szCs w:val="12"/>
              </w:rPr>
              <w:t>H</w:t>
            </w:r>
          </w:p>
        </w:tc>
        <w:tc>
          <w:tcPr>
            <w:tcW w:w="389" w:type="dxa"/>
            <w:vAlign w:val="top"/>
          </w:tcPr>
          <w:p>
            <w:pPr>
              <w:pStyle w:val="6"/>
              <w:spacing w:before="58" w:line="182" w:lineRule="auto"/>
              <w:ind w:left="155"/>
              <w:rPr>
                <w:sz w:val="12"/>
                <w:szCs w:val="12"/>
              </w:rPr>
            </w:pPr>
            <w:r>
              <w:rPr>
                <w:sz w:val="12"/>
                <w:szCs w:val="12"/>
              </w:rPr>
              <w:t>H</w:t>
            </w:r>
          </w:p>
        </w:tc>
        <w:tc>
          <w:tcPr>
            <w:tcW w:w="369" w:type="dxa"/>
            <w:vAlign w:val="top"/>
          </w:tcPr>
          <w:p>
            <w:pPr>
              <w:spacing w:line="229" w:lineRule="exact"/>
              <w:rPr>
                <w:rFonts w:ascii="Arial"/>
                <w:sz w:val="19"/>
              </w:rPr>
            </w:pPr>
          </w:p>
        </w:tc>
        <w:tc>
          <w:tcPr>
            <w:tcW w:w="370" w:type="dxa"/>
            <w:vAlign w:val="top"/>
          </w:tcPr>
          <w:p>
            <w:pPr>
              <w:spacing w:line="229" w:lineRule="exact"/>
              <w:rPr>
                <w:rFonts w:ascii="Arial"/>
                <w:sz w:val="19"/>
              </w:rPr>
            </w:pPr>
          </w:p>
        </w:tc>
        <w:tc>
          <w:tcPr>
            <w:tcW w:w="320" w:type="dxa"/>
            <w:vAlign w:val="top"/>
          </w:tcPr>
          <w:p>
            <w:pPr>
              <w:spacing w:line="229" w:lineRule="exact"/>
              <w:rPr>
                <w:rFonts w:ascii="Arial"/>
                <w:sz w:val="19"/>
              </w:rPr>
            </w:pPr>
          </w:p>
        </w:tc>
        <w:tc>
          <w:tcPr>
            <w:tcW w:w="369" w:type="dxa"/>
            <w:vAlign w:val="top"/>
          </w:tcPr>
          <w:p>
            <w:pPr>
              <w:spacing w:line="229" w:lineRule="exact"/>
              <w:rPr>
                <w:rFonts w:ascii="Arial"/>
                <w:sz w:val="19"/>
              </w:rPr>
            </w:pPr>
          </w:p>
        </w:tc>
        <w:tc>
          <w:tcPr>
            <w:tcW w:w="340" w:type="dxa"/>
            <w:vAlign w:val="top"/>
          </w:tcPr>
          <w:p>
            <w:pPr>
              <w:spacing w:line="229" w:lineRule="exact"/>
              <w:rPr>
                <w:rFonts w:ascii="Arial"/>
                <w:sz w:val="19"/>
              </w:rPr>
            </w:pPr>
          </w:p>
        </w:tc>
        <w:tc>
          <w:tcPr>
            <w:tcW w:w="340" w:type="dxa"/>
            <w:vAlign w:val="top"/>
          </w:tcPr>
          <w:p>
            <w:pPr>
              <w:spacing w:line="229" w:lineRule="exact"/>
              <w:rPr>
                <w:rFonts w:ascii="Arial"/>
                <w:sz w:val="19"/>
              </w:rPr>
            </w:pPr>
          </w:p>
        </w:tc>
        <w:tc>
          <w:tcPr>
            <w:tcW w:w="320" w:type="dxa"/>
            <w:vAlign w:val="top"/>
          </w:tcPr>
          <w:p>
            <w:pPr>
              <w:pStyle w:val="6"/>
              <w:spacing w:before="23" w:line="229" w:lineRule="auto"/>
              <w:ind w:left="99"/>
              <w:rPr>
                <w:sz w:val="12"/>
                <w:szCs w:val="12"/>
              </w:rPr>
            </w:pPr>
            <w:r>
              <w:rPr>
                <w:sz w:val="12"/>
                <w:szCs w:val="12"/>
              </w:rPr>
              <w:t>且</w:t>
            </w:r>
          </w:p>
        </w:tc>
        <w:tc>
          <w:tcPr>
            <w:tcW w:w="290" w:type="dxa"/>
            <w:vAlign w:val="top"/>
          </w:tcPr>
          <w:p>
            <w:pPr>
              <w:spacing w:line="229" w:lineRule="exact"/>
              <w:rPr>
                <w:rFonts w:ascii="Arial"/>
                <w:sz w:val="19"/>
              </w:rPr>
            </w:pPr>
          </w:p>
        </w:tc>
        <w:tc>
          <w:tcPr>
            <w:tcW w:w="280" w:type="dxa"/>
            <w:vAlign w:val="top"/>
          </w:tcPr>
          <w:p>
            <w:pPr>
              <w:spacing w:line="229" w:lineRule="exact"/>
              <w:rPr>
                <w:rFonts w:ascii="Arial"/>
                <w:sz w:val="19"/>
              </w:rPr>
            </w:pPr>
          </w:p>
        </w:tc>
        <w:tc>
          <w:tcPr>
            <w:tcW w:w="300" w:type="dxa"/>
            <w:vAlign w:val="top"/>
          </w:tcPr>
          <w:p>
            <w:pPr>
              <w:spacing w:line="229" w:lineRule="exact"/>
              <w:rPr>
                <w:rFonts w:ascii="Arial"/>
                <w:sz w:val="19"/>
              </w:rPr>
            </w:pPr>
          </w:p>
        </w:tc>
        <w:tc>
          <w:tcPr>
            <w:tcW w:w="390" w:type="dxa"/>
            <w:vAlign w:val="top"/>
          </w:tcPr>
          <w:p>
            <w:pPr>
              <w:spacing w:line="229" w:lineRule="exact"/>
              <w:rPr>
                <w:rFonts w:ascii="Arial"/>
                <w:sz w:val="19"/>
              </w:rPr>
            </w:pPr>
          </w:p>
        </w:tc>
        <w:tc>
          <w:tcPr>
            <w:tcW w:w="384"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443" w:type="dxa"/>
            <w:vAlign w:val="top"/>
          </w:tcPr>
          <w:p>
            <w:pPr>
              <w:pStyle w:val="6"/>
              <w:spacing w:before="47" w:line="219" w:lineRule="auto"/>
              <w:ind w:left="294"/>
              <w:rPr>
                <w:sz w:val="12"/>
                <w:szCs w:val="12"/>
              </w:rPr>
            </w:pPr>
            <w:r>
              <w:rPr>
                <w:spacing w:val="-1"/>
                <w:sz w:val="12"/>
                <w:szCs w:val="12"/>
              </w:rPr>
              <w:t>智能化时务曾速</w:t>
            </w:r>
          </w:p>
        </w:tc>
        <w:tc>
          <w:tcPr>
            <w:tcW w:w="349" w:type="dxa"/>
            <w:vAlign w:val="top"/>
          </w:tcPr>
          <w:p>
            <w:pPr>
              <w:spacing w:line="210" w:lineRule="exact"/>
              <w:rPr>
                <w:rFonts w:ascii="Arial"/>
                <w:sz w:val="18"/>
              </w:rPr>
            </w:pPr>
          </w:p>
        </w:tc>
        <w:tc>
          <w:tcPr>
            <w:tcW w:w="340" w:type="dxa"/>
            <w:vAlign w:val="top"/>
          </w:tcPr>
          <w:p>
            <w:pPr>
              <w:pStyle w:val="6"/>
              <w:spacing w:before="49" w:line="182" w:lineRule="auto"/>
              <w:ind w:left="133"/>
              <w:rPr>
                <w:sz w:val="12"/>
                <w:szCs w:val="12"/>
              </w:rPr>
            </w:pPr>
            <w:r>
              <w:rPr>
                <w:sz w:val="12"/>
                <w:szCs w:val="12"/>
              </w:rPr>
              <w:t>H</w:t>
            </w:r>
          </w:p>
        </w:tc>
        <w:tc>
          <w:tcPr>
            <w:tcW w:w="310" w:type="dxa"/>
            <w:vAlign w:val="top"/>
          </w:tcPr>
          <w:p>
            <w:pPr>
              <w:spacing w:line="210" w:lineRule="exact"/>
              <w:rPr>
                <w:rFonts w:ascii="Arial"/>
                <w:sz w:val="18"/>
              </w:rPr>
            </w:pPr>
          </w:p>
        </w:tc>
        <w:tc>
          <w:tcPr>
            <w:tcW w:w="400" w:type="dxa"/>
            <w:vAlign w:val="top"/>
          </w:tcPr>
          <w:p>
            <w:pPr>
              <w:spacing w:line="210" w:lineRule="exact"/>
              <w:rPr>
                <w:rFonts w:ascii="Arial"/>
                <w:sz w:val="18"/>
              </w:rPr>
            </w:pPr>
          </w:p>
        </w:tc>
        <w:tc>
          <w:tcPr>
            <w:tcW w:w="399" w:type="dxa"/>
            <w:vAlign w:val="top"/>
          </w:tcPr>
          <w:p>
            <w:pPr>
              <w:spacing w:line="210" w:lineRule="exact"/>
              <w:rPr>
                <w:rFonts w:ascii="Arial"/>
                <w:sz w:val="18"/>
              </w:rPr>
            </w:pPr>
          </w:p>
        </w:tc>
        <w:tc>
          <w:tcPr>
            <w:tcW w:w="429" w:type="dxa"/>
            <w:vAlign w:val="top"/>
          </w:tcPr>
          <w:p>
            <w:pPr>
              <w:spacing w:line="210" w:lineRule="exact"/>
              <w:rPr>
                <w:rFonts w:ascii="Arial"/>
                <w:sz w:val="18"/>
              </w:rPr>
            </w:pPr>
          </w:p>
        </w:tc>
        <w:tc>
          <w:tcPr>
            <w:tcW w:w="439" w:type="dxa"/>
            <w:vAlign w:val="top"/>
          </w:tcPr>
          <w:p>
            <w:pPr>
              <w:spacing w:line="210" w:lineRule="exact"/>
              <w:rPr>
                <w:rFonts w:ascii="Arial"/>
                <w:sz w:val="18"/>
              </w:rPr>
            </w:pPr>
          </w:p>
        </w:tc>
        <w:tc>
          <w:tcPr>
            <w:tcW w:w="389" w:type="dxa"/>
            <w:vAlign w:val="top"/>
          </w:tcPr>
          <w:p>
            <w:pPr>
              <w:spacing w:line="210" w:lineRule="exact"/>
              <w:rPr>
                <w:rFonts w:ascii="Arial"/>
                <w:sz w:val="18"/>
              </w:rPr>
            </w:pPr>
          </w:p>
        </w:tc>
        <w:tc>
          <w:tcPr>
            <w:tcW w:w="369" w:type="dxa"/>
            <w:vAlign w:val="top"/>
          </w:tcPr>
          <w:p>
            <w:pPr>
              <w:pStyle w:val="6"/>
              <w:spacing w:before="49" w:line="182" w:lineRule="auto"/>
              <w:ind w:left="147"/>
              <w:rPr>
                <w:sz w:val="12"/>
                <w:szCs w:val="12"/>
              </w:rPr>
            </w:pPr>
            <w:r>
              <w:rPr>
                <w:sz w:val="12"/>
                <w:szCs w:val="12"/>
              </w:rPr>
              <w:t>H</w:t>
            </w:r>
          </w:p>
        </w:tc>
        <w:tc>
          <w:tcPr>
            <w:tcW w:w="370" w:type="dxa"/>
            <w:vAlign w:val="top"/>
          </w:tcPr>
          <w:p>
            <w:pPr>
              <w:spacing w:line="210" w:lineRule="exact"/>
              <w:rPr>
                <w:rFonts w:ascii="Arial"/>
                <w:sz w:val="18"/>
              </w:rPr>
            </w:pPr>
          </w:p>
        </w:tc>
        <w:tc>
          <w:tcPr>
            <w:tcW w:w="320" w:type="dxa"/>
            <w:vAlign w:val="top"/>
          </w:tcPr>
          <w:p>
            <w:pPr>
              <w:pStyle w:val="6"/>
              <w:spacing w:before="49" w:line="182" w:lineRule="auto"/>
              <w:ind w:left="127"/>
              <w:rPr>
                <w:sz w:val="12"/>
                <w:szCs w:val="12"/>
              </w:rPr>
            </w:pPr>
            <w:r>
              <w:rPr>
                <w:sz w:val="12"/>
                <w:szCs w:val="12"/>
              </w:rPr>
              <w:t>N</w:t>
            </w:r>
          </w:p>
        </w:tc>
        <w:tc>
          <w:tcPr>
            <w:tcW w:w="369" w:type="dxa"/>
            <w:vAlign w:val="top"/>
          </w:tcPr>
          <w:p>
            <w:pPr>
              <w:spacing w:line="210" w:lineRule="exact"/>
              <w:rPr>
                <w:rFonts w:ascii="Arial"/>
                <w:sz w:val="18"/>
              </w:rPr>
            </w:pPr>
          </w:p>
        </w:tc>
        <w:tc>
          <w:tcPr>
            <w:tcW w:w="340" w:type="dxa"/>
            <w:vAlign w:val="top"/>
          </w:tcPr>
          <w:p>
            <w:pPr>
              <w:spacing w:line="210" w:lineRule="exact"/>
              <w:rPr>
                <w:rFonts w:ascii="Arial"/>
                <w:sz w:val="18"/>
              </w:rPr>
            </w:pPr>
          </w:p>
        </w:tc>
        <w:tc>
          <w:tcPr>
            <w:tcW w:w="340" w:type="dxa"/>
            <w:vAlign w:val="top"/>
          </w:tcPr>
          <w:p>
            <w:pPr>
              <w:spacing w:line="210" w:lineRule="exact"/>
              <w:rPr>
                <w:rFonts w:ascii="Arial"/>
                <w:sz w:val="18"/>
              </w:rPr>
            </w:pPr>
          </w:p>
        </w:tc>
        <w:tc>
          <w:tcPr>
            <w:tcW w:w="320" w:type="dxa"/>
            <w:vAlign w:val="top"/>
          </w:tcPr>
          <w:p>
            <w:pPr>
              <w:spacing w:line="210" w:lineRule="exact"/>
              <w:rPr>
                <w:rFonts w:ascii="Arial"/>
                <w:sz w:val="18"/>
              </w:rPr>
            </w:pPr>
          </w:p>
        </w:tc>
        <w:tc>
          <w:tcPr>
            <w:tcW w:w="290" w:type="dxa"/>
            <w:vAlign w:val="top"/>
          </w:tcPr>
          <w:p>
            <w:pPr>
              <w:spacing w:line="210" w:lineRule="exact"/>
              <w:rPr>
                <w:rFonts w:ascii="Arial"/>
                <w:sz w:val="18"/>
              </w:rPr>
            </w:pPr>
          </w:p>
        </w:tc>
        <w:tc>
          <w:tcPr>
            <w:tcW w:w="280" w:type="dxa"/>
            <w:vAlign w:val="top"/>
          </w:tcPr>
          <w:p>
            <w:pPr>
              <w:spacing w:line="210" w:lineRule="exact"/>
              <w:rPr>
                <w:rFonts w:ascii="Arial"/>
                <w:sz w:val="18"/>
              </w:rPr>
            </w:pPr>
          </w:p>
        </w:tc>
        <w:tc>
          <w:tcPr>
            <w:tcW w:w="300" w:type="dxa"/>
            <w:vAlign w:val="top"/>
          </w:tcPr>
          <w:p>
            <w:pPr>
              <w:spacing w:line="210" w:lineRule="exact"/>
              <w:rPr>
                <w:rFonts w:ascii="Arial"/>
                <w:sz w:val="18"/>
              </w:rPr>
            </w:pPr>
          </w:p>
        </w:tc>
        <w:tc>
          <w:tcPr>
            <w:tcW w:w="390" w:type="dxa"/>
            <w:vAlign w:val="top"/>
          </w:tcPr>
          <w:p>
            <w:pPr>
              <w:spacing w:line="210" w:lineRule="exact"/>
              <w:rPr>
                <w:rFonts w:ascii="Arial"/>
                <w:sz w:val="18"/>
              </w:rPr>
            </w:pPr>
          </w:p>
        </w:tc>
        <w:tc>
          <w:tcPr>
            <w:tcW w:w="384"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43" w:type="dxa"/>
            <w:vAlign w:val="top"/>
          </w:tcPr>
          <w:p>
            <w:pPr>
              <w:pStyle w:val="6"/>
              <w:spacing w:before="67" w:line="219" w:lineRule="auto"/>
              <w:ind w:left="475"/>
              <w:rPr>
                <w:sz w:val="12"/>
                <w:szCs w:val="12"/>
              </w:rPr>
            </w:pPr>
            <w:r>
              <w:rPr>
                <w:spacing w:val="-2"/>
                <w:sz w:val="12"/>
                <w:szCs w:val="12"/>
              </w:rPr>
              <w:t>管理会计</w:t>
            </w:r>
          </w:p>
        </w:tc>
        <w:tc>
          <w:tcPr>
            <w:tcW w:w="349" w:type="dxa"/>
            <w:vAlign w:val="top"/>
          </w:tcPr>
          <w:p>
            <w:pPr>
              <w:spacing w:line="239" w:lineRule="exact"/>
              <w:rPr>
                <w:rFonts w:ascii="Arial"/>
                <w:sz w:val="20"/>
              </w:rPr>
            </w:pPr>
          </w:p>
        </w:tc>
        <w:tc>
          <w:tcPr>
            <w:tcW w:w="340" w:type="dxa"/>
            <w:vAlign w:val="top"/>
          </w:tcPr>
          <w:p>
            <w:pPr>
              <w:pStyle w:val="6"/>
              <w:spacing w:before="99" w:line="182" w:lineRule="auto"/>
              <w:ind w:left="133"/>
              <w:rPr>
                <w:sz w:val="12"/>
                <w:szCs w:val="12"/>
              </w:rPr>
            </w:pPr>
            <w:r>
              <w:rPr>
                <w:sz w:val="12"/>
                <w:szCs w:val="12"/>
              </w:rPr>
              <w:t>H</w:t>
            </w:r>
          </w:p>
        </w:tc>
        <w:tc>
          <w:tcPr>
            <w:tcW w:w="310" w:type="dxa"/>
            <w:vAlign w:val="top"/>
          </w:tcPr>
          <w:p>
            <w:pPr>
              <w:spacing w:line="239" w:lineRule="exact"/>
              <w:rPr>
                <w:rFonts w:ascii="Arial"/>
                <w:sz w:val="20"/>
              </w:rPr>
            </w:pPr>
          </w:p>
        </w:tc>
        <w:tc>
          <w:tcPr>
            <w:tcW w:w="400" w:type="dxa"/>
            <w:vAlign w:val="top"/>
          </w:tcPr>
          <w:p>
            <w:pPr>
              <w:spacing w:line="239" w:lineRule="exact"/>
              <w:rPr>
                <w:rFonts w:ascii="Arial"/>
                <w:sz w:val="20"/>
              </w:rPr>
            </w:pPr>
          </w:p>
        </w:tc>
        <w:tc>
          <w:tcPr>
            <w:tcW w:w="399" w:type="dxa"/>
            <w:vAlign w:val="top"/>
          </w:tcPr>
          <w:p>
            <w:pPr>
              <w:spacing w:line="239" w:lineRule="exact"/>
              <w:rPr>
                <w:rFonts w:ascii="Arial"/>
                <w:sz w:val="20"/>
              </w:rPr>
            </w:pPr>
          </w:p>
        </w:tc>
        <w:tc>
          <w:tcPr>
            <w:tcW w:w="429" w:type="dxa"/>
            <w:vAlign w:val="top"/>
          </w:tcPr>
          <w:p>
            <w:pPr>
              <w:spacing w:line="239" w:lineRule="exact"/>
              <w:rPr>
                <w:rFonts w:ascii="Arial"/>
                <w:sz w:val="20"/>
              </w:rPr>
            </w:pPr>
          </w:p>
        </w:tc>
        <w:tc>
          <w:tcPr>
            <w:tcW w:w="439" w:type="dxa"/>
            <w:vAlign w:val="top"/>
          </w:tcPr>
          <w:p>
            <w:pPr>
              <w:spacing w:line="239" w:lineRule="exact"/>
              <w:rPr>
                <w:rFonts w:ascii="Arial"/>
                <w:sz w:val="20"/>
              </w:rPr>
            </w:pPr>
          </w:p>
        </w:tc>
        <w:tc>
          <w:tcPr>
            <w:tcW w:w="389" w:type="dxa"/>
            <w:vAlign w:val="top"/>
          </w:tcPr>
          <w:p>
            <w:pPr>
              <w:spacing w:line="239" w:lineRule="exact"/>
              <w:rPr>
                <w:rFonts w:ascii="Arial"/>
                <w:sz w:val="20"/>
              </w:rPr>
            </w:pPr>
          </w:p>
        </w:tc>
        <w:tc>
          <w:tcPr>
            <w:tcW w:w="369" w:type="dxa"/>
            <w:vAlign w:val="top"/>
          </w:tcPr>
          <w:p>
            <w:pPr>
              <w:spacing w:line="239" w:lineRule="exact"/>
              <w:rPr>
                <w:rFonts w:ascii="Arial"/>
                <w:sz w:val="20"/>
              </w:rPr>
            </w:pPr>
          </w:p>
        </w:tc>
        <w:tc>
          <w:tcPr>
            <w:tcW w:w="370" w:type="dxa"/>
            <w:vAlign w:val="top"/>
          </w:tcPr>
          <w:p>
            <w:pPr>
              <w:pStyle w:val="6"/>
              <w:spacing w:before="99" w:line="182" w:lineRule="auto"/>
              <w:ind w:left="138"/>
              <w:rPr>
                <w:sz w:val="12"/>
                <w:szCs w:val="12"/>
              </w:rPr>
            </w:pPr>
            <w:r>
              <w:rPr>
                <w:sz w:val="12"/>
                <w:szCs w:val="12"/>
              </w:rPr>
              <w:t>M</w:t>
            </w:r>
          </w:p>
        </w:tc>
        <w:tc>
          <w:tcPr>
            <w:tcW w:w="320" w:type="dxa"/>
            <w:vAlign w:val="top"/>
          </w:tcPr>
          <w:p>
            <w:pPr>
              <w:pStyle w:val="6"/>
              <w:spacing w:before="99" w:line="182" w:lineRule="auto"/>
              <w:ind w:left="127"/>
              <w:rPr>
                <w:sz w:val="12"/>
                <w:szCs w:val="12"/>
              </w:rPr>
            </w:pPr>
            <w:r>
              <w:rPr>
                <w:sz w:val="12"/>
                <w:szCs w:val="12"/>
              </w:rPr>
              <w:t>M</w:t>
            </w:r>
          </w:p>
        </w:tc>
        <w:tc>
          <w:tcPr>
            <w:tcW w:w="369" w:type="dxa"/>
            <w:vAlign w:val="top"/>
          </w:tcPr>
          <w:p>
            <w:pPr>
              <w:spacing w:line="239" w:lineRule="exact"/>
              <w:rPr>
                <w:rFonts w:ascii="Arial"/>
                <w:sz w:val="20"/>
              </w:rPr>
            </w:pPr>
          </w:p>
        </w:tc>
        <w:tc>
          <w:tcPr>
            <w:tcW w:w="340" w:type="dxa"/>
            <w:vAlign w:val="top"/>
          </w:tcPr>
          <w:p>
            <w:pPr>
              <w:spacing w:line="239" w:lineRule="exact"/>
              <w:rPr>
                <w:rFonts w:ascii="Arial"/>
                <w:sz w:val="20"/>
              </w:rPr>
            </w:pPr>
          </w:p>
        </w:tc>
        <w:tc>
          <w:tcPr>
            <w:tcW w:w="340" w:type="dxa"/>
            <w:vAlign w:val="top"/>
          </w:tcPr>
          <w:p>
            <w:pPr>
              <w:spacing w:line="239" w:lineRule="exact"/>
              <w:rPr>
                <w:rFonts w:ascii="Arial"/>
                <w:sz w:val="20"/>
              </w:rPr>
            </w:pPr>
          </w:p>
        </w:tc>
        <w:tc>
          <w:tcPr>
            <w:tcW w:w="320" w:type="dxa"/>
            <w:vAlign w:val="top"/>
          </w:tcPr>
          <w:p>
            <w:pPr>
              <w:spacing w:line="239" w:lineRule="exact"/>
              <w:rPr>
                <w:rFonts w:ascii="Arial"/>
                <w:sz w:val="20"/>
              </w:rPr>
            </w:pPr>
          </w:p>
        </w:tc>
        <w:tc>
          <w:tcPr>
            <w:tcW w:w="290" w:type="dxa"/>
            <w:vAlign w:val="top"/>
          </w:tcPr>
          <w:p>
            <w:pPr>
              <w:spacing w:line="239" w:lineRule="exact"/>
              <w:rPr>
                <w:rFonts w:ascii="Arial"/>
                <w:sz w:val="20"/>
              </w:rPr>
            </w:pPr>
          </w:p>
        </w:tc>
        <w:tc>
          <w:tcPr>
            <w:tcW w:w="280" w:type="dxa"/>
            <w:vAlign w:val="top"/>
          </w:tcPr>
          <w:p>
            <w:pPr>
              <w:spacing w:line="239" w:lineRule="exact"/>
              <w:rPr>
                <w:rFonts w:ascii="Arial"/>
                <w:sz w:val="20"/>
              </w:rPr>
            </w:pPr>
          </w:p>
        </w:tc>
        <w:tc>
          <w:tcPr>
            <w:tcW w:w="300" w:type="dxa"/>
            <w:vAlign w:val="top"/>
          </w:tcPr>
          <w:p>
            <w:pPr>
              <w:spacing w:line="239" w:lineRule="exact"/>
              <w:rPr>
                <w:rFonts w:ascii="Arial"/>
                <w:sz w:val="20"/>
              </w:rPr>
            </w:pPr>
          </w:p>
        </w:tc>
        <w:tc>
          <w:tcPr>
            <w:tcW w:w="390" w:type="dxa"/>
            <w:vAlign w:val="top"/>
          </w:tcPr>
          <w:p>
            <w:pPr>
              <w:spacing w:line="239" w:lineRule="exact"/>
              <w:rPr>
                <w:rFonts w:ascii="Arial"/>
                <w:sz w:val="20"/>
              </w:rPr>
            </w:pPr>
          </w:p>
        </w:tc>
        <w:tc>
          <w:tcPr>
            <w:tcW w:w="384" w:type="dxa"/>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43" w:type="dxa"/>
            <w:vAlign w:val="top"/>
          </w:tcPr>
          <w:p>
            <w:pPr>
              <w:pStyle w:val="6"/>
              <w:spacing w:before="58" w:line="219" w:lineRule="auto"/>
              <w:ind w:left="294"/>
              <w:rPr>
                <w:sz w:val="12"/>
                <w:szCs w:val="12"/>
              </w:rPr>
            </w:pPr>
            <w:r>
              <w:rPr>
                <w:spacing w:val="-1"/>
                <w:sz w:val="12"/>
                <w:szCs w:val="12"/>
              </w:rPr>
              <w:t>智能化纳税事务</w:t>
            </w:r>
          </w:p>
        </w:tc>
        <w:tc>
          <w:tcPr>
            <w:tcW w:w="349" w:type="dxa"/>
            <w:vAlign w:val="top"/>
          </w:tcPr>
          <w:p>
            <w:pPr>
              <w:spacing w:line="219" w:lineRule="exact"/>
              <w:rPr>
                <w:rFonts w:ascii="Arial"/>
                <w:sz w:val="19"/>
              </w:rPr>
            </w:pPr>
          </w:p>
        </w:tc>
        <w:tc>
          <w:tcPr>
            <w:tcW w:w="340" w:type="dxa"/>
            <w:vAlign w:val="top"/>
          </w:tcPr>
          <w:p>
            <w:pPr>
              <w:pStyle w:val="6"/>
              <w:spacing w:before="50" w:line="182" w:lineRule="auto"/>
              <w:ind w:left="133"/>
              <w:rPr>
                <w:sz w:val="12"/>
                <w:szCs w:val="12"/>
              </w:rPr>
            </w:pPr>
            <w:r>
              <w:rPr>
                <w:sz w:val="12"/>
                <w:szCs w:val="12"/>
              </w:rPr>
              <w:t>H</w:t>
            </w:r>
          </w:p>
        </w:tc>
        <w:tc>
          <w:tcPr>
            <w:tcW w:w="310" w:type="dxa"/>
            <w:vAlign w:val="top"/>
          </w:tcPr>
          <w:p>
            <w:pPr>
              <w:spacing w:line="219" w:lineRule="exact"/>
              <w:rPr>
                <w:rFonts w:ascii="Arial"/>
                <w:sz w:val="19"/>
              </w:rPr>
            </w:pPr>
          </w:p>
        </w:tc>
        <w:tc>
          <w:tcPr>
            <w:tcW w:w="400" w:type="dxa"/>
            <w:vAlign w:val="top"/>
          </w:tcPr>
          <w:p>
            <w:pPr>
              <w:pStyle w:val="6"/>
              <w:spacing w:before="90" w:line="182" w:lineRule="auto"/>
              <w:ind w:left="163"/>
              <w:rPr>
                <w:sz w:val="12"/>
                <w:szCs w:val="12"/>
              </w:rPr>
            </w:pPr>
            <w:r>
              <w:rPr>
                <w:sz w:val="12"/>
                <w:szCs w:val="12"/>
              </w:rPr>
              <w:t>H</w:t>
            </w:r>
          </w:p>
        </w:tc>
        <w:tc>
          <w:tcPr>
            <w:tcW w:w="399" w:type="dxa"/>
            <w:vAlign w:val="top"/>
          </w:tcPr>
          <w:p>
            <w:pPr>
              <w:spacing w:line="219" w:lineRule="exact"/>
              <w:rPr>
                <w:rFonts w:ascii="Arial"/>
                <w:sz w:val="19"/>
              </w:rPr>
            </w:pPr>
          </w:p>
        </w:tc>
        <w:tc>
          <w:tcPr>
            <w:tcW w:w="429" w:type="dxa"/>
            <w:vAlign w:val="top"/>
          </w:tcPr>
          <w:p>
            <w:pPr>
              <w:spacing w:line="219" w:lineRule="exact"/>
              <w:rPr>
                <w:rFonts w:ascii="Arial"/>
                <w:sz w:val="19"/>
              </w:rPr>
            </w:pPr>
          </w:p>
        </w:tc>
        <w:tc>
          <w:tcPr>
            <w:tcW w:w="439" w:type="dxa"/>
            <w:vAlign w:val="top"/>
          </w:tcPr>
          <w:p>
            <w:pPr>
              <w:spacing w:line="219" w:lineRule="exact"/>
              <w:rPr>
                <w:rFonts w:ascii="Arial"/>
                <w:sz w:val="19"/>
              </w:rPr>
            </w:pPr>
          </w:p>
        </w:tc>
        <w:tc>
          <w:tcPr>
            <w:tcW w:w="389" w:type="dxa"/>
            <w:vAlign w:val="top"/>
          </w:tcPr>
          <w:p>
            <w:pPr>
              <w:pStyle w:val="6"/>
              <w:spacing w:before="50" w:line="182" w:lineRule="auto"/>
              <w:ind w:left="155"/>
              <w:rPr>
                <w:sz w:val="12"/>
                <w:szCs w:val="12"/>
              </w:rPr>
            </w:pPr>
            <w:r>
              <w:rPr>
                <w:sz w:val="12"/>
                <w:szCs w:val="12"/>
              </w:rPr>
              <w:t>H</w:t>
            </w:r>
          </w:p>
        </w:tc>
        <w:tc>
          <w:tcPr>
            <w:tcW w:w="369" w:type="dxa"/>
            <w:vAlign w:val="top"/>
          </w:tcPr>
          <w:p>
            <w:pPr>
              <w:spacing w:line="219" w:lineRule="exact"/>
              <w:rPr>
                <w:rFonts w:ascii="Arial"/>
                <w:sz w:val="19"/>
              </w:rPr>
            </w:pPr>
          </w:p>
        </w:tc>
        <w:tc>
          <w:tcPr>
            <w:tcW w:w="37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280" w:type="dxa"/>
            <w:vAlign w:val="top"/>
          </w:tcPr>
          <w:p>
            <w:pPr>
              <w:spacing w:line="219" w:lineRule="exact"/>
              <w:rPr>
                <w:rFonts w:ascii="Arial"/>
                <w:sz w:val="19"/>
              </w:rPr>
            </w:pPr>
          </w:p>
        </w:tc>
        <w:tc>
          <w:tcPr>
            <w:tcW w:w="300" w:type="dxa"/>
            <w:vAlign w:val="top"/>
          </w:tcPr>
          <w:p>
            <w:pPr>
              <w:spacing w:line="219" w:lineRule="exact"/>
              <w:rPr>
                <w:rFonts w:ascii="Arial"/>
                <w:sz w:val="19"/>
              </w:rPr>
            </w:pPr>
          </w:p>
        </w:tc>
        <w:tc>
          <w:tcPr>
            <w:tcW w:w="390" w:type="dxa"/>
            <w:vAlign w:val="top"/>
          </w:tcPr>
          <w:p>
            <w:pPr>
              <w:spacing w:line="219" w:lineRule="exact"/>
              <w:rPr>
                <w:rFonts w:ascii="Arial"/>
                <w:sz w:val="19"/>
              </w:rPr>
            </w:pPr>
          </w:p>
        </w:tc>
        <w:tc>
          <w:tcPr>
            <w:tcW w:w="384"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43" w:type="dxa"/>
            <w:vAlign w:val="top"/>
          </w:tcPr>
          <w:p>
            <w:pPr>
              <w:pStyle w:val="6"/>
              <w:spacing w:before="59" w:line="219" w:lineRule="auto"/>
              <w:ind w:left="324"/>
              <w:rPr>
                <w:sz w:val="12"/>
                <w:szCs w:val="12"/>
              </w:rPr>
            </w:pPr>
            <w:r>
              <w:rPr>
                <w:spacing w:val="-1"/>
                <w:sz w:val="12"/>
                <w:szCs w:val="12"/>
              </w:rPr>
              <w:t>RPA财务机器人</w:t>
            </w:r>
          </w:p>
        </w:tc>
        <w:tc>
          <w:tcPr>
            <w:tcW w:w="349" w:type="dxa"/>
            <w:vAlign w:val="top"/>
          </w:tcPr>
          <w:p>
            <w:pPr>
              <w:spacing w:line="219" w:lineRule="exact"/>
              <w:rPr>
                <w:rFonts w:ascii="Arial"/>
                <w:sz w:val="19"/>
              </w:rPr>
            </w:pPr>
          </w:p>
        </w:tc>
        <w:tc>
          <w:tcPr>
            <w:tcW w:w="340" w:type="dxa"/>
            <w:vAlign w:val="top"/>
          </w:tcPr>
          <w:p>
            <w:pPr>
              <w:pStyle w:val="6"/>
              <w:spacing w:before="51" w:line="182" w:lineRule="auto"/>
              <w:ind w:left="133"/>
              <w:rPr>
                <w:sz w:val="12"/>
                <w:szCs w:val="12"/>
              </w:rPr>
            </w:pPr>
            <w:r>
              <w:rPr>
                <w:sz w:val="12"/>
                <w:szCs w:val="12"/>
              </w:rPr>
              <w:t>H</w:t>
            </w:r>
          </w:p>
        </w:tc>
        <w:tc>
          <w:tcPr>
            <w:tcW w:w="310" w:type="dxa"/>
            <w:vAlign w:val="top"/>
          </w:tcPr>
          <w:p>
            <w:pPr>
              <w:spacing w:line="219" w:lineRule="exact"/>
              <w:rPr>
                <w:rFonts w:ascii="Arial"/>
                <w:sz w:val="19"/>
              </w:rPr>
            </w:pPr>
          </w:p>
        </w:tc>
        <w:tc>
          <w:tcPr>
            <w:tcW w:w="400" w:type="dxa"/>
            <w:vAlign w:val="top"/>
          </w:tcPr>
          <w:p>
            <w:pPr>
              <w:pStyle w:val="6"/>
              <w:spacing w:before="91" w:line="182" w:lineRule="auto"/>
              <w:ind w:left="163"/>
              <w:rPr>
                <w:sz w:val="12"/>
                <w:szCs w:val="12"/>
              </w:rPr>
            </w:pPr>
            <w:r>
              <w:rPr>
                <w:sz w:val="12"/>
                <w:szCs w:val="12"/>
              </w:rPr>
              <w:t>H</w:t>
            </w:r>
          </w:p>
        </w:tc>
        <w:tc>
          <w:tcPr>
            <w:tcW w:w="399" w:type="dxa"/>
            <w:vAlign w:val="top"/>
          </w:tcPr>
          <w:p>
            <w:pPr>
              <w:spacing w:line="219" w:lineRule="exact"/>
              <w:rPr>
                <w:rFonts w:ascii="Arial"/>
                <w:sz w:val="19"/>
              </w:rPr>
            </w:pPr>
          </w:p>
        </w:tc>
        <w:tc>
          <w:tcPr>
            <w:tcW w:w="429" w:type="dxa"/>
            <w:vAlign w:val="top"/>
          </w:tcPr>
          <w:p>
            <w:pPr>
              <w:spacing w:line="219" w:lineRule="exact"/>
              <w:rPr>
                <w:rFonts w:ascii="Arial"/>
                <w:sz w:val="19"/>
              </w:rPr>
            </w:pPr>
          </w:p>
        </w:tc>
        <w:tc>
          <w:tcPr>
            <w:tcW w:w="439"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7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pStyle w:val="6"/>
              <w:spacing w:before="51" w:line="182" w:lineRule="auto"/>
              <w:ind w:left="139"/>
              <w:rPr>
                <w:sz w:val="12"/>
                <w:szCs w:val="12"/>
              </w:rPr>
            </w:pPr>
            <w:r>
              <w:rPr>
                <w:sz w:val="12"/>
                <w:szCs w:val="12"/>
              </w:rPr>
              <w:t>H</w:t>
            </w:r>
          </w:p>
        </w:tc>
        <w:tc>
          <w:tcPr>
            <w:tcW w:w="34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280" w:type="dxa"/>
            <w:vAlign w:val="top"/>
          </w:tcPr>
          <w:p>
            <w:pPr>
              <w:spacing w:line="219" w:lineRule="exact"/>
              <w:rPr>
                <w:rFonts w:ascii="Arial"/>
                <w:sz w:val="19"/>
              </w:rPr>
            </w:pPr>
          </w:p>
        </w:tc>
        <w:tc>
          <w:tcPr>
            <w:tcW w:w="300" w:type="dxa"/>
            <w:vAlign w:val="top"/>
          </w:tcPr>
          <w:p>
            <w:pPr>
              <w:spacing w:line="219" w:lineRule="exact"/>
              <w:rPr>
                <w:rFonts w:ascii="Arial"/>
                <w:sz w:val="19"/>
              </w:rPr>
            </w:pPr>
          </w:p>
        </w:tc>
        <w:tc>
          <w:tcPr>
            <w:tcW w:w="390" w:type="dxa"/>
            <w:vAlign w:val="top"/>
          </w:tcPr>
          <w:p>
            <w:pPr>
              <w:spacing w:line="219" w:lineRule="exact"/>
              <w:rPr>
                <w:rFonts w:ascii="Arial"/>
                <w:sz w:val="19"/>
              </w:rPr>
            </w:pPr>
          </w:p>
        </w:tc>
        <w:tc>
          <w:tcPr>
            <w:tcW w:w="384"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3" w:type="dxa"/>
            <w:vAlign w:val="top"/>
          </w:tcPr>
          <w:p>
            <w:pPr>
              <w:pStyle w:val="6"/>
              <w:spacing w:before="61" w:line="220" w:lineRule="auto"/>
              <w:ind w:left="354"/>
              <w:rPr>
                <w:sz w:val="12"/>
                <w:szCs w:val="12"/>
              </w:rPr>
            </w:pPr>
            <w:r>
              <w:rPr>
                <w:spacing w:val="-1"/>
                <w:sz w:val="12"/>
                <w:szCs w:val="12"/>
              </w:rPr>
              <w:t>合计综台实训</w:t>
            </w:r>
          </w:p>
        </w:tc>
        <w:tc>
          <w:tcPr>
            <w:tcW w:w="349" w:type="dxa"/>
            <w:vAlign w:val="top"/>
          </w:tcPr>
          <w:p>
            <w:pPr>
              <w:spacing w:line="229" w:lineRule="exact"/>
              <w:rPr>
                <w:rFonts w:ascii="Arial"/>
                <w:sz w:val="19"/>
              </w:rPr>
            </w:pPr>
          </w:p>
        </w:tc>
        <w:tc>
          <w:tcPr>
            <w:tcW w:w="340" w:type="dxa"/>
            <w:vAlign w:val="top"/>
          </w:tcPr>
          <w:p>
            <w:pPr>
              <w:pStyle w:val="6"/>
              <w:spacing w:before="31" w:line="221" w:lineRule="auto"/>
              <w:ind w:left="103"/>
              <w:rPr>
                <w:sz w:val="12"/>
                <w:szCs w:val="12"/>
              </w:rPr>
            </w:pPr>
            <w:r>
              <w:rPr>
                <w:sz w:val="12"/>
                <w:szCs w:val="12"/>
              </w:rPr>
              <w:t>其</w:t>
            </w:r>
          </w:p>
        </w:tc>
        <w:tc>
          <w:tcPr>
            <w:tcW w:w="310" w:type="dxa"/>
            <w:vAlign w:val="top"/>
          </w:tcPr>
          <w:p>
            <w:pPr>
              <w:spacing w:line="229" w:lineRule="exact"/>
              <w:rPr>
                <w:rFonts w:ascii="Arial"/>
                <w:sz w:val="19"/>
              </w:rPr>
            </w:pPr>
          </w:p>
        </w:tc>
        <w:tc>
          <w:tcPr>
            <w:tcW w:w="400" w:type="dxa"/>
            <w:vAlign w:val="top"/>
          </w:tcPr>
          <w:p>
            <w:pPr>
              <w:pStyle w:val="6"/>
              <w:spacing w:before="122" w:line="164" w:lineRule="auto"/>
              <w:ind w:left="163"/>
              <w:rPr>
                <w:sz w:val="12"/>
                <w:szCs w:val="12"/>
              </w:rPr>
            </w:pPr>
            <w:r>
              <w:rPr>
                <w:sz w:val="12"/>
                <w:szCs w:val="12"/>
              </w:rPr>
              <w:t>H</w:t>
            </w:r>
          </w:p>
        </w:tc>
        <w:tc>
          <w:tcPr>
            <w:tcW w:w="399" w:type="dxa"/>
            <w:vAlign w:val="top"/>
          </w:tcPr>
          <w:p>
            <w:pPr>
              <w:spacing w:line="229" w:lineRule="exact"/>
              <w:rPr>
                <w:rFonts w:ascii="Arial"/>
                <w:sz w:val="19"/>
              </w:rPr>
            </w:pPr>
          </w:p>
        </w:tc>
        <w:tc>
          <w:tcPr>
            <w:tcW w:w="429" w:type="dxa"/>
            <w:vAlign w:val="top"/>
          </w:tcPr>
          <w:p>
            <w:pPr>
              <w:spacing w:line="229" w:lineRule="exact"/>
              <w:rPr>
                <w:rFonts w:ascii="Arial"/>
                <w:sz w:val="19"/>
              </w:rPr>
            </w:pPr>
          </w:p>
        </w:tc>
        <w:tc>
          <w:tcPr>
            <w:tcW w:w="439" w:type="dxa"/>
            <w:vAlign w:val="top"/>
          </w:tcPr>
          <w:p>
            <w:pPr>
              <w:spacing w:line="229" w:lineRule="exact"/>
              <w:rPr>
                <w:rFonts w:ascii="Arial"/>
                <w:sz w:val="19"/>
              </w:rPr>
            </w:pPr>
          </w:p>
        </w:tc>
        <w:tc>
          <w:tcPr>
            <w:tcW w:w="389" w:type="dxa"/>
            <w:vAlign w:val="top"/>
          </w:tcPr>
          <w:p>
            <w:pPr>
              <w:spacing w:line="229" w:lineRule="exact"/>
              <w:rPr>
                <w:rFonts w:ascii="Arial"/>
                <w:sz w:val="19"/>
              </w:rPr>
            </w:pPr>
          </w:p>
        </w:tc>
        <w:tc>
          <w:tcPr>
            <w:tcW w:w="369" w:type="dxa"/>
            <w:vAlign w:val="top"/>
          </w:tcPr>
          <w:p>
            <w:pPr>
              <w:spacing w:line="229" w:lineRule="exact"/>
              <w:rPr>
                <w:rFonts w:ascii="Arial"/>
                <w:sz w:val="19"/>
              </w:rPr>
            </w:pPr>
          </w:p>
        </w:tc>
        <w:tc>
          <w:tcPr>
            <w:tcW w:w="370" w:type="dxa"/>
            <w:vAlign w:val="top"/>
          </w:tcPr>
          <w:p>
            <w:pPr>
              <w:spacing w:line="229" w:lineRule="exact"/>
              <w:rPr>
                <w:rFonts w:ascii="Arial"/>
                <w:sz w:val="19"/>
              </w:rPr>
            </w:pPr>
          </w:p>
        </w:tc>
        <w:tc>
          <w:tcPr>
            <w:tcW w:w="320" w:type="dxa"/>
            <w:vAlign w:val="top"/>
          </w:tcPr>
          <w:p>
            <w:pPr>
              <w:spacing w:line="229" w:lineRule="exact"/>
              <w:rPr>
                <w:rFonts w:ascii="Arial"/>
                <w:sz w:val="19"/>
              </w:rPr>
            </w:pPr>
          </w:p>
        </w:tc>
        <w:tc>
          <w:tcPr>
            <w:tcW w:w="369" w:type="dxa"/>
            <w:vAlign w:val="top"/>
          </w:tcPr>
          <w:p>
            <w:pPr>
              <w:pStyle w:val="6"/>
              <w:spacing w:before="52" w:line="182" w:lineRule="auto"/>
              <w:ind w:left="147"/>
              <w:rPr>
                <w:sz w:val="12"/>
                <w:szCs w:val="12"/>
              </w:rPr>
            </w:pPr>
            <w:r>
              <w:rPr>
                <w:sz w:val="12"/>
                <w:szCs w:val="12"/>
              </w:rPr>
              <w:t>M</w:t>
            </w:r>
          </w:p>
        </w:tc>
        <w:tc>
          <w:tcPr>
            <w:tcW w:w="340" w:type="dxa"/>
            <w:vAlign w:val="top"/>
          </w:tcPr>
          <w:p>
            <w:pPr>
              <w:spacing w:line="229" w:lineRule="exact"/>
              <w:rPr>
                <w:rFonts w:ascii="Arial"/>
                <w:sz w:val="19"/>
              </w:rPr>
            </w:pPr>
          </w:p>
        </w:tc>
        <w:tc>
          <w:tcPr>
            <w:tcW w:w="340" w:type="dxa"/>
            <w:vAlign w:val="top"/>
          </w:tcPr>
          <w:p>
            <w:pPr>
              <w:pStyle w:val="6"/>
              <w:spacing w:before="52" w:line="182" w:lineRule="auto"/>
              <w:ind w:left="139"/>
              <w:rPr>
                <w:sz w:val="12"/>
                <w:szCs w:val="12"/>
              </w:rPr>
            </w:pPr>
            <w:r>
              <w:rPr>
                <w:sz w:val="12"/>
                <w:szCs w:val="12"/>
              </w:rPr>
              <w:t>M</w:t>
            </w:r>
          </w:p>
        </w:tc>
        <w:tc>
          <w:tcPr>
            <w:tcW w:w="320" w:type="dxa"/>
            <w:vAlign w:val="top"/>
          </w:tcPr>
          <w:p>
            <w:pPr>
              <w:spacing w:line="229" w:lineRule="exact"/>
              <w:rPr>
                <w:rFonts w:ascii="Arial"/>
                <w:sz w:val="19"/>
              </w:rPr>
            </w:pPr>
          </w:p>
        </w:tc>
        <w:tc>
          <w:tcPr>
            <w:tcW w:w="290" w:type="dxa"/>
            <w:vAlign w:val="top"/>
          </w:tcPr>
          <w:p>
            <w:pPr>
              <w:spacing w:line="229" w:lineRule="exact"/>
              <w:rPr>
                <w:rFonts w:ascii="Arial"/>
                <w:sz w:val="19"/>
              </w:rPr>
            </w:pPr>
          </w:p>
        </w:tc>
        <w:tc>
          <w:tcPr>
            <w:tcW w:w="280" w:type="dxa"/>
            <w:vAlign w:val="top"/>
          </w:tcPr>
          <w:p>
            <w:pPr>
              <w:spacing w:line="229" w:lineRule="exact"/>
              <w:rPr>
                <w:rFonts w:ascii="Arial"/>
                <w:sz w:val="19"/>
              </w:rPr>
            </w:pPr>
          </w:p>
        </w:tc>
        <w:tc>
          <w:tcPr>
            <w:tcW w:w="300" w:type="dxa"/>
            <w:vAlign w:val="top"/>
          </w:tcPr>
          <w:p>
            <w:pPr>
              <w:spacing w:line="229" w:lineRule="exact"/>
              <w:rPr>
                <w:rFonts w:ascii="Arial"/>
                <w:sz w:val="19"/>
              </w:rPr>
            </w:pPr>
          </w:p>
        </w:tc>
        <w:tc>
          <w:tcPr>
            <w:tcW w:w="390" w:type="dxa"/>
            <w:vAlign w:val="top"/>
          </w:tcPr>
          <w:p>
            <w:pPr>
              <w:spacing w:line="229" w:lineRule="exact"/>
              <w:rPr>
                <w:rFonts w:ascii="Arial"/>
                <w:sz w:val="19"/>
              </w:rPr>
            </w:pPr>
          </w:p>
        </w:tc>
        <w:tc>
          <w:tcPr>
            <w:tcW w:w="384"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43" w:type="dxa"/>
            <w:vAlign w:val="top"/>
          </w:tcPr>
          <w:p>
            <w:pPr>
              <w:pStyle w:val="6"/>
              <w:spacing w:before="72" w:line="220" w:lineRule="auto"/>
              <w:ind w:left="594"/>
              <w:rPr>
                <w:sz w:val="12"/>
                <w:szCs w:val="12"/>
              </w:rPr>
            </w:pPr>
            <w:r>
              <w:rPr>
                <w:spacing w:val="-2"/>
                <w:sz w:val="12"/>
                <w:szCs w:val="12"/>
              </w:rPr>
              <w:t>税法</w:t>
            </w:r>
          </w:p>
        </w:tc>
        <w:tc>
          <w:tcPr>
            <w:tcW w:w="349" w:type="dxa"/>
            <w:vAlign w:val="top"/>
          </w:tcPr>
          <w:p>
            <w:pPr>
              <w:spacing w:line="239" w:lineRule="exact"/>
              <w:rPr>
                <w:rFonts w:ascii="Arial"/>
                <w:sz w:val="20"/>
              </w:rPr>
            </w:pPr>
          </w:p>
        </w:tc>
        <w:tc>
          <w:tcPr>
            <w:tcW w:w="340" w:type="dxa"/>
            <w:vAlign w:val="top"/>
          </w:tcPr>
          <w:p>
            <w:pPr>
              <w:pStyle w:val="6"/>
              <w:spacing w:before="63" w:line="182" w:lineRule="auto"/>
              <w:ind w:left="133"/>
              <w:rPr>
                <w:sz w:val="12"/>
                <w:szCs w:val="12"/>
              </w:rPr>
            </w:pPr>
            <w:r>
              <w:rPr>
                <w:sz w:val="12"/>
                <w:szCs w:val="12"/>
              </w:rPr>
              <w:t>H</w:t>
            </w:r>
          </w:p>
        </w:tc>
        <w:tc>
          <w:tcPr>
            <w:tcW w:w="310" w:type="dxa"/>
            <w:vAlign w:val="top"/>
          </w:tcPr>
          <w:p>
            <w:pPr>
              <w:spacing w:line="239" w:lineRule="exact"/>
              <w:rPr>
                <w:rFonts w:ascii="Arial"/>
                <w:sz w:val="20"/>
              </w:rPr>
            </w:pPr>
          </w:p>
        </w:tc>
        <w:tc>
          <w:tcPr>
            <w:tcW w:w="400" w:type="dxa"/>
            <w:vAlign w:val="top"/>
          </w:tcPr>
          <w:p>
            <w:pPr>
              <w:pStyle w:val="6"/>
              <w:spacing w:before="103" w:line="182" w:lineRule="auto"/>
              <w:ind w:left="163"/>
              <w:rPr>
                <w:sz w:val="12"/>
                <w:szCs w:val="12"/>
              </w:rPr>
            </w:pPr>
            <w:r>
              <w:rPr>
                <w:sz w:val="12"/>
                <w:szCs w:val="12"/>
              </w:rPr>
              <w:t>H</w:t>
            </w:r>
          </w:p>
        </w:tc>
        <w:tc>
          <w:tcPr>
            <w:tcW w:w="399" w:type="dxa"/>
            <w:vAlign w:val="top"/>
          </w:tcPr>
          <w:p>
            <w:pPr>
              <w:spacing w:line="239" w:lineRule="exact"/>
              <w:rPr>
                <w:rFonts w:ascii="Arial"/>
                <w:sz w:val="20"/>
              </w:rPr>
            </w:pPr>
          </w:p>
        </w:tc>
        <w:tc>
          <w:tcPr>
            <w:tcW w:w="429" w:type="dxa"/>
            <w:vAlign w:val="top"/>
          </w:tcPr>
          <w:p>
            <w:pPr>
              <w:spacing w:line="239" w:lineRule="exact"/>
              <w:rPr>
                <w:rFonts w:ascii="Arial"/>
                <w:sz w:val="20"/>
              </w:rPr>
            </w:pPr>
          </w:p>
        </w:tc>
        <w:tc>
          <w:tcPr>
            <w:tcW w:w="439" w:type="dxa"/>
            <w:vAlign w:val="top"/>
          </w:tcPr>
          <w:p>
            <w:pPr>
              <w:spacing w:line="239" w:lineRule="exact"/>
              <w:rPr>
                <w:rFonts w:ascii="Arial"/>
                <w:sz w:val="20"/>
              </w:rPr>
            </w:pPr>
          </w:p>
        </w:tc>
        <w:tc>
          <w:tcPr>
            <w:tcW w:w="389" w:type="dxa"/>
            <w:vAlign w:val="top"/>
          </w:tcPr>
          <w:p>
            <w:pPr>
              <w:spacing w:line="239" w:lineRule="exact"/>
              <w:rPr>
                <w:rFonts w:ascii="Arial"/>
                <w:sz w:val="20"/>
              </w:rPr>
            </w:pPr>
          </w:p>
        </w:tc>
        <w:tc>
          <w:tcPr>
            <w:tcW w:w="369" w:type="dxa"/>
            <w:vAlign w:val="top"/>
          </w:tcPr>
          <w:p>
            <w:pPr>
              <w:spacing w:line="239" w:lineRule="exact"/>
              <w:rPr>
                <w:rFonts w:ascii="Arial"/>
                <w:sz w:val="20"/>
              </w:rPr>
            </w:pPr>
          </w:p>
        </w:tc>
        <w:tc>
          <w:tcPr>
            <w:tcW w:w="370" w:type="dxa"/>
            <w:vAlign w:val="top"/>
          </w:tcPr>
          <w:p>
            <w:pPr>
              <w:spacing w:line="239" w:lineRule="exact"/>
              <w:rPr>
                <w:rFonts w:ascii="Arial"/>
                <w:sz w:val="20"/>
              </w:rPr>
            </w:pPr>
          </w:p>
        </w:tc>
        <w:tc>
          <w:tcPr>
            <w:tcW w:w="320" w:type="dxa"/>
            <w:vAlign w:val="top"/>
          </w:tcPr>
          <w:p>
            <w:pPr>
              <w:spacing w:line="239" w:lineRule="exact"/>
              <w:rPr>
                <w:rFonts w:ascii="Arial"/>
                <w:sz w:val="20"/>
              </w:rPr>
            </w:pPr>
          </w:p>
        </w:tc>
        <w:tc>
          <w:tcPr>
            <w:tcW w:w="369" w:type="dxa"/>
            <w:vAlign w:val="top"/>
          </w:tcPr>
          <w:p>
            <w:pPr>
              <w:spacing w:line="239" w:lineRule="exact"/>
              <w:rPr>
                <w:rFonts w:ascii="Arial"/>
                <w:sz w:val="20"/>
              </w:rPr>
            </w:pPr>
          </w:p>
        </w:tc>
        <w:tc>
          <w:tcPr>
            <w:tcW w:w="340" w:type="dxa"/>
            <w:vAlign w:val="top"/>
          </w:tcPr>
          <w:p>
            <w:pPr>
              <w:spacing w:line="239" w:lineRule="exact"/>
              <w:rPr>
                <w:rFonts w:ascii="Arial"/>
                <w:sz w:val="20"/>
              </w:rPr>
            </w:pPr>
          </w:p>
        </w:tc>
        <w:tc>
          <w:tcPr>
            <w:tcW w:w="340" w:type="dxa"/>
            <w:vAlign w:val="top"/>
          </w:tcPr>
          <w:p>
            <w:pPr>
              <w:pStyle w:val="6"/>
              <w:spacing w:before="63" w:line="182" w:lineRule="auto"/>
              <w:ind w:left="139"/>
              <w:rPr>
                <w:sz w:val="12"/>
                <w:szCs w:val="12"/>
              </w:rPr>
            </w:pPr>
            <w:r>
              <w:rPr>
                <w:sz w:val="12"/>
                <w:szCs w:val="12"/>
              </w:rPr>
              <w:t>M</w:t>
            </w:r>
          </w:p>
        </w:tc>
        <w:tc>
          <w:tcPr>
            <w:tcW w:w="320" w:type="dxa"/>
            <w:vAlign w:val="top"/>
          </w:tcPr>
          <w:p>
            <w:pPr>
              <w:spacing w:line="239" w:lineRule="exact"/>
              <w:rPr>
                <w:rFonts w:ascii="Arial"/>
                <w:sz w:val="20"/>
              </w:rPr>
            </w:pPr>
          </w:p>
        </w:tc>
        <w:tc>
          <w:tcPr>
            <w:tcW w:w="290" w:type="dxa"/>
            <w:vAlign w:val="top"/>
          </w:tcPr>
          <w:p>
            <w:pPr>
              <w:pStyle w:val="6"/>
              <w:spacing w:before="63" w:line="182" w:lineRule="auto"/>
              <w:ind w:left="79"/>
              <w:rPr>
                <w:sz w:val="12"/>
                <w:szCs w:val="12"/>
              </w:rPr>
            </w:pPr>
            <w:r>
              <w:rPr>
                <w:sz w:val="12"/>
                <w:szCs w:val="12"/>
              </w:rPr>
              <w:t>M</w:t>
            </w:r>
          </w:p>
        </w:tc>
        <w:tc>
          <w:tcPr>
            <w:tcW w:w="280" w:type="dxa"/>
            <w:vAlign w:val="top"/>
          </w:tcPr>
          <w:p>
            <w:pPr>
              <w:spacing w:line="239" w:lineRule="exact"/>
              <w:rPr>
                <w:rFonts w:ascii="Arial"/>
                <w:sz w:val="20"/>
              </w:rPr>
            </w:pPr>
          </w:p>
        </w:tc>
        <w:tc>
          <w:tcPr>
            <w:tcW w:w="300" w:type="dxa"/>
            <w:vAlign w:val="top"/>
          </w:tcPr>
          <w:p>
            <w:pPr>
              <w:spacing w:line="239" w:lineRule="exact"/>
              <w:rPr>
                <w:rFonts w:ascii="Arial"/>
                <w:sz w:val="20"/>
              </w:rPr>
            </w:pPr>
          </w:p>
        </w:tc>
        <w:tc>
          <w:tcPr>
            <w:tcW w:w="390" w:type="dxa"/>
            <w:vAlign w:val="top"/>
          </w:tcPr>
          <w:p>
            <w:pPr>
              <w:spacing w:line="239" w:lineRule="exact"/>
              <w:rPr>
                <w:rFonts w:ascii="Arial"/>
                <w:sz w:val="20"/>
              </w:rPr>
            </w:pPr>
          </w:p>
        </w:tc>
        <w:tc>
          <w:tcPr>
            <w:tcW w:w="384" w:type="dxa"/>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43" w:type="dxa"/>
            <w:vAlign w:val="top"/>
          </w:tcPr>
          <w:p>
            <w:pPr>
              <w:pStyle w:val="6"/>
              <w:spacing w:before="62" w:line="219" w:lineRule="auto"/>
              <w:ind w:left="294"/>
              <w:rPr>
                <w:sz w:val="12"/>
                <w:szCs w:val="12"/>
              </w:rPr>
            </w:pPr>
            <w:r>
              <w:rPr>
                <w:spacing w:val="-1"/>
                <w:sz w:val="12"/>
                <w:szCs w:val="12"/>
              </w:rPr>
              <w:t>大数据审计基础</w:t>
            </w:r>
          </w:p>
        </w:tc>
        <w:tc>
          <w:tcPr>
            <w:tcW w:w="349" w:type="dxa"/>
            <w:vAlign w:val="top"/>
          </w:tcPr>
          <w:p>
            <w:pPr>
              <w:spacing w:line="219" w:lineRule="exact"/>
              <w:rPr>
                <w:rFonts w:ascii="Arial"/>
                <w:sz w:val="19"/>
              </w:rPr>
            </w:pPr>
          </w:p>
        </w:tc>
        <w:tc>
          <w:tcPr>
            <w:tcW w:w="340" w:type="dxa"/>
            <w:vAlign w:val="top"/>
          </w:tcPr>
          <w:p>
            <w:pPr>
              <w:pStyle w:val="6"/>
              <w:spacing w:before="64" w:line="182" w:lineRule="auto"/>
              <w:ind w:left="133"/>
              <w:rPr>
                <w:sz w:val="12"/>
                <w:szCs w:val="12"/>
              </w:rPr>
            </w:pPr>
            <w:r>
              <w:rPr>
                <w:sz w:val="12"/>
                <w:szCs w:val="12"/>
              </w:rPr>
              <w:t>H</w:t>
            </w:r>
          </w:p>
        </w:tc>
        <w:tc>
          <w:tcPr>
            <w:tcW w:w="310" w:type="dxa"/>
            <w:vAlign w:val="top"/>
          </w:tcPr>
          <w:p>
            <w:pPr>
              <w:spacing w:line="219" w:lineRule="exact"/>
              <w:rPr>
                <w:rFonts w:ascii="Arial"/>
                <w:sz w:val="19"/>
              </w:rPr>
            </w:pPr>
          </w:p>
        </w:tc>
        <w:tc>
          <w:tcPr>
            <w:tcW w:w="400" w:type="dxa"/>
            <w:vAlign w:val="top"/>
          </w:tcPr>
          <w:p>
            <w:pPr>
              <w:spacing w:line="219" w:lineRule="exact"/>
              <w:rPr>
                <w:rFonts w:ascii="Arial"/>
                <w:sz w:val="19"/>
              </w:rPr>
            </w:pPr>
          </w:p>
        </w:tc>
        <w:tc>
          <w:tcPr>
            <w:tcW w:w="399" w:type="dxa"/>
            <w:vAlign w:val="top"/>
          </w:tcPr>
          <w:p>
            <w:pPr>
              <w:spacing w:line="219" w:lineRule="exact"/>
              <w:rPr>
                <w:rFonts w:ascii="Arial"/>
                <w:sz w:val="19"/>
              </w:rPr>
            </w:pPr>
          </w:p>
        </w:tc>
        <w:tc>
          <w:tcPr>
            <w:tcW w:w="429" w:type="dxa"/>
            <w:vAlign w:val="top"/>
          </w:tcPr>
          <w:p>
            <w:pPr>
              <w:pStyle w:val="6"/>
              <w:spacing w:before="54" w:line="182" w:lineRule="auto"/>
              <w:ind w:left="174"/>
              <w:rPr>
                <w:sz w:val="12"/>
                <w:szCs w:val="12"/>
              </w:rPr>
            </w:pPr>
            <w:r>
              <w:rPr>
                <w:sz w:val="12"/>
                <w:szCs w:val="12"/>
              </w:rPr>
              <w:t>H</w:t>
            </w:r>
          </w:p>
        </w:tc>
        <w:tc>
          <w:tcPr>
            <w:tcW w:w="439" w:type="dxa"/>
            <w:vAlign w:val="top"/>
          </w:tcPr>
          <w:p>
            <w:pPr>
              <w:pStyle w:val="6"/>
              <w:spacing w:before="54" w:line="182" w:lineRule="auto"/>
              <w:ind w:left="185"/>
              <w:rPr>
                <w:sz w:val="12"/>
                <w:szCs w:val="12"/>
              </w:rPr>
            </w:pPr>
            <w:r>
              <w:rPr>
                <w:sz w:val="12"/>
                <w:szCs w:val="12"/>
              </w:rPr>
              <w:t>H</w:t>
            </w:r>
          </w:p>
        </w:tc>
        <w:tc>
          <w:tcPr>
            <w:tcW w:w="389"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7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20" w:type="dxa"/>
            <w:vAlign w:val="top"/>
          </w:tcPr>
          <w:p>
            <w:pPr>
              <w:pStyle w:val="6"/>
              <w:spacing w:before="54" w:line="182" w:lineRule="auto"/>
              <w:ind w:left="129"/>
              <w:rPr>
                <w:sz w:val="12"/>
                <w:szCs w:val="12"/>
              </w:rPr>
            </w:pPr>
            <w:r>
              <w:rPr>
                <w:sz w:val="12"/>
                <w:szCs w:val="12"/>
              </w:rPr>
              <w:t>M</w:t>
            </w:r>
          </w:p>
        </w:tc>
        <w:tc>
          <w:tcPr>
            <w:tcW w:w="290" w:type="dxa"/>
            <w:vAlign w:val="top"/>
          </w:tcPr>
          <w:p>
            <w:pPr>
              <w:spacing w:line="219" w:lineRule="exact"/>
              <w:rPr>
                <w:rFonts w:ascii="Arial"/>
                <w:sz w:val="19"/>
              </w:rPr>
            </w:pPr>
          </w:p>
        </w:tc>
        <w:tc>
          <w:tcPr>
            <w:tcW w:w="280" w:type="dxa"/>
            <w:vAlign w:val="top"/>
          </w:tcPr>
          <w:p>
            <w:pPr>
              <w:spacing w:line="219" w:lineRule="exact"/>
              <w:rPr>
                <w:rFonts w:ascii="Arial"/>
                <w:sz w:val="19"/>
              </w:rPr>
            </w:pPr>
          </w:p>
        </w:tc>
        <w:tc>
          <w:tcPr>
            <w:tcW w:w="300" w:type="dxa"/>
            <w:vAlign w:val="top"/>
          </w:tcPr>
          <w:p>
            <w:pPr>
              <w:pStyle w:val="6"/>
              <w:spacing w:before="54" w:line="182" w:lineRule="auto"/>
              <w:ind w:left="89"/>
              <w:rPr>
                <w:sz w:val="12"/>
                <w:szCs w:val="12"/>
              </w:rPr>
            </w:pPr>
            <w:r>
              <w:rPr>
                <w:sz w:val="12"/>
                <w:szCs w:val="12"/>
              </w:rPr>
              <w:t>M</w:t>
            </w:r>
          </w:p>
        </w:tc>
        <w:tc>
          <w:tcPr>
            <w:tcW w:w="390" w:type="dxa"/>
            <w:vAlign w:val="top"/>
          </w:tcPr>
          <w:p>
            <w:pPr>
              <w:spacing w:line="219" w:lineRule="exact"/>
              <w:rPr>
                <w:rFonts w:ascii="Arial"/>
                <w:sz w:val="19"/>
              </w:rPr>
            </w:pPr>
          </w:p>
        </w:tc>
        <w:tc>
          <w:tcPr>
            <w:tcW w:w="384"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443" w:type="dxa"/>
            <w:vAlign w:val="top"/>
          </w:tcPr>
          <w:p>
            <w:pPr>
              <w:pStyle w:val="6"/>
              <w:spacing w:before="63" w:line="219" w:lineRule="auto"/>
              <w:ind w:left="415"/>
              <w:rPr>
                <w:sz w:val="12"/>
                <w:szCs w:val="12"/>
              </w:rPr>
            </w:pPr>
            <w:r>
              <w:rPr>
                <w:spacing w:val="-1"/>
                <w:sz w:val="12"/>
                <w:szCs w:val="12"/>
              </w:rPr>
              <w:t>投融资管理</w:t>
            </w:r>
          </w:p>
        </w:tc>
        <w:tc>
          <w:tcPr>
            <w:tcW w:w="34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10" w:type="dxa"/>
            <w:vAlign w:val="top"/>
          </w:tcPr>
          <w:p>
            <w:pPr>
              <w:pStyle w:val="6"/>
              <w:spacing w:before="65" w:line="182" w:lineRule="auto"/>
              <w:ind w:left="113"/>
              <w:rPr>
                <w:sz w:val="12"/>
                <w:szCs w:val="12"/>
              </w:rPr>
            </w:pPr>
            <w:r>
              <w:rPr>
                <w:sz w:val="12"/>
                <w:szCs w:val="12"/>
              </w:rPr>
              <w:t>H</w:t>
            </w:r>
          </w:p>
        </w:tc>
        <w:tc>
          <w:tcPr>
            <w:tcW w:w="400" w:type="dxa"/>
            <w:vAlign w:val="top"/>
          </w:tcPr>
          <w:p>
            <w:pPr>
              <w:spacing w:line="219" w:lineRule="exact"/>
              <w:rPr>
                <w:rFonts w:ascii="Arial"/>
                <w:sz w:val="19"/>
              </w:rPr>
            </w:pPr>
          </w:p>
        </w:tc>
        <w:tc>
          <w:tcPr>
            <w:tcW w:w="399" w:type="dxa"/>
            <w:vAlign w:val="top"/>
          </w:tcPr>
          <w:p>
            <w:pPr>
              <w:pStyle w:val="6"/>
              <w:spacing w:before="65" w:line="182" w:lineRule="auto"/>
              <w:ind w:left="142"/>
              <w:rPr>
                <w:sz w:val="12"/>
                <w:szCs w:val="12"/>
              </w:rPr>
            </w:pPr>
            <w:r>
              <w:rPr>
                <w:sz w:val="12"/>
                <w:szCs w:val="12"/>
              </w:rPr>
              <w:t>H</w:t>
            </w:r>
          </w:p>
        </w:tc>
        <w:tc>
          <w:tcPr>
            <w:tcW w:w="429" w:type="dxa"/>
            <w:vAlign w:val="top"/>
          </w:tcPr>
          <w:p>
            <w:pPr>
              <w:spacing w:line="219" w:lineRule="exact"/>
              <w:rPr>
                <w:rFonts w:ascii="Arial"/>
                <w:sz w:val="19"/>
              </w:rPr>
            </w:pPr>
          </w:p>
        </w:tc>
        <w:tc>
          <w:tcPr>
            <w:tcW w:w="439" w:type="dxa"/>
            <w:vAlign w:val="top"/>
          </w:tcPr>
          <w:p>
            <w:pPr>
              <w:spacing w:line="219" w:lineRule="exact"/>
              <w:rPr>
                <w:rFonts w:ascii="Arial"/>
                <w:sz w:val="19"/>
              </w:rPr>
            </w:pPr>
          </w:p>
        </w:tc>
        <w:tc>
          <w:tcPr>
            <w:tcW w:w="389" w:type="dxa"/>
            <w:vAlign w:val="top"/>
          </w:tcPr>
          <w:p>
            <w:pPr>
              <w:spacing w:line="219" w:lineRule="exact"/>
              <w:rPr>
                <w:rFonts w:ascii="Arial"/>
                <w:sz w:val="19"/>
              </w:rPr>
            </w:pPr>
          </w:p>
        </w:tc>
        <w:tc>
          <w:tcPr>
            <w:tcW w:w="369" w:type="dxa"/>
            <w:vAlign w:val="top"/>
          </w:tcPr>
          <w:p>
            <w:pPr>
              <w:pStyle w:val="6"/>
              <w:spacing w:before="65" w:line="182" w:lineRule="auto"/>
              <w:ind w:left="147"/>
              <w:rPr>
                <w:sz w:val="12"/>
                <w:szCs w:val="12"/>
              </w:rPr>
            </w:pPr>
            <w:r>
              <w:rPr>
                <w:sz w:val="12"/>
                <w:szCs w:val="12"/>
              </w:rPr>
              <w:t>H</w:t>
            </w:r>
          </w:p>
        </w:tc>
        <w:tc>
          <w:tcPr>
            <w:tcW w:w="37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369"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40" w:type="dxa"/>
            <w:vAlign w:val="top"/>
          </w:tcPr>
          <w:p>
            <w:pPr>
              <w:spacing w:line="219" w:lineRule="exact"/>
              <w:rPr>
                <w:rFonts w:ascii="Arial"/>
                <w:sz w:val="19"/>
              </w:rPr>
            </w:pPr>
          </w:p>
        </w:tc>
        <w:tc>
          <w:tcPr>
            <w:tcW w:w="320" w:type="dxa"/>
            <w:vAlign w:val="top"/>
          </w:tcPr>
          <w:p>
            <w:pPr>
              <w:spacing w:line="219" w:lineRule="exact"/>
              <w:rPr>
                <w:rFonts w:ascii="Arial"/>
                <w:sz w:val="19"/>
              </w:rPr>
            </w:pPr>
          </w:p>
        </w:tc>
        <w:tc>
          <w:tcPr>
            <w:tcW w:w="290" w:type="dxa"/>
            <w:vAlign w:val="top"/>
          </w:tcPr>
          <w:p>
            <w:pPr>
              <w:spacing w:line="219" w:lineRule="exact"/>
              <w:rPr>
                <w:rFonts w:ascii="Arial"/>
                <w:sz w:val="19"/>
              </w:rPr>
            </w:pPr>
          </w:p>
        </w:tc>
        <w:tc>
          <w:tcPr>
            <w:tcW w:w="280" w:type="dxa"/>
            <w:vAlign w:val="top"/>
          </w:tcPr>
          <w:p>
            <w:pPr>
              <w:spacing w:line="219" w:lineRule="exact"/>
              <w:rPr>
                <w:rFonts w:ascii="Arial"/>
                <w:sz w:val="19"/>
              </w:rPr>
            </w:pPr>
          </w:p>
        </w:tc>
        <w:tc>
          <w:tcPr>
            <w:tcW w:w="300" w:type="dxa"/>
            <w:vAlign w:val="top"/>
          </w:tcPr>
          <w:p>
            <w:pPr>
              <w:spacing w:line="219" w:lineRule="exact"/>
              <w:rPr>
                <w:rFonts w:ascii="Arial"/>
                <w:sz w:val="19"/>
              </w:rPr>
            </w:pPr>
          </w:p>
        </w:tc>
        <w:tc>
          <w:tcPr>
            <w:tcW w:w="390" w:type="dxa"/>
            <w:vAlign w:val="top"/>
          </w:tcPr>
          <w:p>
            <w:pPr>
              <w:spacing w:line="219" w:lineRule="exact"/>
              <w:rPr>
                <w:rFonts w:ascii="Arial"/>
                <w:sz w:val="19"/>
              </w:rPr>
            </w:pPr>
          </w:p>
        </w:tc>
        <w:tc>
          <w:tcPr>
            <w:tcW w:w="384"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43" w:type="dxa"/>
            <w:vAlign w:val="top"/>
          </w:tcPr>
          <w:p>
            <w:pPr>
              <w:pStyle w:val="6"/>
              <w:spacing w:before="65" w:line="220" w:lineRule="auto"/>
              <w:ind w:left="294"/>
              <w:rPr>
                <w:sz w:val="12"/>
                <w:szCs w:val="12"/>
              </w:rPr>
            </w:pPr>
            <w:r>
              <w:rPr>
                <w:spacing w:val="-1"/>
                <w:sz w:val="12"/>
                <w:szCs w:val="12"/>
              </w:rPr>
              <w:t>财经应用文写作</w:t>
            </w:r>
          </w:p>
        </w:tc>
        <w:tc>
          <w:tcPr>
            <w:tcW w:w="349" w:type="dxa"/>
            <w:vAlign w:val="top"/>
          </w:tcPr>
          <w:p>
            <w:pPr>
              <w:pStyle w:val="6"/>
              <w:spacing w:before="66" w:line="182" w:lineRule="auto"/>
              <w:ind w:left="131"/>
              <w:rPr>
                <w:sz w:val="12"/>
                <w:szCs w:val="12"/>
              </w:rPr>
            </w:pPr>
            <w:r>
              <w:rPr>
                <w:sz w:val="12"/>
                <w:szCs w:val="12"/>
              </w:rPr>
              <w:t>H</w:t>
            </w:r>
          </w:p>
        </w:tc>
        <w:tc>
          <w:tcPr>
            <w:tcW w:w="340" w:type="dxa"/>
            <w:vAlign w:val="top"/>
          </w:tcPr>
          <w:p>
            <w:pPr>
              <w:spacing w:line="220" w:lineRule="exact"/>
              <w:rPr>
                <w:rFonts w:ascii="Arial"/>
                <w:sz w:val="19"/>
              </w:rPr>
            </w:pPr>
          </w:p>
        </w:tc>
        <w:tc>
          <w:tcPr>
            <w:tcW w:w="310" w:type="dxa"/>
            <w:vAlign w:val="top"/>
          </w:tcPr>
          <w:p>
            <w:pPr>
              <w:spacing w:line="220" w:lineRule="exact"/>
              <w:rPr>
                <w:rFonts w:ascii="Arial"/>
                <w:sz w:val="19"/>
              </w:rPr>
            </w:pPr>
          </w:p>
        </w:tc>
        <w:tc>
          <w:tcPr>
            <w:tcW w:w="400" w:type="dxa"/>
            <w:vAlign w:val="top"/>
          </w:tcPr>
          <w:p>
            <w:pPr>
              <w:spacing w:line="220" w:lineRule="exact"/>
              <w:rPr>
                <w:rFonts w:ascii="Arial"/>
                <w:sz w:val="19"/>
              </w:rPr>
            </w:pPr>
          </w:p>
        </w:tc>
        <w:tc>
          <w:tcPr>
            <w:tcW w:w="399" w:type="dxa"/>
            <w:vAlign w:val="top"/>
          </w:tcPr>
          <w:p>
            <w:pPr>
              <w:spacing w:line="220" w:lineRule="exact"/>
              <w:rPr>
                <w:rFonts w:ascii="Arial"/>
                <w:sz w:val="19"/>
              </w:rPr>
            </w:pPr>
          </w:p>
        </w:tc>
        <w:tc>
          <w:tcPr>
            <w:tcW w:w="429" w:type="dxa"/>
            <w:vAlign w:val="top"/>
          </w:tcPr>
          <w:p>
            <w:pPr>
              <w:pStyle w:val="6"/>
              <w:spacing w:before="66" w:line="182" w:lineRule="auto"/>
              <w:ind w:left="174"/>
              <w:rPr>
                <w:sz w:val="12"/>
                <w:szCs w:val="12"/>
              </w:rPr>
            </w:pPr>
            <w:r>
              <w:rPr>
                <w:sz w:val="12"/>
                <w:szCs w:val="12"/>
              </w:rPr>
              <w:t>H</w:t>
            </w:r>
          </w:p>
        </w:tc>
        <w:tc>
          <w:tcPr>
            <w:tcW w:w="439" w:type="dxa"/>
            <w:vAlign w:val="top"/>
          </w:tcPr>
          <w:p>
            <w:pPr>
              <w:spacing w:line="220" w:lineRule="exact"/>
              <w:rPr>
                <w:rFonts w:ascii="Arial"/>
                <w:sz w:val="19"/>
              </w:rPr>
            </w:pPr>
          </w:p>
        </w:tc>
        <w:tc>
          <w:tcPr>
            <w:tcW w:w="389" w:type="dxa"/>
            <w:vAlign w:val="top"/>
          </w:tcPr>
          <w:p>
            <w:pPr>
              <w:spacing w:line="220" w:lineRule="exact"/>
              <w:rPr>
                <w:rFonts w:ascii="Arial"/>
                <w:sz w:val="19"/>
              </w:rPr>
            </w:pPr>
          </w:p>
        </w:tc>
        <w:tc>
          <w:tcPr>
            <w:tcW w:w="369" w:type="dxa"/>
            <w:vAlign w:val="top"/>
          </w:tcPr>
          <w:p>
            <w:pPr>
              <w:spacing w:line="220" w:lineRule="exact"/>
              <w:rPr>
                <w:rFonts w:ascii="Arial"/>
                <w:sz w:val="19"/>
              </w:rPr>
            </w:pPr>
          </w:p>
        </w:tc>
        <w:tc>
          <w:tcPr>
            <w:tcW w:w="370" w:type="dxa"/>
            <w:vAlign w:val="top"/>
          </w:tcPr>
          <w:p>
            <w:pPr>
              <w:spacing w:line="220" w:lineRule="exact"/>
              <w:rPr>
                <w:rFonts w:ascii="Arial"/>
                <w:sz w:val="19"/>
              </w:rPr>
            </w:pPr>
          </w:p>
        </w:tc>
        <w:tc>
          <w:tcPr>
            <w:tcW w:w="320" w:type="dxa"/>
            <w:vAlign w:val="top"/>
          </w:tcPr>
          <w:p>
            <w:pPr>
              <w:spacing w:line="220" w:lineRule="exact"/>
              <w:rPr>
                <w:rFonts w:ascii="Arial"/>
                <w:sz w:val="19"/>
              </w:rPr>
            </w:pPr>
          </w:p>
        </w:tc>
        <w:tc>
          <w:tcPr>
            <w:tcW w:w="369" w:type="dxa"/>
            <w:vAlign w:val="top"/>
          </w:tcPr>
          <w:p>
            <w:pPr>
              <w:spacing w:line="220" w:lineRule="exact"/>
              <w:rPr>
                <w:rFonts w:ascii="Arial"/>
                <w:sz w:val="19"/>
              </w:rPr>
            </w:pPr>
          </w:p>
        </w:tc>
        <w:tc>
          <w:tcPr>
            <w:tcW w:w="340" w:type="dxa"/>
            <w:vAlign w:val="top"/>
          </w:tcPr>
          <w:p>
            <w:pPr>
              <w:spacing w:line="220" w:lineRule="exact"/>
              <w:rPr>
                <w:rFonts w:ascii="Arial"/>
                <w:sz w:val="19"/>
              </w:rPr>
            </w:pPr>
          </w:p>
        </w:tc>
        <w:tc>
          <w:tcPr>
            <w:tcW w:w="340" w:type="dxa"/>
            <w:vAlign w:val="top"/>
          </w:tcPr>
          <w:p>
            <w:pPr>
              <w:pStyle w:val="6"/>
              <w:spacing w:before="66" w:line="182" w:lineRule="auto"/>
              <w:ind w:left="139"/>
              <w:rPr>
                <w:sz w:val="12"/>
                <w:szCs w:val="12"/>
              </w:rPr>
            </w:pPr>
            <w:r>
              <w:rPr>
                <w:sz w:val="12"/>
                <w:szCs w:val="12"/>
              </w:rPr>
              <w:t>L</w:t>
            </w:r>
          </w:p>
        </w:tc>
        <w:tc>
          <w:tcPr>
            <w:tcW w:w="320" w:type="dxa"/>
            <w:vAlign w:val="top"/>
          </w:tcPr>
          <w:p>
            <w:pPr>
              <w:spacing w:line="220" w:lineRule="exact"/>
              <w:rPr>
                <w:rFonts w:ascii="Arial"/>
                <w:sz w:val="19"/>
              </w:rPr>
            </w:pPr>
          </w:p>
        </w:tc>
        <w:tc>
          <w:tcPr>
            <w:tcW w:w="290" w:type="dxa"/>
            <w:vAlign w:val="top"/>
          </w:tcPr>
          <w:p>
            <w:pPr>
              <w:spacing w:line="220" w:lineRule="exact"/>
              <w:rPr>
                <w:rFonts w:ascii="Arial"/>
                <w:sz w:val="19"/>
              </w:rPr>
            </w:pPr>
          </w:p>
        </w:tc>
        <w:tc>
          <w:tcPr>
            <w:tcW w:w="280" w:type="dxa"/>
            <w:vAlign w:val="top"/>
          </w:tcPr>
          <w:p>
            <w:pPr>
              <w:spacing w:line="220" w:lineRule="exact"/>
              <w:rPr>
                <w:rFonts w:ascii="Arial"/>
                <w:sz w:val="19"/>
              </w:rPr>
            </w:pPr>
          </w:p>
        </w:tc>
        <w:tc>
          <w:tcPr>
            <w:tcW w:w="300" w:type="dxa"/>
            <w:vAlign w:val="top"/>
          </w:tcPr>
          <w:p>
            <w:pPr>
              <w:spacing w:line="220" w:lineRule="exact"/>
              <w:rPr>
                <w:rFonts w:ascii="Arial"/>
                <w:sz w:val="19"/>
              </w:rPr>
            </w:pPr>
          </w:p>
        </w:tc>
        <w:tc>
          <w:tcPr>
            <w:tcW w:w="390" w:type="dxa"/>
            <w:vAlign w:val="top"/>
          </w:tcPr>
          <w:p>
            <w:pPr>
              <w:spacing w:line="220" w:lineRule="exact"/>
              <w:rPr>
                <w:rFonts w:ascii="Arial"/>
                <w:sz w:val="19"/>
              </w:rPr>
            </w:pPr>
          </w:p>
        </w:tc>
        <w:tc>
          <w:tcPr>
            <w:tcW w:w="384" w:type="dxa"/>
            <w:vAlign w:val="top"/>
          </w:tcPr>
          <w:p>
            <w:pPr>
              <w:pStyle w:val="6"/>
              <w:spacing w:before="66" w:line="182" w:lineRule="auto"/>
              <w:ind w:left="138"/>
              <w:rPr>
                <w:sz w:val="12"/>
                <w:szCs w:val="12"/>
              </w:rPr>
            </w:pPr>
            <w:r>
              <w:rPr>
                <w:sz w:val="12"/>
                <w:szCs w:val="12"/>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443" w:type="dxa"/>
            <w:vAlign w:val="top"/>
          </w:tcPr>
          <w:p>
            <w:pPr>
              <w:pStyle w:val="6"/>
              <w:spacing w:before="64" w:line="219" w:lineRule="auto"/>
              <w:ind w:left="235"/>
              <w:rPr>
                <w:sz w:val="12"/>
                <w:szCs w:val="12"/>
              </w:rPr>
            </w:pPr>
            <w:r>
              <w:rPr>
                <w:sz w:val="12"/>
                <w:szCs w:val="12"/>
              </w:rPr>
              <w:t>Eral</w:t>
            </w:r>
            <w:r>
              <w:rPr>
                <w:spacing w:val="4"/>
                <w:sz w:val="12"/>
                <w:szCs w:val="12"/>
              </w:rPr>
              <w:t>在财务中应月</w:t>
            </w:r>
          </w:p>
        </w:tc>
        <w:tc>
          <w:tcPr>
            <w:tcW w:w="349" w:type="dxa"/>
            <w:vAlign w:val="top"/>
          </w:tcPr>
          <w:p>
            <w:pPr>
              <w:spacing w:line="224" w:lineRule="exact"/>
              <w:rPr>
                <w:rFonts w:ascii="Arial"/>
                <w:sz w:val="19"/>
              </w:rPr>
            </w:pPr>
          </w:p>
        </w:tc>
        <w:tc>
          <w:tcPr>
            <w:tcW w:w="340" w:type="dxa"/>
            <w:vAlign w:val="top"/>
          </w:tcPr>
          <w:p>
            <w:pPr>
              <w:pStyle w:val="6"/>
              <w:spacing w:before="96" w:line="182" w:lineRule="auto"/>
              <w:ind w:left="133"/>
              <w:rPr>
                <w:sz w:val="12"/>
                <w:szCs w:val="12"/>
              </w:rPr>
            </w:pPr>
            <w:r>
              <w:rPr>
                <w:sz w:val="12"/>
                <w:szCs w:val="12"/>
              </w:rPr>
              <w:t>H</w:t>
            </w:r>
          </w:p>
        </w:tc>
        <w:tc>
          <w:tcPr>
            <w:tcW w:w="310" w:type="dxa"/>
            <w:vAlign w:val="top"/>
          </w:tcPr>
          <w:p>
            <w:pPr>
              <w:spacing w:line="224" w:lineRule="exact"/>
              <w:rPr>
                <w:rFonts w:ascii="Arial"/>
                <w:sz w:val="19"/>
              </w:rPr>
            </w:pPr>
          </w:p>
        </w:tc>
        <w:tc>
          <w:tcPr>
            <w:tcW w:w="400" w:type="dxa"/>
            <w:vAlign w:val="top"/>
          </w:tcPr>
          <w:p>
            <w:pPr>
              <w:pStyle w:val="6"/>
              <w:spacing w:before="96" w:line="182" w:lineRule="auto"/>
              <w:ind w:left="163"/>
              <w:rPr>
                <w:sz w:val="12"/>
                <w:szCs w:val="12"/>
              </w:rPr>
            </w:pPr>
            <w:r>
              <w:rPr>
                <w:sz w:val="12"/>
                <w:szCs w:val="12"/>
              </w:rPr>
              <w:t>H</w:t>
            </w:r>
          </w:p>
        </w:tc>
        <w:tc>
          <w:tcPr>
            <w:tcW w:w="399" w:type="dxa"/>
            <w:vAlign w:val="top"/>
          </w:tcPr>
          <w:p>
            <w:pPr>
              <w:spacing w:line="224" w:lineRule="exact"/>
              <w:rPr>
                <w:rFonts w:ascii="Arial"/>
                <w:sz w:val="19"/>
              </w:rPr>
            </w:pPr>
          </w:p>
        </w:tc>
        <w:tc>
          <w:tcPr>
            <w:tcW w:w="429" w:type="dxa"/>
            <w:vAlign w:val="top"/>
          </w:tcPr>
          <w:p>
            <w:pPr>
              <w:spacing w:line="224" w:lineRule="exact"/>
              <w:rPr>
                <w:rFonts w:ascii="Arial"/>
                <w:sz w:val="19"/>
              </w:rPr>
            </w:pPr>
          </w:p>
        </w:tc>
        <w:tc>
          <w:tcPr>
            <w:tcW w:w="439" w:type="dxa"/>
            <w:vAlign w:val="top"/>
          </w:tcPr>
          <w:p>
            <w:pPr>
              <w:spacing w:line="224" w:lineRule="exact"/>
              <w:rPr>
                <w:rFonts w:ascii="Arial"/>
                <w:sz w:val="19"/>
              </w:rPr>
            </w:pPr>
          </w:p>
        </w:tc>
        <w:tc>
          <w:tcPr>
            <w:tcW w:w="389" w:type="dxa"/>
            <w:vAlign w:val="top"/>
          </w:tcPr>
          <w:p>
            <w:pPr>
              <w:spacing w:line="224" w:lineRule="exact"/>
              <w:rPr>
                <w:rFonts w:ascii="Arial"/>
                <w:sz w:val="19"/>
              </w:rPr>
            </w:pPr>
          </w:p>
        </w:tc>
        <w:tc>
          <w:tcPr>
            <w:tcW w:w="369" w:type="dxa"/>
            <w:vAlign w:val="top"/>
          </w:tcPr>
          <w:p>
            <w:pPr>
              <w:spacing w:line="224" w:lineRule="exact"/>
              <w:rPr>
                <w:rFonts w:ascii="Arial"/>
                <w:sz w:val="19"/>
              </w:rPr>
            </w:pPr>
          </w:p>
        </w:tc>
        <w:tc>
          <w:tcPr>
            <w:tcW w:w="370" w:type="dxa"/>
            <w:vAlign w:val="top"/>
          </w:tcPr>
          <w:p>
            <w:pPr>
              <w:spacing w:line="224" w:lineRule="exact"/>
              <w:rPr>
                <w:rFonts w:ascii="Arial"/>
                <w:sz w:val="19"/>
              </w:rPr>
            </w:pPr>
          </w:p>
        </w:tc>
        <w:tc>
          <w:tcPr>
            <w:tcW w:w="320" w:type="dxa"/>
            <w:vAlign w:val="top"/>
          </w:tcPr>
          <w:p>
            <w:pPr>
              <w:spacing w:line="224" w:lineRule="exact"/>
              <w:rPr>
                <w:rFonts w:ascii="Arial"/>
                <w:sz w:val="19"/>
              </w:rPr>
            </w:pPr>
          </w:p>
        </w:tc>
        <w:tc>
          <w:tcPr>
            <w:tcW w:w="369" w:type="dxa"/>
            <w:vAlign w:val="top"/>
          </w:tcPr>
          <w:p>
            <w:pPr>
              <w:spacing w:line="224" w:lineRule="exact"/>
              <w:rPr>
                <w:rFonts w:ascii="Arial"/>
                <w:sz w:val="19"/>
              </w:rPr>
            </w:pPr>
          </w:p>
        </w:tc>
        <w:tc>
          <w:tcPr>
            <w:tcW w:w="340" w:type="dxa"/>
            <w:vAlign w:val="top"/>
          </w:tcPr>
          <w:p>
            <w:pPr>
              <w:pStyle w:val="6"/>
              <w:spacing w:before="96" w:line="182" w:lineRule="auto"/>
              <w:ind w:left="139"/>
              <w:rPr>
                <w:sz w:val="12"/>
                <w:szCs w:val="12"/>
              </w:rPr>
            </w:pPr>
            <w:r>
              <w:rPr>
                <w:sz w:val="12"/>
                <w:szCs w:val="12"/>
              </w:rPr>
              <w:t>H</w:t>
            </w:r>
          </w:p>
        </w:tc>
        <w:tc>
          <w:tcPr>
            <w:tcW w:w="340" w:type="dxa"/>
            <w:vAlign w:val="top"/>
          </w:tcPr>
          <w:p>
            <w:pPr>
              <w:spacing w:line="224" w:lineRule="exact"/>
              <w:rPr>
                <w:rFonts w:ascii="Arial"/>
                <w:sz w:val="19"/>
              </w:rPr>
            </w:pPr>
          </w:p>
        </w:tc>
        <w:tc>
          <w:tcPr>
            <w:tcW w:w="320" w:type="dxa"/>
            <w:vAlign w:val="top"/>
          </w:tcPr>
          <w:p>
            <w:pPr>
              <w:spacing w:line="224" w:lineRule="exact"/>
              <w:rPr>
                <w:rFonts w:ascii="Arial"/>
                <w:sz w:val="19"/>
              </w:rPr>
            </w:pPr>
          </w:p>
        </w:tc>
        <w:tc>
          <w:tcPr>
            <w:tcW w:w="290" w:type="dxa"/>
            <w:vAlign w:val="top"/>
          </w:tcPr>
          <w:p>
            <w:pPr>
              <w:spacing w:line="224" w:lineRule="exact"/>
              <w:rPr>
                <w:rFonts w:ascii="Arial"/>
                <w:sz w:val="19"/>
              </w:rPr>
            </w:pPr>
          </w:p>
        </w:tc>
        <w:tc>
          <w:tcPr>
            <w:tcW w:w="280" w:type="dxa"/>
            <w:vAlign w:val="top"/>
          </w:tcPr>
          <w:p>
            <w:pPr>
              <w:spacing w:line="224" w:lineRule="exact"/>
              <w:rPr>
                <w:rFonts w:ascii="Arial"/>
                <w:sz w:val="19"/>
              </w:rPr>
            </w:pPr>
          </w:p>
        </w:tc>
        <w:tc>
          <w:tcPr>
            <w:tcW w:w="300" w:type="dxa"/>
            <w:vAlign w:val="top"/>
          </w:tcPr>
          <w:p>
            <w:pPr>
              <w:spacing w:line="224" w:lineRule="exact"/>
              <w:rPr>
                <w:rFonts w:ascii="Arial"/>
                <w:sz w:val="19"/>
              </w:rPr>
            </w:pPr>
          </w:p>
        </w:tc>
        <w:tc>
          <w:tcPr>
            <w:tcW w:w="390" w:type="dxa"/>
            <w:vAlign w:val="top"/>
          </w:tcPr>
          <w:p>
            <w:pPr>
              <w:spacing w:line="224" w:lineRule="exact"/>
              <w:rPr>
                <w:rFonts w:ascii="Arial"/>
                <w:sz w:val="19"/>
              </w:rPr>
            </w:pPr>
          </w:p>
        </w:tc>
        <w:tc>
          <w:tcPr>
            <w:tcW w:w="384" w:type="dxa"/>
            <w:vAlign w:val="top"/>
          </w:tcPr>
          <w:p>
            <w:pPr>
              <w:spacing w:line="224" w:lineRule="exact"/>
              <w:rPr>
                <w:rFonts w:ascii="Arial"/>
                <w:sz w:val="19"/>
              </w:rPr>
            </w:pPr>
          </w:p>
        </w:tc>
      </w:tr>
    </w:tbl>
    <w:p>
      <w:pPr>
        <w:pStyle w:val="2"/>
        <w:spacing w:before="311" w:line="377" w:lineRule="auto"/>
        <w:ind w:left="24" w:right="305" w:firstLine="599"/>
        <w:jc w:val="both"/>
        <w:rPr>
          <w:sz w:val="30"/>
          <w:szCs w:val="30"/>
        </w:rPr>
      </w:pPr>
      <w:r>
        <w:rPr>
          <w:spacing w:val="-11"/>
          <w:sz w:val="30"/>
          <w:szCs w:val="30"/>
        </w:rPr>
        <w:t>注</w:t>
      </w:r>
      <w:r>
        <w:rPr>
          <w:spacing w:val="-57"/>
          <w:sz w:val="30"/>
          <w:szCs w:val="30"/>
        </w:rPr>
        <w:t xml:space="preserve"> </w:t>
      </w:r>
      <w:r>
        <w:rPr>
          <w:spacing w:val="-11"/>
          <w:sz w:val="30"/>
          <w:szCs w:val="30"/>
        </w:rPr>
        <w:t>：</w:t>
      </w:r>
      <w:r>
        <w:rPr>
          <w:rFonts w:ascii="宋体" w:hAnsi="宋体" w:eastAsia="宋体" w:cs="宋体"/>
          <w:spacing w:val="-11"/>
          <w:sz w:val="30"/>
          <w:szCs w:val="30"/>
        </w:rPr>
        <w:t>“L”</w:t>
      </w:r>
      <w:r>
        <w:rPr>
          <w:spacing w:val="-11"/>
          <w:sz w:val="30"/>
          <w:szCs w:val="30"/>
        </w:rPr>
        <w:t>代表该课程与毕业要求指标点相关性弱；</w:t>
      </w:r>
      <w:r>
        <w:rPr>
          <w:spacing w:val="-88"/>
          <w:sz w:val="30"/>
          <w:szCs w:val="30"/>
        </w:rPr>
        <w:t xml:space="preserve"> </w:t>
      </w:r>
      <w:r>
        <w:rPr>
          <w:spacing w:val="-11"/>
          <w:sz w:val="30"/>
          <w:szCs w:val="30"/>
        </w:rPr>
        <w:t>“</w:t>
      </w:r>
      <w:r>
        <w:rPr>
          <w:rFonts w:ascii="宋体" w:hAnsi="宋体" w:eastAsia="宋体" w:cs="宋体"/>
          <w:spacing w:val="-11"/>
          <w:sz w:val="30"/>
          <w:szCs w:val="30"/>
        </w:rPr>
        <w:t>M”代</w:t>
      </w:r>
      <w:r>
        <w:rPr>
          <w:rFonts w:ascii="宋体" w:hAnsi="宋体" w:eastAsia="宋体" w:cs="宋体"/>
          <w:sz w:val="30"/>
          <w:szCs w:val="30"/>
        </w:rPr>
        <w:t xml:space="preserve"> </w:t>
      </w:r>
      <w:r>
        <w:rPr>
          <w:rFonts w:ascii="宋体" w:hAnsi="宋体" w:eastAsia="宋体" w:cs="宋体"/>
          <w:spacing w:val="3"/>
          <w:sz w:val="30"/>
          <w:szCs w:val="30"/>
        </w:rPr>
        <w:t>表该课程与毕业要求指标点相关性中；</w:t>
      </w:r>
      <w:r>
        <w:rPr>
          <w:rFonts w:ascii="Arial" w:hAnsi="Arial" w:eastAsia="Arial" w:cs="Arial"/>
          <w:spacing w:val="3"/>
          <w:sz w:val="30"/>
          <w:szCs w:val="30"/>
        </w:rPr>
        <w:t xml:space="preserve">“H </w:t>
      </w:r>
      <w:r>
        <w:rPr>
          <w:spacing w:val="2"/>
          <w:sz w:val="30"/>
          <w:szCs w:val="30"/>
        </w:rPr>
        <w:t>”代表该课程与毕业</w:t>
      </w:r>
      <w:r>
        <w:rPr>
          <w:sz w:val="30"/>
          <w:szCs w:val="30"/>
        </w:rPr>
        <w:t xml:space="preserve"> </w:t>
      </w:r>
      <w:r>
        <w:rPr>
          <w:spacing w:val="-6"/>
          <w:sz w:val="30"/>
          <w:szCs w:val="30"/>
        </w:rPr>
        <w:t>要求指标点相关性强。</w:t>
      </w:r>
    </w:p>
    <w:p>
      <w:pPr>
        <w:pStyle w:val="2"/>
        <w:spacing w:before="59" w:line="222" w:lineRule="auto"/>
        <w:ind w:left="629"/>
        <w:rPr>
          <w:sz w:val="30"/>
          <w:szCs w:val="30"/>
        </w:rPr>
      </w:pPr>
      <w:bookmarkStart w:id="46" w:name="bookmark34"/>
      <w:bookmarkEnd w:id="46"/>
      <w:r>
        <w:rPr>
          <w:b/>
          <w:bCs/>
          <w:spacing w:val="-11"/>
          <w:sz w:val="30"/>
          <w:szCs w:val="30"/>
        </w:rPr>
        <w:t>2.基于</w:t>
      </w:r>
      <w:r>
        <w:rPr>
          <w:rFonts w:ascii="Times New Roman" w:hAnsi="Times New Roman" w:eastAsia="Times New Roman" w:cs="Times New Roman"/>
          <w:b/>
          <w:bCs/>
          <w:spacing w:val="-11"/>
          <w:sz w:val="30"/>
          <w:szCs w:val="30"/>
        </w:rPr>
        <w:t>OBE</w:t>
      </w:r>
      <w:r>
        <w:rPr>
          <w:rFonts w:ascii="Times New Roman" w:hAnsi="Times New Roman" w:eastAsia="Times New Roman" w:cs="Times New Roman"/>
          <w:b/>
          <w:bCs/>
          <w:spacing w:val="47"/>
          <w:sz w:val="30"/>
          <w:szCs w:val="30"/>
        </w:rPr>
        <w:t xml:space="preserve"> </w:t>
      </w:r>
      <w:r>
        <w:rPr>
          <w:b/>
          <w:bCs/>
          <w:spacing w:val="-11"/>
          <w:sz w:val="30"/>
          <w:szCs w:val="30"/>
        </w:rPr>
        <w:t>教育理念的活力课堂教学设</w:t>
      </w:r>
      <w:r>
        <w:rPr>
          <w:b/>
          <w:bCs/>
          <w:spacing w:val="-12"/>
          <w:sz w:val="30"/>
          <w:szCs w:val="30"/>
        </w:rPr>
        <w:t>计。</w:t>
      </w:r>
    </w:p>
    <w:p>
      <w:pPr>
        <w:pStyle w:val="2"/>
        <w:spacing w:before="264" w:line="367" w:lineRule="auto"/>
        <w:ind w:left="24" w:right="290" w:firstLine="599"/>
        <w:rPr>
          <w:sz w:val="30"/>
          <w:szCs w:val="30"/>
        </w:rPr>
      </w:pPr>
      <w:r>
        <w:rPr>
          <w:spacing w:val="-8"/>
          <w:sz w:val="30"/>
          <w:szCs w:val="30"/>
        </w:rPr>
        <w:t>以</w:t>
      </w:r>
      <w:r>
        <w:rPr>
          <w:spacing w:val="-33"/>
          <w:sz w:val="30"/>
          <w:szCs w:val="30"/>
        </w:rPr>
        <w:t xml:space="preserve"> </w:t>
      </w:r>
      <w:r>
        <w:rPr>
          <w:spacing w:val="-8"/>
          <w:sz w:val="30"/>
          <w:szCs w:val="30"/>
        </w:rPr>
        <w:t>0</w:t>
      </w:r>
      <w:r>
        <w:rPr>
          <w:rFonts w:ascii="宋体" w:hAnsi="宋体" w:eastAsia="宋体" w:cs="宋体"/>
          <w:spacing w:val="-8"/>
          <w:sz w:val="30"/>
          <w:szCs w:val="30"/>
        </w:rPr>
        <w:t xml:space="preserve">BE </w:t>
      </w:r>
      <w:r>
        <w:rPr>
          <w:spacing w:val="-8"/>
          <w:sz w:val="30"/>
          <w:szCs w:val="30"/>
        </w:rPr>
        <w:t>教育理念为引领，教师针对课程进行教学目标设计，</w:t>
      </w:r>
      <w:r>
        <w:rPr>
          <w:sz w:val="30"/>
          <w:szCs w:val="30"/>
        </w:rPr>
        <w:t xml:space="preserve"> </w:t>
      </w:r>
      <w:r>
        <w:rPr>
          <w:spacing w:val="-4"/>
          <w:sz w:val="30"/>
          <w:szCs w:val="30"/>
        </w:rPr>
        <w:t>积极引导学生树立目标--明确目标--提升目标，根据课程目标匹</w:t>
      </w:r>
      <w:r>
        <w:rPr>
          <w:spacing w:val="13"/>
          <w:sz w:val="30"/>
          <w:szCs w:val="30"/>
        </w:rPr>
        <w:t xml:space="preserve"> </w:t>
      </w:r>
      <w:r>
        <w:rPr>
          <w:spacing w:val="-4"/>
          <w:sz w:val="30"/>
          <w:szCs w:val="30"/>
        </w:rPr>
        <w:t>配教学内容，选择恰当的教学方法，以及收集教学反</w:t>
      </w:r>
      <w:r>
        <w:rPr>
          <w:spacing w:val="-5"/>
          <w:sz w:val="30"/>
          <w:szCs w:val="30"/>
        </w:rPr>
        <w:t>馈等，通过</w:t>
      </w:r>
      <w:r>
        <w:rPr>
          <w:sz w:val="30"/>
          <w:szCs w:val="30"/>
        </w:rPr>
        <w:t xml:space="preserve"> </w:t>
      </w:r>
      <w:r>
        <w:rPr>
          <w:spacing w:val="-4"/>
          <w:sz w:val="30"/>
          <w:szCs w:val="30"/>
        </w:rPr>
        <w:t>学习效果的达成度进行评估、反思与改进。</w:t>
      </w:r>
    </w:p>
    <w:p>
      <w:pPr>
        <w:spacing w:line="367" w:lineRule="auto"/>
        <w:rPr>
          <w:sz w:val="30"/>
          <w:szCs w:val="30"/>
        </w:rPr>
        <w:sectPr>
          <w:footerReference r:id="rId12" w:type="default"/>
          <w:pgSz w:w="11900" w:h="16830"/>
          <w:pgMar w:top="1430" w:right="1504" w:bottom="1092" w:left="1785" w:header="0" w:footer="921" w:gutter="0"/>
          <w:cols w:space="720" w:num="1"/>
        </w:sectPr>
      </w:pPr>
    </w:p>
    <w:p>
      <w:pPr>
        <w:spacing w:line="446" w:lineRule="auto"/>
        <w:rPr>
          <w:rFonts w:ascii="Arial"/>
          <w:sz w:val="21"/>
        </w:rPr>
      </w:pPr>
    </w:p>
    <w:p>
      <w:pPr>
        <w:pStyle w:val="2"/>
        <w:spacing w:line="4060" w:lineRule="exact"/>
        <w:ind w:firstLine="1844"/>
      </w:pPr>
      <w:r>
        <w:rPr>
          <w:position w:val="-81"/>
        </w:rPr>
        <w:pict>
          <v:group id="_x0000_s1041" o:spid="_x0000_s1041" o:spt="203" style="height:203pt;width:225.5pt;" coordsize="4510,4060">
            <o:lock v:ext="edit"/>
            <v:shape id="_x0000_s1042" o:spid="_x0000_s1042" o:spt="75" type="#_x0000_t75" style="position:absolute;left:0;top:0;height:4060;width:4510;" filled="f" stroked="f" coordsize="21600,21600">
              <v:path/>
              <v:fill on="f" focussize="0,0"/>
              <v:stroke on="f"/>
              <v:imagedata r:id="rId33" o:title=""/>
              <o:lock v:ext="edit" aspectratio="t"/>
            </v:shape>
            <v:shape id="_x0000_s1043" o:spid="_x0000_s1043" o:spt="202" type="#_x0000_t202" style="position:absolute;left:879;top:417;height:3250;width:3310;" filled="f" stroked="f" coordsize="21600,21600">
              <v:path/>
              <v:fill on="f" focussize="0,0"/>
              <v:stroke on="f"/>
              <v:imagedata o:title=""/>
              <o:lock v:ext="edit" aspectratio="f"/>
              <v:textbox inset="0mm,0mm,0mm,0mm">
                <w:txbxContent>
                  <w:p>
                    <w:pPr>
                      <w:spacing w:before="19" w:line="264" w:lineRule="auto"/>
                      <w:ind w:left="1109" w:right="1500" w:hanging="59"/>
                      <w:rPr>
                        <w:rFonts w:ascii="宋体" w:hAnsi="宋体" w:eastAsia="宋体" w:cs="宋体"/>
                        <w:sz w:val="20"/>
                        <w:szCs w:val="20"/>
                      </w:rPr>
                    </w:pPr>
                    <w:r>
                      <w:rPr>
                        <w:rFonts w:ascii="宋体" w:hAnsi="宋体" w:eastAsia="宋体" w:cs="宋体"/>
                        <w:spacing w:val="-11"/>
                        <w:sz w:val="20"/>
                        <w:szCs w:val="20"/>
                      </w:rPr>
                      <w:t>教学内容</w:t>
                    </w:r>
                    <w:r>
                      <w:rPr>
                        <w:rFonts w:ascii="宋体" w:hAnsi="宋体" w:eastAsia="宋体" w:cs="宋体"/>
                        <w:spacing w:val="2"/>
                        <w:sz w:val="20"/>
                        <w:szCs w:val="20"/>
                      </w:rPr>
                      <w:t xml:space="preserve"> </w:t>
                    </w:r>
                    <w:r>
                      <w:rPr>
                        <w:rFonts w:ascii="宋体" w:hAnsi="宋体" w:eastAsia="宋体" w:cs="宋体"/>
                        <w:spacing w:val="-2"/>
                        <w:sz w:val="20"/>
                        <w:szCs w:val="20"/>
                      </w:rPr>
                      <w:t>模块化</w:t>
                    </w:r>
                  </w:p>
                  <w:p>
                    <w:pPr>
                      <w:spacing w:line="461" w:lineRule="auto"/>
                      <w:rPr>
                        <w:rFonts w:ascii="Arial"/>
                        <w:sz w:val="21"/>
                      </w:rPr>
                    </w:pPr>
                  </w:p>
                  <w:p>
                    <w:pPr>
                      <w:spacing w:before="65" w:line="219" w:lineRule="auto"/>
                      <w:ind w:right="17"/>
                      <w:jc w:val="right"/>
                      <w:rPr>
                        <w:rFonts w:ascii="宋体" w:hAnsi="宋体" w:eastAsia="宋体" w:cs="宋体"/>
                        <w:sz w:val="20"/>
                        <w:szCs w:val="20"/>
                      </w:rPr>
                    </w:pPr>
                    <w:r>
                      <w:rPr>
                        <w:rFonts w:ascii="宋体" w:hAnsi="宋体" w:eastAsia="宋体" w:cs="宋体"/>
                        <w:spacing w:val="-2"/>
                        <w:sz w:val="20"/>
                        <w:szCs w:val="20"/>
                      </w:rPr>
                      <w:t>教学方式</w:t>
                    </w:r>
                  </w:p>
                  <w:p>
                    <w:pPr>
                      <w:spacing w:before="71" w:line="222" w:lineRule="auto"/>
                      <w:ind w:left="2590"/>
                      <w:rPr>
                        <w:rFonts w:ascii="仿宋" w:hAnsi="仿宋" w:eastAsia="仿宋" w:cs="仿宋"/>
                        <w:sz w:val="20"/>
                        <w:szCs w:val="20"/>
                      </w:rPr>
                    </w:pPr>
                    <w:r>
                      <w:rPr>
                        <w:rFonts w:ascii="仿宋" w:hAnsi="仿宋" w:eastAsia="仿宋" w:cs="仿宋"/>
                        <w:color w:val="976945"/>
                        <w:spacing w:val="-4"/>
                        <w:sz w:val="20"/>
                        <w:szCs w:val="20"/>
                      </w:rPr>
                      <w:t>灵活化</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253" w:lineRule="auto"/>
                      <w:ind w:left="110" w:right="2500" w:hanging="90"/>
                      <w:rPr>
                        <w:rFonts w:ascii="宋体" w:hAnsi="宋体" w:eastAsia="宋体" w:cs="宋体"/>
                        <w:sz w:val="20"/>
                        <w:szCs w:val="20"/>
                      </w:rPr>
                    </w:pPr>
                    <w:r>
                      <w:rPr>
                        <w:rFonts w:ascii="宋体" w:hAnsi="宋体" w:eastAsia="宋体" w:cs="宋体"/>
                        <w:spacing w:val="-3"/>
                        <w:sz w:val="20"/>
                        <w:szCs w:val="20"/>
                      </w:rPr>
                      <w:t>教学反思</w:t>
                    </w:r>
                    <w:r>
                      <w:rPr>
                        <w:rFonts w:ascii="宋体" w:hAnsi="宋体" w:eastAsia="宋体" w:cs="宋体"/>
                        <w:sz w:val="20"/>
                        <w:szCs w:val="20"/>
                      </w:rPr>
                      <w:t xml:space="preserve"> </w:t>
                    </w:r>
                    <w:r>
                      <w:rPr>
                        <w:rFonts w:ascii="宋体" w:hAnsi="宋体" w:eastAsia="宋体" w:cs="宋体"/>
                        <w:spacing w:val="-8"/>
                        <w:sz w:val="20"/>
                        <w:szCs w:val="20"/>
                      </w:rPr>
                      <w:t>持续化</w:t>
                    </w:r>
                  </w:p>
                </w:txbxContent>
              </v:textbox>
            </v:shape>
            <v:shape id="_x0000_s1044" o:spid="_x0000_s1044" o:spt="202" type="#_x0000_t202" style="position:absolute;left:2770;top:3176;height:522;width:828;" filled="f" stroked="f" coordsize="21600,21600">
              <v:path/>
              <v:fill on="f" focussize="0,0"/>
              <v:stroke on="f"/>
              <v:imagedata o:title=""/>
              <o:lock v:ext="edit" aspectratio="f"/>
              <v:textbox inset="0mm,0mm,0mm,0mm">
                <w:txbxContent>
                  <w:p>
                    <w:pPr>
                      <w:spacing w:before="19" w:line="245" w:lineRule="auto"/>
                      <w:ind w:left="118" w:right="20" w:hanging="99"/>
                      <w:rPr>
                        <w:rFonts w:ascii="宋体" w:hAnsi="宋体" w:eastAsia="宋体" w:cs="宋体"/>
                        <w:sz w:val="20"/>
                        <w:szCs w:val="20"/>
                      </w:rPr>
                    </w:pPr>
                    <w:r>
                      <w:rPr>
                        <w:rFonts w:ascii="仿宋" w:hAnsi="仿宋" w:eastAsia="仿宋" w:cs="仿宋"/>
                        <w:spacing w:val="-4"/>
                        <w:sz w:val="20"/>
                        <w:szCs w:val="20"/>
                      </w:rPr>
                      <w:t>教学考核</w:t>
                    </w:r>
                    <w:r>
                      <w:rPr>
                        <w:rFonts w:ascii="仿宋" w:hAnsi="仿宋" w:eastAsia="仿宋" w:cs="仿宋"/>
                        <w:spacing w:val="2"/>
                        <w:sz w:val="20"/>
                        <w:szCs w:val="20"/>
                      </w:rPr>
                      <w:t xml:space="preserve"> </w:t>
                    </w:r>
                    <w:r>
                      <w:rPr>
                        <w:rFonts w:ascii="宋体" w:hAnsi="宋体" w:eastAsia="宋体" w:cs="宋体"/>
                        <w:spacing w:val="-4"/>
                        <w:sz w:val="20"/>
                        <w:szCs w:val="20"/>
                      </w:rPr>
                      <w:t>多元化</w:t>
                    </w:r>
                  </w:p>
                </w:txbxContent>
              </v:textbox>
            </v:shape>
            <v:shape id="_x0000_s1045" o:spid="_x0000_s1045" o:spt="202" type="#_x0000_t202" style="position:absolute;left:390;top:1497;height:520;width:768;" filled="f" stroked="f" coordsize="21600,21600">
              <v:path/>
              <v:fill on="f" focussize="0,0"/>
              <v:stroke on="f"/>
              <v:imagedata o:title=""/>
              <o:lock v:ext="edit" aspectratio="f"/>
              <v:textbox inset="0mm,0mm,0mm,0mm">
                <w:txbxContent>
                  <w:p>
                    <w:pPr>
                      <w:spacing w:before="20" w:line="245" w:lineRule="auto"/>
                      <w:ind w:left="108" w:right="20" w:hanging="89"/>
                      <w:rPr>
                        <w:rFonts w:ascii="宋体" w:hAnsi="宋体" w:eastAsia="宋体" w:cs="宋体"/>
                        <w:sz w:val="20"/>
                        <w:szCs w:val="20"/>
                      </w:rPr>
                    </w:pPr>
                    <w:r>
                      <w:rPr>
                        <w:rFonts w:ascii="宋体" w:hAnsi="宋体" w:eastAsia="宋体" w:cs="宋体"/>
                        <w:spacing w:val="-19"/>
                        <w:sz w:val="20"/>
                        <w:szCs w:val="20"/>
                      </w:rPr>
                      <w:t>教学目标</w:t>
                    </w:r>
                    <w:r>
                      <w:rPr>
                        <w:rFonts w:ascii="宋体" w:hAnsi="宋体" w:eastAsia="宋体" w:cs="宋体"/>
                        <w:spacing w:val="2"/>
                        <w:sz w:val="20"/>
                        <w:szCs w:val="20"/>
                      </w:rPr>
                      <w:t xml:space="preserve"> </w:t>
                    </w:r>
                    <w:r>
                      <w:rPr>
                        <w:rFonts w:ascii="宋体" w:hAnsi="宋体" w:eastAsia="宋体" w:cs="宋体"/>
                        <w:spacing w:val="-12"/>
                        <w:sz w:val="20"/>
                        <w:szCs w:val="20"/>
                      </w:rPr>
                      <w:t>明确化</w:t>
                    </w:r>
                  </w:p>
                </w:txbxContent>
              </v:textbox>
            </v:shape>
            <w10:wrap type="none"/>
            <w10:anchorlock/>
          </v:group>
        </w:pict>
      </w:r>
    </w:p>
    <w:p>
      <w:pPr>
        <w:pStyle w:val="2"/>
        <w:spacing w:before="220" w:line="222" w:lineRule="auto"/>
        <w:ind w:left="2434"/>
        <w:rPr>
          <w:sz w:val="29"/>
          <w:szCs w:val="29"/>
        </w:rPr>
      </w:pPr>
      <w:r>
        <w:rPr>
          <w:spacing w:val="3"/>
          <w:sz w:val="29"/>
          <w:szCs w:val="29"/>
        </w:rPr>
        <w:t>图</w:t>
      </w:r>
      <w:r>
        <w:rPr>
          <w:spacing w:val="-20"/>
          <w:sz w:val="29"/>
          <w:szCs w:val="29"/>
        </w:rPr>
        <w:t xml:space="preserve"> </w:t>
      </w:r>
      <w:r>
        <w:rPr>
          <w:spacing w:val="3"/>
          <w:sz w:val="29"/>
          <w:szCs w:val="29"/>
        </w:rPr>
        <w:t>2</w:t>
      </w:r>
      <w:r>
        <w:rPr>
          <w:spacing w:val="115"/>
          <w:sz w:val="29"/>
          <w:szCs w:val="29"/>
        </w:rPr>
        <w:t xml:space="preserve"> </w:t>
      </w:r>
      <w:r>
        <w:rPr>
          <w:spacing w:val="3"/>
          <w:sz w:val="29"/>
          <w:szCs w:val="29"/>
        </w:rPr>
        <w:t>教学设计的五个方面</w:t>
      </w:r>
    </w:p>
    <w:p>
      <w:pPr>
        <w:pStyle w:val="2"/>
        <w:spacing w:before="267" w:line="222" w:lineRule="auto"/>
        <w:ind w:left="619"/>
        <w:outlineLvl w:val="1"/>
        <w:rPr>
          <w:sz w:val="29"/>
          <w:szCs w:val="29"/>
        </w:rPr>
      </w:pPr>
      <w:bookmarkStart w:id="47" w:name="bookmark19"/>
      <w:bookmarkEnd w:id="47"/>
      <w:r>
        <w:rPr>
          <w:b/>
          <w:bCs/>
          <w:spacing w:val="3"/>
          <w:sz w:val="29"/>
          <w:szCs w:val="29"/>
        </w:rPr>
        <w:t>3.教学考核多元化。</w:t>
      </w:r>
    </w:p>
    <w:p>
      <w:pPr>
        <w:pStyle w:val="2"/>
        <w:spacing w:before="282" w:line="379" w:lineRule="auto"/>
        <w:ind w:left="14" w:right="36" w:firstLine="599"/>
        <w:jc w:val="both"/>
        <w:rPr>
          <w:sz w:val="29"/>
          <w:szCs w:val="29"/>
        </w:rPr>
      </w:pPr>
      <w:r>
        <w:rPr>
          <w:spacing w:val="6"/>
          <w:sz w:val="29"/>
          <w:szCs w:val="29"/>
        </w:rPr>
        <w:t>基于0</w:t>
      </w:r>
      <w:r>
        <w:rPr>
          <w:rFonts w:ascii="Times New Roman" w:hAnsi="Times New Roman" w:eastAsia="Times New Roman" w:cs="Times New Roman"/>
          <w:sz w:val="29"/>
          <w:szCs w:val="29"/>
        </w:rPr>
        <w:t>BE</w:t>
      </w:r>
      <w:r>
        <w:rPr>
          <w:rFonts w:ascii="Times New Roman" w:hAnsi="Times New Roman" w:eastAsia="Times New Roman" w:cs="Times New Roman"/>
          <w:spacing w:val="-21"/>
          <w:sz w:val="29"/>
          <w:szCs w:val="29"/>
        </w:rPr>
        <w:t xml:space="preserve"> </w:t>
      </w:r>
      <w:r>
        <w:rPr>
          <w:spacing w:val="6"/>
          <w:sz w:val="29"/>
          <w:szCs w:val="29"/>
        </w:rPr>
        <w:t>教育理念，教学考核以学习成果达成度为核心，结</w:t>
      </w:r>
      <w:r>
        <w:rPr>
          <w:sz w:val="29"/>
          <w:szCs w:val="29"/>
        </w:rPr>
        <w:t xml:space="preserve"> </w:t>
      </w:r>
      <w:r>
        <w:rPr>
          <w:spacing w:val="5"/>
          <w:sz w:val="29"/>
          <w:szCs w:val="29"/>
        </w:rPr>
        <w:t>合教学方式的特性，实现“过程性”、“双重标准”及“多元评</w:t>
      </w:r>
      <w:r>
        <w:rPr>
          <w:spacing w:val="8"/>
          <w:sz w:val="29"/>
          <w:szCs w:val="29"/>
        </w:rPr>
        <w:t xml:space="preserve"> </w:t>
      </w:r>
      <w:r>
        <w:rPr>
          <w:spacing w:val="4"/>
          <w:sz w:val="29"/>
          <w:szCs w:val="29"/>
        </w:rPr>
        <w:t>价主体”的考核方式。</w:t>
      </w:r>
    </w:p>
    <w:p>
      <w:pPr>
        <w:pStyle w:val="2"/>
        <w:spacing w:before="80" w:line="222" w:lineRule="auto"/>
        <w:ind w:left="619"/>
        <w:outlineLvl w:val="1"/>
        <w:rPr>
          <w:sz w:val="29"/>
          <w:szCs w:val="29"/>
        </w:rPr>
      </w:pPr>
      <w:bookmarkStart w:id="48" w:name="bookmark20"/>
      <w:bookmarkEnd w:id="48"/>
      <w:r>
        <w:rPr>
          <w:rFonts w:ascii="宋体" w:hAnsi="宋体" w:eastAsia="宋体" w:cs="宋体"/>
          <w:b/>
          <w:bCs/>
          <w:spacing w:val="4"/>
          <w:sz w:val="29"/>
          <w:szCs w:val="29"/>
        </w:rPr>
        <w:t>4.</w:t>
      </w:r>
      <w:r>
        <w:rPr>
          <w:b/>
          <w:bCs/>
          <w:spacing w:val="4"/>
          <w:sz w:val="29"/>
          <w:szCs w:val="29"/>
        </w:rPr>
        <w:t>构建高职院校活力课堂教学质量评价体系。</w:t>
      </w:r>
    </w:p>
    <w:p>
      <w:pPr>
        <w:pStyle w:val="2"/>
        <w:spacing w:before="259" w:line="392" w:lineRule="auto"/>
        <w:ind w:left="14" w:right="21" w:firstLine="599"/>
        <w:jc w:val="both"/>
        <w:rPr>
          <w:sz w:val="29"/>
          <w:szCs w:val="29"/>
        </w:rPr>
      </w:pPr>
      <w:r>
        <w:rPr>
          <w:spacing w:val="5"/>
          <w:sz w:val="29"/>
          <w:szCs w:val="29"/>
        </w:rPr>
        <w:t>根据实践经验，构建了影响高职院校活力课堂教学质量的四</w:t>
      </w:r>
      <w:r>
        <w:rPr>
          <w:spacing w:val="17"/>
          <w:sz w:val="29"/>
          <w:szCs w:val="29"/>
        </w:rPr>
        <w:t xml:space="preserve"> </w:t>
      </w:r>
      <w:r>
        <w:rPr>
          <w:spacing w:val="26"/>
          <w:sz w:val="29"/>
          <w:szCs w:val="29"/>
        </w:rPr>
        <w:t>大方面的决定性因素(一级指标),针对一级指标进行分解成9</w:t>
      </w:r>
      <w:r>
        <w:rPr>
          <w:spacing w:val="17"/>
          <w:sz w:val="29"/>
          <w:szCs w:val="29"/>
        </w:rPr>
        <w:t xml:space="preserve"> </w:t>
      </w:r>
      <w:r>
        <w:rPr>
          <w:spacing w:val="25"/>
          <w:sz w:val="29"/>
          <w:szCs w:val="29"/>
        </w:rPr>
        <w:t>大因素(二级指标),进一步对二级指标分解为23个观测点(三</w:t>
      </w:r>
      <w:r>
        <w:rPr>
          <w:spacing w:val="6"/>
          <w:sz w:val="29"/>
          <w:szCs w:val="29"/>
        </w:rPr>
        <w:t xml:space="preserve"> </w:t>
      </w:r>
      <w:r>
        <w:rPr>
          <w:spacing w:val="10"/>
          <w:sz w:val="29"/>
          <w:szCs w:val="29"/>
        </w:rPr>
        <w:t>级指标)。通过对比各因素的重要性，决定教师应在关键因素上</w:t>
      </w:r>
      <w:r>
        <w:rPr>
          <w:spacing w:val="13"/>
          <w:sz w:val="29"/>
          <w:szCs w:val="29"/>
        </w:rPr>
        <w:t xml:space="preserve"> </w:t>
      </w:r>
      <w:r>
        <w:rPr>
          <w:spacing w:val="5"/>
          <w:sz w:val="29"/>
          <w:szCs w:val="29"/>
        </w:rPr>
        <w:t>下功夫，同时改变学生学习行为，提高学生自学能力，激发学生</w:t>
      </w:r>
      <w:r>
        <w:rPr>
          <w:spacing w:val="12"/>
          <w:sz w:val="29"/>
          <w:szCs w:val="29"/>
        </w:rPr>
        <w:t xml:space="preserve"> </w:t>
      </w:r>
      <w:r>
        <w:rPr>
          <w:spacing w:val="6"/>
          <w:sz w:val="29"/>
          <w:szCs w:val="29"/>
        </w:rPr>
        <w:t>自觉思考、主动探究，从课堂活力评价来提升教学质量，有利于</w:t>
      </w:r>
      <w:r>
        <w:rPr>
          <w:spacing w:val="4"/>
          <w:sz w:val="29"/>
          <w:szCs w:val="29"/>
        </w:rPr>
        <w:t xml:space="preserve"> </w:t>
      </w:r>
      <w:r>
        <w:rPr>
          <w:spacing w:val="5"/>
          <w:sz w:val="29"/>
          <w:szCs w:val="29"/>
        </w:rPr>
        <w:t>培养专业性强、高技能、高素质的复合型人才，推动高职院校高</w:t>
      </w:r>
      <w:r>
        <w:rPr>
          <w:spacing w:val="12"/>
          <w:sz w:val="29"/>
          <w:szCs w:val="29"/>
        </w:rPr>
        <w:t xml:space="preserve"> </w:t>
      </w:r>
      <w:r>
        <w:rPr>
          <w:spacing w:val="-3"/>
          <w:sz w:val="29"/>
          <w:szCs w:val="29"/>
        </w:rPr>
        <w:t>质量发展。</w:t>
      </w:r>
    </w:p>
    <w:p>
      <w:pPr>
        <w:spacing w:line="392" w:lineRule="auto"/>
        <w:rPr>
          <w:sz w:val="29"/>
          <w:szCs w:val="29"/>
        </w:rPr>
        <w:sectPr>
          <w:footerReference r:id="rId13" w:type="default"/>
          <w:pgSz w:w="11900" w:h="16830"/>
          <w:pgMar w:top="1430" w:right="1785" w:bottom="1091" w:left="1785" w:header="0" w:footer="947" w:gutter="0"/>
          <w:cols w:space="720" w:num="1"/>
        </w:sectPr>
      </w:pPr>
    </w:p>
    <w:p>
      <w:pPr>
        <w:spacing w:before="60" w:line="221" w:lineRule="auto"/>
        <w:ind w:left="629"/>
        <w:outlineLvl w:val="0"/>
        <w:rPr>
          <w:rFonts w:ascii="黑体" w:hAnsi="黑体" w:eastAsia="黑体" w:cs="黑体"/>
          <w:sz w:val="30"/>
          <w:szCs w:val="30"/>
        </w:rPr>
      </w:pPr>
      <w:bookmarkStart w:id="49" w:name="bookmark21"/>
      <w:bookmarkEnd w:id="49"/>
      <w:r>
        <w:rPr>
          <w:rFonts w:ascii="黑体" w:hAnsi="黑体" w:eastAsia="黑体" w:cs="黑体"/>
          <w:b/>
          <w:bCs/>
          <w:spacing w:val="-6"/>
          <w:sz w:val="30"/>
          <w:szCs w:val="30"/>
        </w:rPr>
        <w:t>六、成果推广应用效果</w:t>
      </w:r>
    </w:p>
    <w:p>
      <w:pPr>
        <w:pStyle w:val="2"/>
        <w:spacing w:before="328" w:line="376" w:lineRule="auto"/>
        <w:ind w:left="14" w:right="20" w:firstLine="609"/>
        <w:jc w:val="both"/>
        <w:rPr>
          <w:sz w:val="30"/>
          <w:szCs w:val="30"/>
        </w:rPr>
      </w:pPr>
      <w:r>
        <w:rPr>
          <w:spacing w:val="7"/>
          <w:sz w:val="30"/>
          <w:szCs w:val="30"/>
        </w:rPr>
        <w:t>本项目成果首先在许昌陶瓷职业学院经贸与工商管理学院</w:t>
      </w:r>
      <w:r>
        <w:rPr>
          <w:spacing w:val="8"/>
          <w:sz w:val="30"/>
          <w:szCs w:val="30"/>
        </w:rPr>
        <w:t xml:space="preserve"> </w:t>
      </w:r>
      <w:r>
        <w:rPr>
          <w:spacing w:val="-5"/>
          <w:sz w:val="30"/>
          <w:szCs w:val="30"/>
        </w:rPr>
        <w:t>和郑州科技学院财经学院进行应用，经过两年多的实践、运行及</w:t>
      </w:r>
      <w:r>
        <w:rPr>
          <w:spacing w:val="10"/>
          <w:sz w:val="30"/>
          <w:szCs w:val="30"/>
        </w:rPr>
        <w:t xml:space="preserve"> </w:t>
      </w:r>
      <w:r>
        <w:rPr>
          <w:spacing w:val="-4"/>
          <w:sz w:val="30"/>
          <w:szCs w:val="30"/>
        </w:rPr>
        <w:t>调整，将项目成果应用于许昌陶瓷职业学院及</w:t>
      </w:r>
      <w:r>
        <w:rPr>
          <w:spacing w:val="-5"/>
          <w:sz w:val="30"/>
          <w:szCs w:val="30"/>
        </w:rPr>
        <w:t>郑州科技学院信息</w:t>
      </w:r>
      <w:r>
        <w:rPr>
          <w:sz w:val="30"/>
          <w:szCs w:val="30"/>
        </w:rPr>
        <w:t xml:space="preserve"> </w:t>
      </w:r>
      <w:r>
        <w:rPr>
          <w:rFonts w:ascii="宋体" w:hAnsi="宋体" w:eastAsia="宋体" w:cs="宋体"/>
          <w:spacing w:val="-6"/>
          <w:sz w:val="30"/>
          <w:szCs w:val="30"/>
        </w:rPr>
        <w:t>工程学院、机械工</w:t>
      </w:r>
      <w:r>
        <w:rPr>
          <w:rFonts w:ascii="楷体" w:hAnsi="楷体" w:eastAsia="楷体" w:cs="楷体"/>
          <w:spacing w:val="-6"/>
          <w:sz w:val="30"/>
          <w:szCs w:val="30"/>
        </w:rPr>
        <w:t>程学院</w:t>
      </w:r>
      <w:r>
        <w:rPr>
          <w:rFonts w:ascii="宋体" w:hAnsi="宋体" w:eastAsia="宋体" w:cs="宋体"/>
          <w:spacing w:val="-6"/>
          <w:sz w:val="30"/>
          <w:szCs w:val="30"/>
        </w:rPr>
        <w:t>。同时，将成果推广至河南工业贸易职</w:t>
      </w:r>
      <w:r>
        <w:rPr>
          <w:rFonts w:ascii="宋体" w:hAnsi="宋体" w:eastAsia="宋体" w:cs="宋体"/>
          <w:spacing w:val="17"/>
          <w:sz w:val="30"/>
          <w:szCs w:val="30"/>
        </w:rPr>
        <w:t xml:space="preserve"> </w:t>
      </w:r>
      <w:r>
        <w:rPr>
          <w:spacing w:val="5"/>
          <w:sz w:val="30"/>
          <w:szCs w:val="30"/>
        </w:rPr>
        <w:t>业学院等省内4高职院校。</w:t>
      </w:r>
    </w:p>
    <w:p>
      <w:pPr>
        <w:pStyle w:val="2"/>
        <w:spacing w:before="80" w:line="222" w:lineRule="auto"/>
        <w:ind w:left="624"/>
        <w:outlineLvl w:val="1"/>
        <w:rPr>
          <w:sz w:val="30"/>
          <w:szCs w:val="30"/>
        </w:rPr>
      </w:pPr>
      <w:bookmarkStart w:id="50" w:name="bookmark22"/>
      <w:bookmarkEnd w:id="50"/>
      <w:r>
        <w:rPr>
          <w:rFonts w:ascii="宋体" w:hAnsi="宋体" w:eastAsia="宋体" w:cs="宋体"/>
          <w:spacing w:val="-2"/>
          <w:sz w:val="30"/>
          <w:szCs w:val="30"/>
        </w:rPr>
        <w:t>1.</w:t>
      </w:r>
      <w:r>
        <w:rPr>
          <w:spacing w:val="-2"/>
          <w:sz w:val="30"/>
          <w:szCs w:val="30"/>
        </w:rPr>
        <w:t>改进课堂教学提高教学效果，教学质量显著提升。</w:t>
      </w:r>
    </w:p>
    <w:p>
      <w:pPr>
        <w:pStyle w:val="2"/>
        <w:spacing w:before="229" w:line="374" w:lineRule="auto"/>
        <w:ind w:left="14" w:right="2" w:firstLine="609"/>
        <w:jc w:val="both"/>
        <w:rPr>
          <w:sz w:val="30"/>
          <w:szCs w:val="30"/>
        </w:rPr>
      </w:pPr>
      <w:r>
        <w:rPr>
          <w:spacing w:val="8"/>
          <w:sz w:val="30"/>
          <w:szCs w:val="30"/>
        </w:rPr>
        <w:t>全新的教育理念，教与学同频共振。每学年各专业试验班</w:t>
      </w:r>
      <w:r>
        <w:rPr>
          <w:spacing w:val="1"/>
          <w:sz w:val="30"/>
          <w:szCs w:val="30"/>
        </w:rPr>
        <w:t xml:space="preserve"> </w:t>
      </w:r>
      <w:r>
        <w:rPr>
          <w:spacing w:val="15"/>
          <w:sz w:val="30"/>
          <w:szCs w:val="30"/>
        </w:rPr>
        <w:t>30个左右，覆盖4个二级学院，8个专业，近5000名学生。近</w:t>
      </w:r>
      <w:r>
        <w:rPr>
          <w:spacing w:val="17"/>
          <w:sz w:val="30"/>
          <w:szCs w:val="30"/>
        </w:rPr>
        <w:t xml:space="preserve"> </w:t>
      </w:r>
      <w:r>
        <w:rPr>
          <w:spacing w:val="6"/>
          <w:sz w:val="30"/>
          <w:szCs w:val="30"/>
        </w:rPr>
        <w:t>年来，0</w:t>
      </w:r>
      <w:r>
        <w:rPr>
          <w:rFonts w:ascii="Times New Roman" w:hAnsi="Times New Roman" w:eastAsia="Times New Roman" w:cs="Times New Roman"/>
          <w:sz w:val="30"/>
          <w:szCs w:val="30"/>
        </w:rPr>
        <w:t>BE</w:t>
      </w:r>
      <w:r>
        <w:rPr>
          <w:rFonts w:ascii="Times New Roman" w:hAnsi="Times New Roman" w:eastAsia="Times New Roman" w:cs="Times New Roman"/>
          <w:spacing w:val="6"/>
          <w:sz w:val="30"/>
          <w:szCs w:val="30"/>
        </w:rPr>
        <w:t xml:space="preserve"> </w:t>
      </w:r>
      <w:r>
        <w:rPr>
          <w:spacing w:val="6"/>
          <w:sz w:val="30"/>
          <w:szCs w:val="30"/>
        </w:rPr>
        <w:t>教育理念已从最初个别专业的课堂教学拓展到</w:t>
      </w:r>
      <w:r>
        <w:rPr>
          <w:spacing w:val="5"/>
          <w:sz w:val="30"/>
          <w:szCs w:val="30"/>
        </w:rPr>
        <w:t>全校</w:t>
      </w:r>
      <w:r>
        <w:rPr>
          <w:sz w:val="30"/>
          <w:szCs w:val="30"/>
        </w:rPr>
        <w:t xml:space="preserve"> </w:t>
      </w:r>
      <w:r>
        <w:rPr>
          <w:spacing w:val="-2"/>
          <w:sz w:val="30"/>
          <w:szCs w:val="30"/>
        </w:rPr>
        <w:t>21%的专业课堂教学，教育教学质量有了</w:t>
      </w:r>
      <w:r>
        <w:rPr>
          <w:spacing w:val="-3"/>
          <w:sz w:val="30"/>
          <w:szCs w:val="30"/>
        </w:rPr>
        <w:t>明显提升。</w:t>
      </w:r>
    </w:p>
    <w:p>
      <w:pPr>
        <w:pStyle w:val="2"/>
        <w:spacing w:before="85" w:line="379" w:lineRule="auto"/>
        <w:ind w:left="14" w:right="33" w:firstLine="609"/>
        <w:jc w:val="both"/>
        <w:rPr>
          <w:rFonts w:ascii="黑体" w:hAnsi="黑体" w:eastAsia="黑体" w:cs="黑体"/>
          <w:sz w:val="30"/>
          <w:szCs w:val="30"/>
        </w:rPr>
      </w:pPr>
      <w:r>
        <w:rPr>
          <w:spacing w:val="-3"/>
          <w:sz w:val="30"/>
          <w:szCs w:val="30"/>
        </w:rPr>
        <w:t>各级各类竞赛成绩显著。信息类学生作品《</w:t>
      </w:r>
      <w:r>
        <w:rPr>
          <w:rFonts w:ascii="Times New Roman" w:hAnsi="Times New Roman" w:eastAsia="Times New Roman" w:cs="Times New Roman"/>
          <w:spacing w:val="-3"/>
          <w:sz w:val="30"/>
          <w:szCs w:val="30"/>
        </w:rPr>
        <w:t xml:space="preserve">MT </w:t>
      </w:r>
      <w:r>
        <w:rPr>
          <w:spacing w:val="-3"/>
          <w:sz w:val="30"/>
          <w:szCs w:val="30"/>
        </w:rPr>
        <w:t>变速器压盘</w:t>
      </w:r>
      <w:r>
        <w:rPr>
          <w:spacing w:val="14"/>
          <w:sz w:val="30"/>
          <w:szCs w:val="30"/>
        </w:rPr>
        <w:t xml:space="preserve"> </w:t>
      </w:r>
      <w:r>
        <w:rPr>
          <w:spacing w:val="6"/>
          <w:sz w:val="30"/>
          <w:szCs w:val="30"/>
        </w:rPr>
        <w:t>快速安装专业用工具》在2022年“挑战杯”河南</w:t>
      </w:r>
      <w:r>
        <w:rPr>
          <w:spacing w:val="5"/>
          <w:sz w:val="30"/>
          <w:szCs w:val="30"/>
        </w:rPr>
        <w:t>省大学生创业</w:t>
      </w:r>
      <w:r>
        <w:rPr>
          <w:sz w:val="30"/>
          <w:szCs w:val="30"/>
        </w:rPr>
        <w:t xml:space="preserve"> </w:t>
      </w:r>
      <w:r>
        <w:rPr>
          <w:spacing w:val="5"/>
          <w:sz w:val="30"/>
          <w:szCs w:val="30"/>
        </w:rPr>
        <w:t>计划竞赛中荣获“铜奖”、学生在2023年第九届河南省大学生</w:t>
      </w:r>
      <w:r>
        <w:rPr>
          <w:spacing w:val="8"/>
          <w:sz w:val="30"/>
          <w:szCs w:val="30"/>
        </w:rPr>
        <w:t xml:space="preserve"> </w:t>
      </w:r>
      <w:r>
        <w:rPr>
          <w:spacing w:val="-5"/>
          <w:sz w:val="30"/>
          <w:szCs w:val="30"/>
        </w:rPr>
        <w:t>机器人竞赛荣获二、三等奖；教育类学生作品《青少年培育和践</w:t>
      </w:r>
      <w:r>
        <w:rPr>
          <w:spacing w:val="12"/>
          <w:sz w:val="30"/>
          <w:szCs w:val="30"/>
        </w:rPr>
        <w:t xml:space="preserve"> </w:t>
      </w:r>
      <w:r>
        <w:rPr>
          <w:sz w:val="30"/>
          <w:szCs w:val="30"/>
        </w:rPr>
        <w:t>行社会主义核心价值观路径研究-共青团校、地“双元”育人模</w:t>
      </w:r>
      <w:r>
        <w:rPr>
          <w:spacing w:val="17"/>
          <w:sz w:val="30"/>
          <w:szCs w:val="30"/>
        </w:rPr>
        <w:t xml:space="preserve"> </w:t>
      </w:r>
      <w:r>
        <w:rPr>
          <w:spacing w:val="-5"/>
          <w:sz w:val="30"/>
          <w:szCs w:val="30"/>
        </w:rPr>
        <w:t>式》在2022年“挑战杯”河南省大学生创业计划竞赛中荣获“铜</w:t>
      </w:r>
      <w:r>
        <w:rPr>
          <w:spacing w:val="8"/>
          <w:sz w:val="30"/>
          <w:szCs w:val="30"/>
        </w:rPr>
        <w:t xml:space="preserve"> </w:t>
      </w:r>
      <w:r>
        <w:rPr>
          <w:spacing w:val="5"/>
          <w:sz w:val="30"/>
          <w:szCs w:val="30"/>
        </w:rPr>
        <w:t>奖”;设计类学生作品《“团小陶”-基于中国钧瓷和校园吉祥</w:t>
      </w:r>
      <w:r>
        <w:rPr>
          <w:spacing w:val="9"/>
          <w:sz w:val="30"/>
          <w:szCs w:val="30"/>
        </w:rPr>
        <w:t xml:space="preserve"> </w:t>
      </w:r>
      <w:r>
        <w:rPr>
          <w:spacing w:val="6"/>
          <w:sz w:val="30"/>
          <w:szCs w:val="30"/>
        </w:rPr>
        <w:t>物文化的研究》在2022年“挑战杯”河南省大学</w:t>
      </w:r>
      <w:r>
        <w:rPr>
          <w:spacing w:val="5"/>
          <w:sz w:val="30"/>
          <w:szCs w:val="30"/>
        </w:rPr>
        <w:t>生创业计划竞</w:t>
      </w:r>
      <w:r>
        <w:rPr>
          <w:sz w:val="30"/>
          <w:szCs w:val="30"/>
        </w:rPr>
        <w:t xml:space="preserve"> 赛中荣获“铜奖”;学生作品《郑州地铁适老性设施现状的</w:t>
      </w:r>
      <w:r>
        <w:rPr>
          <w:rFonts w:ascii="楷体" w:hAnsi="楷体" w:eastAsia="楷体" w:cs="楷体"/>
          <w:sz w:val="30"/>
          <w:szCs w:val="30"/>
        </w:rPr>
        <w:t>调查</w:t>
      </w:r>
      <w:r>
        <w:rPr>
          <w:rFonts w:ascii="楷体" w:hAnsi="楷体" w:eastAsia="楷体" w:cs="楷体"/>
          <w:spacing w:val="14"/>
          <w:sz w:val="30"/>
          <w:szCs w:val="30"/>
        </w:rPr>
        <w:t xml:space="preserve"> </w:t>
      </w:r>
      <w:r>
        <w:rPr>
          <w:spacing w:val="-4"/>
          <w:sz w:val="30"/>
          <w:szCs w:val="30"/>
        </w:rPr>
        <w:t>报告》、《会呼吸的金角银边-“口袋公园+”设计》分</w:t>
      </w:r>
      <w:r>
        <w:rPr>
          <w:spacing w:val="-5"/>
          <w:sz w:val="30"/>
          <w:szCs w:val="30"/>
        </w:rPr>
        <w:t>别荣获第</w:t>
      </w:r>
      <w:r>
        <w:rPr>
          <w:sz w:val="30"/>
          <w:szCs w:val="30"/>
        </w:rPr>
        <w:t xml:space="preserve"> </w:t>
      </w:r>
      <w:r>
        <w:rPr>
          <w:rFonts w:ascii="宋体" w:hAnsi="宋体" w:eastAsia="宋体" w:cs="宋体"/>
          <w:spacing w:val="-2"/>
          <w:sz w:val="30"/>
          <w:szCs w:val="30"/>
        </w:rPr>
        <w:t>十六届河南省“挑战杯”“三等奖”;学生在2</w:t>
      </w:r>
      <w:r>
        <w:rPr>
          <w:rFonts w:ascii="宋体" w:hAnsi="宋体" w:eastAsia="宋体" w:cs="宋体"/>
          <w:spacing w:val="-3"/>
          <w:sz w:val="30"/>
          <w:szCs w:val="30"/>
        </w:rPr>
        <w:t>023年央广网</w:t>
      </w:r>
      <w:r>
        <w:rPr>
          <w:rFonts w:ascii="黑体" w:hAnsi="黑体" w:eastAsia="黑体" w:cs="黑体"/>
          <w:spacing w:val="-3"/>
          <w:sz w:val="30"/>
          <w:szCs w:val="30"/>
        </w:rPr>
        <w:t>“</w:t>
      </w:r>
      <w:r>
        <w:rPr>
          <w:rFonts w:ascii="黑体" w:hAnsi="黑体" w:eastAsia="黑体" w:cs="黑体"/>
          <w:spacing w:val="-66"/>
          <w:sz w:val="30"/>
          <w:szCs w:val="30"/>
        </w:rPr>
        <w:t xml:space="preserve"> </w:t>
      </w:r>
      <w:r>
        <w:rPr>
          <w:rFonts w:ascii="黑体" w:hAnsi="黑体" w:eastAsia="黑体" w:cs="黑体"/>
          <w:spacing w:val="-3"/>
          <w:sz w:val="30"/>
          <w:szCs w:val="30"/>
        </w:rPr>
        <w:t>中</w:t>
      </w:r>
    </w:p>
    <w:p>
      <w:pPr>
        <w:spacing w:line="379" w:lineRule="auto"/>
        <w:rPr>
          <w:rFonts w:ascii="黑体" w:hAnsi="黑体" w:eastAsia="黑体" w:cs="黑体"/>
          <w:sz w:val="30"/>
          <w:szCs w:val="30"/>
        </w:rPr>
        <w:sectPr>
          <w:footerReference r:id="rId14" w:type="default"/>
          <w:pgSz w:w="11900" w:h="16830"/>
          <w:pgMar w:top="1424" w:right="1785" w:bottom="1091" w:left="1785" w:header="0" w:footer="947" w:gutter="0"/>
          <w:cols w:space="720" w:num="1"/>
        </w:sectPr>
      </w:pPr>
    </w:p>
    <w:p>
      <w:pPr>
        <w:pStyle w:val="2"/>
        <w:spacing w:before="136" w:line="385" w:lineRule="auto"/>
        <w:ind w:left="14" w:right="104"/>
        <w:jc w:val="both"/>
        <w:rPr>
          <w:sz w:val="30"/>
          <w:szCs w:val="30"/>
        </w:rPr>
      </w:pPr>
      <w:r>
        <w:rPr>
          <w:spacing w:val="6"/>
          <w:sz w:val="30"/>
          <w:szCs w:val="30"/>
        </w:rPr>
        <w:t>华经典诵读大会”大学组全国三等奖、教师在2023年河南省高</w:t>
      </w:r>
      <w:r>
        <w:rPr>
          <w:sz w:val="30"/>
          <w:szCs w:val="30"/>
        </w:rPr>
        <w:t xml:space="preserve"> </w:t>
      </w:r>
      <w:r>
        <w:rPr>
          <w:spacing w:val="1"/>
          <w:sz w:val="30"/>
          <w:szCs w:val="30"/>
        </w:rPr>
        <w:t>职院校技能大赛荣获三等奖1项、第二十七届教育教学</w:t>
      </w:r>
      <w:r>
        <w:rPr>
          <w:sz w:val="30"/>
          <w:szCs w:val="30"/>
        </w:rPr>
        <w:t xml:space="preserve">信息化交 </w:t>
      </w:r>
      <w:r>
        <w:rPr>
          <w:spacing w:val="9"/>
          <w:sz w:val="30"/>
          <w:szCs w:val="30"/>
        </w:rPr>
        <w:t>流活动三等奖4项。</w:t>
      </w:r>
    </w:p>
    <w:p>
      <w:pPr>
        <w:pStyle w:val="2"/>
        <w:spacing w:before="38" w:line="221" w:lineRule="auto"/>
        <w:ind w:left="619"/>
        <w:outlineLvl w:val="1"/>
        <w:rPr>
          <w:sz w:val="30"/>
          <w:szCs w:val="30"/>
        </w:rPr>
      </w:pPr>
      <w:bookmarkStart w:id="51" w:name="bookmark23"/>
      <w:bookmarkEnd w:id="51"/>
      <w:r>
        <w:rPr>
          <w:rFonts w:ascii="宋体" w:hAnsi="宋体" w:eastAsia="宋体" w:cs="宋体"/>
          <w:b/>
          <w:bCs/>
          <w:spacing w:val="-6"/>
          <w:sz w:val="30"/>
          <w:szCs w:val="30"/>
        </w:rPr>
        <w:t>2.</w:t>
      </w:r>
      <w:r>
        <w:rPr>
          <w:b/>
          <w:bCs/>
          <w:spacing w:val="-6"/>
          <w:sz w:val="30"/>
          <w:szCs w:val="30"/>
        </w:rPr>
        <w:t>校外知名媒体宣传报道。</w:t>
      </w:r>
    </w:p>
    <w:p>
      <w:pPr>
        <w:pStyle w:val="2"/>
        <w:spacing w:before="235" w:line="371" w:lineRule="auto"/>
        <w:ind w:left="14" w:firstLine="599"/>
        <w:rPr>
          <w:sz w:val="30"/>
          <w:szCs w:val="30"/>
        </w:rPr>
      </w:pPr>
      <w:r>
        <w:rPr>
          <w:spacing w:val="-12"/>
          <w:sz w:val="30"/>
          <w:szCs w:val="30"/>
        </w:rPr>
        <w:t>成果被《许昌日报》媒体报道，有效提升了成果推广覆盖面，</w:t>
      </w:r>
      <w:r>
        <w:rPr>
          <w:spacing w:val="3"/>
          <w:sz w:val="30"/>
          <w:szCs w:val="30"/>
        </w:rPr>
        <w:t xml:space="preserve"> </w:t>
      </w:r>
      <w:r>
        <w:rPr>
          <w:spacing w:val="-5"/>
          <w:sz w:val="30"/>
          <w:szCs w:val="30"/>
        </w:rPr>
        <w:t>产生了良好的引领和示范作用。</w:t>
      </w:r>
    </w:p>
    <w:p>
      <w:pPr>
        <w:pStyle w:val="2"/>
        <w:spacing w:before="82" w:line="222" w:lineRule="auto"/>
        <w:ind w:left="619"/>
        <w:outlineLvl w:val="1"/>
        <w:rPr>
          <w:sz w:val="30"/>
          <w:szCs w:val="30"/>
        </w:rPr>
      </w:pPr>
      <w:bookmarkStart w:id="52" w:name="bookmark24"/>
      <w:bookmarkEnd w:id="52"/>
      <w:r>
        <w:rPr>
          <w:rFonts w:ascii="宋体" w:hAnsi="宋体" w:eastAsia="宋体" w:cs="宋体"/>
          <w:b/>
          <w:bCs/>
          <w:spacing w:val="-6"/>
          <w:sz w:val="30"/>
          <w:szCs w:val="30"/>
        </w:rPr>
        <w:t>3.</w:t>
      </w:r>
      <w:r>
        <w:rPr>
          <w:b/>
          <w:bCs/>
          <w:spacing w:val="-6"/>
          <w:sz w:val="30"/>
          <w:szCs w:val="30"/>
        </w:rPr>
        <w:t>研究论文与教科研项目。</w:t>
      </w:r>
    </w:p>
    <w:p>
      <w:pPr>
        <w:pStyle w:val="2"/>
        <w:spacing w:before="215" w:line="376" w:lineRule="auto"/>
        <w:ind w:left="14" w:right="103" w:firstLine="599"/>
        <w:jc w:val="both"/>
        <w:rPr>
          <w:rFonts w:ascii="宋体" w:hAnsi="宋体" w:eastAsia="宋体" w:cs="宋体"/>
          <w:sz w:val="30"/>
          <w:szCs w:val="30"/>
        </w:rPr>
      </w:pPr>
      <w:r>
        <w:rPr>
          <w:spacing w:val="23"/>
          <w:sz w:val="30"/>
          <w:szCs w:val="30"/>
        </w:rPr>
        <w:t>我校获批2023年河南省职业教育一流核心课程(线</w:t>
      </w:r>
      <w:r>
        <w:rPr>
          <w:spacing w:val="22"/>
          <w:sz w:val="30"/>
          <w:szCs w:val="30"/>
        </w:rPr>
        <w:t>下)2</w:t>
      </w:r>
      <w:r>
        <w:rPr>
          <w:sz w:val="30"/>
          <w:szCs w:val="30"/>
        </w:rPr>
        <w:t xml:space="preserve"> </w:t>
      </w:r>
      <w:r>
        <w:rPr>
          <w:spacing w:val="11"/>
          <w:sz w:val="30"/>
          <w:szCs w:val="30"/>
        </w:rPr>
        <w:t>门、2024年度河南省高等教育教学改革研究与实践立项项目2</w:t>
      </w:r>
      <w:r>
        <w:rPr>
          <w:sz w:val="30"/>
          <w:szCs w:val="30"/>
        </w:rPr>
        <w:t xml:space="preserve"> </w:t>
      </w:r>
      <w:r>
        <w:rPr>
          <w:spacing w:val="21"/>
          <w:sz w:val="30"/>
          <w:szCs w:val="30"/>
        </w:rPr>
        <w:t>项(含重点项目1项)、河南省2024年师范类专业实践教学能</w:t>
      </w:r>
      <w:r>
        <w:rPr>
          <w:spacing w:val="16"/>
          <w:sz w:val="30"/>
          <w:szCs w:val="30"/>
        </w:rPr>
        <w:t xml:space="preserve"> </w:t>
      </w:r>
      <w:r>
        <w:rPr>
          <w:spacing w:val="11"/>
          <w:sz w:val="30"/>
          <w:szCs w:val="30"/>
        </w:rPr>
        <w:t>力提升项目1项、2024年河南省职业教育示范性专业点建设项</w:t>
      </w:r>
      <w:r>
        <w:rPr>
          <w:spacing w:val="2"/>
          <w:sz w:val="30"/>
          <w:szCs w:val="30"/>
        </w:rPr>
        <w:t xml:space="preserve"> </w:t>
      </w:r>
      <w:r>
        <w:rPr>
          <w:spacing w:val="-1"/>
          <w:sz w:val="30"/>
          <w:szCs w:val="30"/>
        </w:rPr>
        <w:t>目立项1项；发表相关论文7篇，其中</w:t>
      </w:r>
      <w:r>
        <w:rPr>
          <w:rFonts w:ascii="Times New Roman" w:hAnsi="Times New Roman" w:eastAsia="Times New Roman" w:cs="Times New Roman"/>
          <w:spacing w:val="-1"/>
          <w:sz w:val="30"/>
          <w:szCs w:val="30"/>
        </w:rPr>
        <w:t xml:space="preserve">SCI </w:t>
      </w:r>
      <w:r>
        <w:rPr>
          <w:spacing w:val="-1"/>
          <w:sz w:val="30"/>
          <w:szCs w:val="30"/>
        </w:rPr>
        <w:t>收</w:t>
      </w:r>
      <w:r>
        <w:rPr>
          <w:spacing w:val="-45"/>
          <w:sz w:val="30"/>
          <w:szCs w:val="30"/>
        </w:rPr>
        <w:t xml:space="preserve"> </w:t>
      </w:r>
      <w:r>
        <w:rPr>
          <w:spacing w:val="-1"/>
          <w:sz w:val="30"/>
          <w:szCs w:val="30"/>
        </w:rPr>
        <w:t>录</w:t>
      </w:r>
      <w:r>
        <w:rPr>
          <w:spacing w:val="-42"/>
          <w:sz w:val="30"/>
          <w:szCs w:val="30"/>
        </w:rPr>
        <w:t xml:space="preserve"> </w:t>
      </w:r>
      <w:r>
        <w:rPr>
          <w:spacing w:val="-1"/>
          <w:sz w:val="30"/>
          <w:szCs w:val="30"/>
        </w:rPr>
        <w:t>1</w:t>
      </w:r>
      <w:r>
        <w:rPr>
          <w:spacing w:val="-48"/>
          <w:sz w:val="30"/>
          <w:szCs w:val="30"/>
        </w:rPr>
        <w:t xml:space="preserve"> </w:t>
      </w:r>
      <w:r>
        <w:rPr>
          <w:spacing w:val="-1"/>
          <w:sz w:val="30"/>
          <w:szCs w:val="30"/>
        </w:rPr>
        <w:t>篇</w:t>
      </w:r>
      <w:r>
        <w:rPr>
          <w:spacing w:val="-75"/>
          <w:sz w:val="30"/>
          <w:szCs w:val="30"/>
        </w:rPr>
        <w:t xml:space="preserve"> </w:t>
      </w:r>
      <w:r>
        <w:rPr>
          <w:spacing w:val="-1"/>
          <w:sz w:val="30"/>
          <w:szCs w:val="30"/>
        </w:rPr>
        <w:t>，</w:t>
      </w:r>
      <w:r>
        <w:rPr>
          <w:rFonts w:ascii="Times New Roman" w:hAnsi="Times New Roman" w:eastAsia="Times New Roman" w:cs="Times New Roman"/>
          <w:spacing w:val="-1"/>
          <w:sz w:val="30"/>
          <w:szCs w:val="30"/>
        </w:rPr>
        <w:t xml:space="preserve">EI  </w:t>
      </w:r>
      <w:r>
        <w:rPr>
          <w:spacing w:val="-1"/>
          <w:sz w:val="30"/>
          <w:szCs w:val="30"/>
        </w:rPr>
        <w:t>收</w:t>
      </w:r>
      <w:r>
        <w:rPr>
          <w:spacing w:val="-2"/>
          <w:sz w:val="30"/>
          <w:szCs w:val="30"/>
        </w:rPr>
        <w:t>录1</w:t>
      </w:r>
      <w:r>
        <w:rPr>
          <w:sz w:val="30"/>
          <w:szCs w:val="30"/>
        </w:rPr>
        <w:t xml:space="preserve"> </w:t>
      </w:r>
      <w:r>
        <w:rPr>
          <w:rFonts w:ascii="宋体" w:hAnsi="宋体" w:eastAsia="宋体" w:cs="宋体"/>
          <w:spacing w:val="-15"/>
          <w:sz w:val="30"/>
          <w:szCs w:val="30"/>
        </w:rPr>
        <w:t>篇。</w:t>
      </w:r>
    </w:p>
    <w:p>
      <w:pPr>
        <w:pStyle w:val="2"/>
        <w:spacing w:before="109" w:line="222" w:lineRule="auto"/>
        <w:ind w:left="619"/>
        <w:outlineLvl w:val="1"/>
        <w:rPr>
          <w:sz w:val="30"/>
          <w:szCs w:val="30"/>
        </w:rPr>
      </w:pPr>
      <w:bookmarkStart w:id="53" w:name="bookmark25"/>
      <w:bookmarkEnd w:id="53"/>
      <w:r>
        <w:rPr>
          <w:b/>
          <w:bCs/>
          <w:spacing w:val="-6"/>
          <w:sz w:val="30"/>
          <w:szCs w:val="30"/>
        </w:rPr>
        <w:t>4.鉴定专家组一致认可成果实效。</w:t>
      </w:r>
    </w:p>
    <w:p>
      <w:pPr>
        <w:pStyle w:val="2"/>
        <w:spacing w:before="241" w:line="372" w:lineRule="auto"/>
        <w:ind w:left="14" w:right="61" w:firstLine="620"/>
        <w:jc w:val="both"/>
        <w:rPr>
          <w:sz w:val="30"/>
          <w:szCs w:val="30"/>
        </w:rPr>
      </w:pPr>
      <w:r>
        <w:rPr>
          <w:spacing w:val="7"/>
          <w:sz w:val="30"/>
          <w:szCs w:val="30"/>
        </w:rPr>
        <w:t>《基于0</w:t>
      </w:r>
      <w:r>
        <w:rPr>
          <w:rFonts w:ascii="Times New Roman" w:hAnsi="Times New Roman" w:eastAsia="Times New Roman" w:cs="Times New Roman"/>
          <w:sz w:val="30"/>
          <w:szCs w:val="30"/>
        </w:rPr>
        <w:t>BE</w:t>
      </w:r>
      <w:r>
        <w:rPr>
          <w:rFonts w:ascii="Times New Roman" w:hAnsi="Times New Roman" w:eastAsia="Times New Roman" w:cs="Times New Roman"/>
          <w:spacing w:val="-17"/>
          <w:sz w:val="30"/>
          <w:szCs w:val="30"/>
        </w:rPr>
        <w:t xml:space="preserve"> </w:t>
      </w:r>
      <w:r>
        <w:rPr>
          <w:spacing w:val="7"/>
          <w:sz w:val="30"/>
          <w:szCs w:val="30"/>
        </w:rPr>
        <w:t>教育理念高等职业教育活力课堂教学改革模式</w:t>
      </w:r>
      <w:r>
        <w:rPr>
          <w:sz w:val="30"/>
          <w:szCs w:val="30"/>
        </w:rPr>
        <w:t xml:space="preserve"> </w:t>
      </w:r>
      <w:r>
        <w:rPr>
          <w:spacing w:val="-4"/>
          <w:sz w:val="30"/>
          <w:szCs w:val="30"/>
        </w:rPr>
        <w:t>研究》为省级一般教改项目，鉴定专家组对项目成果给予高度评</w:t>
      </w:r>
      <w:r>
        <w:rPr>
          <w:spacing w:val="10"/>
          <w:sz w:val="30"/>
          <w:szCs w:val="30"/>
        </w:rPr>
        <w:t xml:space="preserve"> </w:t>
      </w:r>
      <w:r>
        <w:rPr>
          <w:spacing w:val="-5"/>
          <w:sz w:val="30"/>
          <w:szCs w:val="30"/>
        </w:rPr>
        <w:t>价：“项目成果丰富，特色鲜明，在利用层次分析法构建高职院</w:t>
      </w:r>
      <w:r>
        <w:rPr>
          <w:spacing w:val="13"/>
          <w:sz w:val="30"/>
          <w:szCs w:val="30"/>
        </w:rPr>
        <w:t xml:space="preserve"> </w:t>
      </w:r>
      <w:r>
        <w:rPr>
          <w:spacing w:val="-3"/>
          <w:sz w:val="30"/>
          <w:szCs w:val="30"/>
        </w:rPr>
        <w:t>校活力课堂教学质量评价体系方面有创新，达到国内领先水平，</w:t>
      </w:r>
      <w:r>
        <w:rPr>
          <w:spacing w:val="1"/>
          <w:sz w:val="30"/>
          <w:szCs w:val="30"/>
        </w:rPr>
        <w:t xml:space="preserve"> </w:t>
      </w:r>
      <w:r>
        <w:rPr>
          <w:spacing w:val="-5"/>
          <w:sz w:val="30"/>
          <w:szCs w:val="30"/>
        </w:rPr>
        <w:t>具有较高的推广价值。”。</w:t>
      </w:r>
    </w:p>
    <w:p>
      <w:pPr>
        <w:spacing w:before="1" w:line="224" w:lineRule="auto"/>
        <w:ind w:left="619"/>
        <w:rPr>
          <w:rFonts w:ascii="黑体" w:hAnsi="黑体" w:eastAsia="黑体" w:cs="黑体"/>
          <w:sz w:val="30"/>
          <w:szCs w:val="30"/>
        </w:rPr>
      </w:pPr>
      <w:r>
        <w:rPr>
          <w:rFonts w:ascii="黑体" w:hAnsi="黑体" w:eastAsia="黑体" w:cs="黑体"/>
          <w:b/>
          <w:bCs/>
          <w:spacing w:val="-6"/>
          <w:sz w:val="30"/>
          <w:szCs w:val="30"/>
        </w:rPr>
        <w:t>七、附件</w:t>
      </w:r>
    </w:p>
    <w:p>
      <w:pPr>
        <w:pStyle w:val="2"/>
        <w:spacing w:before="316" w:line="224" w:lineRule="auto"/>
        <w:ind w:left="614"/>
        <w:rPr>
          <w:sz w:val="30"/>
          <w:szCs w:val="30"/>
        </w:rPr>
      </w:pPr>
      <w:r>
        <w:rPr>
          <w:rFonts w:ascii="宋体" w:hAnsi="宋体" w:eastAsia="宋体" w:cs="宋体"/>
          <w:spacing w:val="-9"/>
          <w:sz w:val="30"/>
          <w:szCs w:val="30"/>
        </w:rPr>
        <w:t>1.</w:t>
      </w:r>
      <w:r>
        <w:rPr>
          <w:spacing w:val="-9"/>
          <w:sz w:val="30"/>
          <w:szCs w:val="30"/>
        </w:rPr>
        <w:t>查重证明。</w:t>
      </w:r>
    </w:p>
    <w:p>
      <w:pPr>
        <w:pStyle w:val="2"/>
        <w:spacing w:before="265" w:line="222" w:lineRule="auto"/>
        <w:ind w:left="614"/>
        <w:outlineLvl w:val="1"/>
        <w:rPr>
          <w:sz w:val="30"/>
          <w:szCs w:val="30"/>
        </w:rPr>
      </w:pPr>
      <w:bookmarkStart w:id="54" w:name="bookmark28"/>
      <w:bookmarkEnd w:id="54"/>
      <w:r>
        <w:rPr>
          <w:rFonts w:ascii="宋体" w:hAnsi="宋体" w:eastAsia="宋体" w:cs="宋体"/>
          <w:spacing w:val="-9"/>
          <w:sz w:val="30"/>
          <w:szCs w:val="30"/>
        </w:rPr>
        <w:t>2.</w:t>
      </w:r>
      <w:r>
        <w:rPr>
          <w:spacing w:val="-9"/>
          <w:sz w:val="30"/>
          <w:szCs w:val="30"/>
        </w:rPr>
        <w:t>查新证明。</w:t>
      </w:r>
    </w:p>
    <w:p>
      <w:pPr>
        <w:spacing w:line="222" w:lineRule="auto"/>
        <w:rPr>
          <w:sz w:val="30"/>
          <w:szCs w:val="30"/>
        </w:rPr>
        <w:sectPr>
          <w:footerReference r:id="rId15" w:type="default"/>
          <w:pgSz w:w="11900" w:h="16830"/>
          <w:pgMar w:top="1430" w:right="1719" w:bottom="1089" w:left="1785" w:header="0" w:footer="945" w:gutter="0"/>
          <w:cols w:space="720" w:num="1"/>
        </w:sectPr>
      </w:pPr>
    </w:p>
    <w:p>
      <w:pPr>
        <w:spacing w:before="201" w:line="224" w:lineRule="auto"/>
        <w:ind w:left="29"/>
        <w:rPr>
          <w:rFonts w:ascii="Times New Roman" w:hAnsi="Times New Roman" w:eastAsia="Times New Roman" w:cs="Times New Roman"/>
          <w:sz w:val="29"/>
          <w:szCs w:val="29"/>
        </w:rPr>
      </w:pPr>
      <w:r>
        <w:rPr>
          <w:rFonts w:ascii="黑体" w:hAnsi="黑体" w:eastAsia="黑体" w:cs="黑体"/>
          <w:b/>
          <w:bCs/>
          <w:color w:val="994700"/>
          <w:spacing w:val="-12"/>
          <w:sz w:val="29"/>
          <w:szCs w:val="29"/>
        </w:rPr>
        <w:t>附</w:t>
      </w:r>
      <w:r>
        <w:rPr>
          <w:rFonts w:ascii="黑体" w:hAnsi="黑体" w:eastAsia="黑体" w:cs="黑体"/>
          <w:b/>
          <w:bCs/>
          <w:spacing w:val="-12"/>
          <w:sz w:val="29"/>
          <w:szCs w:val="29"/>
        </w:rPr>
        <w:t>件</w:t>
      </w:r>
      <w:r>
        <w:rPr>
          <w:rFonts w:ascii="黑体" w:hAnsi="黑体" w:eastAsia="黑体" w:cs="黑体"/>
          <w:spacing w:val="-61"/>
          <w:sz w:val="29"/>
          <w:szCs w:val="29"/>
        </w:rPr>
        <w:t xml:space="preserve"> </w:t>
      </w:r>
      <w:r>
        <w:rPr>
          <w:rFonts w:ascii="Times New Roman" w:hAnsi="Times New Roman" w:eastAsia="Times New Roman" w:cs="Times New Roman"/>
          <w:b/>
          <w:bCs/>
          <w:color w:val="994700"/>
          <w:spacing w:val="-12"/>
          <w:sz w:val="29"/>
          <w:szCs w:val="29"/>
        </w:rPr>
        <w:t>1</w:t>
      </w:r>
    </w:p>
    <w:p>
      <w:pPr>
        <w:spacing w:before="224" w:line="219" w:lineRule="auto"/>
        <w:ind w:left="3559"/>
        <w:rPr>
          <w:rFonts w:ascii="宋体" w:hAnsi="宋体" w:eastAsia="宋体" w:cs="宋体"/>
          <w:sz w:val="29"/>
          <w:szCs w:val="29"/>
        </w:rPr>
      </w:pPr>
      <w:r>
        <w:rPr>
          <w:rFonts w:ascii="宋体" w:hAnsi="宋体" w:eastAsia="宋体" w:cs="宋体"/>
          <w:b/>
          <w:bCs/>
          <w:spacing w:val="12"/>
          <w:sz w:val="29"/>
          <w:szCs w:val="29"/>
        </w:rPr>
        <w:t>查重证明</w:t>
      </w:r>
    </w:p>
    <w:p>
      <w:pPr>
        <w:spacing w:line="374" w:lineRule="auto"/>
        <w:rPr>
          <w:rFonts w:ascii="Arial"/>
          <w:sz w:val="21"/>
        </w:rPr>
      </w:pPr>
      <w:r>
        <w:drawing>
          <wp:anchor distT="0" distB="0" distL="0" distR="0" simplePos="0" relativeHeight="251662336" behindDoc="0" locked="0" layoutInCell="1" allowOverlap="1">
            <wp:simplePos x="0" y="0"/>
            <wp:positionH relativeFrom="column">
              <wp:posOffset>130175</wp:posOffset>
            </wp:positionH>
            <wp:positionV relativeFrom="paragraph">
              <wp:posOffset>188595</wp:posOffset>
            </wp:positionV>
            <wp:extent cx="742950" cy="3111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4"/>
                    <a:stretch>
                      <a:fillRect/>
                    </a:stretch>
                  </pic:blipFill>
                  <pic:spPr>
                    <a:xfrm>
                      <a:off x="0" y="0"/>
                      <a:ext cx="742955" cy="311206"/>
                    </a:xfrm>
                    <a:prstGeom prst="rect">
                      <a:avLst/>
                    </a:prstGeom>
                  </pic:spPr>
                </pic:pic>
              </a:graphicData>
            </a:graphic>
          </wp:anchor>
        </w:drawing>
      </w:r>
    </w:p>
    <w:p>
      <w:pPr>
        <w:pStyle w:val="2"/>
        <w:spacing w:before="43" w:line="219" w:lineRule="auto"/>
        <w:ind w:left="5714"/>
        <w:rPr>
          <w:rFonts w:ascii="宋体" w:hAnsi="宋体" w:eastAsia="宋体" w:cs="宋体"/>
          <w:sz w:val="13"/>
          <w:szCs w:val="13"/>
        </w:rPr>
      </w:pPr>
      <w:r>
        <w:rPr>
          <w:spacing w:val="-12"/>
          <w:sz w:val="13"/>
          <w:szCs w:val="13"/>
        </w:rPr>
        <w:t>知网个人查重官方网址：</w:t>
      </w:r>
      <w:r>
        <w:fldChar w:fldCharType="begin"/>
      </w:r>
      <w:r>
        <w:instrText xml:space="preserve"> HYPERLINK "https://es.enki.net" </w:instrText>
      </w:r>
      <w:r>
        <w:fldChar w:fldCharType="separate"/>
      </w:r>
      <w:r>
        <w:rPr>
          <w:rFonts w:ascii="宋体" w:hAnsi="宋体" w:eastAsia="宋体" w:cs="宋体"/>
          <w:spacing w:val="-12"/>
          <w:sz w:val="13"/>
          <w:szCs w:val="13"/>
          <w:u w:val="single" w:color="auto"/>
        </w:rPr>
        <w:t>https://es.enki.net</w:t>
      </w:r>
      <w:r>
        <w:rPr>
          <w:rFonts w:ascii="宋体" w:hAnsi="宋体" w:eastAsia="宋体" w:cs="宋体"/>
          <w:spacing w:val="-12"/>
          <w:sz w:val="13"/>
          <w:szCs w:val="13"/>
          <w:u w:val="single" w:color="auto"/>
        </w:rPr>
        <w:fldChar w:fldCharType="end"/>
      </w:r>
    </w:p>
    <w:p>
      <w:pPr>
        <w:spacing w:line="270" w:lineRule="auto"/>
        <w:rPr>
          <w:rFonts w:ascii="Arial"/>
          <w:sz w:val="21"/>
        </w:rPr>
      </w:pPr>
    </w:p>
    <w:p>
      <w:pPr>
        <w:spacing w:before="58" w:line="218" w:lineRule="auto"/>
        <w:ind w:left="2375"/>
        <w:rPr>
          <w:rFonts w:ascii="宋体" w:hAnsi="宋体" w:eastAsia="宋体" w:cs="宋体"/>
          <w:sz w:val="18"/>
          <w:szCs w:val="18"/>
        </w:rPr>
      </w:pPr>
      <w:r>
        <w:drawing>
          <wp:anchor distT="0" distB="0" distL="0" distR="0" simplePos="0" relativeHeight="251664384" behindDoc="0" locked="0" layoutInCell="1" allowOverlap="1">
            <wp:simplePos x="0" y="0"/>
            <wp:positionH relativeFrom="column">
              <wp:posOffset>168275</wp:posOffset>
            </wp:positionH>
            <wp:positionV relativeFrom="paragraph">
              <wp:posOffset>229870</wp:posOffset>
            </wp:positionV>
            <wp:extent cx="49339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5"/>
                    <a:stretch>
                      <a:fillRect/>
                    </a:stretch>
                  </pic:blipFill>
                  <pic:spPr>
                    <a:xfrm>
                      <a:off x="0" y="0"/>
                      <a:ext cx="4933941" cy="6350"/>
                    </a:xfrm>
                    <a:prstGeom prst="rect">
                      <a:avLst/>
                    </a:prstGeom>
                  </pic:spPr>
                </pic:pic>
              </a:graphicData>
            </a:graphic>
          </wp:anchor>
        </w:drawing>
      </w:r>
      <w:r>
        <w:rPr>
          <w:rFonts w:ascii="宋体" w:hAnsi="宋体" w:eastAsia="宋体" w:cs="宋体"/>
          <w:spacing w:val="11"/>
          <w:sz w:val="18"/>
          <w:szCs w:val="18"/>
        </w:rPr>
        <w:t>知网个人查重服务报告单(全文标明引文)</w:t>
      </w:r>
    </w:p>
    <w:p>
      <w:pPr>
        <w:spacing w:before="196" w:line="219" w:lineRule="auto"/>
        <w:ind w:left="295"/>
        <w:rPr>
          <w:rFonts w:ascii="宋体" w:hAnsi="宋体" w:eastAsia="宋体" w:cs="宋体"/>
          <w:sz w:val="13"/>
          <w:szCs w:val="13"/>
        </w:rPr>
      </w:pPr>
      <w:r>
        <w:rPr>
          <w:rFonts w:ascii="宋体" w:hAnsi="宋体" w:eastAsia="宋体" w:cs="宋体"/>
          <w:color w:val="A25668"/>
          <w:spacing w:val="2"/>
          <w:sz w:val="13"/>
          <w:szCs w:val="13"/>
        </w:rPr>
        <w:t>报告编号：</w:t>
      </w:r>
      <w:r>
        <w:rPr>
          <w:rFonts w:ascii="Times New Roman" w:hAnsi="Times New Roman" w:eastAsia="Times New Roman" w:cs="Times New Roman"/>
          <w:color w:val="A25668"/>
          <w:sz w:val="13"/>
          <w:szCs w:val="13"/>
        </w:rPr>
        <w:t>BC</w:t>
      </w:r>
      <w:r>
        <w:rPr>
          <w:rFonts w:ascii="Times New Roman" w:hAnsi="Times New Roman" w:eastAsia="Times New Roman" w:cs="Times New Roman"/>
          <w:color w:val="A25668"/>
          <w:spacing w:val="2"/>
          <w:sz w:val="13"/>
          <w:szCs w:val="13"/>
        </w:rPr>
        <w:t xml:space="preserve">2024081021252812932270871                                                                                  </w:t>
      </w:r>
      <w:r>
        <w:rPr>
          <w:rFonts w:ascii="Times New Roman" w:hAnsi="Times New Roman" w:eastAsia="Times New Roman" w:cs="Times New Roman"/>
          <w:color w:val="A25668"/>
          <w:spacing w:val="1"/>
          <w:sz w:val="13"/>
          <w:szCs w:val="13"/>
        </w:rPr>
        <w:t xml:space="preserve">                </w:t>
      </w:r>
      <w:r>
        <w:rPr>
          <w:rFonts w:ascii="宋体" w:hAnsi="宋体" w:eastAsia="宋体" w:cs="宋体"/>
          <w:spacing w:val="1"/>
          <w:sz w:val="13"/>
          <w:szCs w:val="13"/>
        </w:rPr>
        <w:t>检测时间：2024-08-1021:25:28</w:t>
      </w:r>
    </w:p>
    <w:p>
      <w:pPr>
        <w:spacing w:before="134" w:line="219" w:lineRule="auto"/>
        <w:ind w:left="866"/>
        <w:rPr>
          <w:rFonts w:ascii="宋体" w:hAnsi="宋体" w:eastAsia="宋体" w:cs="宋体"/>
          <w:sz w:val="13"/>
          <w:szCs w:val="13"/>
        </w:rPr>
      </w:pPr>
      <w:r>
        <w:rPr>
          <w:rFonts w:ascii="宋体" w:hAnsi="宋体" w:eastAsia="宋体" w:cs="宋体"/>
          <w:b/>
          <w:bCs/>
          <w:spacing w:val="8"/>
          <w:sz w:val="13"/>
          <w:szCs w:val="13"/>
        </w:rPr>
        <w:t>篇名：基于0</w:t>
      </w:r>
      <w:r>
        <w:rPr>
          <w:rFonts w:ascii="宋体" w:hAnsi="宋体" w:eastAsia="宋体" w:cs="宋体"/>
          <w:b/>
          <w:bCs/>
          <w:sz w:val="13"/>
          <w:szCs w:val="13"/>
        </w:rPr>
        <w:t>BE</w:t>
      </w:r>
      <w:r>
        <w:rPr>
          <w:rFonts w:ascii="宋体" w:hAnsi="宋体" w:eastAsia="宋体" w:cs="宋体"/>
          <w:b/>
          <w:bCs/>
          <w:spacing w:val="8"/>
          <w:sz w:val="13"/>
          <w:szCs w:val="13"/>
        </w:rPr>
        <w:t>教育理念高等职业教育活力课堂教学改革模式研究</w:t>
      </w:r>
    </w:p>
    <w:p>
      <w:pPr>
        <w:pStyle w:val="2"/>
        <w:spacing w:before="105" w:line="220" w:lineRule="auto"/>
        <w:ind w:left="894"/>
        <w:rPr>
          <w:sz w:val="13"/>
          <w:szCs w:val="13"/>
        </w:rPr>
      </w:pPr>
      <w:r>
        <w:rPr>
          <w:color w:val="2F93C6"/>
          <w:spacing w:val="10"/>
          <w:sz w:val="13"/>
          <w:szCs w:val="13"/>
        </w:rPr>
        <w:t>作者：姚青华</w:t>
      </w:r>
    </w:p>
    <w:p>
      <w:pPr>
        <w:spacing w:before="107" w:line="358" w:lineRule="auto"/>
        <w:ind w:left="295" w:right="6474" w:firstLine="250"/>
        <w:rPr>
          <w:rFonts w:ascii="Times New Roman" w:hAnsi="Times New Roman" w:eastAsia="Times New Roman" w:cs="Times New Roman"/>
          <w:sz w:val="13"/>
          <w:szCs w:val="13"/>
        </w:rPr>
      </w:pPr>
      <w:r>
        <w:drawing>
          <wp:anchor distT="0" distB="0" distL="0" distR="0" simplePos="0" relativeHeight="251663360" behindDoc="0" locked="0" layoutInCell="1" allowOverlap="1">
            <wp:simplePos x="0" y="0"/>
            <wp:positionH relativeFrom="column">
              <wp:posOffset>174625</wp:posOffset>
            </wp:positionH>
            <wp:positionV relativeFrom="paragraph">
              <wp:posOffset>414020</wp:posOffset>
            </wp:positionV>
            <wp:extent cx="49403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6"/>
                    <a:stretch>
                      <a:fillRect/>
                    </a:stretch>
                  </pic:blipFill>
                  <pic:spPr>
                    <a:xfrm>
                      <a:off x="0" y="0"/>
                      <a:ext cx="4940288" cy="6350"/>
                    </a:xfrm>
                    <a:prstGeom prst="rect">
                      <a:avLst/>
                    </a:prstGeom>
                  </pic:spPr>
                </pic:pic>
              </a:graphicData>
            </a:graphic>
          </wp:anchor>
        </w:drawing>
      </w:r>
      <w:r>
        <w:rPr>
          <w:rFonts w:ascii="宋体" w:hAnsi="宋体" w:eastAsia="宋体" w:cs="宋体"/>
          <w:color w:val="2F89CE"/>
          <w:spacing w:val="9"/>
          <w:sz w:val="13"/>
          <w:szCs w:val="13"/>
        </w:rPr>
        <w:t>检测类型；总结报告</w:t>
      </w:r>
      <w:r>
        <w:rPr>
          <w:rFonts w:ascii="宋体" w:hAnsi="宋体" w:eastAsia="宋体" w:cs="宋体"/>
          <w:color w:val="2F89CE"/>
          <w:spacing w:val="3"/>
          <w:sz w:val="13"/>
          <w:szCs w:val="13"/>
        </w:rPr>
        <w:t xml:space="preserve">  </w:t>
      </w:r>
      <w:r>
        <w:rPr>
          <w:rFonts w:ascii="LiSu" w:hAnsi="LiSu" w:eastAsia="LiSu" w:cs="LiSu"/>
          <w:color w:val="2F89CE"/>
          <w:spacing w:val="2"/>
          <w:sz w:val="13"/>
          <w:szCs w:val="13"/>
        </w:rPr>
        <w:t>比对截</w:t>
      </w:r>
      <w:r>
        <w:rPr>
          <w:rFonts w:ascii="宋体" w:hAnsi="宋体" w:eastAsia="宋体" w:cs="宋体"/>
          <w:color w:val="2F89CE"/>
          <w:spacing w:val="2"/>
          <w:sz w:val="13"/>
          <w:szCs w:val="13"/>
        </w:rPr>
        <w:t>止日期：</w:t>
      </w:r>
      <w:r>
        <w:rPr>
          <w:rFonts w:ascii="Times New Roman" w:hAnsi="Times New Roman" w:eastAsia="Times New Roman" w:cs="Times New Roman"/>
          <w:color w:val="2F89CE"/>
          <w:spacing w:val="2"/>
          <w:sz w:val="13"/>
          <w:szCs w:val="13"/>
        </w:rPr>
        <w:t>2024-07-31</w:t>
      </w:r>
    </w:p>
    <w:p>
      <w:pPr>
        <w:spacing w:before="127" w:line="219" w:lineRule="auto"/>
        <w:ind w:left="295"/>
        <w:rPr>
          <w:rFonts w:ascii="宋体" w:hAnsi="宋体" w:eastAsia="宋体" w:cs="宋体"/>
          <w:sz w:val="16"/>
          <w:szCs w:val="16"/>
        </w:rPr>
      </w:pPr>
      <w:r>
        <w:rPr>
          <w:rFonts w:ascii="宋体" w:hAnsi="宋体" w:eastAsia="宋体" w:cs="宋体"/>
          <w:spacing w:val="12"/>
          <w:sz w:val="16"/>
          <w:szCs w:val="16"/>
        </w:rPr>
        <w:t>检测结果</w:t>
      </w:r>
    </w:p>
    <w:p>
      <w:pPr>
        <w:pStyle w:val="2"/>
        <w:spacing w:before="168" w:line="222" w:lineRule="auto"/>
        <w:ind w:left="295"/>
        <w:rPr>
          <w:sz w:val="13"/>
          <w:szCs w:val="13"/>
        </w:rPr>
      </w:pPr>
      <w:r>
        <w:rPr>
          <w:rFonts w:ascii="宋体" w:hAnsi="宋体" w:eastAsia="宋体" w:cs="宋体"/>
          <w:spacing w:val="2"/>
          <w:sz w:val="13"/>
          <w:szCs w:val="13"/>
        </w:rPr>
        <w:t xml:space="preserve">去除本人文献复制比：     10.3%         </w:t>
      </w:r>
      <w:r>
        <w:rPr>
          <w:color w:val="DDCE00"/>
          <w:spacing w:val="2"/>
          <w:sz w:val="13"/>
          <w:szCs w:val="13"/>
        </w:rPr>
        <w:t>去除引</w:t>
      </w:r>
      <w:r>
        <w:rPr>
          <w:color w:val="2F91CA"/>
          <w:spacing w:val="2"/>
          <w:sz w:val="13"/>
          <w:szCs w:val="13"/>
        </w:rPr>
        <w:t>用</w:t>
      </w:r>
      <w:r>
        <w:rPr>
          <w:color w:val="DDCE00"/>
          <w:spacing w:val="2"/>
          <w:sz w:val="13"/>
          <w:szCs w:val="13"/>
        </w:rPr>
        <w:t>文</w:t>
      </w:r>
      <w:r>
        <w:rPr>
          <w:color w:val="2F91CA"/>
          <w:spacing w:val="2"/>
          <w:sz w:val="13"/>
          <w:szCs w:val="13"/>
        </w:rPr>
        <w:t>献复制比</w:t>
      </w:r>
      <w:r>
        <w:rPr>
          <w:color w:val="DDCE00"/>
          <w:spacing w:val="2"/>
          <w:sz w:val="13"/>
          <w:szCs w:val="13"/>
        </w:rPr>
        <w:t>：■</w:t>
      </w:r>
      <w:r>
        <w:rPr>
          <w:color w:val="DDCE00"/>
          <w:spacing w:val="14"/>
          <w:sz w:val="13"/>
          <w:szCs w:val="13"/>
        </w:rPr>
        <w:t xml:space="preserve">  </w:t>
      </w:r>
      <w:r>
        <w:rPr>
          <w:rFonts w:ascii="Times New Roman" w:hAnsi="Times New Roman" w:eastAsia="Times New Roman" w:cs="Times New Roman"/>
          <w:spacing w:val="2"/>
          <w:sz w:val="13"/>
          <w:szCs w:val="13"/>
        </w:rPr>
        <w:t xml:space="preserve">6.7%                     </w:t>
      </w:r>
      <w:r>
        <w:rPr>
          <w:color w:val="DDCE00"/>
          <w:spacing w:val="2"/>
          <w:sz w:val="13"/>
          <w:szCs w:val="13"/>
        </w:rPr>
        <w:t>总</w:t>
      </w:r>
      <w:r>
        <w:rPr>
          <w:color w:val="2F91CA"/>
          <w:spacing w:val="2"/>
          <w:sz w:val="13"/>
          <w:szCs w:val="13"/>
        </w:rPr>
        <w:t>文</w:t>
      </w:r>
      <w:r>
        <w:rPr>
          <w:color w:val="DDCE00"/>
          <w:spacing w:val="2"/>
          <w:sz w:val="13"/>
          <w:szCs w:val="13"/>
        </w:rPr>
        <w:t>字</w:t>
      </w:r>
      <w:r>
        <w:rPr>
          <w:color w:val="2F91CA"/>
          <w:spacing w:val="2"/>
          <w:sz w:val="13"/>
          <w:szCs w:val="13"/>
        </w:rPr>
        <w:t>复制比</w:t>
      </w:r>
      <w:r>
        <w:rPr>
          <w:color w:val="DDCE00"/>
          <w:spacing w:val="2"/>
          <w:sz w:val="13"/>
          <w:szCs w:val="13"/>
        </w:rPr>
        <w:t xml:space="preserve">：    </w:t>
      </w:r>
      <w:r>
        <w:rPr>
          <w:rFonts w:ascii="宋体" w:hAnsi="宋体" w:eastAsia="宋体" w:cs="宋体"/>
          <w:color w:val="DDCE00"/>
          <w:spacing w:val="2"/>
          <w:sz w:val="13"/>
          <w:szCs w:val="13"/>
        </w:rPr>
        <w:t>1</w:t>
      </w:r>
      <w:r>
        <w:rPr>
          <w:rFonts w:ascii="宋体" w:hAnsi="宋体" w:eastAsia="宋体" w:cs="宋体"/>
          <w:color w:val="DDCE00"/>
          <w:spacing w:val="-35"/>
          <w:sz w:val="13"/>
          <w:szCs w:val="13"/>
        </w:rPr>
        <w:t xml:space="preserve"> </w:t>
      </w:r>
      <w:r>
        <w:rPr>
          <w:rFonts w:ascii="宋体" w:hAnsi="宋体" w:eastAsia="宋体" w:cs="宋体"/>
          <w:spacing w:val="2"/>
          <w:sz w:val="13"/>
          <w:szCs w:val="13"/>
        </w:rPr>
        <w:t>0.3</w:t>
      </w:r>
      <w:r>
        <w:rPr>
          <w:color w:val="DDCE00"/>
          <w:spacing w:val="2"/>
          <w:sz w:val="13"/>
          <w:szCs w:val="13"/>
        </w:rPr>
        <w:t>%</w:t>
      </w:r>
    </w:p>
    <w:p>
      <w:pPr>
        <w:pStyle w:val="2"/>
        <w:spacing w:before="103" w:line="221" w:lineRule="auto"/>
        <w:ind w:left="295"/>
        <w:rPr>
          <w:sz w:val="13"/>
          <w:szCs w:val="13"/>
        </w:rPr>
      </w:pPr>
      <w:r>
        <w:rPr>
          <w:color w:val="2F91CA"/>
          <w:spacing w:val="9"/>
          <w:sz w:val="13"/>
          <w:szCs w:val="13"/>
        </w:rPr>
        <w:t>单篇最大文字复制比：</w:t>
      </w:r>
      <w:r>
        <w:rPr>
          <w:color w:val="2F91CA"/>
          <w:spacing w:val="-25"/>
          <w:sz w:val="13"/>
          <w:szCs w:val="13"/>
        </w:rPr>
        <w:t xml:space="preserve"> </w:t>
      </w:r>
      <w:r>
        <w:rPr>
          <w:rFonts w:ascii="Times New Roman" w:hAnsi="Times New Roman" w:eastAsia="Times New Roman" w:cs="Times New Roman"/>
          <w:spacing w:val="9"/>
          <w:sz w:val="13"/>
          <w:szCs w:val="13"/>
        </w:rPr>
        <w:t xml:space="preserve">8 </w:t>
      </w:r>
      <w:r>
        <w:rPr>
          <w:color w:val="2F91CA"/>
          <w:spacing w:val="9"/>
          <w:sz w:val="13"/>
          <w:szCs w:val="13"/>
        </w:rPr>
        <w:t>.</w:t>
      </w:r>
      <w:r>
        <w:rPr>
          <w:rFonts w:ascii="Times New Roman" w:hAnsi="Times New Roman" w:eastAsia="Times New Roman" w:cs="Times New Roman"/>
          <w:spacing w:val="9"/>
          <w:sz w:val="13"/>
          <w:szCs w:val="13"/>
        </w:rPr>
        <w:t>5%</w:t>
      </w:r>
      <w:r>
        <w:rPr>
          <w:rFonts w:ascii="Times New Roman" w:hAnsi="Times New Roman" w:eastAsia="Times New Roman" w:cs="Times New Roman"/>
          <w:spacing w:val="-17"/>
          <w:sz w:val="13"/>
          <w:szCs w:val="13"/>
        </w:rPr>
        <w:t xml:space="preserve"> </w:t>
      </w:r>
      <w:r>
        <w:rPr>
          <w:color w:val="2F91CA"/>
          <w:spacing w:val="-38"/>
          <w:sz w:val="13"/>
          <w:szCs w:val="13"/>
          <w:u w:val="single" w:color="auto"/>
        </w:rPr>
        <w:t xml:space="preserve"> </w:t>
      </w:r>
      <w:r>
        <w:rPr>
          <w:color w:val="2F91CA"/>
          <w:spacing w:val="9"/>
          <w:sz w:val="13"/>
          <w:szCs w:val="13"/>
          <w:u w:val="single" w:color="auto"/>
        </w:rPr>
        <w:t>(基于</w:t>
      </w:r>
      <w:r>
        <w:rPr>
          <w:color w:val="2F91CA"/>
          <w:sz w:val="13"/>
          <w:szCs w:val="13"/>
          <w:u w:val="single" w:color="auto"/>
        </w:rPr>
        <w:t>OBE</w:t>
      </w:r>
      <w:r>
        <w:rPr>
          <w:color w:val="2F91CA"/>
          <w:spacing w:val="9"/>
          <w:sz w:val="13"/>
          <w:szCs w:val="13"/>
          <w:u w:val="single" w:color="auto"/>
        </w:rPr>
        <w:t>理念的审计学专业人才培养方案设计—</w:t>
      </w:r>
      <w:r>
        <w:rPr>
          <w:color w:val="2F91CA"/>
          <w:spacing w:val="8"/>
          <w:sz w:val="13"/>
          <w:szCs w:val="13"/>
          <w:u w:val="single" w:color="auto"/>
        </w:rPr>
        <w:t>—以A学院审计学专业为例</w:t>
      </w:r>
    </w:p>
    <w:p>
      <w:pPr>
        <w:pStyle w:val="2"/>
        <w:spacing w:before="194" w:line="212" w:lineRule="auto"/>
        <w:ind w:left="295"/>
        <w:rPr>
          <w:sz w:val="13"/>
          <w:szCs w:val="13"/>
        </w:rPr>
      </w:pPr>
      <w:r>
        <w:rPr>
          <w:color w:val="349BD8"/>
          <w:spacing w:val="4"/>
          <w:sz w:val="13"/>
          <w:szCs w:val="13"/>
        </w:rPr>
        <w:t>重复字符数：[</w:t>
      </w:r>
      <w:r>
        <w:rPr>
          <w:rFonts w:ascii="Times New Roman" w:hAnsi="Times New Roman" w:eastAsia="Times New Roman" w:cs="Times New Roman"/>
          <w:spacing w:val="4"/>
          <w:sz w:val="13"/>
          <w:szCs w:val="13"/>
        </w:rPr>
        <w:t>509</w:t>
      </w:r>
      <w:r>
        <w:rPr>
          <w:rFonts w:ascii="Times New Roman" w:hAnsi="Times New Roman" w:eastAsia="Times New Roman" w:cs="Times New Roman"/>
          <w:spacing w:val="-6"/>
          <w:sz w:val="13"/>
          <w:szCs w:val="13"/>
        </w:rPr>
        <w:t xml:space="preserve"> </w:t>
      </w:r>
      <w:r>
        <w:rPr>
          <w:color w:val="349BD8"/>
          <w:spacing w:val="4"/>
          <w:sz w:val="13"/>
          <w:szCs w:val="13"/>
        </w:rPr>
        <w:t xml:space="preserve">]                    </w:t>
      </w:r>
      <w:r>
        <w:rPr>
          <w:color w:val="3080BE"/>
          <w:spacing w:val="4"/>
          <w:sz w:val="13"/>
          <w:szCs w:val="13"/>
        </w:rPr>
        <w:t>单篇最大重复字符数：[</w:t>
      </w:r>
      <w:r>
        <w:rPr>
          <w:rFonts w:ascii="Times New Roman" w:hAnsi="Times New Roman" w:eastAsia="Times New Roman" w:cs="Times New Roman"/>
          <w:spacing w:val="4"/>
          <w:sz w:val="13"/>
          <w:szCs w:val="13"/>
        </w:rPr>
        <w:t>42</w:t>
      </w:r>
      <w:r>
        <w:rPr>
          <w:rFonts w:ascii="Times New Roman" w:hAnsi="Times New Roman" w:eastAsia="Times New Roman" w:cs="Times New Roman"/>
          <w:color w:val="3080BE"/>
          <w:spacing w:val="4"/>
          <w:sz w:val="13"/>
          <w:szCs w:val="13"/>
        </w:rPr>
        <w:t xml:space="preserve">2]                          </w:t>
      </w:r>
      <w:r>
        <w:rPr>
          <w:color w:val="2B8CBD"/>
          <w:spacing w:val="4"/>
          <w:sz w:val="13"/>
          <w:szCs w:val="13"/>
        </w:rPr>
        <w:t>总字符数：[</w:t>
      </w:r>
      <w:r>
        <w:rPr>
          <w:rFonts w:ascii="Times New Roman" w:hAnsi="Times New Roman" w:eastAsia="Times New Roman" w:cs="Times New Roman"/>
          <w:spacing w:val="4"/>
          <w:sz w:val="13"/>
          <w:szCs w:val="13"/>
        </w:rPr>
        <w:t>4957</w:t>
      </w:r>
      <w:r>
        <w:rPr>
          <w:rFonts w:ascii="Times New Roman" w:hAnsi="Times New Roman" w:eastAsia="Times New Roman" w:cs="Times New Roman"/>
          <w:spacing w:val="-11"/>
          <w:sz w:val="13"/>
          <w:szCs w:val="13"/>
        </w:rPr>
        <w:t xml:space="preserve"> </w:t>
      </w:r>
      <w:r>
        <w:rPr>
          <w:color w:val="2B8CBD"/>
          <w:spacing w:val="4"/>
          <w:sz w:val="13"/>
          <w:szCs w:val="13"/>
        </w:rPr>
        <w:t>]</w:t>
      </w:r>
    </w:p>
    <w:p>
      <w:pPr>
        <w:spacing w:line="452" w:lineRule="auto"/>
        <w:rPr>
          <w:rFonts w:ascii="Arial"/>
          <w:sz w:val="21"/>
        </w:rPr>
      </w:pPr>
      <w:r>
        <w:drawing>
          <wp:anchor distT="0" distB="0" distL="0" distR="0" simplePos="0" relativeHeight="251665408" behindDoc="0" locked="0" layoutInCell="1" allowOverlap="1">
            <wp:simplePos x="0" y="0"/>
            <wp:positionH relativeFrom="column">
              <wp:posOffset>193040</wp:posOffset>
            </wp:positionH>
            <wp:positionV relativeFrom="paragraph">
              <wp:posOffset>182880</wp:posOffset>
            </wp:positionV>
            <wp:extent cx="459105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7"/>
                    <a:stretch>
                      <a:fillRect/>
                    </a:stretch>
                  </pic:blipFill>
                  <pic:spPr>
                    <a:xfrm>
                      <a:off x="0" y="0"/>
                      <a:ext cx="4591026" cy="6412"/>
                    </a:xfrm>
                    <a:prstGeom prst="rect">
                      <a:avLst/>
                    </a:prstGeom>
                  </pic:spPr>
                </pic:pic>
              </a:graphicData>
            </a:graphic>
          </wp:anchor>
        </w:drawing>
      </w:r>
    </w:p>
    <w:p>
      <w:pPr>
        <w:pStyle w:val="2"/>
        <w:spacing w:before="59" w:line="234" w:lineRule="auto"/>
        <w:ind w:left="295"/>
        <w:rPr>
          <w:sz w:val="18"/>
          <w:szCs w:val="18"/>
        </w:rPr>
      </w:pPr>
      <w:r>
        <w:pict>
          <v:shape id="_x0000_s1046" o:spid="_x0000_s1046" style="position:absolute;left:0pt;margin-left:21.7pt;margin-top:145.4pt;height:80.5pt;width:0.5pt;z-index:-251655168;mso-width-relative:page;mso-height-relative:page;" filled="f" stroked="t" coordsize="10,1610" path="m5,0l5,1609e">
            <v:fill on="f" focussize="0,0"/>
            <v:stroke weight="0.5pt" color="#000000" miterlimit="10" joinstyle="miter"/>
            <v:imagedata o:title=""/>
            <o:lock v:ext="edit"/>
          </v:shape>
        </w:pict>
      </w:r>
      <w:r>
        <w:pict>
          <v:shape id="_x0000_s1047" o:spid="_x0000_s1047" style="position:absolute;left:0pt;margin-left:21.7pt;margin-top:20.9pt;height:124.5pt;width:0.5pt;z-index:-251656192;mso-width-relative:page;mso-height-relative:page;" filled="f" stroked="t" coordsize="10,2490" path="m5,0l5,2489e">
            <v:fill on="f" focussize="0,0"/>
            <v:stroke weight="0.5pt" color="#000000" miterlimit="10" joinstyle="miter"/>
            <v:imagedata o:title=""/>
            <o:lock v:ext="edit"/>
          </v:shape>
        </w:pict>
      </w:r>
      <w:r>
        <w:rPr>
          <w:spacing w:val="11"/>
          <w:position w:val="1"/>
          <w:sz w:val="13"/>
          <w:szCs w:val="13"/>
        </w:rPr>
        <w:t>(注释：■无问题部分</w:t>
      </w:r>
      <w:r>
        <w:rPr>
          <w:spacing w:val="3"/>
          <w:position w:val="1"/>
          <w:sz w:val="13"/>
          <w:szCs w:val="13"/>
        </w:rPr>
        <w:t xml:space="preserve">           </w:t>
      </w:r>
      <w:r>
        <w:rPr>
          <w:spacing w:val="11"/>
          <w:position w:val="-3"/>
          <w:sz w:val="13"/>
          <w:szCs w:val="13"/>
        </w:rPr>
        <w:t>文字复制部分</w:t>
      </w:r>
      <w:r>
        <w:rPr>
          <w:spacing w:val="2"/>
          <w:position w:val="-3"/>
          <w:sz w:val="13"/>
          <w:szCs w:val="13"/>
        </w:rPr>
        <w:t xml:space="preserve">          </w:t>
      </w:r>
      <w:r>
        <w:rPr>
          <w:spacing w:val="11"/>
          <w:position w:val="1"/>
          <w:sz w:val="18"/>
          <w:szCs w:val="18"/>
        </w:rPr>
        <w:t>用部分)</w:t>
      </w:r>
    </w:p>
    <w:p>
      <w:pPr>
        <w:spacing w:line="95" w:lineRule="exact"/>
      </w:pPr>
    </w:p>
    <w:tbl>
      <w:tblPr>
        <w:tblStyle w:val="5"/>
        <w:tblW w:w="7720"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1"/>
        <w:gridCol w:w="5826"/>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7720" w:type="dxa"/>
            <w:gridSpan w:val="3"/>
            <w:vAlign w:val="top"/>
          </w:tcPr>
          <w:p>
            <w:pPr>
              <w:pStyle w:val="6"/>
              <w:spacing w:before="70" w:line="219" w:lineRule="auto"/>
              <w:ind w:left="145"/>
              <w:rPr>
                <w:sz w:val="14"/>
                <w:szCs w:val="14"/>
              </w:rPr>
            </w:pPr>
            <w:r>
              <w:rPr>
                <w:spacing w:val="18"/>
                <w:sz w:val="14"/>
                <w:szCs w:val="14"/>
              </w:rPr>
              <w:t>1</w:t>
            </w:r>
            <w:r>
              <w:rPr>
                <w:spacing w:val="-30"/>
                <w:sz w:val="14"/>
                <w:szCs w:val="14"/>
              </w:rPr>
              <w:t xml:space="preserve"> </w:t>
            </w:r>
            <w:r>
              <w:rPr>
                <w:spacing w:val="18"/>
                <w:sz w:val="14"/>
                <w:szCs w:val="14"/>
              </w:rPr>
              <w:t>.</w:t>
            </w:r>
            <w:r>
              <w:rPr>
                <w:spacing w:val="-33"/>
                <w:sz w:val="14"/>
                <w:szCs w:val="14"/>
              </w:rPr>
              <w:t xml:space="preserve"> </w:t>
            </w:r>
            <w:r>
              <w:rPr>
                <w:spacing w:val="18"/>
                <w:sz w:val="14"/>
                <w:szCs w:val="14"/>
              </w:rPr>
              <w:t>基于0</w:t>
            </w:r>
            <w:r>
              <w:rPr>
                <w:sz w:val="14"/>
                <w:szCs w:val="14"/>
              </w:rPr>
              <w:t>BE</w:t>
            </w:r>
            <w:r>
              <w:rPr>
                <w:spacing w:val="18"/>
                <w:sz w:val="14"/>
                <w:szCs w:val="14"/>
              </w:rPr>
              <w:t xml:space="preserve">教育理念高等职业教育活力课堂教学改革模式研究                 </w:t>
            </w:r>
            <w:r>
              <w:rPr>
                <w:spacing w:val="17"/>
                <w:sz w:val="14"/>
                <w:szCs w:val="14"/>
              </w:rPr>
              <w:t xml:space="preserve">    总字符数：4957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720" w:type="dxa"/>
            <w:gridSpan w:val="3"/>
            <w:vAlign w:val="top"/>
          </w:tcPr>
          <w:p>
            <w:pPr>
              <w:pStyle w:val="6"/>
              <w:spacing w:before="77" w:line="220" w:lineRule="auto"/>
              <w:ind w:left="145"/>
              <w:rPr>
                <w:sz w:val="14"/>
                <w:szCs w:val="14"/>
              </w:rPr>
            </w:pPr>
            <w:r>
              <w:rPr>
                <w:color w:val="0088D7"/>
                <w:spacing w:val="-1"/>
                <w:sz w:val="14"/>
                <w:szCs w:val="14"/>
              </w:rPr>
              <w:t>相似文献列表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7720" w:type="dxa"/>
            <w:gridSpan w:val="3"/>
            <w:vAlign w:val="top"/>
          </w:tcPr>
          <w:p>
            <w:pPr>
              <w:pStyle w:val="6"/>
              <w:spacing w:before="87" w:line="219" w:lineRule="auto"/>
              <w:ind w:left="145"/>
              <w:rPr>
                <w:sz w:val="14"/>
                <w:szCs w:val="14"/>
              </w:rPr>
            </w:pPr>
            <w:r>
              <w:rPr>
                <w:color w:val="C42100"/>
                <w:spacing w:val="1"/>
                <w:sz w:val="14"/>
                <w:szCs w:val="14"/>
              </w:rPr>
              <w:t>去除本人文献复制比：10</w:t>
            </w:r>
            <w:r>
              <w:rPr>
                <w:spacing w:val="1"/>
                <w:sz w:val="14"/>
                <w:szCs w:val="14"/>
              </w:rPr>
              <w:t>.3%(509)</w:t>
            </w:r>
            <w:r>
              <w:rPr>
                <w:spacing w:val="14"/>
                <w:sz w:val="14"/>
                <w:szCs w:val="14"/>
              </w:rPr>
              <w:t xml:space="preserve">    </w:t>
            </w:r>
            <w:r>
              <w:rPr>
                <w:spacing w:val="1"/>
                <w:sz w:val="14"/>
                <w:szCs w:val="14"/>
              </w:rPr>
              <w:t>去除引用文献复制比：6.7%(333)     文字复制比：10.3%(509)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6087" w:type="dxa"/>
            <w:gridSpan w:val="2"/>
            <w:vAlign w:val="top"/>
          </w:tcPr>
          <w:p>
            <w:pPr>
              <w:pStyle w:val="6"/>
              <w:spacing w:before="37" w:line="219" w:lineRule="auto"/>
              <w:ind w:left="414"/>
              <w:rPr>
                <w:sz w:val="14"/>
                <w:szCs w:val="14"/>
              </w:rPr>
            </w:pPr>
            <w:r>
              <w:rPr>
                <w:sz w:val="14"/>
                <w:szCs w:val="14"/>
              </w:rPr>
              <w:t>1基于0BE理念的审计学专业人才培养方案设计——以A学院审计学专业为例</w:t>
            </w:r>
          </w:p>
        </w:tc>
        <w:tc>
          <w:tcPr>
            <w:tcW w:w="1633" w:type="dxa"/>
            <w:vAlign w:val="top"/>
          </w:tcPr>
          <w:p>
            <w:pPr>
              <w:pStyle w:val="6"/>
              <w:spacing w:before="40" w:line="222" w:lineRule="auto"/>
              <w:ind w:left="567"/>
              <w:rPr>
                <w:sz w:val="14"/>
                <w:szCs w:val="14"/>
              </w:rPr>
            </w:pPr>
            <w:r>
              <w:rPr>
                <w:color w:val="E10800"/>
                <w:spacing w:val="-5"/>
                <w:sz w:val="14"/>
                <w:szCs w:val="14"/>
              </w:rPr>
              <w:t>8.</w:t>
            </w:r>
            <w:r>
              <w:rPr>
                <w:color w:val="E10800"/>
                <w:spacing w:val="-36"/>
                <w:sz w:val="14"/>
                <w:szCs w:val="14"/>
              </w:rPr>
              <w:t xml:space="preserve"> </w:t>
            </w:r>
            <w:r>
              <w:rPr>
                <w:color w:val="E10800"/>
                <w:spacing w:val="-5"/>
                <w:sz w:val="14"/>
                <w:szCs w:val="14"/>
              </w:rPr>
              <w:t>(422)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87" w:type="dxa"/>
            <w:gridSpan w:val="2"/>
            <w:vAlign w:val="top"/>
          </w:tcPr>
          <w:p>
            <w:pPr>
              <w:pStyle w:val="6"/>
              <w:spacing w:before="38" w:line="212" w:lineRule="auto"/>
              <w:ind w:left="414"/>
              <w:rPr>
                <w:sz w:val="14"/>
                <w:szCs w:val="14"/>
              </w:rPr>
            </w:pPr>
            <w:r>
              <w:rPr>
                <w:sz w:val="14"/>
                <w:szCs w:val="14"/>
              </w:rPr>
              <w:t>刘淑红；景丽：王莉莉：-《甘肃高师学报》-2023</w:t>
            </w:r>
            <w:r>
              <w:rPr>
                <w:spacing w:val="-1"/>
                <w:sz w:val="14"/>
                <w:szCs w:val="14"/>
              </w:rPr>
              <w:t>-02-15</w:t>
            </w:r>
          </w:p>
        </w:tc>
        <w:tc>
          <w:tcPr>
            <w:tcW w:w="1633" w:type="dxa"/>
            <w:vAlign w:val="top"/>
          </w:tcPr>
          <w:p>
            <w:pPr>
              <w:pStyle w:val="6"/>
              <w:spacing w:before="38" w:line="211" w:lineRule="auto"/>
              <w:ind w:left="388"/>
              <w:rPr>
                <w:sz w:val="14"/>
                <w:szCs w:val="14"/>
              </w:rPr>
            </w:pPr>
            <w:r>
              <w:rPr>
                <w:spacing w:val="-2"/>
                <w:sz w:val="14"/>
                <w:szCs w:val="14"/>
              </w:rPr>
              <w:t>是否引证：否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61" w:type="dxa"/>
            <w:tcBorders>
              <w:right w:val="nil"/>
            </w:tcBorders>
            <w:vAlign w:val="top"/>
          </w:tcPr>
          <w:p>
            <w:pPr>
              <w:pStyle w:val="6"/>
              <w:spacing w:line="164" w:lineRule="auto"/>
              <w:ind w:left="24"/>
              <w:rPr>
                <w:sz w:val="14"/>
                <w:szCs w:val="14"/>
              </w:rPr>
            </w:pPr>
            <w:r>
              <w:rPr>
                <w:sz w:val="14"/>
                <w:szCs w:val="14"/>
              </w:rPr>
              <w:t>2</w:t>
            </w:r>
          </w:p>
        </w:tc>
        <w:tc>
          <w:tcPr>
            <w:tcW w:w="5826" w:type="dxa"/>
            <w:tcBorders>
              <w:left w:val="nil"/>
            </w:tcBorders>
            <w:vAlign w:val="top"/>
          </w:tcPr>
          <w:p>
            <w:pPr>
              <w:pStyle w:val="6"/>
              <w:spacing w:before="38" w:line="219" w:lineRule="auto"/>
              <w:ind w:left="158"/>
              <w:rPr>
                <w:sz w:val="14"/>
                <w:szCs w:val="14"/>
              </w:rPr>
            </w:pPr>
            <w:r>
              <w:rPr>
                <w:sz w:val="14"/>
                <w:szCs w:val="14"/>
              </w:rPr>
              <w:t>基于“四位一体”的高职高质量研究性课程教学模式构建——以金融科</w:t>
            </w:r>
            <w:r>
              <w:rPr>
                <w:spacing w:val="-1"/>
                <w:sz w:val="14"/>
                <w:szCs w:val="14"/>
              </w:rPr>
              <w:t>技系列课程为例</w:t>
            </w:r>
          </w:p>
        </w:tc>
        <w:tc>
          <w:tcPr>
            <w:tcW w:w="1633" w:type="dxa"/>
            <w:vAlign w:val="top"/>
          </w:tcPr>
          <w:p>
            <w:pPr>
              <w:pStyle w:val="6"/>
              <w:spacing w:before="41" w:line="222" w:lineRule="auto"/>
              <w:ind w:left="567"/>
              <w:rPr>
                <w:sz w:val="14"/>
                <w:szCs w:val="14"/>
              </w:rPr>
            </w:pPr>
            <w:r>
              <w:rPr>
                <w:spacing w:val="-3"/>
                <w:sz w:val="14"/>
                <w:szCs w:val="14"/>
              </w:rPr>
              <w:t>1.6(77)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6087" w:type="dxa"/>
            <w:gridSpan w:val="2"/>
            <w:vAlign w:val="top"/>
          </w:tcPr>
          <w:p>
            <w:pPr>
              <w:pStyle w:val="6"/>
              <w:spacing w:before="39" w:line="219" w:lineRule="auto"/>
              <w:ind w:left="414"/>
              <w:rPr>
                <w:sz w:val="14"/>
                <w:szCs w:val="14"/>
              </w:rPr>
            </w:pPr>
            <w:r>
              <w:rPr>
                <w:sz w:val="14"/>
                <w:szCs w:val="14"/>
              </w:rPr>
              <w:t>周雷；邱勋；-《中国职业技术教育》-2022-02-11</w:t>
            </w:r>
          </w:p>
        </w:tc>
        <w:tc>
          <w:tcPr>
            <w:tcW w:w="1633" w:type="dxa"/>
            <w:vAlign w:val="top"/>
          </w:tcPr>
          <w:p>
            <w:pPr>
              <w:pStyle w:val="6"/>
              <w:spacing w:before="40" w:line="220" w:lineRule="auto"/>
              <w:ind w:left="388"/>
              <w:rPr>
                <w:sz w:val="14"/>
                <w:szCs w:val="14"/>
              </w:rPr>
            </w:pPr>
            <w:r>
              <w:rPr>
                <w:spacing w:val="-2"/>
                <w:sz w:val="14"/>
                <w:szCs w:val="14"/>
              </w:rPr>
              <w:t>是否引证：否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6087" w:type="dxa"/>
            <w:gridSpan w:val="2"/>
            <w:vAlign w:val="top"/>
          </w:tcPr>
          <w:p>
            <w:pPr>
              <w:pStyle w:val="6"/>
              <w:spacing w:before="6" w:line="197" w:lineRule="auto"/>
              <w:ind w:left="24"/>
              <w:rPr>
                <w:sz w:val="14"/>
                <w:szCs w:val="14"/>
              </w:rPr>
            </w:pPr>
            <w:r>
              <w:rPr>
                <w:spacing w:val="-1"/>
                <w:position w:val="5"/>
                <w:sz w:val="14"/>
                <w:szCs w:val="14"/>
              </w:rPr>
              <w:t>3</w:t>
            </w:r>
            <w:r>
              <w:rPr>
                <w:spacing w:val="14"/>
                <w:position w:val="5"/>
                <w:sz w:val="14"/>
                <w:szCs w:val="14"/>
              </w:rPr>
              <w:t xml:space="preserve">    </w:t>
            </w:r>
            <w:r>
              <w:rPr>
                <w:spacing w:val="-1"/>
                <w:sz w:val="14"/>
                <w:szCs w:val="14"/>
              </w:rPr>
              <w:t>全环境育人背景下市域乡村教育振兴机制建设与实践</w:t>
            </w:r>
          </w:p>
        </w:tc>
        <w:tc>
          <w:tcPr>
            <w:tcW w:w="1633" w:type="dxa"/>
            <w:vAlign w:val="top"/>
          </w:tcPr>
          <w:p>
            <w:pPr>
              <w:pStyle w:val="6"/>
              <w:spacing w:before="42" w:line="221" w:lineRule="auto"/>
              <w:ind w:left="567"/>
              <w:rPr>
                <w:sz w:val="14"/>
                <w:szCs w:val="14"/>
              </w:rPr>
            </w:pPr>
            <w:r>
              <w:rPr>
                <w:color w:val="EA0037"/>
                <w:spacing w:val="-2"/>
                <w:sz w:val="14"/>
                <w:szCs w:val="14"/>
              </w:rPr>
              <w:t>1.1(57)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87" w:type="dxa"/>
            <w:gridSpan w:val="2"/>
            <w:vAlign w:val="top"/>
          </w:tcPr>
          <w:p>
            <w:pPr>
              <w:pStyle w:val="6"/>
              <w:spacing w:before="40" w:line="209" w:lineRule="auto"/>
              <w:ind w:left="414"/>
              <w:rPr>
                <w:sz w:val="14"/>
                <w:szCs w:val="14"/>
              </w:rPr>
            </w:pPr>
            <w:r>
              <w:rPr>
                <w:spacing w:val="-1"/>
                <w:sz w:val="14"/>
                <w:szCs w:val="14"/>
              </w:rPr>
              <w:t>李庆华；-《现代教育》-2022-11-30</w:t>
            </w:r>
          </w:p>
        </w:tc>
        <w:tc>
          <w:tcPr>
            <w:tcW w:w="1633" w:type="dxa"/>
            <w:vAlign w:val="top"/>
          </w:tcPr>
          <w:p>
            <w:pPr>
              <w:pStyle w:val="6"/>
              <w:spacing w:before="41" w:line="208" w:lineRule="auto"/>
              <w:ind w:left="388"/>
              <w:rPr>
                <w:sz w:val="14"/>
                <w:szCs w:val="14"/>
              </w:rPr>
            </w:pPr>
            <w:r>
              <w:rPr>
                <w:spacing w:val="-2"/>
                <w:sz w:val="14"/>
                <w:szCs w:val="14"/>
              </w:rPr>
              <w:t>是否引证：否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087" w:type="dxa"/>
            <w:gridSpan w:val="2"/>
            <w:vAlign w:val="top"/>
          </w:tcPr>
          <w:p>
            <w:pPr>
              <w:pStyle w:val="6"/>
              <w:spacing w:before="18" w:line="174" w:lineRule="auto"/>
              <w:ind w:left="24"/>
              <w:rPr>
                <w:sz w:val="14"/>
                <w:szCs w:val="14"/>
              </w:rPr>
            </w:pPr>
            <w:r>
              <w:rPr>
                <w:spacing w:val="-1"/>
                <w:position w:val="3"/>
                <w:sz w:val="14"/>
                <w:szCs w:val="14"/>
              </w:rPr>
              <w:t>4</w:t>
            </w:r>
            <w:r>
              <w:rPr>
                <w:spacing w:val="15"/>
                <w:position w:val="3"/>
                <w:sz w:val="14"/>
                <w:szCs w:val="14"/>
              </w:rPr>
              <w:t xml:space="preserve">    </w:t>
            </w:r>
            <w:r>
              <w:rPr>
                <w:spacing w:val="-1"/>
                <w:sz w:val="14"/>
                <w:szCs w:val="14"/>
              </w:rPr>
              <w:t>教育数字化背景下河南省高职院校教学质量监控问题及对策研究</w:t>
            </w:r>
          </w:p>
        </w:tc>
        <w:tc>
          <w:tcPr>
            <w:tcW w:w="1633" w:type="dxa"/>
            <w:vAlign w:val="top"/>
          </w:tcPr>
          <w:p>
            <w:pPr>
              <w:pStyle w:val="6"/>
              <w:spacing w:before="33" w:line="193" w:lineRule="auto"/>
              <w:ind w:left="527"/>
              <w:rPr>
                <w:sz w:val="14"/>
                <w:szCs w:val="14"/>
              </w:rPr>
            </w:pPr>
            <w:r>
              <w:rPr>
                <w:spacing w:val="-2"/>
                <w:sz w:val="14"/>
                <w:szCs w:val="14"/>
              </w:rPr>
              <w:t>1.1%(36)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6087" w:type="dxa"/>
            <w:gridSpan w:val="2"/>
            <w:vAlign w:val="top"/>
          </w:tcPr>
          <w:p>
            <w:pPr>
              <w:pStyle w:val="6"/>
              <w:spacing w:before="71" w:line="195" w:lineRule="auto"/>
              <w:ind w:left="414"/>
              <w:rPr>
                <w:sz w:val="14"/>
                <w:szCs w:val="14"/>
              </w:rPr>
            </w:pPr>
            <w:r>
              <w:rPr>
                <w:spacing w:val="-1"/>
                <w:sz w:val="14"/>
                <w:szCs w:val="14"/>
              </w:rPr>
              <w:t>王青：-《河南开放大学学报》-2024-04-16</w:t>
            </w:r>
          </w:p>
        </w:tc>
        <w:tc>
          <w:tcPr>
            <w:tcW w:w="1633" w:type="dxa"/>
            <w:vAlign w:val="top"/>
          </w:tcPr>
          <w:p>
            <w:pPr>
              <w:pStyle w:val="6"/>
              <w:spacing w:before="71" w:line="194" w:lineRule="auto"/>
              <w:ind w:left="388"/>
              <w:rPr>
                <w:sz w:val="14"/>
                <w:szCs w:val="14"/>
              </w:rPr>
            </w:pPr>
            <w:r>
              <w:rPr>
                <w:spacing w:val="-2"/>
                <w:sz w:val="14"/>
                <w:szCs w:val="14"/>
              </w:rPr>
              <w:t>是否引证：否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6087" w:type="dxa"/>
            <w:gridSpan w:val="2"/>
            <w:vAlign w:val="top"/>
          </w:tcPr>
          <w:p>
            <w:pPr>
              <w:pStyle w:val="6"/>
              <w:spacing w:before="42" w:line="195" w:lineRule="auto"/>
              <w:ind w:left="24"/>
              <w:rPr>
                <w:sz w:val="14"/>
                <w:szCs w:val="14"/>
              </w:rPr>
            </w:pPr>
            <w:r>
              <w:rPr>
                <w:position w:val="1"/>
                <w:sz w:val="14"/>
                <w:szCs w:val="14"/>
              </w:rPr>
              <w:t>5</w:t>
            </w:r>
            <w:r>
              <w:rPr>
                <w:spacing w:val="12"/>
                <w:position w:val="1"/>
                <w:sz w:val="14"/>
                <w:szCs w:val="14"/>
              </w:rPr>
              <w:t xml:space="preserve">    </w:t>
            </w:r>
            <w:r>
              <w:rPr>
                <w:sz w:val="14"/>
                <w:szCs w:val="14"/>
              </w:rPr>
              <w:t>“大思政课”视域下高职院校思政课实践教学改革</w:t>
            </w:r>
            <w:r>
              <w:rPr>
                <w:spacing w:val="-1"/>
                <w:sz w:val="14"/>
                <w:szCs w:val="14"/>
              </w:rPr>
              <w:t>探究</w:t>
            </w:r>
          </w:p>
        </w:tc>
        <w:tc>
          <w:tcPr>
            <w:tcW w:w="1633" w:type="dxa"/>
            <w:vAlign w:val="top"/>
          </w:tcPr>
          <w:p>
            <w:pPr>
              <w:pStyle w:val="6"/>
              <w:spacing w:before="44" w:line="205" w:lineRule="auto"/>
              <w:ind w:left="527"/>
              <w:rPr>
                <w:sz w:val="14"/>
                <w:szCs w:val="14"/>
              </w:rPr>
            </w:pPr>
            <w:r>
              <w:rPr>
                <w:color w:val="E50000"/>
                <w:spacing w:val="-1"/>
                <w:sz w:val="14"/>
                <w:szCs w:val="14"/>
              </w:rPr>
              <w:t>0.9%(46)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087" w:type="dxa"/>
            <w:gridSpan w:val="2"/>
            <w:vAlign w:val="top"/>
          </w:tcPr>
          <w:p>
            <w:pPr>
              <w:pStyle w:val="6"/>
              <w:spacing w:before="32" w:line="194" w:lineRule="auto"/>
              <w:ind w:left="414"/>
              <w:rPr>
                <w:sz w:val="14"/>
                <w:szCs w:val="14"/>
              </w:rPr>
            </w:pPr>
            <w:r>
              <w:rPr>
                <w:sz w:val="14"/>
                <w:szCs w:val="14"/>
              </w:rPr>
              <w:t>郑丽萍：-《湖北开放职业学院学报》-2</w:t>
            </w:r>
            <w:r>
              <w:rPr>
                <w:spacing w:val="-1"/>
                <w:sz w:val="14"/>
                <w:szCs w:val="14"/>
              </w:rPr>
              <w:t>023-09-15</w:t>
            </w:r>
          </w:p>
        </w:tc>
        <w:tc>
          <w:tcPr>
            <w:tcW w:w="1633" w:type="dxa"/>
            <w:vAlign w:val="top"/>
          </w:tcPr>
          <w:p>
            <w:pPr>
              <w:pStyle w:val="6"/>
              <w:spacing w:before="32" w:line="194" w:lineRule="auto"/>
              <w:ind w:left="388"/>
              <w:rPr>
                <w:sz w:val="14"/>
                <w:szCs w:val="14"/>
              </w:rPr>
            </w:pPr>
            <w:r>
              <w:rPr>
                <w:spacing w:val="-2"/>
                <w:sz w:val="14"/>
                <w:szCs w:val="14"/>
              </w:rPr>
              <w:t>是否引证：否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087" w:type="dxa"/>
            <w:gridSpan w:val="2"/>
            <w:vAlign w:val="top"/>
          </w:tcPr>
          <w:p>
            <w:pPr>
              <w:pStyle w:val="6"/>
              <w:spacing w:before="62" w:line="206" w:lineRule="auto"/>
              <w:ind w:left="24"/>
              <w:rPr>
                <w:sz w:val="14"/>
                <w:szCs w:val="14"/>
              </w:rPr>
            </w:pPr>
            <w:r>
              <w:rPr>
                <w:spacing w:val="-1"/>
                <w:position w:val="1"/>
                <w:sz w:val="14"/>
                <w:szCs w:val="14"/>
              </w:rPr>
              <w:t>6</w:t>
            </w:r>
            <w:r>
              <w:rPr>
                <w:spacing w:val="13"/>
                <w:position w:val="1"/>
                <w:sz w:val="14"/>
                <w:szCs w:val="14"/>
              </w:rPr>
              <w:t xml:space="preserve">    </w:t>
            </w:r>
            <w:r>
              <w:rPr>
                <w:spacing w:val="-1"/>
                <w:sz w:val="14"/>
                <w:szCs w:val="14"/>
              </w:rPr>
              <w:t>推进职普融通：内涵逻辑、现实困境与突破路径</w:t>
            </w:r>
          </w:p>
        </w:tc>
        <w:tc>
          <w:tcPr>
            <w:tcW w:w="1633" w:type="dxa"/>
            <w:vAlign w:val="top"/>
          </w:tcPr>
          <w:p>
            <w:pPr>
              <w:pStyle w:val="6"/>
              <w:spacing w:before="64" w:line="222" w:lineRule="auto"/>
              <w:ind w:left="527"/>
              <w:rPr>
                <w:sz w:val="14"/>
                <w:szCs w:val="14"/>
              </w:rPr>
            </w:pPr>
            <w:r>
              <w:rPr>
                <w:color w:val="E60000"/>
                <w:spacing w:val="-1"/>
                <w:sz w:val="14"/>
                <w:szCs w:val="14"/>
              </w:rPr>
              <w:t>0.9%(45)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87" w:type="dxa"/>
            <w:gridSpan w:val="2"/>
            <w:vAlign w:val="top"/>
          </w:tcPr>
          <w:p>
            <w:pPr>
              <w:pStyle w:val="6"/>
              <w:spacing w:before="42" w:line="206" w:lineRule="auto"/>
              <w:ind w:left="414"/>
              <w:rPr>
                <w:sz w:val="14"/>
                <w:szCs w:val="14"/>
              </w:rPr>
            </w:pPr>
            <w:r>
              <w:rPr>
                <w:sz w:val="14"/>
                <w:szCs w:val="14"/>
              </w:rPr>
              <w:t>李玉静；岳金凤：-《职业技术教育》-20</w:t>
            </w:r>
            <w:r>
              <w:rPr>
                <w:spacing w:val="-1"/>
                <w:sz w:val="14"/>
                <w:szCs w:val="14"/>
              </w:rPr>
              <w:t>22-11-20</w:t>
            </w:r>
          </w:p>
        </w:tc>
        <w:tc>
          <w:tcPr>
            <w:tcW w:w="1633" w:type="dxa"/>
            <w:vAlign w:val="top"/>
          </w:tcPr>
          <w:p>
            <w:pPr>
              <w:pStyle w:val="6"/>
              <w:spacing w:before="44" w:line="204" w:lineRule="auto"/>
              <w:ind w:left="388"/>
              <w:rPr>
                <w:sz w:val="14"/>
                <w:szCs w:val="14"/>
              </w:rPr>
            </w:pPr>
            <w:r>
              <w:rPr>
                <w:spacing w:val="-2"/>
                <w:sz w:val="14"/>
                <w:szCs w:val="14"/>
              </w:rPr>
              <w:t>是否引证：否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087" w:type="dxa"/>
            <w:gridSpan w:val="2"/>
            <w:vMerge w:val="restart"/>
            <w:tcBorders>
              <w:bottom w:val="nil"/>
            </w:tcBorders>
            <w:vAlign w:val="top"/>
          </w:tcPr>
          <w:p>
            <w:pPr>
              <w:pStyle w:val="6"/>
              <w:spacing w:before="23" w:line="219" w:lineRule="auto"/>
              <w:ind w:left="24"/>
              <w:rPr>
                <w:sz w:val="14"/>
                <w:szCs w:val="14"/>
              </w:rPr>
            </w:pPr>
            <w:r>
              <w:rPr>
                <w:spacing w:val="-1"/>
                <w:position w:val="-1"/>
                <w:sz w:val="14"/>
                <w:szCs w:val="14"/>
              </w:rPr>
              <w:t>7</w:t>
            </w:r>
            <w:r>
              <w:rPr>
                <w:spacing w:val="14"/>
                <w:position w:val="-1"/>
                <w:sz w:val="14"/>
                <w:szCs w:val="14"/>
              </w:rPr>
              <w:t xml:space="preserve">    </w:t>
            </w:r>
            <w:r>
              <w:rPr>
                <w:spacing w:val="-1"/>
                <w:sz w:val="14"/>
                <w:szCs w:val="14"/>
              </w:rPr>
              <w:t>基于“双高计划”的绩效目标指标设定及取值指引研究</w:t>
            </w:r>
          </w:p>
          <w:p>
            <w:pPr>
              <w:pStyle w:val="6"/>
              <w:spacing w:before="63" w:line="219" w:lineRule="auto"/>
              <w:ind w:left="414"/>
              <w:rPr>
                <w:sz w:val="14"/>
                <w:szCs w:val="14"/>
              </w:rPr>
            </w:pPr>
            <w:r>
              <w:rPr>
                <w:spacing w:val="-1"/>
                <w:sz w:val="14"/>
                <w:szCs w:val="14"/>
              </w:rPr>
              <w:t>董瑶；-《会计师》-2023-05-15</w:t>
            </w:r>
          </w:p>
        </w:tc>
        <w:tc>
          <w:tcPr>
            <w:tcW w:w="1633" w:type="dxa"/>
            <w:vAlign w:val="top"/>
          </w:tcPr>
          <w:p>
            <w:pPr>
              <w:pStyle w:val="6"/>
              <w:spacing w:before="56" w:line="222" w:lineRule="auto"/>
              <w:ind w:left="567"/>
              <w:rPr>
                <w:sz w:val="14"/>
                <w:szCs w:val="14"/>
              </w:rPr>
            </w:pPr>
            <w:r>
              <w:rPr>
                <w:color w:val="E00F00"/>
                <w:spacing w:val="-1"/>
                <w:sz w:val="14"/>
                <w:szCs w:val="14"/>
              </w:rPr>
              <w:t>0.7(36)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087" w:type="dxa"/>
            <w:gridSpan w:val="2"/>
            <w:vMerge w:val="continue"/>
            <w:tcBorders>
              <w:top w:val="nil"/>
            </w:tcBorders>
            <w:vAlign w:val="top"/>
          </w:tcPr>
          <w:p>
            <w:pPr>
              <w:rPr>
                <w:rFonts w:ascii="Arial"/>
                <w:sz w:val="21"/>
              </w:rPr>
            </w:pPr>
          </w:p>
        </w:tc>
        <w:tc>
          <w:tcPr>
            <w:tcW w:w="1633" w:type="dxa"/>
            <w:vAlign w:val="top"/>
          </w:tcPr>
          <w:p>
            <w:pPr>
              <w:pStyle w:val="6"/>
              <w:spacing w:before="45" w:line="203" w:lineRule="auto"/>
              <w:ind w:left="388"/>
              <w:rPr>
                <w:sz w:val="14"/>
                <w:szCs w:val="14"/>
              </w:rPr>
            </w:pPr>
            <w:r>
              <w:rPr>
                <w:spacing w:val="-2"/>
                <w:sz w:val="14"/>
                <w:szCs w:val="14"/>
              </w:rPr>
              <w:t>是否引证：否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720" w:type="dxa"/>
            <w:gridSpan w:val="3"/>
            <w:vAlign w:val="top"/>
          </w:tcPr>
          <w:p>
            <w:pPr>
              <w:pStyle w:val="6"/>
              <w:spacing w:before="75" w:line="196" w:lineRule="auto"/>
              <w:ind w:left="145"/>
              <w:rPr>
                <w:sz w:val="14"/>
                <w:szCs w:val="14"/>
              </w:rPr>
            </w:pPr>
            <w:r>
              <w:rPr>
                <w:spacing w:val="-2"/>
                <w:sz w:val="14"/>
                <w:szCs w:val="14"/>
              </w:rPr>
              <w:t>原文内容</w:t>
            </w:r>
          </w:p>
        </w:tc>
      </w:tr>
    </w:tbl>
    <w:p>
      <w:pPr>
        <w:pStyle w:val="2"/>
        <w:spacing w:before="229" w:line="256" w:lineRule="auto"/>
        <w:ind w:left="544" w:right="3999" w:hanging="64"/>
        <w:rPr>
          <w:sz w:val="13"/>
          <w:szCs w:val="13"/>
        </w:rPr>
      </w:pPr>
      <w:r>
        <w:rPr>
          <w:spacing w:val="8"/>
          <w:sz w:val="13"/>
          <w:szCs w:val="13"/>
        </w:rPr>
        <w:t>《基于</w:t>
      </w:r>
      <w:r>
        <w:rPr>
          <w:rFonts w:ascii="Times New Roman" w:hAnsi="Times New Roman" w:eastAsia="Times New Roman" w:cs="Times New Roman"/>
          <w:sz w:val="13"/>
          <w:szCs w:val="13"/>
        </w:rPr>
        <w:t>OBE</w:t>
      </w:r>
      <w:r>
        <w:rPr>
          <w:spacing w:val="8"/>
          <w:sz w:val="13"/>
          <w:szCs w:val="13"/>
        </w:rPr>
        <w:t>教育理念高等职业教育活力课堂教学改革模式研究》</w:t>
      </w:r>
      <w:r>
        <w:rPr>
          <w:spacing w:val="1"/>
          <w:sz w:val="13"/>
          <w:szCs w:val="13"/>
        </w:rPr>
        <w:t xml:space="preserve"> </w:t>
      </w:r>
      <w:r>
        <w:rPr>
          <w:spacing w:val="11"/>
          <w:sz w:val="13"/>
          <w:szCs w:val="13"/>
        </w:rPr>
        <w:t>教学成果总结报告</w:t>
      </w:r>
    </w:p>
    <w:p>
      <w:pPr>
        <w:pStyle w:val="2"/>
        <w:spacing w:before="191" w:line="223" w:lineRule="auto"/>
        <w:ind w:left="545"/>
        <w:rPr>
          <w:sz w:val="13"/>
          <w:szCs w:val="13"/>
        </w:rPr>
      </w:pPr>
      <w:r>
        <w:rPr>
          <w:spacing w:val="-16"/>
          <w:sz w:val="13"/>
          <w:szCs w:val="13"/>
        </w:rPr>
        <w:t>目</w:t>
      </w:r>
      <w:r>
        <w:rPr>
          <w:spacing w:val="-2"/>
          <w:sz w:val="13"/>
          <w:szCs w:val="13"/>
        </w:rPr>
        <w:t xml:space="preserve"> </w:t>
      </w:r>
      <w:r>
        <w:rPr>
          <w:spacing w:val="-16"/>
          <w:sz w:val="13"/>
          <w:szCs w:val="13"/>
        </w:rPr>
        <w:t>录</w:t>
      </w:r>
    </w:p>
    <w:sdt>
      <w:sdtPr>
        <w:rPr>
          <w:rFonts w:ascii="仿宋" w:hAnsi="仿宋" w:eastAsia="仿宋" w:cs="仿宋"/>
          <w:sz w:val="13"/>
          <w:szCs w:val="13"/>
        </w:rPr>
        <w:id w:val="3"/>
        <w:docPartObj>
          <w:docPartGallery w:val="Table of Contents"/>
          <w:docPartUnique/>
        </w:docPartObj>
      </w:sdtPr>
      <w:sdtEndPr>
        <w:rPr>
          <w:rFonts w:ascii="仿宋" w:hAnsi="仿宋" w:eastAsia="仿宋" w:cs="仿宋"/>
          <w:sz w:val="13"/>
          <w:szCs w:val="13"/>
        </w:rPr>
      </w:sdtEndPr>
      <w:sdtContent>
        <w:p>
          <w:pPr>
            <w:pStyle w:val="2"/>
            <w:tabs>
              <w:tab w:val="right" w:leader="dot" w:pos="2766"/>
            </w:tabs>
            <w:spacing w:before="21" w:line="221" w:lineRule="auto"/>
            <w:ind w:left="545"/>
            <w:rPr>
              <w:sz w:val="13"/>
              <w:szCs w:val="13"/>
            </w:rPr>
          </w:pPr>
          <w:r>
            <w:rPr>
              <w:spacing w:val="-1"/>
              <w:sz w:val="13"/>
              <w:szCs w:val="13"/>
            </w:rPr>
            <w:t>一</w:t>
          </w:r>
          <w:r>
            <w:rPr>
              <w:spacing w:val="-15"/>
              <w:sz w:val="13"/>
              <w:szCs w:val="13"/>
            </w:rPr>
            <w:t xml:space="preserve"> </w:t>
          </w:r>
          <w:r>
            <w:rPr>
              <w:spacing w:val="-1"/>
              <w:sz w:val="13"/>
              <w:szCs w:val="13"/>
            </w:rPr>
            <w:t>、背景与简介</w:t>
          </w:r>
          <w:r>
            <w:rPr>
              <w:spacing w:val="-31"/>
              <w:sz w:val="13"/>
              <w:szCs w:val="13"/>
            </w:rPr>
            <w:t xml:space="preserve"> </w:t>
          </w:r>
          <w:r>
            <w:rPr>
              <w:sz w:val="13"/>
              <w:szCs w:val="13"/>
            </w:rPr>
            <w:tab/>
          </w:r>
          <w:r>
            <w:fldChar w:fldCharType="begin"/>
          </w:r>
          <w:r>
            <w:instrText xml:space="preserve"> HYPERLINK \l "bookmark35" </w:instrText>
          </w:r>
          <w:r>
            <w:fldChar w:fldCharType="separate"/>
          </w:r>
          <w:r>
            <w:rPr>
              <w:sz w:val="13"/>
              <w:szCs w:val="13"/>
            </w:rPr>
            <w:t>1</w:t>
          </w:r>
          <w:r>
            <w:rPr>
              <w:sz w:val="13"/>
              <w:szCs w:val="13"/>
            </w:rPr>
            <w:fldChar w:fldCharType="end"/>
          </w:r>
        </w:p>
        <w:p>
          <w:pPr>
            <w:pStyle w:val="2"/>
            <w:tabs>
              <w:tab w:val="right" w:leader="dot" w:pos="2862"/>
            </w:tabs>
            <w:spacing w:before="26" w:line="222" w:lineRule="auto"/>
            <w:ind w:left="545"/>
            <w:rPr>
              <w:sz w:val="13"/>
              <w:szCs w:val="13"/>
            </w:rPr>
          </w:pPr>
          <w:r>
            <w:rPr>
              <w:spacing w:val="5"/>
              <w:sz w:val="13"/>
              <w:szCs w:val="13"/>
            </w:rPr>
            <w:t>二</w:t>
          </w:r>
          <w:r>
            <w:rPr>
              <w:spacing w:val="-15"/>
              <w:sz w:val="13"/>
              <w:szCs w:val="13"/>
            </w:rPr>
            <w:t xml:space="preserve"> </w:t>
          </w:r>
          <w:r>
            <w:rPr>
              <w:spacing w:val="5"/>
              <w:sz w:val="13"/>
              <w:szCs w:val="13"/>
            </w:rPr>
            <w:t>、成果的意义</w:t>
          </w:r>
          <w:r>
            <w:rPr>
              <w:spacing w:val="-28"/>
              <w:sz w:val="13"/>
              <w:szCs w:val="13"/>
            </w:rPr>
            <w:t xml:space="preserve"> </w:t>
          </w:r>
          <w:r>
            <w:rPr>
              <w:sz w:val="13"/>
              <w:szCs w:val="13"/>
            </w:rPr>
            <w:tab/>
          </w:r>
          <w:r>
            <w:rPr>
              <w:spacing w:val="-35"/>
              <w:sz w:val="13"/>
              <w:szCs w:val="13"/>
            </w:rPr>
            <w:t xml:space="preserve"> </w:t>
          </w:r>
          <w:r>
            <w:fldChar w:fldCharType="begin"/>
          </w:r>
          <w:r>
            <w:instrText xml:space="preserve"> HYPERLINK \l "bookmark36" </w:instrText>
          </w:r>
          <w:r>
            <w:fldChar w:fldCharType="separate"/>
          </w:r>
          <w:r>
            <w:rPr>
              <w:sz w:val="13"/>
              <w:szCs w:val="13"/>
            </w:rPr>
            <w:t>2</w:t>
          </w:r>
          <w:r>
            <w:rPr>
              <w:sz w:val="13"/>
              <w:szCs w:val="13"/>
            </w:rPr>
            <w:fldChar w:fldCharType="end"/>
          </w:r>
        </w:p>
        <w:p>
          <w:pPr>
            <w:pStyle w:val="2"/>
            <w:tabs>
              <w:tab w:val="right" w:leader="dot" w:pos="4112"/>
            </w:tabs>
            <w:spacing w:before="23" w:line="222" w:lineRule="auto"/>
            <w:ind w:left="545"/>
            <w:rPr>
              <w:sz w:val="13"/>
              <w:szCs w:val="13"/>
            </w:rPr>
          </w:pPr>
          <w:r>
            <w:rPr>
              <w:spacing w:val="-13"/>
              <w:sz w:val="13"/>
              <w:szCs w:val="13"/>
            </w:rPr>
            <w:t>三</w:t>
          </w:r>
          <w:r>
            <w:rPr>
              <w:spacing w:val="-15"/>
              <w:sz w:val="13"/>
              <w:szCs w:val="13"/>
            </w:rPr>
            <w:t xml:space="preserve"> </w:t>
          </w:r>
          <w:r>
            <w:rPr>
              <w:spacing w:val="-13"/>
              <w:sz w:val="13"/>
              <w:szCs w:val="13"/>
            </w:rPr>
            <w:t>、成</w:t>
          </w:r>
          <w:r>
            <w:rPr>
              <w:spacing w:val="-23"/>
              <w:sz w:val="13"/>
              <w:szCs w:val="13"/>
            </w:rPr>
            <w:t xml:space="preserve"> </w:t>
          </w:r>
          <w:r>
            <w:rPr>
              <w:spacing w:val="-13"/>
              <w:sz w:val="13"/>
              <w:szCs w:val="13"/>
            </w:rPr>
            <w:t>果</w:t>
          </w:r>
          <w:r>
            <w:rPr>
              <w:spacing w:val="-20"/>
              <w:sz w:val="13"/>
              <w:szCs w:val="13"/>
            </w:rPr>
            <w:t xml:space="preserve"> </w:t>
          </w:r>
          <w:r>
            <w:rPr>
              <w:spacing w:val="-13"/>
              <w:sz w:val="13"/>
              <w:szCs w:val="13"/>
            </w:rPr>
            <w:t>主</w:t>
          </w:r>
          <w:r>
            <w:rPr>
              <w:spacing w:val="-21"/>
              <w:sz w:val="13"/>
              <w:szCs w:val="13"/>
            </w:rPr>
            <w:t xml:space="preserve"> </w:t>
          </w:r>
          <w:r>
            <w:rPr>
              <w:spacing w:val="-13"/>
              <w:sz w:val="13"/>
              <w:szCs w:val="13"/>
            </w:rPr>
            <w:t>要</w:t>
          </w:r>
          <w:r>
            <w:rPr>
              <w:spacing w:val="-23"/>
              <w:sz w:val="13"/>
              <w:szCs w:val="13"/>
            </w:rPr>
            <w:t xml:space="preserve"> </w:t>
          </w:r>
          <w:r>
            <w:rPr>
              <w:spacing w:val="-13"/>
              <w:sz w:val="13"/>
              <w:szCs w:val="13"/>
            </w:rPr>
            <w:t>解</w:t>
          </w:r>
          <w:r>
            <w:rPr>
              <w:spacing w:val="-23"/>
              <w:sz w:val="13"/>
              <w:szCs w:val="13"/>
            </w:rPr>
            <w:t xml:space="preserve"> </w:t>
          </w:r>
          <w:r>
            <w:rPr>
              <w:spacing w:val="-13"/>
              <w:sz w:val="13"/>
              <w:szCs w:val="13"/>
            </w:rPr>
            <w:t>决</w:t>
          </w:r>
          <w:r>
            <w:rPr>
              <w:spacing w:val="-16"/>
              <w:sz w:val="13"/>
              <w:szCs w:val="13"/>
            </w:rPr>
            <w:t xml:space="preserve"> </w:t>
          </w:r>
          <w:r>
            <w:rPr>
              <w:spacing w:val="-13"/>
              <w:sz w:val="13"/>
              <w:szCs w:val="13"/>
            </w:rPr>
            <w:t>的 问</w:t>
          </w:r>
          <w:r>
            <w:rPr>
              <w:spacing w:val="-23"/>
              <w:sz w:val="13"/>
              <w:szCs w:val="13"/>
            </w:rPr>
            <w:t xml:space="preserve"> </w:t>
          </w:r>
          <w:r>
            <w:rPr>
              <w:spacing w:val="-13"/>
              <w:sz w:val="13"/>
              <w:szCs w:val="13"/>
            </w:rPr>
            <w:t>题</w:t>
          </w:r>
          <w:r>
            <w:rPr>
              <w:spacing w:val="-22"/>
              <w:sz w:val="13"/>
              <w:szCs w:val="13"/>
            </w:rPr>
            <w:t xml:space="preserve"> </w:t>
          </w:r>
          <w:r>
            <w:rPr>
              <w:spacing w:val="-13"/>
              <w:sz w:val="13"/>
              <w:szCs w:val="13"/>
            </w:rPr>
            <w:t>及</w:t>
          </w:r>
          <w:r>
            <w:rPr>
              <w:spacing w:val="-23"/>
              <w:sz w:val="13"/>
              <w:szCs w:val="13"/>
            </w:rPr>
            <w:t xml:space="preserve"> </w:t>
          </w:r>
          <w:r>
            <w:rPr>
              <w:spacing w:val="-13"/>
              <w:sz w:val="13"/>
              <w:szCs w:val="13"/>
            </w:rPr>
            <w:t>解</w:t>
          </w:r>
          <w:r>
            <w:rPr>
              <w:spacing w:val="-23"/>
              <w:sz w:val="13"/>
              <w:szCs w:val="13"/>
            </w:rPr>
            <w:t xml:space="preserve"> </w:t>
          </w:r>
          <w:r>
            <w:rPr>
              <w:spacing w:val="-13"/>
              <w:sz w:val="13"/>
              <w:szCs w:val="13"/>
            </w:rPr>
            <w:t>决</w:t>
          </w:r>
          <w:r>
            <w:rPr>
              <w:spacing w:val="-21"/>
              <w:sz w:val="13"/>
              <w:szCs w:val="13"/>
            </w:rPr>
            <w:t xml:space="preserve"> </w:t>
          </w:r>
          <w:r>
            <w:rPr>
              <w:spacing w:val="-13"/>
              <w:sz w:val="13"/>
              <w:szCs w:val="13"/>
            </w:rPr>
            <w:t>方</w:t>
          </w:r>
          <w:r>
            <w:rPr>
              <w:spacing w:val="-23"/>
              <w:sz w:val="13"/>
              <w:szCs w:val="13"/>
            </w:rPr>
            <w:t xml:space="preserve"> </w:t>
          </w:r>
          <w:r>
            <w:rPr>
              <w:spacing w:val="-13"/>
              <w:sz w:val="13"/>
              <w:szCs w:val="13"/>
            </w:rPr>
            <w:t>案</w:t>
          </w:r>
          <w:r>
            <w:rPr>
              <w:spacing w:val="-18"/>
              <w:sz w:val="13"/>
              <w:szCs w:val="13"/>
            </w:rPr>
            <w:t xml:space="preserve"> </w:t>
          </w:r>
          <w:r>
            <w:rPr>
              <w:sz w:val="13"/>
              <w:szCs w:val="13"/>
            </w:rPr>
            <w:tab/>
          </w:r>
          <w:r>
            <w:rPr>
              <w:spacing w:val="-27"/>
              <w:sz w:val="13"/>
              <w:szCs w:val="13"/>
            </w:rPr>
            <w:t xml:space="preserve"> </w:t>
          </w:r>
          <w:r>
            <w:fldChar w:fldCharType="begin"/>
          </w:r>
          <w:r>
            <w:instrText xml:space="preserve"> HYPERLINK \l "bookmark1" </w:instrText>
          </w:r>
          <w:r>
            <w:fldChar w:fldCharType="separate"/>
          </w:r>
          <w:r>
            <w:rPr>
              <w:sz w:val="13"/>
              <w:szCs w:val="13"/>
            </w:rPr>
            <w:t>2</w:t>
          </w:r>
          <w:r>
            <w:rPr>
              <w:sz w:val="13"/>
              <w:szCs w:val="13"/>
            </w:rPr>
            <w:fldChar w:fldCharType="end"/>
          </w:r>
        </w:p>
        <w:p>
          <w:pPr>
            <w:pStyle w:val="2"/>
            <w:tabs>
              <w:tab w:val="right" w:leader="dot" w:pos="7855"/>
            </w:tabs>
            <w:spacing w:before="41" w:line="219" w:lineRule="auto"/>
            <w:ind w:left="545"/>
            <w:rPr>
              <w:sz w:val="13"/>
              <w:szCs w:val="13"/>
            </w:rPr>
          </w:pPr>
          <w:r>
            <w:rPr>
              <w:spacing w:val="9"/>
              <w:sz w:val="13"/>
              <w:szCs w:val="13"/>
            </w:rPr>
            <w:t>1.通过0</w:t>
          </w:r>
          <w:r>
            <w:rPr>
              <w:rFonts w:ascii="Times New Roman" w:hAnsi="Times New Roman" w:eastAsia="Times New Roman" w:cs="Times New Roman"/>
              <w:sz w:val="13"/>
              <w:szCs w:val="13"/>
            </w:rPr>
            <w:t>BE</w:t>
          </w:r>
          <w:r>
            <w:rPr>
              <w:spacing w:val="9"/>
              <w:sz w:val="13"/>
              <w:szCs w:val="13"/>
            </w:rPr>
            <w:t>教育理念进行教学改革，解决以教</w:t>
          </w:r>
          <w:r>
            <w:rPr>
              <w:spacing w:val="8"/>
              <w:sz w:val="13"/>
              <w:szCs w:val="13"/>
            </w:rPr>
            <w:t>师的传统教育理念向“以生为本”的新型教育理念转变</w:t>
          </w:r>
          <w:r>
            <w:rPr>
              <w:sz w:val="13"/>
              <w:szCs w:val="13"/>
            </w:rPr>
            <w:tab/>
          </w:r>
          <w:r>
            <w:fldChar w:fldCharType="begin"/>
          </w:r>
          <w:r>
            <w:instrText xml:space="preserve"> HYPERLINK \l "bookmark37" </w:instrText>
          </w:r>
          <w:r>
            <w:fldChar w:fldCharType="separate"/>
          </w:r>
          <w:r>
            <w:rPr>
              <w:sz w:val="13"/>
              <w:szCs w:val="13"/>
            </w:rPr>
            <w:t>2</w:t>
          </w:r>
          <w:r>
            <w:rPr>
              <w:sz w:val="13"/>
              <w:szCs w:val="13"/>
            </w:rPr>
            <w:fldChar w:fldCharType="end"/>
          </w:r>
        </w:p>
        <w:p>
          <w:pPr>
            <w:pStyle w:val="2"/>
            <w:tabs>
              <w:tab w:val="right" w:leader="dot" w:pos="7055"/>
            </w:tabs>
            <w:spacing w:before="6" w:line="219" w:lineRule="auto"/>
            <w:ind w:left="545"/>
            <w:rPr>
              <w:sz w:val="13"/>
              <w:szCs w:val="13"/>
            </w:rPr>
          </w:pPr>
          <w:r>
            <w:rPr>
              <w:rFonts w:ascii="宋体" w:hAnsi="宋体" w:eastAsia="宋体" w:cs="宋体"/>
              <w:spacing w:val="9"/>
              <w:sz w:val="13"/>
              <w:szCs w:val="13"/>
            </w:rPr>
            <w:t>2.08E</w:t>
          </w:r>
          <w:r>
            <w:rPr>
              <w:rFonts w:ascii="宋体" w:hAnsi="宋体" w:eastAsia="宋体" w:cs="宋体"/>
              <w:spacing w:val="-23"/>
              <w:sz w:val="13"/>
              <w:szCs w:val="13"/>
            </w:rPr>
            <w:t xml:space="preserve"> </w:t>
          </w:r>
          <w:r>
            <w:rPr>
              <w:spacing w:val="9"/>
              <w:sz w:val="13"/>
              <w:szCs w:val="13"/>
            </w:rPr>
            <w:t>教育理念贯穿人才培养全过程，解决以“</w:t>
          </w:r>
          <w:r>
            <w:rPr>
              <w:spacing w:val="8"/>
              <w:sz w:val="13"/>
              <w:szCs w:val="13"/>
            </w:rPr>
            <w:t>教师为中心”向以“学生为中心”转变</w:t>
          </w:r>
          <w:r>
            <w:rPr>
              <w:sz w:val="13"/>
              <w:szCs w:val="13"/>
            </w:rPr>
            <w:tab/>
          </w:r>
          <w:r>
            <w:fldChar w:fldCharType="begin"/>
          </w:r>
          <w:r>
            <w:instrText xml:space="preserve"> HYPERLINK \l "bookmark27" </w:instrText>
          </w:r>
          <w:r>
            <w:fldChar w:fldCharType="separate"/>
          </w:r>
          <w:r>
            <w:rPr>
              <w:sz w:val="13"/>
              <w:szCs w:val="13"/>
            </w:rPr>
            <w:t>3</w:t>
          </w:r>
          <w:r>
            <w:rPr>
              <w:sz w:val="13"/>
              <w:szCs w:val="13"/>
            </w:rPr>
            <w:fldChar w:fldCharType="end"/>
          </w:r>
        </w:p>
        <w:p>
          <w:pPr>
            <w:pStyle w:val="2"/>
            <w:spacing w:before="56" w:line="200" w:lineRule="auto"/>
            <w:ind w:left="545"/>
            <w:rPr>
              <w:sz w:val="13"/>
              <w:szCs w:val="13"/>
            </w:rPr>
          </w:pPr>
          <w:r>
            <w:rPr>
              <w:rFonts w:ascii="宋体" w:hAnsi="宋体" w:eastAsia="宋体" w:cs="宋体"/>
              <w:spacing w:val="9"/>
              <w:sz w:val="13"/>
              <w:szCs w:val="13"/>
            </w:rPr>
            <w:t>3.08E</w:t>
          </w:r>
          <w:r>
            <w:rPr>
              <w:rFonts w:ascii="宋体" w:hAnsi="宋体" w:eastAsia="宋体" w:cs="宋体"/>
              <w:spacing w:val="-23"/>
              <w:sz w:val="13"/>
              <w:szCs w:val="13"/>
            </w:rPr>
            <w:t xml:space="preserve"> </w:t>
          </w:r>
          <w:r>
            <w:rPr>
              <w:spacing w:val="9"/>
              <w:sz w:val="13"/>
              <w:szCs w:val="13"/>
            </w:rPr>
            <w:t>教育理念下教学考核以学习成果达成度为核心，解决由教学考核“单一</w:t>
          </w:r>
          <w:r>
            <w:rPr>
              <w:spacing w:val="8"/>
              <w:sz w:val="13"/>
              <w:szCs w:val="13"/>
            </w:rPr>
            <w:t>化”向教学考核“多元化”转变</w:t>
          </w:r>
        </w:p>
        <w:p>
          <w:pPr>
            <w:tabs>
              <w:tab w:val="right" w:leader="dot" w:pos="507"/>
            </w:tabs>
            <w:spacing w:line="239" w:lineRule="auto"/>
            <w:ind w:left="285"/>
            <w:rPr>
              <w:rFonts w:ascii="宋体" w:hAnsi="宋体" w:eastAsia="宋体" w:cs="宋体"/>
              <w:sz w:val="16"/>
              <w:szCs w:val="16"/>
            </w:rPr>
          </w:pPr>
          <w:r>
            <w:rPr>
              <w:rFonts w:ascii="宋体" w:hAnsi="宋体" w:eastAsia="宋体" w:cs="宋体"/>
              <w:sz w:val="16"/>
              <w:szCs w:val="16"/>
            </w:rPr>
            <w:tab/>
          </w:r>
          <w:r>
            <w:rPr>
              <w:rFonts w:ascii="宋体" w:hAnsi="宋体" w:eastAsia="宋体" w:cs="宋体"/>
              <w:sz w:val="16"/>
              <w:szCs w:val="16"/>
            </w:rPr>
            <w:t>3</w:t>
          </w:r>
        </w:p>
        <w:p>
          <w:pPr>
            <w:pStyle w:val="2"/>
            <w:tabs>
              <w:tab w:val="right" w:leader="dot" w:pos="3268"/>
            </w:tabs>
            <w:spacing w:before="15" w:line="222" w:lineRule="auto"/>
            <w:ind w:left="545"/>
            <w:rPr>
              <w:sz w:val="13"/>
              <w:szCs w:val="13"/>
            </w:rPr>
          </w:pPr>
          <w:r>
            <w:rPr>
              <w:spacing w:val="-14"/>
              <w:sz w:val="13"/>
              <w:szCs w:val="13"/>
            </w:rPr>
            <w:t>四 、成 果</w:t>
          </w:r>
          <w:r>
            <w:rPr>
              <w:spacing w:val="7"/>
              <w:sz w:val="13"/>
              <w:szCs w:val="13"/>
            </w:rPr>
            <w:t xml:space="preserve"> </w:t>
          </w:r>
          <w:r>
            <w:rPr>
              <w:spacing w:val="-14"/>
              <w:sz w:val="13"/>
              <w:szCs w:val="13"/>
            </w:rPr>
            <w:t>的</w:t>
          </w:r>
          <w:r>
            <w:rPr>
              <w:spacing w:val="3"/>
              <w:sz w:val="13"/>
              <w:szCs w:val="13"/>
            </w:rPr>
            <w:t xml:space="preserve"> </w:t>
          </w:r>
          <w:r>
            <w:rPr>
              <w:spacing w:val="-14"/>
              <w:sz w:val="13"/>
              <w:szCs w:val="13"/>
            </w:rPr>
            <w:t>主</w:t>
          </w:r>
          <w:r>
            <w:rPr>
              <w:spacing w:val="2"/>
              <w:sz w:val="13"/>
              <w:szCs w:val="13"/>
            </w:rPr>
            <w:t xml:space="preserve"> </w:t>
          </w:r>
          <w:r>
            <w:rPr>
              <w:spacing w:val="-14"/>
              <w:sz w:val="13"/>
              <w:szCs w:val="13"/>
            </w:rPr>
            <w:t>要</w:t>
          </w:r>
          <w:r>
            <w:rPr>
              <w:spacing w:val="1"/>
              <w:sz w:val="13"/>
              <w:szCs w:val="13"/>
            </w:rPr>
            <w:t xml:space="preserve"> </w:t>
          </w:r>
          <w:r>
            <w:rPr>
              <w:spacing w:val="-14"/>
              <w:sz w:val="13"/>
              <w:szCs w:val="13"/>
            </w:rPr>
            <w:t>创</w:t>
          </w:r>
          <w:r>
            <w:rPr>
              <w:spacing w:val="-1"/>
              <w:sz w:val="13"/>
              <w:szCs w:val="13"/>
            </w:rPr>
            <w:t xml:space="preserve"> </w:t>
          </w:r>
          <w:r>
            <w:rPr>
              <w:spacing w:val="-14"/>
              <w:sz w:val="13"/>
              <w:szCs w:val="13"/>
            </w:rPr>
            <w:t>新</w:t>
          </w:r>
          <w:r>
            <w:rPr>
              <w:spacing w:val="7"/>
              <w:sz w:val="13"/>
              <w:szCs w:val="13"/>
            </w:rPr>
            <w:t xml:space="preserve"> </w:t>
          </w:r>
          <w:r>
            <w:rPr>
              <w:spacing w:val="-14"/>
              <w:sz w:val="13"/>
              <w:szCs w:val="13"/>
            </w:rPr>
            <w:t>点</w:t>
          </w:r>
          <w:r>
            <w:rPr>
              <w:spacing w:val="5"/>
              <w:sz w:val="13"/>
              <w:szCs w:val="13"/>
            </w:rPr>
            <w:t xml:space="preserve"> </w:t>
          </w:r>
          <w:r>
            <w:rPr>
              <w:sz w:val="13"/>
              <w:szCs w:val="13"/>
            </w:rPr>
            <w:tab/>
          </w:r>
          <w:r>
            <w:rPr>
              <w:spacing w:val="-4"/>
              <w:sz w:val="13"/>
              <w:szCs w:val="13"/>
            </w:rPr>
            <w:t xml:space="preserve"> </w:t>
          </w:r>
          <w:r>
            <w:fldChar w:fldCharType="begin"/>
          </w:r>
          <w:r>
            <w:instrText xml:space="preserve"> HYPERLINK \l "bookmark38" </w:instrText>
          </w:r>
          <w:r>
            <w:fldChar w:fldCharType="separate"/>
          </w:r>
          <w:r>
            <w:rPr>
              <w:sz w:val="13"/>
              <w:szCs w:val="13"/>
            </w:rPr>
            <w:t>4</w:t>
          </w:r>
          <w:r>
            <w:rPr>
              <w:sz w:val="13"/>
              <w:szCs w:val="13"/>
            </w:rPr>
            <w:fldChar w:fldCharType="end"/>
          </w:r>
        </w:p>
      </w:sdtContent>
    </w:sdt>
    <w:p>
      <w:pPr>
        <w:spacing w:before="22" w:line="184" w:lineRule="auto"/>
        <w:ind w:left="3934"/>
        <w:rPr>
          <w:rFonts w:ascii="宋体" w:hAnsi="宋体" w:eastAsia="宋体" w:cs="宋体"/>
          <w:sz w:val="18"/>
          <w:szCs w:val="18"/>
        </w:rPr>
      </w:pPr>
      <w:r>
        <w:rPr>
          <w:rFonts w:ascii="宋体" w:hAnsi="宋体" w:eastAsia="宋体" w:cs="宋体"/>
          <w:spacing w:val="-2"/>
          <w:sz w:val="18"/>
          <w:szCs w:val="18"/>
        </w:rPr>
        <w:t>—1—</w:t>
      </w:r>
    </w:p>
    <w:p>
      <w:pPr>
        <w:spacing w:line="184" w:lineRule="auto"/>
        <w:rPr>
          <w:rFonts w:ascii="宋体" w:hAnsi="宋体" w:eastAsia="宋体" w:cs="宋体"/>
          <w:sz w:val="18"/>
          <w:szCs w:val="18"/>
        </w:rPr>
        <w:sectPr>
          <w:footerReference r:id="rId16" w:type="default"/>
          <w:pgSz w:w="11900" w:h="16830"/>
          <w:pgMar w:top="1430" w:right="1785" w:bottom="1069" w:left="1785" w:header="0" w:footer="951" w:gutter="0"/>
          <w:cols w:space="720" w:num="1"/>
        </w:sectPr>
      </w:pPr>
    </w:p>
    <w:sdt>
      <w:sdtPr>
        <w:rPr>
          <w:rFonts w:ascii="仿宋" w:hAnsi="仿宋" w:eastAsia="仿宋" w:cs="仿宋"/>
          <w:sz w:val="14"/>
          <w:szCs w:val="14"/>
        </w:rPr>
        <w:id w:val="4"/>
        <w:docPartObj>
          <w:docPartGallery w:val="Table of Contents"/>
          <w:docPartUnique/>
        </w:docPartObj>
      </w:sdtPr>
      <w:sdtEndPr>
        <w:rPr>
          <w:rFonts w:ascii="仿宋" w:hAnsi="仿宋" w:eastAsia="仿宋" w:cs="仿宋"/>
          <w:sz w:val="14"/>
          <w:szCs w:val="14"/>
        </w:rPr>
      </w:sdtEndPr>
      <w:sdtContent>
        <w:p>
          <w:pPr>
            <w:pStyle w:val="2"/>
            <w:tabs>
              <w:tab w:val="right" w:leader="dot" w:pos="5000"/>
            </w:tabs>
            <w:spacing w:before="162" w:line="221" w:lineRule="auto"/>
            <w:ind w:left="525"/>
            <w:rPr>
              <w:sz w:val="14"/>
              <w:szCs w:val="14"/>
            </w:rPr>
          </w:pPr>
          <w:r>
            <w:rPr>
              <w:sz w:val="14"/>
              <w:szCs w:val="14"/>
            </w:rPr>
            <w:t>1.引入“08</w:t>
          </w:r>
          <w:r>
            <w:rPr>
              <w:rFonts w:ascii="Times New Roman" w:hAnsi="Times New Roman" w:eastAsia="Times New Roman" w:cs="Times New Roman"/>
              <w:sz w:val="14"/>
              <w:szCs w:val="14"/>
            </w:rPr>
            <w:t>E</w:t>
          </w:r>
          <w:r>
            <w:rPr>
              <w:sz w:val="14"/>
              <w:szCs w:val="14"/>
            </w:rPr>
            <w:t>理念”,对接职业岗位，建立关联矩阵</w:t>
          </w:r>
          <w:r>
            <w:rPr>
              <w:sz w:val="14"/>
              <w:szCs w:val="14"/>
            </w:rPr>
            <w:tab/>
          </w:r>
          <w:r>
            <w:fldChar w:fldCharType="begin"/>
          </w:r>
          <w:r>
            <w:instrText xml:space="preserve"> HYPERLINK \l "bookmark39" </w:instrText>
          </w:r>
          <w:r>
            <w:fldChar w:fldCharType="separate"/>
          </w:r>
          <w:r>
            <w:rPr>
              <w:sz w:val="14"/>
              <w:szCs w:val="14"/>
            </w:rPr>
            <w:t>4</w:t>
          </w:r>
          <w:r>
            <w:rPr>
              <w:sz w:val="14"/>
              <w:szCs w:val="14"/>
            </w:rPr>
            <w:fldChar w:fldCharType="end"/>
          </w:r>
        </w:p>
        <w:p>
          <w:pPr>
            <w:pStyle w:val="2"/>
            <w:tabs>
              <w:tab w:val="right" w:leader="dot" w:pos="4730"/>
            </w:tabs>
            <w:spacing w:before="62" w:line="222" w:lineRule="auto"/>
            <w:ind w:left="525"/>
            <w:rPr>
              <w:rFonts w:ascii="宋体" w:hAnsi="宋体" w:eastAsia="宋体" w:cs="宋体"/>
              <w:sz w:val="14"/>
              <w:szCs w:val="14"/>
            </w:rPr>
          </w:pPr>
          <w:r>
            <w:rPr>
              <w:spacing w:val="-3"/>
              <w:sz w:val="14"/>
              <w:szCs w:val="14"/>
            </w:rPr>
            <w:t>2.构建“模块化、适用型、实用型”的课程体系</w:t>
          </w:r>
          <w:r>
            <w:rPr>
              <w:sz w:val="14"/>
              <w:szCs w:val="14"/>
            </w:rPr>
            <w:tab/>
          </w:r>
          <w:r>
            <w:rPr>
              <w:spacing w:val="7"/>
              <w:sz w:val="14"/>
              <w:szCs w:val="14"/>
            </w:rPr>
            <w:t xml:space="preserve">         </w:t>
          </w:r>
          <w:r>
            <w:fldChar w:fldCharType="begin"/>
          </w:r>
          <w:r>
            <w:instrText xml:space="preserve"> HYPERLINK \l "bookmark40" </w:instrText>
          </w:r>
          <w:r>
            <w:fldChar w:fldCharType="separate"/>
          </w:r>
          <w:r>
            <w:rPr>
              <w:rFonts w:ascii="宋体" w:hAnsi="宋体" w:eastAsia="宋体" w:cs="宋体"/>
              <w:sz w:val="14"/>
              <w:szCs w:val="14"/>
            </w:rPr>
            <w:t>4</w:t>
          </w:r>
          <w:r>
            <w:rPr>
              <w:rFonts w:ascii="宋体" w:hAnsi="宋体" w:eastAsia="宋体" w:cs="宋体"/>
              <w:sz w:val="14"/>
              <w:szCs w:val="14"/>
            </w:rPr>
            <w:fldChar w:fldCharType="end"/>
          </w:r>
        </w:p>
        <w:p>
          <w:pPr>
            <w:pStyle w:val="2"/>
            <w:tabs>
              <w:tab w:val="right" w:leader="dot" w:pos="5890"/>
            </w:tabs>
            <w:spacing w:before="11" w:line="222" w:lineRule="auto"/>
            <w:ind w:left="525"/>
            <w:rPr>
              <w:sz w:val="14"/>
              <w:szCs w:val="14"/>
            </w:rPr>
          </w:pPr>
          <w:r>
            <w:rPr>
              <w:spacing w:val="-1"/>
              <w:sz w:val="14"/>
              <w:szCs w:val="14"/>
            </w:rPr>
            <w:t>3.利用层次分析法，构建高职院校活力课堂“4923”教学质量评价体系</w:t>
          </w:r>
          <w:r>
            <w:rPr>
              <w:sz w:val="14"/>
              <w:szCs w:val="14"/>
            </w:rPr>
            <w:tab/>
          </w:r>
          <w:r>
            <w:fldChar w:fldCharType="begin"/>
          </w:r>
          <w:r>
            <w:instrText xml:space="preserve"> HYPERLINK \l "bookmark41" </w:instrText>
          </w:r>
          <w:r>
            <w:fldChar w:fldCharType="separate"/>
          </w:r>
          <w:r>
            <w:rPr>
              <w:sz w:val="14"/>
              <w:szCs w:val="14"/>
            </w:rPr>
            <w:t>4</w:t>
          </w:r>
          <w:r>
            <w:rPr>
              <w:sz w:val="14"/>
              <w:szCs w:val="14"/>
            </w:rPr>
            <w:fldChar w:fldCharType="end"/>
          </w:r>
        </w:p>
        <w:p>
          <w:pPr>
            <w:pStyle w:val="2"/>
            <w:tabs>
              <w:tab w:val="right" w:leader="dot" w:pos="2900"/>
            </w:tabs>
            <w:spacing w:before="22" w:line="222" w:lineRule="auto"/>
            <w:ind w:left="525"/>
            <w:rPr>
              <w:sz w:val="14"/>
              <w:szCs w:val="14"/>
            </w:rPr>
          </w:pPr>
          <w:r>
            <w:rPr>
              <w:spacing w:val="9"/>
              <w:sz w:val="14"/>
              <w:szCs w:val="14"/>
            </w:rPr>
            <w:t>五、成果内容概要</w:t>
          </w:r>
          <w:r>
            <w:rPr>
              <w:spacing w:val="-44"/>
              <w:sz w:val="14"/>
              <w:szCs w:val="14"/>
            </w:rPr>
            <w:t xml:space="preserve"> </w:t>
          </w:r>
          <w:r>
            <w:rPr>
              <w:sz w:val="14"/>
              <w:szCs w:val="14"/>
            </w:rPr>
            <w:tab/>
          </w:r>
          <w:r>
            <w:fldChar w:fldCharType="begin"/>
          </w:r>
          <w:r>
            <w:instrText xml:space="preserve"> HYPERLINK \l "bookmark42" </w:instrText>
          </w:r>
          <w:r>
            <w:fldChar w:fldCharType="separate"/>
          </w:r>
          <w:r>
            <w:rPr>
              <w:sz w:val="14"/>
              <w:szCs w:val="14"/>
            </w:rPr>
            <w:t>5</w:t>
          </w:r>
          <w:r>
            <w:rPr>
              <w:sz w:val="14"/>
              <w:szCs w:val="14"/>
            </w:rPr>
            <w:fldChar w:fldCharType="end"/>
          </w:r>
        </w:p>
        <w:p>
          <w:pPr>
            <w:pStyle w:val="2"/>
            <w:tabs>
              <w:tab w:val="right" w:leader="dot" w:pos="4550"/>
            </w:tabs>
            <w:spacing w:before="31" w:line="221" w:lineRule="auto"/>
            <w:ind w:left="525"/>
            <w:rPr>
              <w:sz w:val="14"/>
              <w:szCs w:val="14"/>
            </w:rPr>
          </w:pPr>
          <w:r>
            <w:rPr>
              <w:spacing w:val="-6"/>
              <w:sz w:val="14"/>
              <w:szCs w:val="14"/>
            </w:rPr>
            <w:t>1</w:t>
          </w:r>
          <w:r>
            <w:rPr>
              <w:spacing w:val="-2"/>
              <w:sz w:val="14"/>
              <w:szCs w:val="14"/>
            </w:rPr>
            <w:t xml:space="preserve"> </w:t>
          </w:r>
          <w:r>
            <w:rPr>
              <w:spacing w:val="-6"/>
              <w:sz w:val="14"/>
              <w:szCs w:val="14"/>
            </w:rPr>
            <w:t>. 以</w:t>
          </w:r>
          <w:r>
            <w:rPr>
              <w:rFonts w:ascii="宋体" w:hAnsi="宋体" w:eastAsia="宋体" w:cs="宋体"/>
              <w:spacing w:val="-6"/>
              <w:sz w:val="14"/>
              <w:szCs w:val="14"/>
            </w:rPr>
            <w:t>OBE</w:t>
          </w:r>
          <w:r>
            <w:rPr>
              <w:spacing w:val="-6"/>
              <w:sz w:val="14"/>
              <w:szCs w:val="14"/>
            </w:rPr>
            <w:t>教育理念为引领，优化人才培养方案</w:t>
          </w:r>
          <w:r>
            <w:rPr>
              <w:sz w:val="14"/>
              <w:szCs w:val="14"/>
            </w:rPr>
            <w:tab/>
          </w:r>
          <w:r>
            <w:fldChar w:fldCharType="begin"/>
          </w:r>
          <w:r>
            <w:instrText xml:space="preserve"> HYPERLINK \l "bookmark43" </w:instrText>
          </w:r>
          <w:r>
            <w:fldChar w:fldCharType="separate"/>
          </w:r>
          <w:r>
            <w:rPr>
              <w:sz w:val="14"/>
              <w:szCs w:val="14"/>
            </w:rPr>
            <w:t>5</w:t>
          </w:r>
          <w:r>
            <w:rPr>
              <w:sz w:val="14"/>
              <w:szCs w:val="14"/>
            </w:rPr>
            <w:fldChar w:fldCharType="end"/>
          </w:r>
        </w:p>
        <w:p>
          <w:pPr>
            <w:pStyle w:val="2"/>
            <w:tabs>
              <w:tab w:val="right" w:leader="dot" w:pos="4290"/>
            </w:tabs>
            <w:spacing w:before="23" w:line="222" w:lineRule="auto"/>
            <w:ind w:left="525"/>
            <w:rPr>
              <w:sz w:val="14"/>
              <w:szCs w:val="14"/>
            </w:rPr>
          </w:pPr>
          <w:r>
            <w:rPr>
              <w:spacing w:val="-4"/>
              <w:sz w:val="14"/>
              <w:szCs w:val="14"/>
            </w:rPr>
            <w:t>2.基于</w:t>
          </w:r>
          <w:r>
            <w:rPr>
              <w:rFonts w:ascii="Times New Roman" w:hAnsi="Times New Roman" w:eastAsia="Times New Roman" w:cs="Times New Roman"/>
              <w:spacing w:val="-4"/>
              <w:sz w:val="14"/>
              <w:szCs w:val="14"/>
            </w:rPr>
            <w:t>OBE</w:t>
          </w:r>
          <w:r>
            <w:rPr>
              <w:spacing w:val="-4"/>
              <w:sz w:val="14"/>
              <w:szCs w:val="14"/>
            </w:rPr>
            <w:t>教育理念的活力课堂教学设计</w:t>
          </w:r>
          <w:r>
            <w:rPr>
              <w:sz w:val="14"/>
              <w:szCs w:val="14"/>
            </w:rPr>
            <w:tab/>
          </w:r>
          <w:r>
            <w:fldChar w:fldCharType="begin"/>
          </w:r>
          <w:r>
            <w:instrText xml:space="preserve"> HYPERLINK \l "bookmark44" </w:instrText>
          </w:r>
          <w:r>
            <w:fldChar w:fldCharType="separate"/>
          </w:r>
          <w:r>
            <w:rPr>
              <w:sz w:val="14"/>
              <w:szCs w:val="14"/>
            </w:rPr>
            <w:t>8</w:t>
          </w:r>
          <w:r>
            <w:rPr>
              <w:sz w:val="14"/>
              <w:szCs w:val="14"/>
            </w:rPr>
            <w:fldChar w:fldCharType="end"/>
          </w:r>
        </w:p>
        <w:p>
          <w:pPr>
            <w:pStyle w:val="2"/>
            <w:tabs>
              <w:tab w:val="right" w:leader="dot" w:pos="2950"/>
            </w:tabs>
            <w:spacing w:before="32" w:line="222" w:lineRule="auto"/>
            <w:ind w:left="525"/>
            <w:rPr>
              <w:sz w:val="14"/>
              <w:szCs w:val="14"/>
            </w:rPr>
          </w:pPr>
          <w:r>
            <w:rPr>
              <w:spacing w:val="-1"/>
              <w:sz w:val="14"/>
              <w:szCs w:val="14"/>
            </w:rPr>
            <w:t>3.教学考核多元化</w:t>
          </w:r>
          <w:r>
            <w:rPr>
              <w:sz w:val="14"/>
              <w:szCs w:val="14"/>
            </w:rPr>
            <w:tab/>
          </w:r>
          <w:r>
            <w:fldChar w:fldCharType="begin"/>
          </w:r>
          <w:r>
            <w:instrText xml:space="preserve"> HYPERLINK \l "bookmark45" </w:instrText>
          </w:r>
          <w:r>
            <w:fldChar w:fldCharType="separate"/>
          </w:r>
          <w:r>
            <w:rPr>
              <w:sz w:val="14"/>
              <w:szCs w:val="14"/>
            </w:rPr>
            <w:t>9</w:t>
          </w:r>
          <w:r>
            <w:rPr>
              <w:sz w:val="14"/>
              <w:szCs w:val="14"/>
            </w:rPr>
            <w:fldChar w:fldCharType="end"/>
          </w:r>
        </w:p>
        <w:p>
          <w:pPr>
            <w:pStyle w:val="2"/>
            <w:tabs>
              <w:tab w:val="right" w:leader="dot" w:pos="4160"/>
            </w:tabs>
            <w:spacing w:before="21" w:line="222" w:lineRule="auto"/>
            <w:ind w:left="525"/>
            <w:rPr>
              <w:sz w:val="14"/>
              <w:szCs w:val="14"/>
            </w:rPr>
          </w:pPr>
          <w:r>
            <w:rPr>
              <w:spacing w:val="-1"/>
              <w:sz w:val="14"/>
              <w:szCs w:val="14"/>
            </w:rPr>
            <w:t>4.构建高职院校活力课堂教学质量评价体系</w:t>
          </w:r>
          <w:r>
            <w:rPr>
              <w:sz w:val="14"/>
              <w:szCs w:val="14"/>
            </w:rPr>
            <w:tab/>
          </w:r>
          <w:r>
            <w:fldChar w:fldCharType="begin"/>
          </w:r>
          <w:r>
            <w:instrText xml:space="preserve"> HYPERLINK \l "bookmark46" </w:instrText>
          </w:r>
          <w:r>
            <w:fldChar w:fldCharType="separate"/>
          </w:r>
          <w:r>
            <w:rPr>
              <w:sz w:val="14"/>
              <w:szCs w:val="14"/>
            </w:rPr>
            <w:t>9</w:t>
          </w:r>
          <w:r>
            <w:rPr>
              <w:sz w:val="14"/>
              <w:szCs w:val="14"/>
            </w:rPr>
            <w:fldChar w:fldCharType="end"/>
          </w:r>
        </w:p>
        <w:p>
          <w:pPr>
            <w:pStyle w:val="2"/>
            <w:tabs>
              <w:tab w:val="right" w:leader="dot" w:pos="3280"/>
            </w:tabs>
            <w:spacing w:before="23" w:line="222" w:lineRule="auto"/>
            <w:ind w:left="525"/>
            <w:rPr>
              <w:rFonts w:ascii="宋体" w:hAnsi="宋体" w:eastAsia="宋体" w:cs="宋体"/>
              <w:sz w:val="14"/>
              <w:szCs w:val="14"/>
            </w:rPr>
          </w:pPr>
          <w:r>
            <w:rPr>
              <w:spacing w:val="6"/>
              <w:sz w:val="14"/>
              <w:szCs w:val="14"/>
            </w:rPr>
            <w:t>六、成果推广应用效果</w:t>
          </w:r>
          <w:r>
            <w:rPr>
              <w:spacing w:val="-40"/>
              <w:sz w:val="14"/>
              <w:szCs w:val="14"/>
            </w:rPr>
            <w:t xml:space="preserve"> </w:t>
          </w:r>
          <w:r>
            <w:rPr>
              <w:sz w:val="14"/>
              <w:szCs w:val="14"/>
            </w:rPr>
            <w:tab/>
          </w:r>
          <w:r>
            <w:fldChar w:fldCharType="begin"/>
          </w:r>
          <w:r>
            <w:instrText xml:space="preserve"> HYPERLINK \l "bookmark47" </w:instrText>
          </w:r>
          <w:r>
            <w:fldChar w:fldCharType="separate"/>
          </w:r>
          <w:r>
            <w:rPr>
              <w:rFonts w:ascii="宋体" w:hAnsi="宋体" w:eastAsia="宋体" w:cs="宋体"/>
              <w:sz w:val="14"/>
              <w:szCs w:val="14"/>
            </w:rPr>
            <w:t>10</w:t>
          </w:r>
          <w:r>
            <w:rPr>
              <w:rFonts w:ascii="宋体" w:hAnsi="宋体" w:eastAsia="宋体" w:cs="宋体"/>
              <w:sz w:val="14"/>
              <w:szCs w:val="14"/>
            </w:rPr>
            <w:fldChar w:fldCharType="end"/>
          </w:r>
        </w:p>
        <w:p>
          <w:pPr>
            <w:pStyle w:val="2"/>
            <w:tabs>
              <w:tab w:val="right" w:leader="dot" w:pos="5000"/>
            </w:tabs>
            <w:spacing w:before="20" w:line="222" w:lineRule="auto"/>
            <w:ind w:left="525"/>
            <w:rPr>
              <w:rFonts w:ascii="宋体" w:hAnsi="宋体" w:eastAsia="宋体" w:cs="宋体"/>
              <w:sz w:val="14"/>
              <w:szCs w:val="14"/>
            </w:rPr>
          </w:pPr>
          <w:r>
            <w:rPr>
              <w:spacing w:val="-2"/>
              <w:sz w:val="14"/>
              <w:szCs w:val="14"/>
            </w:rPr>
            <w:t>1.改进课堂教学提高教学效果，教学质量显著提升</w:t>
          </w:r>
          <w:r>
            <w:rPr>
              <w:sz w:val="14"/>
              <w:szCs w:val="14"/>
            </w:rPr>
            <w:tab/>
          </w:r>
          <w:r>
            <w:fldChar w:fldCharType="begin"/>
          </w:r>
          <w:r>
            <w:instrText xml:space="preserve"> HYPERLINK \l "bookmark48" </w:instrText>
          </w:r>
          <w:r>
            <w:fldChar w:fldCharType="separate"/>
          </w:r>
          <w:r>
            <w:rPr>
              <w:rFonts w:ascii="宋体" w:hAnsi="宋体" w:eastAsia="宋体" w:cs="宋体"/>
              <w:sz w:val="14"/>
              <w:szCs w:val="14"/>
            </w:rPr>
            <w:t>10</w:t>
          </w:r>
          <w:r>
            <w:rPr>
              <w:rFonts w:ascii="宋体" w:hAnsi="宋体" w:eastAsia="宋体" w:cs="宋体"/>
              <w:sz w:val="14"/>
              <w:szCs w:val="14"/>
            </w:rPr>
            <w:fldChar w:fldCharType="end"/>
          </w:r>
        </w:p>
        <w:p>
          <w:pPr>
            <w:pStyle w:val="2"/>
            <w:tabs>
              <w:tab w:val="right" w:leader="dot" w:pos="3440"/>
            </w:tabs>
            <w:spacing w:before="51" w:line="221" w:lineRule="auto"/>
            <w:ind w:left="525"/>
            <w:rPr>
              <w:rFonts w:ascii="宋体" w:hAnsi="宋体" w:eastAsia="宋体" w:cs="宋体"/>
              <w:sz w:val="14"/>
              <w:szCs w:val="14"/>
            </w:rPr>
          </w:pPr>
          <w:r>
            <w:rPr>
              <w:spacing w:val="1"/>
              <w:sz w:val="14"/>
              <w:szCs w:val="14"/>
            </w:rPr>
            <w:t>2.校外知名媒体宜传报道</w:t>
          </w:r>
          <w:r>
            <w:rPr>
              <w:spacing w:val="-44"/>
              <w:sz w:val="14"/>
              <w:szCs w:val="14"/>
            </w:rPr>
            <w:t xml:space="preserve"> </w:t>
          </w:r>
          <w:r>
            <w:rPr>
              <w:sz w:val="14"/>
              <w:szCs w:val="14"/>
            </w:rPr>
            <w:tab/>
          </w:r>
          <w:r>
            <w:fldChar w:fldCharType="begin"/>
          </w:r>
          <w:r>
            <w:instrText xml:space="preserve"> HYPERLINK \l "bookmark49" </w:instrText>
          </w:r>
          <w:r>
            <w:fldChar w:fldCharType="separate"/>
          </w:r>
          <w:r>
            <w:rPr>
              <w:rFonts w:ascii="宋体" w:hAnsi="宋体" w:eastAsia="宋体" w:cs="宋体"/>
              <w:sz w:val="14"/>
              <w:szCs w:val="14"/>
            </w:rPr>
            <w:t>11</w:t>
          </w:r>
          <w:r>
            <w:rPr>
              <w:rFonts w:ascii="宋体" w:hAnsi="宋体" w:eastAsia="宋体" w:cs="宋体"/>
              <w:sz w:val="14"/>
              <w:szCs w:val="14"/>
            </w:rPr>
            <w:fldChar w:fldCharType="end"/>
          </w:r>
        </w:p>
        <w:p>
          <w:pPr>
            <w:pStyle w:val="2"/>
            <w:tabs>
              <w:tab w:val="right" w:leader="dot" w:pos="3410"/>
            </w:tabs>
            <w:spacing w:before="44" w:line="222" w:lineRule="auto"/>
            <w:ind w:left="525"/>
            <w:rPr>
              <w:sz w:val="14"/>
              <w:szCs w:val="14"/>
            </w:rPr>
          </w:pPr>
          <w:r>
            <w:rPr>
              <w:spacing w:val="9"/>
              <w:sz w:val="14"/>
              <w:szCs w:val="14"/>
            </w:rPr>
            <w:t>3.研究论文与教科研项目</w:t>
          </w:r>
          <w:r>
            <w:rPr>
              <w:spacing w:val="-41"/>
              <w:sz w:val="14"/>
              <w:szCs w:val="14"/>
            </w:rPr>
            <w:t xml:space="preserve"> </w:t>
          </w:r>
          <w:r>
            <w:rPr>
              <w:sz w:val="14"/>
              <w:szCs w:val="14"/>
            </w:rPr>
            <w:tab/>
          </w:r>
          <w:r>
            <w:fldChar w:fldCharType="begin"/>
          </w:r>
          <w:r>
            <w:instrText xml:space="preserve"> HYPERLINK \l "bookmark50" </w:instrText>
          </w:r>
          <w:r>
            <w:fldChar w:fldCharType="separate"/>
          </w:r>
          <w:r>
            <w:rPr>
              <w:sz w:val="14"/>
              <w:szCs w:val="14"/>
            </w:rPr>
            <w:t>1</w:t>
          </w:r>
          <w:r>
            <w:rPr>
              <w:sz w:val="14"/>
              <w:szCs w:val="14"/>
            </w:rPr>
            <w:fldChar w:fldCharType="end"/>
          </w:r>
        </w:p>
        <w:p>
          <w:pPr>
            <w:pStyle w:val="2"/>
            <w:tabs>
              <w:tab w:val="right" w:leader="dot" w:pos="3898"/>
            </w:tabs>
            <w:spacing w:before="42" w:line="222" w:lineRule="auto"/>
            <w:ind w:left="525"/>
            <w:rPr>
              <w:sz w:val="14"/>
              <w:szCs w:val="14"/>
            </w:rPr>
          </w:pPr>
          <w:r>
            <w:rPr>
              <w:spacing w:val="15"/>
              <w:sz w:val="14"/>
              <w:szCs w:val="14"/>
            </w:rPr>
            <w:t>4</w:t>
          </w:r>
          <w:r>
            <w:rPr>
              <w:spacing w:val="-31"/>
              <w:sz w:val="14"/>
              <w:szCs w:val="14"/>
            </w:rPr>
            <w:t xml:space="preserve"> </w:t>
          </w:r>
          <w:r>
            <w:rPr>
              <w:spacing w:val="15"/>
              <w:sz w:val="14"/>
              <w:szCs w:val="14"/>
            </w:rPr>
            <w:t>.</w:t>
          </w:r>
          <w:r>
            <w:rPr>
              <w:spacing w:val="-31"/>
              <w:sz w:val="14"/>
              <w:szCs w:val="14"/>
            </w:rPr>
            <w:t xml:space="preserve"> </w:t>
          </w:r>
          <w:r>
            <w:rPr>
              <w:spacing w:val="15"/>
              <w:sz w:val="14"/>
              <w:szCs w:val="14"/>
            </w:rPr>
            <w:t>鉴定专家组</w:t>
          </w:r>
          <w:r>
            <w:rPr>
              <w:spacing w:val="-31"/>
              <w:sz w:val="14"/>
              <w:szCs w:val="14"/>
            </w:rPr>
            <w:t xml:space="preserve"> </w:t>
          </w:r>
          <w:r>
            <w:rPr>
              <w:spacing w:val="15"/>
              <w:sz w:val="14"/>
              <w:szCs w:val="14"/>
            </w:rPr>
            <w:t>一</w:t>
          </w:r>
          <w:r>
            <w:rPr>
              <w:spacing w:val="-32"/>
              <w:sz w:val="14"/>
              <w:szCs w:val="14"/>
            </w:rPr>
            <w:t xml:space="preserve"> </w:t>
          </w:r>
          <w:r>
            <w:rPr>
              <w:spacing w:val="15"/>
              <w:sz w:val="14"/>
              <w:szCs w:val="14"/>
            </w:rPr>
            <w:t>致认可成果实效</w:t>
          </w:r>
          <w:r>
            <w:rPr>
              <w:spacing w:val="-27"/>
              <w:sz w:val="14"/>
              <w:szCs w:val="14"/>
            </w:rPr>
            <w:t xml:space="preserve"> </w:t>
          </w:r>
          <w:r>
            <w:rPr>
              <w:sz w:val="14"/>
              <w:szCs w:val="14"/>
            </w:rPr>
            <w:tab/>
          </w:r>
          <w:r>
            <w:rPr>
              <w:spacing w:val="-27"/>
              <w:sz w:val="14"/>
              <w:szCs w:val="14"/>
            </w:rPr>
            <w:t xml:space="preserve"> </w:t>
          </w:r>
          <w:r>
            <w:fldChar w:fldCharType="begin"/>
          </w:r>
          <w:r>
            <w:instrText xml:space="preserve"> HYPERLINK \l "bookmark51" </w:instrText>
          </w:r>
          <w:r>
            <w:fldChar w:fldCharType="separate"/>
          </w:r>
          <w:r>
            <w:rPr>
              <w:spacing w:val="6"/>
              <w:sz w:val="14"/>
              <w:szCs w:val="14"/>
            </w:rPr>
            <w:t>11</w:t>
          </w:r>
          <w:r>
            <w:rPr>
              <w:spacing w:val="6"/>
              <w:sz w:val="14"/>
              <w:szCs w:val="14"/>
            </w:rPr>
            <w:fldChar w:fldCharType="end"/>
          </w:r>
        </w:p>
      </w:sdtContent>
    </w:sdt>
    <w:p>
      <w:pPr>
        <w:pStyle w:val="2"/>
        <w:spacing w:before="38" w:line="221" w:lineRule="auto"/>
        <w:ind w:left="527"/>
        <w:rPr>
          <w:sz w:val="14"/>
          <w:szCs w:val="14"/>
        </w:rPr>
      </w:pPr>
      <w:r>
        <w:rPr>
          <w:b/>
          <w:bCs/>
          <w:spacing w:val="-5"/>
          <w:sz w:val="14"/>
          <w:szCs w:val="14"/>
        </w:rPr>
        <w:t>一、背景与简介</w:t>
      </w:r>
    </w:p>
    <w:p>
      <w:pPr>
        <w:pStyle w:val="2"/>
        <w:spacing w:before="166" w:line="247" w:lineRule="auto"/>
        <w:ind w:left="262" w:right="310"/>
        <w:rPr>
          <w:sz w:val="14"/>
          <w:szCs w:val="14"/>
        </w:rPr>
      </w:pPr>
      <w:r>
        <w:rPr>
          <w:i/>
          <w:iCs/>
          <w:color w:val="2EBA37"/>
          <w:spacing w:val="1"/>
          <w:sz w:val="14"/>
          <w:szCs w:val="14"/>
        </w:rPr>
        <w:t>2021年10月，中共中央办公厅、国务院办公厅印发(关于推动现代职业教育高质</w:t>
      </w:r>
      <w:r>
        <w:rPr>
          <w:i/>
          <w:iCs/>
          <w:color w:val="2EBA37"/>
          <w:sz w:val="14"/>
          <w:szCs w:val="14"/>
        </w:rPr>
        <w:t>量发展的意见》,提出到2025年基本建成现代职</w:t>
      </w:r>
      <w:r>
        <w:rPr>
          <w:color w:val="2EBA37"/>
          <w:sz w:val="14"/>
          <w:szCs w:val="14"/>
        </w:rPr>
        <w:t xml:space="preserve"> </w:t>
      </w:r>
      <w:r>
        <w:rPr>
          <w:i/>
          <w:iCs/>
          <w:color w:val="2EBA37"/>
          <w:spacing w:val="12"/>
          <w:sz w:val="14"/>
          <w:szCs w:val="14"/>
          <w:u w:val="single" w:color="auto"/>
        </w:rPr>
        <w:t>亚教育体靴深化教育数学改革，教学模式方法建立</w:t>
      </w:r>
      <w:r>
        <w:rPr>
          <w:i/>
          <w:iCs/>
          <w:color w:val="2EBA37"/>
          <w:spacing w:val="12"/>
          <w:sz w:val="14"/>
          <w:szCs w:val="14"/>
        </w:rPr>
        <w:t>健全质量保证体系，对加快构建中国特色现代职业教育体系提出了</w:t>
      </w:r>
    </w:p>
    <w:p>
      <w:pPr>
        <w:pStyle w:val="2"/>
        <w:spacing w:before="23" w:line="258" w:lineRule="auto"/>
        <w:ind w:left="265" w:right="292"/>
        <w:rPr>
          <w:sz w:val="14"/>
          <w:szCs w:val="14"/>
        </w:rPr>
      </w:pPr>
      <w:r>
        <w:rPr>
          <w:sz w:val="14"/>
          <w:szCs w:val="14"/>
        </w:rPr>
        <w:t>要求、新思路。高职教育蓬物发展，教学改革始终是我们教学研究的重要问题之一，教学改革的落实要想做到掷地有声，</w:t>
      </w:r>
      <w:r>
        <w:rPr>
          <w:spacing w:val="-1"/>
          <w:sz w:val="14"/>
          <w:szCs w:val="14"/>
        </w:rPr>
        <w:t>需要</w:t>
      </w:r>
      <w:r>
        <w:rPr>
          <w:sz w:val="14"/>
          <w:szCs w:val="14"/>
        </w:rPr>
        <w:t xml:space="preserve">  </w:t>
      </w:r>
      <w:r>
        <w:rPr>
          <w:spacing w:val="-1"/>
          <w:sz w:val="14"/>
          <w:szCs w:val="14"/>
        </w:rPr>
        <w:t>我们有先进的教育理念，转变教育方式，创新人才培养模式，深化专业内涵和教学模式改</w:t>
      </w:r>
      <w:r>
        <w:rPr>
          <w:spacing w:val="-2"/>
          <w:sz w:val="14"/>
          <w:szCs w:val="14"/>
        </w:rPr>
        <w:t>革创新，优化课程设置，重视课堂管理</w:t>
      </w:r>
      <w:r>
        <w:rPr>
          <w:sz w:val="14"/>
          <w:szCs w:val="14"/>
        </w:rPr>
        <w:t xml:space="preserve"> </w:t>
      </w:r>
      <w:r>
        <w:rPr>
          <w:spacing w:val="-1"/>
          <w:sz w:val="14"/>
          <w:szCs w:val="14"/>
        </w:rPr>
        <w:t>·完善师资队伍建设。课堂教学改革是高职教育教学改革的重要组成部分，是推动高职院校高质量发展的重要途径。以</w:t>
      </w:r>
      <w:r>
        <w:rPr>
          <w:rFonts w:ascii="Times New Roman" w:hAnsi="Times New Roman" w:eastAsia="Times New Roman" w:cs="Times New Roman"/>
          <w:spacing w:val="-1"/>
          <w:sz w:val="14"/>
          <w:szCs w:val="14"/>
        </w:rPr>
        <w:t>OPE</w:t>
      </w:r>
      <w:r>
        <w:rPr>
          <w:spacing w:val="-1"/>
          <w:sz w:val="14"/>
          <w:szCs w:val="14"/>
        </w:rPr>
        <w:t>教育</w:t>
      </w:r>
      <w:r>
        <w:rPr>
          <w:spacing w:val="3"/>
          <w:sz w:val="14"/>
          <w:szCs w:val="14"/>
        </w:rPr>
        <w:t xml:space="preserve"> </w:t>
      </w:r>
      <w:r>
        <w:rPr>
          <w:spacing w:val="1"/>
          <w:sz w:val="14"/>
          <w:szCs w:val="14"/>
        </w:rPr>
        <w:t>理念为引领，以学生为中心，更新教师教育理念，改变传</w:t>
      </w:r>
      <w:r>
        <w:rPr>
          <w:sz w:val="14"/>
          <w:szCs w:val="14"/>
        </w:rPr>
        <w:t xml:space="preserve">统教育方式，创造愉快和富有建设性的学习环境，激发学生自主学习 </w:t>
      </w:r>
      <w:r>
        <w:rPr>
          <w:spacing w:val="3"/>
          <w:sz w:val="14"/>
          <w:szCs w:val="14"/>
        </w:rPr>
        <w:t>、主动探究将是职业教育课堂教学发展的一个重要方间</w:t>
      </w:r>
    </w:p>
    <w:p>
      <w:pPr>
        <w:pStyle w:val="2"/>
        <w:spacing w:before="25" w:line="257" w:lineRule="auto"/>
        <w:ind w:left="265" w:right="339" w:firstLine="260"/>
        <w:rPr>
          <w:sz w:val="14"/>
          <w:szCs w:val="14"/>
        </w:rPr>
      </w:pPr>
      <w:r>
        <w:rPr>
          <w:sz w:val="14"/>
          <w:szCs w:val="14"/>
        </w:rPr>
        <w:t>2022年5月立项了《基于</w:t>
      </w:r>
      <w:r>
        <w:rPr>
          <w:rFonts w:ascii="Times New Roman" w:hAnsi="Times New Roman" w:eastAsia="Times New Roman" w:cs="Times New Roman"/>
          <w:sz w:val="14"/>
          <w:szCs w:val="14"/>
        </w:rPr>
        <w:t>OBE</w:t>
      </w:r>
      <w:r>
        <w:rPr>
          <w:sz w:val="14"/>
          <w:szCs w:val="14"/>
        </w:rPr>
        <w:t>教育理念高等职业教育活力课堂教</w:t>
      </w:r>
      <w:r>
        <w:rPr>
          <w:spacing w:val="-1"/>
          <w:sz w:val="14"/>
          <w:szCs w:val="14"/>
        </w:rPr>
        <w:t>学改革模式研究》省级教学改革课题，成果以立项课题研究</w:t>
      </w:r>
      <w:r>
        <w:rPr>
          <w:sz w:val="14"/>
          <w:szCs w:val="14"/>
        </w:rPr>
        <w:t xml:space="preserve"> </w:t>
      </w:r>
      <w:r>
        <w:rPr>
          <w:spacing w:val="1"/>
          <w:sz w:val="14"/>
          <w:szCs w:val="14"/>
        </w:rPr>
        <w:t>为切入点，基于0</w:t>
      </w:r>
      <w:r>
        <w:rPr>
          <w:rFonts w:ascii="Times New Roman" w:hAnsi="Times New Roman" w:eastAsia="Times New Roman" w:cs="Times New Roman"/>
          <w:sz w:val="14"/>
          <w:szCs w:val="14"/>
        </w:rPr>
        <w:t>BE</w:t>
      </w:r>
      <w:r>
        <w:rPr>
          <w:spacing w:val="1"/>
          <w:sz w:val="14"/>
          <w:szCs w:val="14"/>
        </w:rPr>
        <w:t>教育理名“反向设计、正向操作”的思想，对接职业岗位，坚持职业能力“多元化”:职业素养“多向量</w:t>
      </w:r>
      <w:r>
        <w:rPr>
          <w:spacing w:val="4"/>
          <w:sz w:val="14"/>
          <w:szCs w:val="14"/>
        </w:rPr>
        <w:t xml:space="preserve">  </w:t>
      </w:r>
      <w:r>
        <w:rPr>
          <w:sz w:val="14"/>
          <w:szCs w:val="14"/>
        </w:rPr>
        <w:t>”、知识结构“多维度”三个方面共同优化人才培养方案：重构“模块化、适用</w:t>
      </w:r>
      <w:r>
        <w:rPr>
          <w:spacing w:val="-1"/>
          <w:sz w:val="14"/>
          <w:szCs w:val="14"/>
        </w:rPr>
        <w:t>型、实用型”的课程体系，创新话力课堂教学</w:t>
      </w:r>
      <w:r>
        <w:rPr>
          <w:sz w:val="14"/>
          <w:szCs w:val="14"/>
        </w:rPr>
        <w:t xml:space="preserve"> 设计。构建高职院校活力课堂教学质量评价体系。经过两年多实践，规范了教师教学行为，改变了学生</w:t>
      </w:r>
      <w:r>
        <w:rPr>
          <w:spacing w:val="-1"/>
          <w:sz w:val="14"/>
          <w:szCs w:val="14"/>
        </w:rPr>
        <w:t>学习行为，学院人才培</w:t>
      </w:r>
      <w:r>
        <w:rPr>
          <w:sz w:val="14"/>
          <w:szCs w:val="14"/>
        </w:rPr>
        <w:t xml:space="preserve"> </w:t>
      </w:r>
      <w:r>
        <w:rPr>
          <w:spacing w:val="4"/>
          <w:sz w:val="14"/>
          <w:szCs w:val="14"/>
        </w:rPr>
        <w:t>养质量和师资队伍水平显著提高</w:t>
      </w:r>
    </w:p>
    <w:p>
      <w:pPr>
        <w:pStyle w:val="2"/>
        <w:spacing w:before="55" w:line="222" w:lineRule="auto"/>
        <w:ind w:left="525"/>
        <w:rPr>
          <w:sz w:val="14"/>
          <w:szCs w:val="14"/>
        </w:rPr>
      </w:pPr>
      <w:r>
        <w:rPr>
          <w:spacing w:val="1"/>
          <w:sz w:val="14"/>
          <w:szCs w:val="14"/>
        </w:rPr>
        <w:t>二、成果的意义</w:t>
      </w:r>
    </w:p>
    <w:p>
      <w:pPr>
        <w:pStyle w:val="2"/>
        <w:spacing w:before="9" w:line="278" w:lineRule="auto"/>
        <w:ind w:left="265" w:right="375" w:firstLine="260"/>
        <w:rPr>
          <w:sz w:val="14"/>
          <w:szCs w:val="14"/>
        </w:rPr>
      </w:pPr>
      <w:r>
        <w:rPr>
          <w:sz w:val="14"/>
          <w:szCs w:val="14"/>
        </w:rPr>
        <w:t>成果有效贯彻落实《关于推动现代职业教育高质量发展的意见》文件精神，有利于优化和完</w:t>
      </w:r>
      <w:r>
        <w:rPr>
          <w:spacing w:val="-1"/>
          <w:sz w:val="14"/>
          <w:szCs w:val="14"/>
        </w:rPr>
        <w:t>善高职院校师资队伍建设、课</w:t>
      </w:r>
      <w:r>
        <w:rPr>
          <w:sz w:val="14"/>
          <w:szCs w:val="14"/>
        </w:rPr>
        <w:t xml:space="preserve"> 程体系建设及质量监控评价体系建设，推动院校做好教学模式改革和优化，将传绩的“以教师为中</w:t>
      </w:r>
      <w:r>
        <w:rPr>
          <w:spacing w:val="-1"/>
          <w:sz w:val="14"/>
          <w:szCs w:val="14"/>
        </w:rPr>
        <w:t>心”向“以学生为中心”的</w:t>
      </w:r>
      <w:r>
        <w:rPr>
          <w:sz w:val="14"/>
          <w:szCs w:val="14"/>
        </w:rPr>
        <w:t xml:space="preserve"> </w:t>
      </w:r>
      <w:r>
        <w:rPr>
          <w:spacing w:val="-1"/>
          <w:sz w:val="14"/>
          <w:szCs w:val="14"/>
        </w:rPr>
        <w:t>教育模式转变，实现“高认知度和高参与度”的教学，提高学生创新能力的培养，确保教学质量稳步提升具有十分重要的意义</w:t>
      </w:r>
    </w:p>
    <w:p>
      <w:pPr>
        <w:pStyle w:val="2"/>
        <w:spacing w:before="127" w:line="268" w:lineRule="auto"/>
        <w:ind w:left="265" w:right="294" w:firstLine="260"/>
        <w:rPr>
          <w:sz w:val="14"/>
          <w:szCs w:val="14"/>
        </w:rPr>
      </w:pPr>
      <w:r>
        <w:rPr>
          <w:sz w:val="14"/>
          <w:szCs w:val="14"/>
        </w:rPr>
        <w:t>高等职业教育已进入高质量内涵式发展阶段，更新教育理念、转变教育方式，优化人才</w:t>
      </w:r>
      <w:r>
        <w:rPr>
          <w:spacing w:val="-1"/>
          <w:sz w:val="14"/>
          <w:szCs w:val="14"/>
        </w:rPr>
        <w:t>培养模式、深化教学模式改革是高</w:t>
      </w:r>
      <w:r>
        <w:rPr>
          <w:sz w:val="14"/>
          <w:szCs w:val="14"/>
        </w:rPr>
        <w:t xml:space="preserve">  质量内涵式建设的核心内容，也是高职院校建设和发展的根基。课堂教学质量的优劣是高质量</w:t>
      </w:r>
      <w:r>
        <w:rPr>
          <w:spacing w:val="-1"/>
          <w:sz w:val="14"/>
          <w:szCs w:val="14"/>
        </w:rPr>
        <w:t>内涵式发展的基本体现，打造活</w:t>
      </w:r>
      <w:r>
        <w:rPr>
          <w:sz w:val="14"/>
          <w:szCs w:val="14"/>
        </w:rPr>
        <w:t xml:space="preserve">  </w:t>
      </w:r>
      <w:r>
        <w:rPr>
          <w:spacing w:val="-1"/>
          <w:sz w:val="14"/>
          <w:szCs w:val="14"/>
        </w:rPr>
        <w:t>力课堂，让0</w:t>
      </w:r>
      <w:r>
        <w:rPr>
          <w:rFonts w:ascii="Times New Roman" w:hAnsi="Times New Roman" w:eastAsia="Times New Roman" w:cs="Times New Roman"/>
          <w:spacing w:val="-1"/>
          <w:sz w:val="14"/>
          <w:szCs w:val="14"/>
        </w:rPr>
        <w:t>BE</w:t>
      </w:r>
      <w:r>
        <w:rPr>
          <w:spacing w:val="-1"/>
          <w:sz w:val="14"/>
          <w:szCs w:val="14"/>
        </w:rPr>
        <w:t>先进教育理念贯穿人才培养方案、课程标准、教学内容、教学实施、质量评价等方面，确保教育教学质量稳步提</w:t>
      </w:r>
      <w:r>
        <w:rPr>
          <w:spacing w:val="17"/>
          <w:sz w:val="14"/>
          <w:szCs w:val="14"/>
        </w:rPr>
        <w:t xml:space="preserve"> </w:t>
      </w:r>
      <w:r>
        <w:rPr>
          <w:spacing w:val="3"/>
          <w:sz w:val="14"/>
          <w:szCs w:val="14"/>
        </w:rPr>
        <w:t>升，推进高职院校高质量内涵式发展</w:t>
      </w:r>
    </w:p>
    <w:p>
      <w:pPr>
        <w:pStyle w:val="2"/>
        <w:spacing w:line="222" w:lineRule="auto"/>
        <w:ind w:left="525"/>
        <w:rPr>
          <w:sz w:val="14"/>
          <w:szCs w:val="14"/>
        </w:rPr>
      </w:pPr>
      <w:r>
        <w:rPr>
          <w:sz w:val="14"/>
          <w:szCs w:val="14"/>
        </w:rPr>
        <w:t>三、成果主要解决的问题及解决方案</w:t>
      </w:r>
    </w:p>
    <w:p>
      <w:pPr>
        <w:pStyle w:val="2"/>
        <w:spacing w:before="58" w:line="219" w:lineRule="auto"/>
        <w:ind w:left="525"/>
        <w:rPr>
          <w:sz w:val="14"/>
          <w:szCs w:val="14"/>
        </w:rPr>
      </w:pPr>
      <w:r>
        <w:rPr>
          <w:sz w:val="14"/>
          <w:szCs w:val="14"/>
        </w:rPr>
        <w:t>1.通过0</w:t>
      </w:r>
      <w:r>
        <w:rPr>
          <w:rFonts w:ascii="宋体" w:hAnsi="宋体" w:eastAsia="宋体" w:cs="宋体"/>
          <w:sz w:val="14"/>
          <w:szCs w:val="14"/>
        </w:rPr>
        <w:t>BE</w:t>
      </w:r>
      <w:r>
        <w:rPr>
          <w:sz w:val="14"/>
          <w:szCs w:val="14"/>
        </w:rPr>
        <w:t>教育理念进行教学改革，解</w:t>
      </w:r>
      <w:r>
        <w:rPr>
          <w:spacing w:val="-1"/>
          <w:sz w:val="14"/>
          <w:szCs w:val="14"/>
        </w:rPr>
        <w:t>决以教师的传统教育理念向“以学生为中心”的先进教育理念转变。</w:t>
      </w:r>
    </w:p>
    <w:p>
      <w:pPr>
        <w:pStyle w:val="2"/>
        <w:spacing w:before="36" w:line="265" w:lineRule="auto"/>
        <w:ind w:left="265" w:right="376" w:firstLine="260"/>
        <w:rPr>
          <w:sz w:val="14"/>
          <w:szCs w:val="14"/>
        </w:rPr>
      </w:pPr>
      <w:r>
        <w:rPr>
          <w:rFonts w:ascii="宋体" w:hAnsi="宋体" w:eastAsia="宋体" w:cs="宋体"/>
          <w:spacing w:val="-1"/>
          <w:sz w:val="14"/>
          <w:szCs w:val="14"/>
        </w:rPr>
        <w:t>08E</w:t>
      </w:r>
      <w:r>
        <w:rPr>
          <w:rFonts w:ascii="宋体" w:hAnsi="宋体" w:eastAsia="宋体" w:cs="宋体"/>
          <w:spacing w:val="-8"/>
          <w:sz w:val="14"/>
          <w:szCs w:val="14"/>
        </w:rPr>
        <w:t xml:space="preserve"> </w:t>
      </w:r>
      <w:r>
        <w:rPr>
          <w:spacing w:val="-1"/>
          <w:sz w:val="14"/>
          <w:szCs w:val="14"/>
        </w:rPr>
        <w:t>教育理念的核心内涵是“以生为本”,持续改进，发挥学生的主体性。根据专业的培养目标，对接职业岗位，明确岗位</w:t>
      </w:r>
      <w:r>
        <w:rPr>
          <w:sz w:val="14"/>
          <w:szCs w:val="14"/>
        </w:rPr>
        <w:t xml:space="preserve"> </w:t>
      </w:r>
      <w:r>
        <w:rPr>
          <w:spacing w:val="-1"/>
          <w:sz w:val="14"/>
          <w:szCs w:val="14"/>
        </w:rPr>
        <w:t>需求和学生应具备的能力要求，优化专业人才培养方案，制定课程标准，聚焦课堂教学设计，开展“同课异构”活动，改善教</w:t>
      </w:r>
      <w:r>
        <w:rPr>
          <w:spacing w:val="13"/>
          <w:sz w:val="14"/>
          <w:szCs w:val="14"/>
        </w:rPr>
        <w:t xml:space="preserve"> </w:t>
      </w:r>
      <w:r>
        <w:rPr>
          <w:spacing w:val="-1"/>
          <w:sz w:val="14"/>
          <w:szCs w:val="14"/>
        </w:rPr>
        <w:t>学策略。转变教师教育教学观念，加快教师转型发展。</w:t>
      </w:r>
    </w:p>
    <w:p>
      <w:pPr>
        <w:pStyle w:val="2"/>
        <w:spacing w:before="15" w:line="219" w:lineRule="auto"/>
        <w:ind w:left="525"/>
        <w:rPr>
          <w:sz w:val="14"/>
          <w:szCs w:val="14"/>
        </w:rPr>
      </w:pPr>
      <w:r>
        <w:rPr>
          <w:rFonts w:ascii="宋体" w:hAnsi="宋体" w:eastAsia="宋体" w:cs="宋体"/>
          <w:spacing w:val="-2"/>
          <w:sz w:val="14"/>
          <w:szCs w:val="14"/>
        </w:rPr>
        <w:t>2.08E</w:t>
      </w:r>
      <w:r>
        <w:rPr>
          <w:rFonts w:ascii="宋体" w:hAnsi="宋体" w:eastAsia="宋体" w:cs="宋体"/>
          <w:spacing w:val="-33"/>
          <w:sz w:val="14"/>
          <w:szCs w:val="14"/>
        </w:rPr>
        <w:t xml:space="preserve"> </w:t>
      </w:r>
      <w:r>
        <w:rPr>
          <w:spacing w:val="-2"/>
          <w:sz w:val="14"/>
          <w:szCs w:val="14"/>
        </w:rPr>
        <w:t>教育理念贯穿人才培养全过程，解决以“教师为中心”向以“学生为中心</w:t>
      </w:r>
      <w:r>
        <w:rPr>
          <w:spacing w:val="-3"/>
          <w:sz w:val="14"/>
          <w:szCs w:val="14"/>
        </w:rPr>
        <w:t>”转变。</w:t>
      </w:r>
    </w:p>
    <w:p>
      <w:pPr>
        <w:pStyle w:val="2"/>
        <w:spacing w:before="35" w:line="256" w:lineRule="auto"/>
        <w:ind w:left="195" w:right="405" w:firstLine="330"/>
        <w:rPr>
          <w:sz w:val="14"/>
          <w:szCs w:val="14"/>
        </w:rPr>
      </w:pPr>
      <w:r>
        <w:rPr>
          <w:sz w:val="14"/>
          <w:szCs w:val="14"/>
        </w:rPr>
        <w:t>基于</w:t>
      </w:r>
      <w:r>
        <w:rPr>
          <w:rFonts w:ascii="宋体" w:hAnsi="宋体" w:eastAsia="宋体" w:cs="宋体"/>
          <w:sz w:val="14"/>
          <w:szCs w:val="14"/>
        </w:rPr>
        <w:t>OBE</w:t>
      </w:r>
      <w:r>
        <w:rPr>
          <w:sz w:val="14"/>
          <w:szCs w:val="14"/>
        </w:rPr>
        <w:t>教育理念，以需求为导向确定培养目标，聚焦培养目标设计毕业要求。建立毕业要求与培养目标的关</w:t>
      </w:r>
      <w:r>
        <w:rPr>
          <w:spacing w:val="-1"/>
          <w:sz w:val="14"/>
          <w:szCs w:val="14"/>
        </w:rPr>
        <w:t>联矩阵，以</w:t>
      </w:r>
      <w:r>
        <w:rPr>
          <w:sz w:val="14"/>
          <w:szCs w:val="14"/>
        </w:rPr>
        <w:t xml:space="preserve">  “模块化，适用型、实用型”为原则重构课程体系，建</w:t>
      </w:r>
      <w:r>
        <w:rPr>
          <w:spacing w:val="-1"/>
          <w:sz w:val="14"/>
          <w:szCs w:val="14"/>
        </w:rPr>
        <w:t>立课程内容与毕业要求的能力矩阵。教师根据各项毕业要求指标点分解</w:t>
      </w:r>
      <w:r>
        <w:rPr>
          <w:sz w:val="14"/>
          <w:szCs w:val="14"/>
        </w:rPr>
        <w:t xml:space="preserve">  </w:t>
      </w:r>
      <w:r>
        <w:rPr>
          <w:spacing w:val="1"/>
          <w:sz w:val="14"/>
          <w:szCs w:val="14"/>
        </w:rPr>
        <w:t>教学内容，凸显以学生学习为主体，教师为指导，让学生参与到</w:t>
      </w:r>
      <w:r>
        <w:rPr>
          <w:sz w:val="14"/>
          <w:szCs w:val="14"/>
        </w:rPr>
        <w:t xml:space="preserve">课堂中米，引导学生主动获取知识，提高能力与素养，实现教 </w:t>
      </w:r>
      <w:r>
        <w:rPr>
          <w:spacing w:val="1"/>
          <w:sz w:val="14"/>
          <w:szCs w:val="14"/>
        </w:rPr>
        <w:t>学的有效性。培养学生的学习主人指意识。</w:t>
      </w:r>
    </w:p>
    <w:p>
      <w:pPr>
        <w:pStyle w:val="2"/>
        <w:spacing w:before="63" w:line="219" w:lineRule="auto"/>
        <w:ind w:left="525"/>
        <w:rPr>
          <w:sz w:val="14"/>
          <w:szCs w:val="14"/>
        </w:rPr>
      </w:pPr>
      <w:r>
        <w:rPr>
          <w:spacing w:val="-1"/>
          <w:sz w:val="14"/>
          <w:szCs w:val="14"/>
        </w:rPr>
        <w:t>3.教学考核以学生学习结果达成度为核心，解决</w:t>
      </w:r>
      <w:r>
        <w:rPr>
          <w:spacing w:val="-2"/>
          <w:sz w:val="14"/>
          <w:szCs w:val="14"/>
        </w:rPr>
        <w:t>由传统教学考核方式向教学考核“多元化”方式转变。</w:t>
      </w:r>
    </w:p>
    <w:p>
      <w:pPr>
        <w:pStyle w:val="2"/>
        <w:spacing w:before="36" w:line="267" w:lineRule="auto"/>
        <w:ind w:left="265" w:right="405" w:firstLine="260"/>
        <w:rPr>
          <w:sz w:val="14"/>
          <w:szCs w:val="14"/>
        </w:rPr>
      </w:pPr>
      <w:r>
        <w:rPr>
          <w:spacing w:val="-1"/>
          <w:sz w:val="14"/>
          <w:szCs w:val="14"/>
        </w:rPr>
        <w:t>教学考核以学习成果达成度为核心，对照课程内容与</w:t>
      </w:r>
      <w:r>
        <w:rPr>
          <w:spacing w:val="-2"/>
          <w:sz w:val="14"/>
          <w:szCs w:val="14"/>
        </w:rPr>
        <w:t>毕业要求的能力矩阵设计考核内容，实现评价主体多元化、评价内容</w:t>
      </w:r>
      <w:r>
        <w:rPr>
          <w:sz w:val="14"/>
          <w:szCs w:val="14"/>
        </w:rPr>
        <w:t xml:space="preserve">  </w:t>
      </w:r>
      <w:r>
        <w:rPr>
          <w:spacing w:val="2"/>
          <w:sz w:val="14"/>
          <w:szCs w:val="14"/>
        </w:rPr>
        <w:t>系统化、评价标准双重化(即采用“阶梯递进式”的评价标准对学生取得的学习成果进行横向比较</w:t>
      </w:r>
      <w:r>
        <w:rPr>
          <w:spacing w:val="1"/>
          <w:sz w:val="14"/>
          <w:szCs w:val="14"/>
        </w:rPr>
        <w:t>和纵向比较)。通过多元考</w:t>
      </w:r>
      <w:r>
        <w:rPr>
          <w:sz w:val="14"/>
          <w:szCs w:val="14"/>
        </w:rPr>
        <w:t xml:space="preserve"> </w:t>
      </w:r>
      <w:r>
        <w:rPr>
          <w:spacing w:val="-2"/>
          <w:sz w:val="14"/>
          <w:szCs w:val="14"/>
        </w:rPr>
        <w:t>核确定学生学习成果达成度，综合评价教师课堂教学的有效度，从而持续改进课堂教学高质量发展。</w:t>
      </w:r>
    </w:p>
    <w:p>
      <w:pPr>
        <w:pStyle w:val="2"/>
        <w:spacing w:before="13" w:line="222" w:lineRule="auto"/>
        <w:ind w:left="525"/>
        <w:rPr>
          <w:sz w:val="14"/>
          <w:szCs w:val="14"/>
        </w:rPr>
      </w:pPr>
      <w:r>
        <w:rPr>
          <w:spacing w:val="2"/>
          <w:sz w:val="14"/>
          <w:szCs w:val="14"/>
        </w:rPr>
        <w:t>四、成果的主要创新点</w:t>
      </w:r>
    </w:p>
    <w:p>
      <w:pPr>
        <w:pStyle w:val="2"/>
        <w:spacing w:before="41" w:line="221" w:lineRule="auto"/>
        <w:ind w:left="525"/>
        <w:rPr>
          <w:sz w:val="14"/>
          <w:szCs w:val="14"/>
        </w:rPr>
      </w:pPr>
      <w:r>
        <w:rPr>
          <w:sz w:val="14"/>
          <w:szCs w:val="14"/>
        </w:rPr>
        <w:t>1.引入“08</w:t>
      </w:r>
      <w:r>
        <w:rPr>
          <w:rFonts w:ascii="宋体" w:hAnsi="宋体" w:eastAsia="宋体" w:cs="宋体"/>
          <w:sz w:val="14"/>
          <w:szCs w:val="14"/>
        </w:rPr>
        <w:t>E</w:t>
      </w:r>
      <w:r>
        <w:rPr>
          <w:sz w:val="14"/>
          <w:szCs w:val="14"/>
        </w:rPr>
        <w:t>理名”,对接职业岗位，建立关联矩阵。</w:t>
      </w:r>
    </w:p>
    <w:p>
      <w:pPr>
        <w:pStyle w:val="2"/>
        <w:spacing w:before="23" w:line="267" w:lineRule="auto"/>
        <w:ind w:left="265" w:right="375" w:firstLine="260"/>
        <w:rPr>
          <w:sz w:val="14"/>
          <w:szCs w:val="14"/>
        </w:rPr>
      </w:pPr>
      <w:r>
        <w:rPr>
          <w:spacing w:val="-2"/>
          <w:sz w:val="14"/>
          <w:szCs w:val="14"/>
        </w:rPr>
        <w:t>以</w:t>
      </w:r>
      <w:r>
        <w:rPr>
          <w:spacing w:val="-12"/>
          <w:sz w:val="14"/>
          <w:szCs w:val="14"/>
        </w:rPr>
        <w:t xml:space="preserve"> </w:t>
      </w:r>
      <w:r>
        <w:rPr>
          <w:spacing w:val="-2"/>
          <w:sz w:val="14"/>
          <w:szCs w:val="14"/>
        </w:rPr>
        <w:t>0</w:t>
      </w:r>
      <w:r>
        <w:rPr>
          <w:rFonts w:ascii="宋体" w:hAnsi="宋体" w:eastAsia="宋体" w:cs="宋体"/>
          <w:spacing w:val="-2"/>
          <w:sz w:val="14"/>
          <w:szCs w:val="14"/>
        </w:rPr>
        <w:t>BE</w:t>
      </w:r>
      <w:r>
        <w:rPr>
          <w:spacing w:val="-2"/>
          <w:sz w:val="14"/>
          <w:szCs w:val="14"/>
        </w:rPr>
        <w:t>教育理念优化专业人才培养方案，对接职业岗位，处理好内外需求与培养目标的关系及培养目</w:t>
      </w:r>
      <w:r>
        <w:rPr>
          <w:spacing w:val="-3"/>
          <w:sz w:val="14"/>
          <w:szCs w:val="14"/>
        </w:rPr>
        <w:t>标、毕业要求、课程体</w:t>
      </w:r>
      <w:r>
        <w:rPr>
          <w:sz w:val="14"/>
          <w:szCs w:val="14"/>
        </w:rPr>
        <w:t xml:space="preserve"> </w:t>
      </w:r>
      <w:r>
        <w:rPr>
          <w:spacing w:val="-1"/>
          <w:sz w:val="14"/>
          <w:szCs w:val="14"/>
        </w:rPr>
        <w:t>系、课程教学内容之间的关系，分别建立了关联矩阵：“以学生为中心、持续改进”转变教师教育教学观念，促进专业教师转</w:t>
      </w:r>
      <w:r>
        <w:rPr>
          <w:spacing w:val="14"/>
          <w:sz w:val="14"/>
          <w:szCs w:val="14"/>
        </w:rPr>
        <w:t xml:space="preserve"> </w:t>
      </w:r>
      <w:r>
        <w:rPr>
          <w:spacing w:val="-1"/>
          <w:sz w:val="14"/>
          <w:szCs w:val="14"/>
        </w:rPr>
        <w:t>型发展：针对不同专业同头课程，开展教学“同课异构”活动，改革传统教学模式。</w:t>
      </w:r>
    </w:p>
    <w:p>
      <w:pPr>
        <w:pStyle w:val="2"/>
        <w:spacing w:before="32" w:line="222" w:lineRule="auto"/>
        <w:ind w:left="525"/>
        <w:rPr>
          <w:sz w:val="14"/>
          <w:szCs w:val="14"/>
        </w:rPr>
      </w:pPr>
      <w:r>
        <w:rPr>
          <w:spacing w:val="3"/>
          <w:sz w:val="14"/>
          <w:szCs w:val="14"/>
        </w:rPr>
        <w:t>2.构建“模块化、适用型、实用型”的课程体系</w:t>
      </w:r>
    </w:p>
    <w:p>
      <w:pPr>
        <w:pStyle w:val="2"/>
        <w:spacing w:before="30" w:line="270" w:lineRule="auto"/>
        <w:ind w:left="265" w:right="402" w:firstLine="260"/>
        <w:rPr>
          <w:sz w:val="14"/>
          <w:szCs w:val="14"/>
        </w:rPr>
      </w:pPr>
      <w:r>
        <w:rPr>
          <w:spacing w:val="-1"/>
          <w:sz w:val="14"/>
          <w:szCs w:val="14"/>
        </w:rPr>
        <w:t>以模块联动、学科交义构建“公共课程模块、基础课程模块、专业课程模块、专业拓展模块、技能操作模块、文化素养模</w:t>
      </w:r>
      <w:r>
        <w:rPr>
          <w:sz w:val="14"/>
          <w:szCs w:val="14"/>
        </w:rPr>
        <w:t xml:space="preserve"> </w:t>
      </w:r>
      <w:r>
        <w:rPr>
          <w:spacing w:val="-1"/>
          <w:sz w:val="14"/>
          <w:szCs w:val="14"/>
        </w:rPr>
        <w:t>块、实践假炼模块“七大课程教学模块：建立课程内容与毕业要求的能力矩阵，凸是以学生学习为主体，教师为指导，实现教</w:t>
      </w:r>
      <w:r>
        <w:rPr>
          <w:spacing w:val="13"/>
          <w:sz w:val="14"/>
          <w:szCs w:val="14"/>
        </w:rPr>
        <w:t xml:space="preserve"> </w:t>
      </w:r>
      <w:r>
        <w:rPr>
          <w:spacing w:val="-1"/>
          <w:sz w:val="14"/>
          <w:szCs w:val="14"/>
        </w:rPr>
        <w:t>学的有效性。培养学生的学习主人君意识：构建</w:t>
      </w:r>
      <w:r>
        <w:rPr>
          <w:spacing w:val="-1"/>
          <w:sz w:val="14"/>
          <w:szCs w:val="14"/>
          <w:u w:val="single" w:color="auto"/>
        </w:rPr>
        <w:t>了“课内实调、综合实践、校外实成”三位一体的实践教学体系，</w:t>
      </w:r>
      <w:r>
        <w:rPr>
          <w:spacing w:val="-1"/>
          <w:sz w:val="14"/>
          <w:szCs w:val="14"/>
        </w:rPr>
        <w:t>鼓励学生积</w:t>
      </w:r>
      <w:r>
        <w:rPr>
          <w:spacing w:val="16"/>
          <w:sz w:val="14"/>
          <w:szCs w:val="14"/>
        </w:rPr>
        <w:t xml:space="preserve"> </w:t>
      </w:r>
      <w:r>
        <w:rPr>
          <w:spacing w:val="3"/>
          <w:sz w:val="14"/>
          <w:szCs w:val="14"/>
        </w:rPr>
        <w:t>极参与各级各类相关仿真大赛活动，提升学生</w:t>
      </w:r>
      <w:r>
        <w:rPr>
          <w:spacing w:val="2"/>
          <w:sz w:val="14"/>
          <w:szCs w:val="14"/>
        </w:rPr>
        <w:t>综合能万</w:t>
      </w:r>
    </w:p>
    <w:p>
      <w:pPr>
        <w:pStyle w:val="2"/>
        <w:spacing w:before="53" w:line="222" w:lineRule="auto"/>
        <w:ind w:left="525"/>
        <w:rPr>
          <w:sz w:val="14"/>
          <w:szCs w:val="14"/>
        </w:rPr>
      </w:pPr>
      <w:r>
        <w:rPr>
          <w:spacing w:val="-1"/>
          <w:sz w:val="14"/>
          <w:szCs w:val="14"/>
        </w:rPr>
        <w:t>3.利用层次分析法，构建高职院校活力课堂“4923”教学评价体系。</w:t>
      </w:r>
    </w:p>
    <w:p>
      <w:pPr>
        <w:spacing w:before="3" w:line="183" w:lineRule="auto"/>
        <w:ind w:left="3684"/>
        <w:rPr>
          <w:rFonts w:ascii="宋体" w:hAnsi="宋体" w:eastAsia="宋体" w:cs="宋体"/>
          <w:sz w:val="22"/>
          <w:szCs w:val="22"/>
        </w:rPr>
      </w:pPr>
      <w:r>
        <w:rPr>
          <w:rFonts w:ascii="宋体" w:hAnsi="宋体" w:eastAsia="宋体" w:cs="宋体"/>
          <w:spacing w:val="-14"/>
          <w:w w:val="97"/>
          <w:sz w:val="22"/>
          <w:szCs w:val="22"/>
        </w:rPr>
        <w:t>—2—</w:t>
      </w:r>
    </w:p>
    <w:p>
      <w:pPr>
        <w:spacing w:line="183" w:lineRule="auto"/>
        <w:rPr>
          <w:rFonts w:ascii="宋体" w:hAnsi="宋体" w:eastAsia="宋体" w:cs="宋体"/>
          <w:sz w:val="22"/>
          <w:szCs w:val="22"/>
        </w:rPr>
        <w:sectPr>
          <w:footerReference r:id="rId17" w:type="default"/>
          <w:pgSz w:w="11900" w:h="16830"/>
          <w:pgMar w:top="1430" w:right="1785" w:bottom="183" w:left="1785" w:header="0" w:footer="0" w:gutter="0"/>
          <w:cols w:space="720" w:num="1"/>
        </w:sectPr>
      </w:pPr>
    </w:p>
    <w:p>
      <w:pPr>
        <w:pStyle w:val="2"/>
        <w:spacing w:before="253" w:line="220" w:lineRule="auto"/>
        <w:ind w:left="265" w:right="319" w:firstLine="290"/>
        <w:jc w:val="both"/>
        <w:rPr>
          <w:sz w:val="15"/>
          <w:szCs w:val="15"/>
        </w:rPr>
      </w:pPr>
      <w:r>
        <w:rPr>
          <w:rFonts w:ascii="宋体" w:hAnsi="宋体" w:eastAsia="宋体" w:cs="宋体"/>
          <w:spacing w:val="-10"/>
          <w:sz w:val="15"/>
          <w:szCs w:val="15"/>
        </w:rPr>
        <w:t>根据实践经验，构建了影响高职院校活力课堂教学质量的教学</w:t>
      </w:r>
      <w:r>
        <w:rPr>
          <w:rFonts w:ascii="宋体" w:hAnsi="宋体" w:eastAsia="宋体" w:cs="宋体"/>
          <w:spacing w:val="-11"/>
          <w:sz w:val="15"/>
          <w:szCs w:val="15"/>
        </w:rPr>
        <w:t>管理、教师魅力、学生思维和学习探索等四大方面的决定性</w:t>
      </w:r>
      <w:r>
        <w:rPr>
          <w:rFonts w:ascii="宋体" w:hAnsi="宋体" w:eastAsia="宋体" w:cs="宋体"/>
          <w:sz w:val="15"/>
          <w:szCs w:val="15"/>
        </w:rPr>
        <w:t xml:space="preserve">  </w:t>
      </w:r>
      <w:r>
        <w:rPr>
          <w:rFonts w:ascii="宋体" w:hAnsi="宋体" w:eastAsia="宋体" w:cs="宋体"/>
          <w:spacing w:val="-6"/>
          <w:sz w:val="15"/>
          <w:szCs w:val="15"/>
        </w:rPr>
        <w:t>因素(一级指标),针对一级指标进行分解成内容设置、教学运行、教学管理研究；教师素质、教学</w:t>
      </w:r>
      <w:r>
        <w:rPr>
          <w:rFonts w:ascii="宋体" w:hAnsi="宋体" w:eastAsia="宋体" w:cs="宋体"/>
          <w:spacing w:val="-7"/>
          <w:sz w:val="15"/>
          <w:szCs w:val="15"/>
        </w:rPr>
        <w:t>过程；学生参与、学习氯</w:t>
      </w:r>
      <w:r>
        <w:rPr>
          <w:rFonts w:ascii="宋体" w:hAnsi="宋体" w:eastAsia="宋体" w:cs="宋体"/>
          <w:sz w:val="15"/>
          <w:szCs w:val="15"/>
        </w:rPr>
        <w:t xml:space="preserve">  </w:t>
      </w:r>
      <w:r>
        <w:rPr>
          <w:rFonts w:ascii="宋体" w:hAnsi="宋体" w:eastAsia="宋体" w:cs="宋体"/>
          <w:spacing w:val="-6"/>
          <w:sz w:val="15"/>
          <w:szCs w:val="15"/>
        </w:rPr>
        <w:t>围；学生素质、学习过程等9大因素(二级指标),进一步对二级指标分解为专业</w:t>
      </w:r>
      <w:r>
        <w:rPr>
          <w:rFonts w:ascii="宋体" w:hAnsi="宋体" w:eastAsia="宋体" w:cs="宋体"/>
          <w:spacing w:val="-7"/>
          <w:sz w:val="15"/>
          <w:szCs w:val="15"/>
        </w:rPr>
        <w:t>建设、教学计划、教学大纲：一线师资、管理</w:t>
      </w:r>
      <w:r>
        <w:rPr>
          <w:rFonts w:ascii="宋体" w:hAnsi="宋体" w:eastAsia="宋体" w:cs="宋体"/>
          <w:sz w:val="15"/>
          <w:szCs w:val="15"/>
        </w:rPr>
        <w:t xml:space="preserve"> </w:t>
      </w:r>
      <w:r>
        <w:rPr>
          <w:rFonts w:ascii="宋体" w:hAnsi="宋体" w:eastAsia="宋体" w:cs="宋体"/>
          <w:spacing w:val="-10"/>
          <w:sz w:val="15"/>
          <w:szCs w:val="15"/>
        </w:rPr>
        <w:t>制度、进程计划：组织与制度、研究成果；教学理念、学科思想、学科知识：理论教学、实</w:t>
      </w:r>
      <w:r>
        <w:rPr>
          <w:rFonts w:ascii="宋体" w:hAnsi="宋体" w:eastAsia="宋体" w:cs="宋体"/>
          <w:spacing w:val="-11"/>
          <w:sz w:val="15"/>
          <w:szCs w:val="15"/>
        </w:rPr>
        <w:t>践教学、学科前沿；能理解、能分</w:t>
      </w:r>
      <w:r>
        <w:rPr>
          <w:rFonts w:ascii="宋体" w:hAnsi="宋体" w:eastAsia="宋体" w:cs="宋体"/>
          <w:sz w:val="15"/>
          <w:szCs w:val="15"/>
        </w:rPr>
        <w:t xml:space="preserve">  </w:t>
      </w:r>
      <w:r>
        <w:rPr>
          <w:rFonts w:ascii="宋体" w:hAnsi="宋体" w:eastAsia="宋体" w:cs="宋体"/>
          <w:spacing w:val="-7"/>
          <w:sz w:val="15"/>
          <w:szCs w:val="15"/>
        </w:rPr>
        <w:t>析、会应用；兴趣活动、校园文化；思维能力素质、知识能力；学习态度、</w:t>
      </w:r>
      <w:r>
        <w:rPr>
          <w:rFonts w:ascii="宋体" w:hAnsi="宋体" w:eastAsia="宋体" w:cs="宋体"/>
          <w:spacing w:val="-8"/>
          <w:sz w:val="15"/>
          <w:szCs w:val="15"/>
        </w:rPr>
        <w:t>学习方式等23个观测点(三级指标)。通过对比各</w:t>
      </w:r>
      <w:r>
        <w:rPr>
          <w:rFonts w:ascii="宋体" w:hAnsi="宋体" w:eastAsia="宋体" w:cs="宋体"/>
          <w:sz w:val="15"/>
          <w:szCs w:val="15"/>
        </w:rPr>
        <w:t xml:space="preserve">  </w:t>
      </w:r>
      <w:r>
        <w:rPr>
          <w:rFonts w:ascii="宋体" w:hAnsi="宋体" w:eastAsia="宋体" w:cs="宋体"/>
          <w:spacing w:val="-10"/>
          <w:sz w:val="15"/>
          <w:szCs w:val="15"/>
        </w:rPr>
        <w:t>因素的重要性，决定教师应在关键因素上下功夫，同时改变学生学习行为，提高学生自学能力</w:t>
      </w:r>
      <w:r>
        <w:rPr>
          <w:rFonts w:ascii="宋体" w:hAnsi="宋体" w:eastAsia="宋体" w:cs="宋体"/>
          <w:spacing w:val="-11"/>
          <w:sz w:val="15"/>
          <w:szCs w:val="15"/>
        </w:rPr>
        <w:t>，激发学生自觉思考、主动探究</w:t>
      </w:r>
      <w:r>
        <w:rPr>
          <w:rFonts w:ascii="宋体" w:hAnsi="宋体" w:eastAsia="宋体" w:cs="宋体"/>
          <w:sz w:val="15"/>
          <w:szCs w:val="15"/>
        </w:rPr>
        <w:t xml:space="preserve">  </w:t>
      </w:r>
      <w:r>
        <w:rPr>
          <w:spacing w:val="-9"/>
          <w:sz w:val="15"/>
          <w:szCs w:val="15"/>
        </w:rPr>
        <w:t>,从课堂活力评价来提升教学质量，有利于培养专业性强、高技能、高素质的复合型人才，推动高职院校高质量发展。</w:t>
      </w:r>
    </w:p>
    <w:p>
      <w:pPr>
        <w:pStyle w:val="2"/>
        <w:spacing w:line="219" w:lineRule="auto"/>
        <w:ind w:left="555"/>
        <w:rPr>
          <w:sz w:val="15"/>
          <w:szCs w:val="15"/>
        </w:rPr>
      </w:pPr>
      <w:r>
        <w:rPr>
          <w:spacing w:val="-8"/>
          <w:sz w:val="15"/>
          <w:szCs w:val="15"/>
        </w:rPr>
        <w:t>五、成果内容概要</w:t>
      </w:r>
    </w:p>
    <w:p>
      <w:pPr>
        <w:pStyle w:val="2"/>
        <w:spacing w:before="1" w:line="229" w:lineRule="auto"/>
        <w:ind w:left="265" w:right="296" w:firstLine="290"/>
        <w:rPr>
          <w:sz w:val="15"/>
          <w:szCs w:val="15"/>
        </w:rPr>
      </w:pPr>
      <w:r>
        <w:rPr>
          <w:spacing w:val="-11"/>
          <w:sz w:val="15"/>
          <w:szCs w:val="15"/>
        </w:rPr>
        <w:t>根据成果例证0</w:t>
      </w:r>
      <w:r>
        <w:rPr>
          <w:rFonts w:ascii="Times New Roman" w:hAnsi="Times New Roman" w:eastAsia="Times New Roman" w:cs="Times New Roman"/>
          <w:spacing w:val="-11"/>
          <w:sz w:val="15"/>
          <w:szCs w:val="15"/>
        </w:rPr>
        <w:t>BE</w:t>
      </w:r>
      <w:r>
        <w:rPr>
          <w:spacing w:val="-11"/>
          <w:sz w:val="15"/>
          <w:szCs w:val="15"/>
        </w:rPr>
        <w:t>教育理念推动课堂教学改革调研分析，以许昌陶瓷职业学院各二级学院为研究对象，从专业建设、优化人</w:t>
      </w:r>
      <w:r>
        <w:rPr>
          <w:spacing w:val="16"/>
          <w:sz w:val="15"/>
          <w:szCs w:val="15"/>
        </w:rPr>
        <w:t xml:space="preserve"> </w:t>
      </w:r>
      <w:r>
        <w:rPr>
          <w:spacing w:val="-10"/>
          <w:sz w:val="15"/>
          <w:szCs w:val="15"/>
        </w:rPr>
        <w:t>才培养方案、重构课程体系、师资队伍建设、质量评价体系建设等方面进行了探索与实践，解决教</w:t>
      </w:r>
      <w:r>
        <w:rPr>
          <w:spacing w:val="-11"/>
          <w:sz w:val="15"/>
          <w:szCs w:val="15"/>
        </w:rPr>
        <w:t>与学的核心问题，规范了教</w:t>
      </w:r>
      <w:r>
        <w:rPr>
          <w:sz w:val="15"/>
          <w:szCs w:val="15"/>
        </w:rPr>
        <w:t xml:space="preserve">  </w:t>
      </w:r>
      <w:r>
        <w:rPr>
          <w:spacing w:val="-10"/>
          <w:sz w:val="15"/>
          <w:szCs w:val="15"/>
        </w:rPr>
        <w:t>师教学行为，改变了学生学习行为，学院人才培养质量显著提高。</w:t>
      </w:r>
    </w:p>
    <w:p>
      <w:pPr>
        <w:pStyle w:val="2"/>
        <w:spacing w:before="10" w:line="197" w:lineRule="auto"/>
        <w:ind w:left="555"/>
        <w:rPr>
          <w:sz w:val="15"/>
          <w:szCs w:val="15"/>
        </w:rPr>
      </w:pPr>
      <w:r>
        <w:rPr>
          <w:spacing w:val="-9"/>
          <w:sz w:val="15"/>
          <w:szCs w:val="15"/>
        </w:rPr>
        <w:t>1.以</w:t>
      </w:r>
      <w:r>
        <w:rPr>
          <w:rFonts w:ascii="宋体" w:hAnsi="宋体" w:eastAsia="宋体" w:cs="宋体"/>
          <w:spacing w:val="-9"/>
          <w:sz w:val="15"/>
          <w:szCs w:val="15"/>
        </w:rPr>
        <w:t>OBE</w:t>
      </w:r>
      <w:r>
        <w:rPr>
          <w:spacing w:val="-9"/>
          <w:sz w:val="15"/>
          <w:szCs w:val="15"/>
        </w:rPr>
        <w:t>教育理念为引领，优化人才培养</w:t>
      </w:r>
      <w:r>
        <w:rPr>
          <w:spacing w:val="-10"/>
          <w:sz w:val="15"/>
          <w:szCs w:val="15"/>
        </w:rPr>
        <w:t>方案。</w:t>
      </w:r>
    </w:p>
    <w:p>
      <w:pPr>
        <w:pStyle w:val="2"/>
        <w:spacing w:line="227" w:lineRule="auto"/>
        <w:ind w:left="265" w:right="375" w:firstLine="290"/>
        <w:rPr>
          <w:sz w:val="15"/>
          <w:szCs w:val="15"/>
        </w:rPr>
      </w:pPr>
      <w:r>
        <w:rPr>
          <w:spacing w:val="-10"/>
          <w:sz w:val="15"/>
          <w:szCs w:val="15"/>
        </w:rPr>
        <w:t>以大数据与会计专业为例，对接职业岗位，坚持职业能力“多元化”、</w:t>
      </w:r>
      <w:r>
        <w:rPr>
          <w:spacing w:val="-11"/>
          <w:sz w:val="15"/>
          <w:szCs w:val="15"/>
        </w:rPr>
        <w:t>职业素养“多向量”、知识结构“多维度”三个方</w:t>
      </w:r>
      <w:r>
        <w:rPr>
          <w:sz w:val="15"/>
          <w:szCs w:val="15"/>
        </w:rPr>
        <w:t xml:space="preserve"> </w:t>
      </w:r>
      <w:r>
        <w:rPr>
          <w:spacing w:val="-10"/>
          <w:sz w:val="15"/>
          <w:szCs w:val="15"/>
        </w:rPr>
        <w:t>面共同优化人才培养方案。</w:t>
      </w:r>
    </w:p>
    <w:p>
      <w:pPr>
        <w:pStyle w:val="2"/>
        <w:spacing w:line="221" w:lineRule="auto"/>
        <w:ind w:left="604"/>
        <w:rPr>
          <w:sz w:val="15"/>
          <w:szCs w:val="15"/>
        </w:rPr>
      </w:pPr>
      <w:r>
        <w:rPr>
          <w:sz w:val="15"/>
          <w:szCs w:val="15"/>
        </w:rPr>
        <w:t>(1)根据岗位需求确定</w:t>
      </w:r>
      <w:r>
        <w:rPr>
          <w:color w:val="E07A88"/>
          <w:sz w:val="15"/>
          <w:szCs w:val="15"/>
          <w:u w:val="single" w:color="auto"/>
        </w:rPr>
        <w:t>培养目标，</w:t>
      </w:r>
    </w:p>
    <w:p>
      <w:pPr>
        <w:pStyle w:val="2"/>
        <w:tabs>
          <w:tab w:val="left" w:pos="465"/>
        </w:tabs>
        <w:spacing w:before="1" w:line="208" w:lineRule="auto"/>
        <w:ind w:left="295" w:right="294" w:firstLine="260"/>
        <w:rPr>
          <w:sz w:val="15"/>
          <w:szCs w:val="15"/>
        </w:rPr>
      </w:pPr>
      <w:r>
        <w:rPr>
          <w:color w:val="D56977"/>
          <w:spacing w:val="-10"/>
          <w:sz w:val="15"/>
          <w:szCs w:val="15"/>
          <w:u w:val="single" w:color="auto"/>
        </w:rPr>
        <w:t>基于OBE教育理念，引领天政据与会计学专业建设思路和方向的培养目标</w:t>
      </w:r>
      <w:r>
        <w:rPr>
          <w:spacing w:val="-10"/>
          <w:sz w:val="15"/>
          <w:szCs w:val="15"/>
        </w:rPr>
        <w:t>是</w:t>
      </w:r>
      <w:r>
        <w:rPr>
          <w:color w:val="D56977"/>
          <w:spacing w:val="-10"/>
          <w:sz w:val="15"/>
          <w:szCs w:val="15"/>
        </w:rPr>
        <w:t>立足地方，面向中原，培养德智体美劳全面发展</w:t>
      </w:r>
      <w:r>
        <w:rPr>
          <w:color w:val="D56977"/>
          <w:spacing w:val="4"/>
          <w:sz w:val="15"/>
          <w:szCs w:val="15"/>
        </w:rPr>
        <w:t xml:space="preserve"> </w:t>
      </w:r>
      <w:r>
        <w:rPr>
          <w:rFonts w:ascii="宋体" w:hAnsi="宋体" w:eastAsia="宋体" w:cs="宋体"/>
          <w:color w:val="E19B9B"/>
          <w:position w:val="1"/>
          <w:sz w:val="15"/>
          <w:szCs w:val="15"/>
          <w:u w:val="single" w:color="FF0000"/>
        </w:rPr>
        <w:tab/>
      </w:r>
      <w:r>
        <w:rPr>
          <w:rFonts w:ascii="宋体" w:hAnsi="宋体" w:eastAsia="宋体" w:cs="宋体"/>
          <w:color w:val="E19B9B"/>
          <w:spacing w:val="-8"/>
          <w:position w:val="1"/>
          <w:sz w:val="15"/>
          <w:szCs w:val="15"/>
          <w:u w:val="single" w:color="FF0000"/>
        </w:rPr>
        <w:t xml:space="preserve">具有人文精神、科学  </w:t>
      </w:r>
      <w:r>
        <w:rPr>
          <w:spacing w:val="-8"/>
          <w:position w:val="2"/>
          <w:sz w:val="15"/>
          <w:szCs w:val="15"/>
          <w:u w:val="single" w:color="FF0000"/>
        </w:rPr>
        <w:t xml:space="preserve">养和诚   </w:t>
      </w:r>
      <w:r>
        <w:rPr>
          <w:color w:val="D56977"/>
          <w:spacing w:val="-8"/>
          <w:position w:val="2"/>
          <w:sz w:val="18"/>
          <w:szCs w:val="18"/>
          <w:u w:val="single" w:color="FF0000"/>
        </w:rPr>
        <w:t>质，</w:t>
      </w:r>
      <w:r>
        <w:rPr>
          <w:rFonts w:ascii="宋体" w:hAnsi="宋体" w:eastAsia="宋体" w:cs="宋体"/>
          <w:spacing w:val="-8"/>
          <w:sz w:val="11"/>
          <w:szCs w:val="11"/>
          <w:u w:val="single" w:color="FF0000"/>
        </w:rPr>
        <w:t xml:space="preserve">掌握                 </w:t>
      </w:r>
      <w:r>
        <w:rPr>
          <w:color w:val="D56977"/>
          <w:spacing w:val="-8"/>
          <w:position w:val="4"/>
          <w:sz w:val="15"/>
          <w:szCs w:val="15"/>
          <w:u w:val="single" w:color="FF0000"/>
        </w:rPr>
        <w:t>专业的理论知识和方法，具备大数据与会计实践能力和</w:t>
      </w:r>
      <w:r>
        <w:rPr>
          <w:color w:val="D56977"/>
          <w:spacing w:val="-9"/>
          <w:position w:val="4"/>
          <w:sz w:val="15"/>
          <w:szCs w:val="15"/>
          <w:u w:val="single" w:color="FF0000"/>
        </w:rPr>
        <w:t>大数据与会</w:t>
      </w:r>
    </w:p>
    <w:p>
      <w:pPr>
        <w:pStyle w:val="2"/>
        <w:spacing w:before="36" w:line="187" w:lineRule="auto"/>
        <w:ind w:left="265"/>
        <w:rPr>
          <w:sz w:val="15"/>
          <w:szCs w:val="15"/>
        </w:rPr>
      </w:pPr>
      <w:r>
        <w:rPr>
          <w:color w:val="DF2323"/>
          <w:spacing w:val="-9"/>
          <w:sz w:val="15"/>
          <w:szCs w:val="15"/>
          <w:u w:val="single" w:color="auto"/>
        </w:rPr>
        <w:t>计信息化实施能力，能够在一线岗位从事企业内部</w:t>
      </w:r>
      <w:r>
        <w:rPr>
          <w:color w:val="DF2323"/>
          <w:spacing w:val="-9"/>
          <w:sz w:val="15"/>
          <w:szCs w:val="15"/>
        </w:rPr>
        <w:t>大</w:t>
      </w:r>
      <w:r>
        <w:rPr>
          <w:color w:val="DF2323"/>
          <w:spacing w:val="-10"/>
          <w:sz w:val="15"/>
          <w:szCs w:val="15"/>
        </w:rPr>
        <w:t>数据与会计的高素质技术技能型人才。</w:t>
      </w:r>
    </w:p>
    <w:p>
      <w:pPr>
        <w:pStyle w:val="2"/>
        <w:spacing w:before="1" w:line="207" w:lineRule="auto"/>
        <w:ind w:left="604"/>
        <w:rPr>
          <w:sz w:val="15"/>
          <w:szCs w:val="15"/>
        </w:rPr>
      </w:pPr>
      <w:r>
        <w:rPr>
          <w:color w:val="DA6974"/>
          <w:spacing w:val="-8"/>
          <w:sz w:val="15"/>
          <w:szCs w:val="15"/>
        </w:rPr>
        <w:t>(2)</w:t>
      </w:r>
      <w:r>
        <w:rPr>
          <w:color w:val="DA6974"/>
          <w:spacing w:val="-13"/>
          <w:sz w:val="15"/>
          <w:szCs w:val="15"/>
        </w:rPr>
        <w:t xml:space="preserve"> </w:t>
      </w:r>
      <w:r>
        <w:rPr>
          <w:color w:val="DA6974"/>
          <w:spacing w:val="-8"/>
          <w:sz w:val="15"/>
          <w:szCs w:val="15"/>
          <w:u w:val="single" w:color="auto"/>
        </w:rPr>
        <w:t>聚焦培养目标设计毕业要求</w:t>
      </w:r>
    </w:p>
    <w:p>
      <w:pPr>
        <w:pStyle w:val="2"/>
        <w:spacing w:line="221" w:lineRule="auto"/>
        <w:ind w:left="265" w:right="294" w:firstLine="290"/>
        <w:rPr>
          <w:sz w:val="15"/>
          <w:szCs w:val="15"/>
        </w:rPr>
      </w:pPr>
      <w:r>
        <w:rPr>
          <w:color w:val="E1636C"/>
          <w:spacing w:val="-10"/>
          <w:sz w:val="15"/>
          <w:szCs w:val="15"/>
          <w:u w:val="single" w:color="auto"/>
        </w:rPr>
        <w:t>毕业要求支撑着培养目标的实现，是课程与培养目标联系的桥梁。</w:t>
      </w:r>
      <w:r>
        <w:rPr>
          <w:spacing w:val="-10"/>
          <w:sz w:val="15"/>
          <w:szCs w:val="15"/>
        </w:rPr>
        <w:t>根据培养目标设计出9项毕业要求，每一项</w:t>
      </w:r>
      <w:r>
        <w:rPr>
          <w:spacing w:val="-11"/>
          <w:sz w:val="15"/>
          <w:szCs w:val="15"/>
        </w:rPr>
        <w:t>毕业要求可支</w:t>
      </w:r>
      <w:r>
        <w:rPr>
          <w:sz w:val="15"/>
          <w:szCs w:val="15"/>
        </w:rPr>
        <w:t xml:space="preserve"> </w:t>
      </w:r>
      <w:r>
        <w:rPr>
          <w:color w:val="E1636C"/>
          <w:spacing w:val="-8"/>
          <w:sz w:val="15"/>
          <w:szCs w:val="15"/>
        </w:rPr>
        <w:t>撑多个培养目标的实现。</w:t>
      </w:r>
    </w:p>
    <w:p>
      <w:pPr>
        <w:pStyle w:val="2"/>
        <w:spacing w:before="2" w:line="229" w:lineRule="auto"/>
        <w:ind w:left="575" w:right="5039" w:firstLine="29"/>
        <w:rPr>
          <w:rFonts w:ascii="宋体" w:hAnsi="宋体" w:eastAsia="宋体" w:cs="宋体"/>
          <w:sz w:val="14"/>
          <w:szCs w:val="14"/>
        </w:rPr>
      </w:pPr>
      <w:r>
        <w:rPr>
          <w:spacing w:val="-5"/>
          <w:sz w:val="15"/>
          <w:szCs w:val="15"/>
        </w:rPr>
        <w:t>(3)建立毕业要求与培养目标的关联矩阵。</w:t>
      </w:r>
      <w:r>
        <w:rPr>
          <w:spacing w:val="9"/>
          <w:sz w:val="15"/>
          <w:szCs w:val="15"/>
        </w:rPr>
        <w:t xml:space="preserve"> </w:t>
      </w:r>
      <w:r>
        <w:rPr>
          <w:rFonts w:ascii="宋体" w:hAnsi="宋体" w:eastAsia="宋体" w:cs="宋体"/>
          <w:spacing w:val="-1"/>
          <w:sz w:val="14"/>
          <w:szCs w:val="14"/>
        </w:rPr>
        <w:t>表1毕业要求与培养目标的关联矩阵</w:t>
      </w:r>
    </w:p>
    <w:tbl>
      <w:tblPr>
        <w:tblStyle w:val="5"/>
        <w:tblW w:w="7410" w:type="dxa"/>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1248"/>
        <w:gridCol w:w="1228"/>
        <w:gridCol w:w="1239"/>
        <w:gridCol w:w="122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1224" w:type="dxa"/>
            <w:vAlign w:val="top"/>
          </w:tcPr>
          <w:p>
            <w:pPr>
              <w:pStyle w:val="6"/>
              <w:spacing w:before="19" w:line="191" w:lineRule="auto"/>
              <w:ind w:left="124"/>
              <w:rPr>
                <w:sz w:val="12"/>
                <w:szCs w:val="12"/>
              </w:rPr>
            </w:pPr>
            <w:r>
              <w:rPr>
                <w:color w:val="E59900"/>
                <w:spacing w:val="-1"/>
                <w:sz w:val="12"/>
                <w:szCs w:val="12"/>
              </w:rPr>
              <w:t>培养目标毕业要求</w:t>
            </w:r>
          </w:p>
        </w:tc>
        <w:tc>
          <w:tcPr>
            <w:tcW w:w="1248" w:type="dxa"/>
            <w:vAlign w:val="top"/>
          </w:tcPr>
          <w:p>
            <w:pPr>
              <w:pStyle w:val="6"/>
              <w:spacing w:before="19" w:line="191" w:lineRule="auto"/>
              <w:ind w:left="320"/>
              <w:rPr>
                <w:sz w:val="12"/>
                <w:szCs w:val="12"/>
              </w:rPr>
            </w:pPr>
            <w:r>
              <w:rPr>
                <w:color w:val="E69200"/>
                <w:spacing w:val="-1"/>
                <w:sz w:val="12"/>
                <w:szCs w:val="12"/>
              </w:rPr>
              <w:t>培养目标1</w:t>
            </w:r>
          </w:p>
        </w:tc>
        <w:tc>
          <w:tcPr>
            <w:tcW w:w="1228" w:type="dxa"/>
            <w:vAlign w:val="top"/>
          </w:tcPr>
          <w:p>
            <w:pPr>
              <w:pStyle w:val="6"/>
              <w:spacing w:before="19" w:line="191" w:lineRule="auto"/>
              <w:ind w:left="322"/>
              <w:rPr>
                <w:sz w:val="12"/>
                <w:szCs w:val="12"/>
              </w:rPr>
            </w:pPr>
            <w:r>
              <w:rPr>
                <w:color w:val="E79200"/>
                <w:spacing w:val="-1"/>
                <w:sz w:val="12"/>
                <w:szCs w:val="12"/>
              </w:rPr>
              <w:t>培养目标2</w:t>
            </w:r>
          </w:p>
        </w:tc>
        <w:tc>
          <w:tcPr>
            <w:tcW w:w="1239" w:type="dxa"/>
            <w:vAlign w:val="top"/>
          </w:tcPr>
          <w:p>
            <w:pPr>
              <w:pStyle w:val="6"/>
              <w:spacing w:before="28" w:line="220" w:lineRule="auto"/>
              <w:ind w:left="294"/>
              <w:rPr>
                <w:sz w:val="9"/>
                <w:szCs w:val="9"/>
              </w:rPr>
            </w:pPr>
            <w:r>
              <w:rPr>
                <w:color w:val="E59100"/>
                <w:spacing w:val="-7"/>
                <w:sz w:val="9"/>
                <w:szCs w:val="9"/>
              </w:rPr>
              <w:t>增</w:t>
            </w:r>
            <w:r>
              <w:rPr>
                <w:color w:val="E59100"/>
                <w:spacing w:val="31"/>
                <w:w w:val="101"/>
                <w:sz w:val="9"/>
                <w:szCs w:val="9"/>
              </w:rPr>
              <w:t xml:space="preserve"> </w:t>
            </w:r>
            <w:r>
              <w:rPr>
                <w:color w:val="E59100"/>
                <w:spacing w:val="-7"/>
                <w:sz w:val="9"/>
                <w:szCs w:val="9"/>
              </w:rPr>
              <w:t>尊</w:t>
            </w:r>
            <w:r>
              <w:rPr>
                <w:color w:val="E59100"/>
                <w:spacing w:val="1"/>
                <w:sz w:val="9"/>
                <w:szCs w:val="9"/>
              </w:rPr>
              <w:t xml:space="preserve">  </w:t>
            </w:r>
            <w:r>
              <w:rPr>
                <w:color w:val="E59100"/>
                <w:spacing w:val="-7"/>
                <w:sz w:val="9"/>
                <w:szCs w:val="9"/>
              </w:rPr>
              <w:t>目</w:t>
            </w:r>
            <w:r>
              <w:rPr>
                <w:color w:val="E59100"/>
                <w:spacing w:val="30"/>
                <w:sz w:val="9"/>
                <w:szCs w:val="9"/>
              </w:rPr>
              <w:t xml:space="preserve"> </w:t>
            </w:r>
            <w:r>
              <w:rPr>
                <w:color w:val="E59100"/>
                <w:spacing w:val="-7"/>
                <w:sz w:val="9"/>
                <w:szCs w:val="9"/>
              </w:rPr>
              <w:t>标</w:t>
            </w:r>
            <w:r>
              <w:rPr>
                <w:color w:val="E59100"/>
                <w:spacing w:val="31"/>
                <w:w w:val="101"/>
                <w:sz w:val="9"/>
                <w:szCs w:val="9"/>
              </w:rPr>
              <w:t xml:space="preserve"> </w:t>
            </w:r>
            <w:r>
              <w:rPr>
                <w:color w:val="E59100"/>
                <w:spacing w:val="-7"/>
                <w:sz w:val="9"/>
                <w:szCs w:val="9"/>
              </w:rPr>
              <w:t>3</w:t>
            </w:r>
          </w:p>
        </w:tc>
        <w:tc>
          <w:tcPr>
            <w:tcW w:w="1228" w:type="dxa"/>
            <w:vAlign w:val="top"/>
          </w:tcPr>
          <w:p>
            <w:pPr>
              <w:pStyle w:val="6"/>
              <w:spacing w:before="19" w:line="191" w:lineRule="auto"/>
              <w:ind w:left="316"/>
              <w:rPr>
                <w:sz w:val="12"/>
                <w:szCs w:val="12"/>
              </w:rPr>
            </w:pPr>
            <w:r>
              <w:rPr>
                <w:color w:val="E49800"/>
                <w:spacing w:val="-1"/>
                <w:sz w:val="12"/>
                <w:szCs w:val="12"/>
              </w:rPr>
              <w:t>培养目料4</w:t>
            </w:r>
          </w:p>
        </w:tc>
        <w:tc>
          <w:tcPr>
            <w:tcW w:w="1243" w:type="dxa"/>
            <w:vAlign w:val="top"/>
          </w:tcPr>
          <w:p>
            <w:pPr>
              <w:pStyle w:val="6"/>
              <w:spacing w:before="19" w:line="191" w:lineRule="auto"/>
              <w:ind w:left="328"/>
              <w:rPr>
                <w:sz w:val="12"/>
                <w:szCs w:val="12"/>
              </w:rPr>
            </w:pPr>
            <w:r>
              <w:rPr>
                <w:color w:val="E79200"/>
                <w:spacing w:val="-1"/>
                <w:sz w:val="12"/>
                <w:szCs w:val="12"/>
              </w:rPr>
              <w:t>培养目标5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224" w:type="dxa"/>
            <w:vAlign w:val="top"/>
          </w:tcPr>
          <w:p>
            <w:pPr>
              <w:pStyle w:val="6"/>
              <w:spacing w:before="16" w:line="189" w:lineRule="auto"/>
              <w:ind w:left="334"/>
              <w:rPr>
                <w:sz w:val="12"/>
                <w:szCs w:val="12"/>
              </w:rPr>
            </w:pPr>
            <w:r>
              <w:rPr>
                <w:color w:val="E39700"/>
                <w:spacing w:val="-2"/>
                <w:sz w:val="12"/>
                <w:szCs w:val="12"/>
              </w:rPr>
              <w:t>毕业要求1</w:t>
            </w:r>
          </w:p>
        </w:tc>
        <w:tc>
          <w:tcPr>
            <w:tcW w:w="1248"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39"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43" w:type="dxa"/>
            <w:vAlign w:val="top"/>
          </w:tcPr>
          <w:p>
            <w:pPr>
              <w:spacing w:line="13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1224" w:type="dxa"/>
            <w:vAlign w:val="top"/>
          </w:tcPr>
          <w:p>
            <w:pPr>
              <w:pStyle w:val="6"/>
              <w:spacing w:before="17" w:line="203" w:lineRule="auto"/>
              <w:ind w:left="334"/>
              <w:rPr>
                <w:sz w:val="12"/>
                <w:szCs w:val="12"/>
              </w:rPr>
            </w:pPr>
            <w:r>
              <w:rPr>
                <w:color w:val="E49800"/>
                <w:spacing w:val="-2"/>
                <w:sz w:val="12"/>
                <w:szCs w:val="12"/>
              </w:rPr>
              <w:t>毕业要求2</w:t>
            </w:r>
          </w:p>
        </w:tc>
        <w:tc>
          <w:tcPr>
            <w:tcW w:w="1248" w:type="dxa"/>
            <w:vAlign w:val="top"/>
          </w:tcPr>
          <w:p>
            <w:pPr>
              <w:spacing w:line="149" w:lineRule="exact"/>
              <w:rPr>
                <w:rFonts w:ascii="Arial"/>
                <w:sz w:val="12"/>
              </w:rPr>
            </w:pPr>
          </w:p>
        </w:tc>
        <w:tc>
          <w:tcPr>
            <w:tcW w:w="1228" w:type="dxa"/>
            <w:vAlign w:val="top"/>
          </w:tcPr>
          <w:p>
            <w:pPr>
              <w:spacing w:line="149" w:lineRule="exact"/>
              <w:rPr>
                <w:rFonts w:ascii="Arial"/>
                <w:sz w:val="12"/>
              </w:rPr>
            </w:pPr>
          </w:p>
        </w:tc>
        <w:tc>
          <w:tcPr>
            <w:tcW w:w="1239" w:type="dxa"/>
            <w:vAlign w:val="top"/>
          </w:tcPr>
          <w:p>
            <w:pPr>
              <w:spacing w:line="149" w:lineRule="exact"/>
              <w:rPr>
                <w:rFonts w:ascii="Arial"/>
                <w:sz w:val="12"/>
              </w:rPr>
            </w:pPr>
          </w:p>
        </w:tc>
        <w:tc>
          <w:tcPr>
            <w:tcW w:w="1228" w:type="dxa"/>
            <w:vAlign w:val="top"/>
          </w:tcPr>
          <w:p>
            <w:pPr>
              <w:spacing w:line="149" w:lineRule="exact"/>
              <w:rPr>
                <w:rFonts w:ascii="Arial"/>
                <w:sz w:val="12"/>
              </w:rPr>
            </w:pPr>
          </w:p>
        </w:tc>
        <w:tc>
          <w:tcPr>
            <w:tcW w:w="1243" w:type="dxa"/>
            <w:vAlign w:val="top"/>
          </w:tcPr>
          <w:p>
            <w:pPr>
              <w:spacing w:line="14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224" w:type="dxa"/>
            <w:vAlign w:val="top"/>
          </w:tcPr>
          <w:p>
            <w:pPr>
              <w:pStyle w:val="6"/>
              <w:spacing w:before="18" w:line="186" w:lineRule="auto"/>
              <w:ind w:left="334"/>
              <w:rPr>
                <w:sz w:val="12"/>
                <w:szCs w:val="12"/>
              </w:rPr>
            </w:pPr>
            <w:r>
              <w:rPr>
                <w:color w:val="E29700"/>
                <w:spacing w:val="-2"/>
                <w:sz w:val="12"/>
                <w:szCs w:val="12"/>
              </w:rPr>
              <w:t>毕业要求1</w:t>
            </w:r>
          </w:p>
        </w:tc>
        <w:tc>
          <w:tcPr>
            <w:tcW w:w="1248"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39"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43" w:type="dxa"/>
            <w:vAlign w:val="top"/>
          </w:tcPr>
          <w:p>
            <w:pPr>
              <w:spacing w:line="13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 w:hRule="atLeast"/>
        </w:trPr>
        <w:tc>
          <w:tcPr>
            <w:tcW w:w="1224" w:type="dxa"/>
            <w:vAlign w:val="top"/>
          </w:tcPr>
          <w:p>
            <w:pPr>
              <w:pStyle w:val="6"/>
              <w:spacing w:before="29" w:line="200" w:lineRule="auto"/>
              <w:ind w:left="334"/>
              <w:rPr>
                <w:sz w:val="12"/>
                <w:szCs w:val="12"/>
              </w:rPr>
            </w:pPr>
            <w:r>
              <w:rPr>
                <w:color w:val="E58900"/>
                <w:spacing w:val="-2"/>
                <w:sz w:val="12"/>
                <w:szCs w:val="12"/>
              </w:rPr>
              <w:t>毕业要求4</w:t>
            </w:r>
          </w:p>
        </w:tc>
        <w:tc>
          <w:tcPr>
            <w:tcW w:w="1248" w:type="dxa"/>
            <w:vAlign w:val="top"/>
          </w:tcPr>
          <w:p>
            <w:pPr>
              <w:spacing w:line="159" w:lineRule="exact"/>
              <w:rPr>
                <w:rFonts w:ascii="Arial"/>
                <w:sz w:val="13"/>
              </w:rPr>
            </w:pPr>
          </w:p>
        </w:tc>
        <w:tc>
          <w:tcPr>
            <w:tcW w:w="1228" w:type="dxa"/>
            <w:vAlign w:val="top"/>
          </w:tcPr>
          <w:p>
            <w:pPr>
              <w:spacing w:line="159" w:lineRule="exact"/>
              <w:rPr>
                <w:rFonts w:ascii="Arial"/>
                <w:sz w:val="13"/>
              </w:rPr>
            </w:pPr>
          </w:p>
        </w:tc>
        <w:tc>
          <w:tcPr>
            <w:tcW w:w="1239" w:type="dxa"/>
            <w:vAlign w:val="top"/>
          </w:tcPr>
          <w:p>
            <w:pPr>
              <w:spacing w:line="159" w:lineRule="exact"/>
              <w:rPr>
                <w:rFonts w:ascii="Arial"/>
                <w:sz w:val="13"/>
              </w:rPr>
            </w:pPr>
          </w:p>
        </w:tc>
        <w:tc>
          <w:tcPr>
            <w:tcW w:w="1228" w:type="dxa"/>
            <w:vAlign w:val="top"/>
          </w:tcPr>
          <w:p>
            <w:pPr>
              <w:spacing w:line="159" w:lineRule="exact"/>
              <w:rPr>
                <w:rFonts w:ascii="Arial"/>
                <w:sz w:val="13"/>
              </w:rPr>
            </w:pPr>
          </w:p>
        </w:tc>
        <w:tc>
          <w:tcPr>
            <w:tcW w:w="1243" w:type="dxa"/>
            <w:vAlign w:val="top"/>
          </w:tcPr>
          <w:p>
            <w:pPr>
              <w:spacing w:line="159" w:lineRule="exact"/>
              <w:rPr>
                <w:rFonts w:ascii="Arial"/>
                <w:sz w:val="1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1224" w:type="dxa"/>
            <w:vAlign w:val="top"/>
          </w:tcPr>
          <w:p>
            <w:pPr>
              <w:pStyle w:val="6"/>
              <w:spacing w:before="19" w:line="199" w:lineRule="auto"/>
              <w:ind w:left="334"/>
              <w:rPr>
                <w:sz w:val="12"/>
                <w:szCs w:val="12"/>
              </w:rPr>
            </w:pPr>
            <w:r>
              <w:rPr>
                <w:color w:val="E39000"/>
                <w:spacing w:val="-2"/>
                <w:sz w:val="12"/>
                <w:szCs w:val="12"/>
              </w:rPr>
              <w:t>毕业要求5</w:t>
            </w:r>
          </w:p>
        </w:tc>
        <w:tc>
          <w:tcPr>
            <w:tcW w:w="1248" w:type="dxa"/>
            <w:vAlign w:val="top"/>
          </w:tcPr>
          <w:p>
            <w:pPr>
              <w:spacing w:line="149" w:lineRule="exact"/>
              <w:rPr>
                <w:rFonts w:ascii="Arial"/>
                <w:sz w:val="12"/>
              </w:rPr>
            </w:pPr>
          </w:p>
        </w:tc>
        <w:tc>
          <w:tcPr>
            <w:tcW w:w="1228" w:type="dxa"/>
            <w:vAlign w:val="top"/>
          </w:tcPr>
          <w:p>
            <w:pPr>
              <w:spacing w:line="149" w:lineRule="exact"/>
              <w:rPr>
                <w:rFonts w:ascii="Arial"/>
                <w:sz w:val="12"/>
              </w:rPr>
            </w:pPr>
          </w:p>
        </w:tc>
        <w:tc>
          <w:tcPr>
            <w:tcW w:w="1239" w:type="dxa"/>
            <w:vAlign w:val="top"/>
          </w:tcPr>
          <w:p>
            <w:pPr>
              <w:spacing w:line="149" w:lineRule="exact"/>
              <w:rPr>
                <w:rFonts w:ascii="Arial"/>
                <w:sz w:val="12"/>
              </w:rPr>
            </w:pPr>
          </w:p>
        </w:tc>
        <w:tc>
          <w:tcPr>
            <w:tcW w:w="1228" w:type="dxa"/>
            <w:vAlign w:val="top"/>
          </w:tcPr>
          <w:p>
            <w:pPr>
              <w:spacing w:line="149" w:lineRule="exact"/>
              <w:rPr>
                <w:rFonts w:ascii="Arial"/>
                <w:sz w:val="12"/>
              </w:rPr>
            </w:pPr>
          </w:p>
        </w:tc>
        <w:tc>
          <w:tcPr>
            <w:tcW w:w="1243" w:type="dxa"/>
            <w:vAlign w:val="top"/>
          </w:tcPr>
          <w:p>
            <w:pPr>
              <w:spacing w:line="14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224" w:type="dxa"/>
            <w:vAlign w:val="top"/>
          </w:tcPr>
          <w:p>
            <w:pPr>
              <w:pStyle w:val="6"/>
              <w:spacing w:before="20" w:line="182" w:lineRule="auto"/>
              <w:ind w:left="334"/>
              <w:rPr>
                <w:sz w:val="12"/>
                <w:szCs w:val="12"/>
              </w:rPr>
            </w:pPr>
            <w:r>
              <w:rPr>
                <w:color w:val="E29E00"/>
                <w:spacing w:val="-2"/>
                <w:sz w:val="12"/>
                <w:szCs w:val="12"/>
              </w:rPr>
              <w:t>毕业要求6</w:t>
            </w:r>
          </w:p>
        </w:tc>
        <w:tc>
          <w:tcPr>
            <w:tcW w:w="1248"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39"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43" w:type="dxa"/>
            <w:vAlign w:val="top"/>
          </w:tcPr>
          <w:p>
            <w:pPr>
              <w:spacing w:line="13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 w:hRule="atLeast"/>
        </w:trPr>
        <w:tc>
          <w:tcPr>
            <w:tcW w:w="1224" w:type="dxa"/>
            <w:vAlign w:val="top"/>
          </w:tcPr>
          <w:p>
            <w:pPr>
              <w:pStyle w:val="6"/>
              <w:spacing w:before="22" w:line="194" w:lineRule="auto"/>
              <w:ind w:left="334"/>
              <w:rPr>
                <w:sz w:val="12"/>
                <w:szCs w:val="12"/>
              </w:rPr>
            </w:pPr>
            <w:r>
              <w:rPr>
                <w:color w:val="E29E00"/>
                <w:spacing w:val="1"/>
                <w:sz w:val="12"/>
                <w:szCs w:val="12"/>
              </w:rPr>
              <w:t>甲业要求7</w:t>
            </w:r>
          </w:p>
        </w:tc>
        <w:tc>
          <w:tcPr>
            <w:tcW w:w="1248" w:type="dxa"/>
            <w:vAlign w:val="top"/>
          </w:tcPr>
          <w:p>
            <w:pPr>
              <w:spacing w:line="149" w:lineRule="exact"/>
              <w:rPr>
                <w:rFonts w:ascii="Arial"/>
                <w:sz w:val="12"/>
              </w:rPr>
            </w:pPr>
          </w:p>
        </w:tc>
        <w:tc>
          <w:tcPr>
            <w:tcW w:w="1228" w:type="dxa"/>
            <w:vAlign w:val="top"/>
          </w:tcPr>
          <w:p>
            <w:pPr>
              <w:spacing w:line="149" w:lineRule="exact"/>
              <w:rPr>
                <w:rFonts w:ascii="Arial"/>
                <w:sz w:val="12"/>
              </w:rPr>
            </w:pPr>
          </w:p>
        </w:tc>
        <w:tc>
          <w:tcPr>
            <w:tcW w:w="1239" w:type="dxa"/>
            <w:vAlign w:val="top"/>
          </w:tcPr>
          <w:p>
            <w:pPr>
              <w:spacing w:line="149" w:lineRule="exact"/>
              <w:rPr>
                <w:rFonts w:ascii="Arial"/>
                <w:sz w:val="12"/>
              </w:rPr>
            </w:pPr>
          </w:p>
        </w:tc>
        <w:tc>
          <w:tcPr>
            <w:tcW w:w="1228" w:type="dxa"/>
            <w:vAlign w:val="top"/>
          </w:tcPr>
          <w:p>
            <w:pPr>
              <w:spacing w:line="149" w:lineRule="exact"/>
              <w:rPr>
                <w:rFonts w:ascii="Arial"/>
                <w:sz w:val="12"/>
              </w:rPr>
            </w:pPr>
          </w:p>
        </w:tc>
        <w:tc>
          <w:tcPr>
            <w:tcW w:w="1243" w:type="dxa"/>
            <w:vAlign w:val="top"/>
          </w:tcPr>
          <w:p>
            <w:pPr>
              <w:spacing w:line="14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1224" w:type="dxa"/>
            <w:vAlign w:val="top"/>
          </w:tcPr>
          <w:p>
            <w:pPr>
              <w:pStyle w:val="6"/>
              <w:spacing w:before="22" w:line="179" w:lineRule="auto"/>
              <w:ind w:left="364"/>
              <w:rPr>
                <w:sz w:val="12"/>
                <w:szCs w:val="12"/>
              </w:rPr>
            </w:pPr>
            <w:r>
              <w:rPr>
                <w:color w:val="E29E00"/>
                <w:spacing w:val="-2"/>
                <w:sz w:val="12"/>
                <w:szCs w:val="12"/>
              </w:rPr>
              <w:t>毕业要求</w:t>
            </w:r>
          </w:p>
        </w:tc>
        <w:tc>
          <w:tcPr>
            <w:tcW w:w="1248"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39" w:type="dxa"/>
            <w:vAlign w:val="top"/>
          </w:tcPr>
          <w:p>
            <w:pPr>
              <w:spacing w:line="139" w:lineRule="exact"/>
              <w:rPr>
                <w:rFonts w:ascii="Arial"/>
                <w:sz w:val="12"/>
              </w:rPr>
            </w:pPr>
          </w:p>
        </w:tc>
        <w:tc>
          <w:tcPr>
            <w:tcW w:w="1228" w:type="dxa"/>
            <w:vAlign w:val="top"/>
          </w:tcPr>
          <w:p>
            <w:pPr>
              <w:spacing w:line="139" w:lineRule="exact"/>
              <w:rPr>
                <w:rFonts w:ascii="Arial"/>
                <w:sz w:val="12"/>
              </w:rPr>
            </w:pPr>
          </w:p>
        </w:tc>
        <w:tc>
          <w:tcPr>
            <w:tcW w:w="1243" w:type="dxa"/>
            <w:vAlign w:val="top"/>
          </w:tcPr>
          <w:p>
            <w:pPr>
              <w:spacing w:line="139" w:lineRule="exact"/>
              <w:rPr>
                <w:rFonts w:ascii="Arial"/>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 w:hRule="atLeast"/>
        </w:trPr>
        <w:tc>
          <w:tcPr>
            <w:tcW w:w="1224" w:type="dxa"/>
            <w:vAlign w:val="top"/>
          </w:tcPr>
          <w:p>
            <w:pPr>
              <w:pStyle w:val="6"/>
              <w:spacing w:before="24" w:line="200" w:lineRule="auto"/>
              <w:ind w:left="334"/>
              <w:rPr>
                <w:sz w:val="12"/>
                <w:szCs w:val="12"/>
              </w:rPr>
            </w:pPr>
            <w:r>
              <w:rPr>
                <w:color w:val="E49000"/>
                <w:spacing w:val="-2"/>
                <w:sz w:val="12"/>
                <w:szCs w:val="12"/>
              </w:rPr>
              <w:t>毕业要求9</w:t>
            </w:r>
          </w:p>
        </w:tc>
        <w:tc>
          <w:tcPr>
            <w:tcW w:w="1248" w:type="dxa"/>
            <w:vAlign w:val="top"/>
          </w:tcPr>
          <w:p>
            <w:pPr>
              <w:spacing w:line="154" w:lineRule="exact"/>
              <w:rPr>
                <w:rFonts w:ascii="Arial"/>
                <w:sz w:val="13"/>
              </w:rPr>
            </w:pPr>
          </w:p>
        </w:tc>
        <w:tc>
          <w:tcPr>
            <w:tcW w:w="1228" w:type="dxa"/>
            <w:vAlign w:val="top"/>
          </w:tcPr>
          <w:p>
            <w:pPr>
              <w:spacing w:line="154" w:lineRule="exact"/>
              <w:rPr>
                <w:rFonts w:ascii="Arial"/>
                <w:sz w:val="13"/>
              </w:rPr>
            </w:pPr>
          </w:p>
        </w:tc>
        <w:tc>
          <w:tcPr>
            <w:tcW w:w="1239" w:type="dxa"/>
            <w:vAlign w:val="top"/>
          </w:tcPr>
          <w:p>
            <w:pPr>
              <w:spacing w:line="154" w:lineRule="exact"/>
              <w:rPr>
                <w:rFonts w:ascii="Arial"/>
                <w:sz w:val="13"/>
              </w:rPr>
            </w:pPr>
          </w:p>
        </w:tc>
        <w:tc>
          <w:tcPr>
            <w:tcW w:w="1228" w:type="dxa"/>
            <w:vAlign w:val="top"/>
          </w:tcPr>
          <w:p>
            <w:pPr>
              <w:spacing w:line="154" w:lineRule="exact"/>
              <w:rPr>
                <w:rFonts w:ascii="Arial"/>
                <w:sz w:val="13"/>
              </w:rPr>
            </w:pPr>
          </w:p>
        </w:tc>
        <w:tc>
          <w:tcPr>
            <w:tcW w:w="1243" w:type="dxa"/>
            <w:vAlign w:val="top"/>
          </w:tcPr>
          <w:p>
            <w:pPr>
              <w:spacing w:line="154" w:lineRule="exact"/>
              <w:rPr>
                <w:rFonts w:ascii="Arial"/>
                <w:sz w:val="13"/>
              </w:rPr>
            </w:pPr>
          </w:p>
        </w:tc>
      </w:tr>
    </w:tbl>
    <w:p>
      <w:pPr>
        <w:pStyle w:val="2"/>
        <w:spacing w:before="159" w:line="221" w:lineRule="auto"/>
        <w:ind w:left="555"/>
        <w:rPr>
          <w:sz w:val="15"/>
          <w:szCs w:val="15"/>
        </w:rPr>
      </w:pPr>
      <w:r>
        <w:rPr>
          <w:spacing w:val="-2"/>
          <w:sz w:val="15"/>
          <w:szCs w:val="15"/>
        </w:rPr>
        <w:t>培养目标</w:t>
      </w:r>
    </w:p>
    <w:p>
      <w:pPr>
        <w:pStyle w:val="2"/>
        <w:spacing w:before="1" w:line="221" w:lineRule="auto"/>
        <w:ind w:left="555" w:right="6925"/>
        <w:rPr>
          <w:sz w:val="15"/>
          <w:szCs w:val="15"/>
        </w:rPr>
      </w:pPr>
      <w:r>
        <w:rPr>
          <w:spacing w:val="-9"/>
          <w:sz w:val="15"/>
          <w:szCs w:val="15"/>
        </w:rPr>
        <w:t>毕业要求培养</w:t>
      </w:r>
      <w:r>
        <w:rPr>
          <w:spacing w:val="2"/>
          <w:sz w:val="15"/>
          <w:szCs w:val="15"/>
        </w:rPr>
        <w:t xml:space="preserve"> </w:t>
      </w:r>
      <w:r>
        <w:rPr>
          <w:spacing w:val="-6"/>
          <w:sz w:val="15"/>
          <w:szCs w:val="15"/>
        </w:rPr>
        <w:t>目标1</w:t>
      </w:r>
      <w:r>
        <w:rPr>
          <w:spacing w:val="-22"/>
          <w:sz w:val="15"/>
          <w:szCs w:val="15"/>
        </w:rPr>
        <w:t xml:space="preserve"> </w:t>
      </w:r>
      <w:r>
        <w:rPr>
          <w:spacing w:val="-6"/>
          <w:sz w:val="15"/>
          <w:szCs w:val="15"/>
        </w:rPr>
        <w:t>培养</w:t>
      </w:r>
    </w:p>
    <w:p>
      <w:pPr>
        <w:pStyle w:val="2"/>
        <w:spacing w:before="2" w:line="224" w:lineRule="auto"/>
        <w:ind w:left="555" w:right="7005"/>
        <w:rPr>
          <w:sz w:val="15"/>
          <w:szCs w:val="15"/>
        </w:rPr>
      </w:pPr>
      <w:r>
        <w:rPr>
          <w:spacing w:val="4"/>
          <w:sz w:val="15"/>
          <w:szCs w:val="15"/>
        </w:rPr>
        <w:t>目标2培养</w:t>
      </w:r>
      <w:r>
        <w:rPr>
          <w:spacing w:val="1"/>
          <w:sz w:val="15"/>
          <w:szCs w:val="15"/>
        </w:rPr>
        <w:t xml:space="preserve">  </w:t>
      </w:r>
      <w:r>
        <w:rPr>
          <w:spacing w:val="18"/>
          <w:sz w:val="15"/>
          <w:szCs w:val="15"/>
        </w:rPr>
        <w:t>目标3培养</w:t>
      </w:r>
      <w:r>
        <w:rPr>
          <w:spacing w:val="3"/>
          <w:sz w:val="15"/>
          <w:szCs w:val="15"/>
        </w:rPr>
        <w:t xml:space="preserve"> </w:t>
      </w:r>
      <w:r>
        <w:rPr>
          <w:spacing w:val="4"/>
          <w:sz w:val="15"/>
          <w:szCs w:val="15"/>
        </w:rPr>
        <w:t>目标4培养</w:t>
      </w:r>
      <w:r>
        <w:rPr>
          <w:spacing w:val="1"/>
          <w:sz w:val="15"/>
          <w:szCs w:val="15"/>
        </w:rPr>
        <w:t xml:space="preserve">  </w:t>
      </w:r>
      <w:r>
        <w:rPr>
          <w:spacing w:val="-5"/>
          <w:sz w:val="15"/>
          <w:szCs w:val="15"/>
        </w:rPr>
        <w:t>目标5</w:t>
      </w:r>
    </w:p>
    <w:p>
      <w:pPr>
        <w:pStyle w:val="2"/>
        <w:spacing w:before="1" w:line="220" w:lineRule="auto"/>
        <w:ind w:left="555"/>
        <w:rPr>
          <w:sz w:val="15"/>
          <w:szCs w:val="15"/>
        </w:rPr>
      </w:pPr>
      <w:r>
        <w:rPr>
          <w:sz w:val="15"/>
          <w:szCs w:val="15"/>
        </w:rPr>
        <w:t>毕业要求1</w:t>
      </w:r>
      <w:r>
        <w:rPr>
          <w:spacing w:val="76"/>
          <w:sz w:val="15"/>
          <w:szCs w:val="15"/>
        </w:rPr>
        <w:t xml:space="preserve"> </w:t>
      </w:r>
      <w:r>
        <w:rPr>
          <w:sz w:val="15"/>
          <w:szCs w:val="15"/>
        </w:rPr>
        <w:t>√</w:t>
      </w:r>
      <w:r>
        <w:rPr>
          <w:spacing w:val="-17"/>
          <w:sz w:val="15"/>
          <w:szCs w:val="15"/>
        </w:rPr>
        <w:t xml:space="preserve"> </w:t>
      </w:r>
      <w:r>
        <w:rPr>
          <w:sz w:val="15"/>
          <w:szCs w:val="15"/>
        </w:rPr>
        <w:t>√</w:t>
      </w:r>
    </w:p>
    <w:p>
      <w:pPr>
        <w:pStyle w:val="2"/>
        <w:spacing w:line="221" w:lineRule="auto"/>
        <w:ind w:left="555"/>
        <w:rPr>
          <w:sz w:val="15"/>
          <w:szCs w:val="15"/>
        </w:rPr>
      </w:pPr>
      <w:r>
        <w:rPr>
          <w:spacing w:val="-3"/>
          <w:sz w:val="15"/>
          <w:szCs w:val="15"/>
        </w:rPr>
        <w:t>毕业要求2  √ √</w:t>
      </w:r>
      <w:r>
        <w:rPr>
          <w:spacing w:val="-8"/>
          <w:sz w:val="15"/>
          <w:szCs w:val="15"/>
        </w:rPr>
        <w:t xml:space="preserve"> </w:t>
      </w:r>
      <w:r>
        <w:rPr>
          <w:spacing w:val="-3"/>
          <w:sz w:val="15"/>
          <w:szCs w:val="15"/>
        </w:rPr>
        <w:t>√</w:t>
      </w:r>
    </w:p>
    <w:p>
      <w:pPr>
        <w:pStyle w:val="2"/>
        <w:spacing w:before="1" w:line="221" w:lineRule="auto"/>
        <w:ind w:left="555"/>
        <w:rPr>
          <w:sz w:val="15"/>
          <w:szCs w:val="15"/>
        </w:rPr>
      </w:pPr>
      <w:r>
        <w:rPr>
          <w:spacing w:val="-7"/>
          <w:sz w:val="15"/>
          <w:szCs w:val="15"/>
        </w:rPr>
        <w:t>毕业要求3</w:t>
      </w:r>
      <w:r>
        <w:rPr>
          <w:spacing w:val="63"/>
          <w:w w:val="101"/>
          <w:sz w:val="15"/>
          <w:szCs w:val="15"/>
        </w:rPr>
        <w:t xml:space="preserve"> </w:t>
      </w:r>
      <w:r>
        <w:rPr>
          <w:spacing w:val="-7"/>
          <w:sz w:val="15"/>
          <w:szCs w:val="15"/>
        </w:rPr>
        <w:t>√</w:t>
      </w:r>
      <w:r>
        <w:rPr>
          <w:spacing w:val="-22"/>
          <w:sz w:val="15"/>
          <w:szCs w:val="15"/>
        </w:rPr>
        <w:t xml:space="preserve"> </w:t>
      </w:r>
      <w:r>
        <w:rPr>
          <w:spacing w:val="-7"/>
          <w:sz w:val="15"/>
          <w:szCs w:val="15"/>
        </w:rPr>
        <w:t>√</w:t>
      </w:r>
      <w:r>
        <w:rPr>
          <w:spacing w:val="-22"/>
          <w:sz w:val="15"/>
          <w:szCs w:val="15"/>
        </w:rPr>
        <w:t xml:space="preserve"> </w:t>
      </w:r>
      <w:r>
        <w:rPr>
          <w:spacing w:val="-7"/>
          <w:sz w:val="15"/>
          <w:szCs w:val="15"/>
        </w:rPr>
        <w:t>√</w:t>
      </w:r>
    </w:p>
    <w:p>
      <w:pPr>
        <w:pStyle w:val="2"/>
        <w:spacing w:before="10" w:line="209" w:lineRule="auto"/>
        <w:ind w:left="555"/>
        <w:rPr>
          <w:sz w:val="15"/>
          <w:szCs w:val="15"/>
        </w:rPr>
      </w:pPr>
      <w:r>
        <w:rPr>
          <w:spacing w:val="-7"/>
          <w:sz w:val="15"/>
          <w:szCs w:val="15"/>
        </w:rPr>
        <w:t>毕业要求4</w:t>
      </w:r>
      <w:r>
        <w:rPr>
          <w:spacing w:val="63"/>
          <w:w w:val="101"/>
          <w:sz w:val="15"/>
          <w:szCs w:val="15"/>
        </w:rPr>
        <w:t xml:space="preserve"> </w:t>
      </w:r>
      <w:r>
        <w:rPr>
          <w:spacing w:val="-7"/>
          <w:sz w:val="15"/>
          <w:szCs w:val="15"/>
        </w:rPr>
        <w:t>√</w:t>
      </w:r>
      <w:r>
        <w:rPr>
          <w:spacing w:val="-22"/>
          <w:sz w:val="15"/>
          <w:szCs w:val="15"/>
        </w:rPr>
        <w:t xml:space="preserve"> </w:t>
      </w:r>
      <w:r>
        <w:rPr>
          <w:spacing w:val="-7"/>
          <w:sz w:val="15"/>
          <w:szCs w:val="15"/>
        </w:rPr>
        <w:t>√</w:t>
      </w:r>
      <w:r>
        <w:rPr>
          <w:spacing w:val="-22"/>
          <w:sz w:val="15"/>
          <w:szCs w:val="15"/>
        </w:rPr>
        <w:t xml:space="preserve"> </w:t>
      </w:r>
      <w:r>
        <w:rPr>
          <w:spacing w:val="-7"/>
          <w:sz w:val="15"/>
          <w:szCs w:val="15"/>
        </w:rPr>
        <w:t>√</w:t>
      </w:r>
    </w:p>
    <w:p>
      <w:pPr>
        <w:pStyle w:val="2"/>
        <w:spacing w:before="1" w:line="220" w:lineRule="auto"/>
        <w:ind w:left="555"/>
        <w:rPr>
          <w:sz w:val="15"/>
          <w:szCs w:val="15"/>
        </w:rPr>
      </w:pPr>
      <w:r>
        <w:rPr>
          <w:spacing w:val="-7"/>
          <w:sz w:val="15"/>
          <w:szCs w:val="15"/>
        </w:rPr>
        <w:t>毕业要求5</w:t>
      </w:r>
      <w:r>
        <w:rPr>
          <w:spacing w:val="63"/>
          <w:w w:val="101"/>
          <w:sz w:val="15"/>
          <w:szCs w:val="15"/>
        </w:rPr>
        <w:t xml:space="preserve"> </w:t>
      </w:r>
      <w:r>
        <w:rPr>
          <w:spacing w:val="-7"/>
          <w:sz w:val="15"/>
          <w:szCs w:val="15"/>
        </w:rPr>
        <w:t>√</w:t>
      </w:r>
      <w:r>
        <w:rPr>
          <w:spacing w:val="-22"/>
          <w:sz w:val="15"/>
          <w:szCs w:val="15"/>
        </w:rPr>
        <w:t xml:space="preserve"> </w:t>
      </w:r>
      <w:r>
        <w:rPr>
          <w:spacing w:val="-7"/>
          <w:sz w:val="15"/>
          <w:szCs w:val="15"/>
        </w:rPr>
        <w:t>√</w:t>
      </w:r>
      <w:r>
        <w:rPr>
          <w:spacing w:val="-22"/>
          <w:sz w:val="15"/>
          <w:szCs w:val="15"/>
        </w:rPr>
        <w:t xml:space="preserve"> </w:t>
      </w:r>
      <w:r>
        <w:rPr>
          <w:spacing w:val="-7"/>
          <w:sz w:val="15"/>
          <w:szCs w:val="15"/>
        </w:rPr>
        <w:t>√</w:t>
      </w:r>
    </w:p>
    <w:p>
      <w:pPr>
        <w:pStyle w:val="2"/>
        <w:spacing w:before="1" w:line="221" w:lineRule="auto"/>
        <w:ind w:left="555" w:right="6282"/>
        <w:rPr>
          <w:sz w:val="15"/>
          <w:szCs w:val="15"/>
        </w:rPr>
      </w:pPr>
      <w:r>
        <w:rPr>
          <w:spacing w:val="-7"/>
          <w:sz w:val="15"/>
          <w:szCs w:val="15"/>
        </w:rPr>
        <w:t>毕业要求6 √ √ √ √</w:t>
      </w:r>
      <w:r>
        <w:rPr>
          <w:spacing w:val="7"/>
          <w:sz w:val="15"/>
          <w:szCs w:val="15"/>
        </w:rPr>
        <w:t xml:space="preserve"> </w:t>
      </w:r>
      <w:r>
        <w:rPr>
          <w:spacing w:val="-7"/>
          <w:sz w:val="15"/>
          <w:szCs w:val="15"/>
        </w:rPr>
        <w:t>毕业要求7</w:t>
      </w:r>
      <w:r>
        <w:rPr>
          <w:spacing w:val="63"/>
          <w:w w:val="101"/>
          <w:sz w:val="15"/>
          <w:szCs w:val="15"/>
        </w:rPr>
        <w:t xml:space="preserve"> </w:t>
      </w:r>
      <w:r>
        <w:rPr>
          <w:spacing w:val="-7"/>
          <w:sz w:val="15"/>
          <w:szCs w:val="15"/>
        </w:rPr>
        <w:t>√</w:t>
      </w:r>
      <w:r>
        <w:rPr>
          <w:spacing w:val="-22"/>
          <w:sz w:val="15"/>
          <w:szCs w:val="15"/>
        </w:rPr>
        <w:t xml:space="preserve"> </w:t>
      </w:r>
      <w:r>
        <w:rPr>
          <w:spacing w:val="-7"/>
          <w:sz w:val="15"/>
          <w:szCs w:val="15"/>
        </w:rPr>
        <w:t>√</w:t>
      </w:r>
      <w:r>
        <w:rPr>
          <w:spacing w:val="-22"/>
          <w:sz w:val="15"/>
          <w:szCs w:val="15"/>
        </w:rPr>
        <w:t xml:space="preserve"> </w:t>
      </w:r>
      <w:r>
        <w:rPr>
          <w:spacing w:val="-7"/>
          <w:sz w:val="15"/>
          <w:szCs w:val="15"/>
        </w:rPr>
        <w:t>√</w:t>
      </w:r>
    </w:p>
    <w:p>
      <w:pPr>
        <w:pStyle w:val="2"/>
        <w:spacing w:before="11" w:line="215" w:lineRule="auto"/>
        <w:ind w:left="555" w:right="6282"/>
        <w:rPr>
          <w:sz w:val="15"/>
          <w:szCs w:val="15"/>
        </w:rPr>
      </w:pPr>
      <w:r>
        <w:rPr>
          <w:spacing w:val="-7"/>
          <w:sz w:val="15"/>
          <w:szCs w:val="15"/>
        </w:rPr>
        <w:t>毕业要求8 √ √ √ √</w:t>
      </w:r>
      <w:r>
        <w:rPr>
          <w:spacing w:val="7"/>
          <w:sz w:val="15"/>
          <w:szCs w:val="15"/>
        </w:rPr>
        <w:t xml:space="preserve"> </w:t>
      </w:r>
      <w:r>
        <w:rPr>
          <w:spacing w:val="1"/>
          <w:sz w:val="15"/>
          <w:szCs w:val="15"/>
        </w:rPr>
        <w:t>毕业要求9</w:t>
      </w:r>
      <w:r>
        <w:rPr>
          <w:spacing w:val="-13"/>
          <w:sz w:val="15"/>
          <w:szCs w:val="15"/>
        </w:rPr>
        <w:t xml:space="preserve"> </w:t>
      </w:r>
      <w:r>
        <w:rPr>
          <w:spacing w:val="1"/>
          <w:sz w:val="15"/>
          <w:szCs w:val="15"/>
        </w:rPr>
        <w:t>√</w:t>
      </w:r>
      <w:r>
        <w:rPr>
          <w:spacing w:val="-16"/>
          <w:sz w:val="15"/>
          <w:szCs w:val="15"/>
        </w:rPr>
        <w:t xml:space="preserve"> </w:t>
      </w:r>
      <w:r>
        <w:rPr>
          <w:spacing w:val="1"/>
          <w:sz w:val="15"/>
          <w:szCs w:val="15"/>
        </w:rPr>
        <w:t>√</w:t>
      </w:r>
    </w:p>
    <w:p>
      <w:pPr>
        <w:pStyle w:val="2"/>
        <w:spacing w:before="1" w:line="220" w:lineRule="auto"/>
        <w:ind w:left="555"/>
        <w:rPr>
          <w:sz w:val="15"/>
          <w:szCs w:val="15"/>
        </w:rPr>
      </w:pPr>
      <w:r>
        <w:rPr>
          <w:color w:val="EA8188"/>
          <w:spacing w:val="-11"/>
          <w:sz w:val="15"/>
          <w:szCs w:val="15"/>
          <w:u w:val="single" w:color="auto"/>
        </w:rPr>
        <w:t>注：“</w:t>
      </w:r>
      <w:r>
        <w:rPr>
          <w:color w:val="EA8188"/>
          <w:spacing w:val="-36"/>
          <w:sz w:val="15"/>
          <w:szCs w:val="15"/>
          <w:u w:val="single" w:color="auto"/>
        </w:rPr>
        <w:t xml:space="preserve"> </w:t>
      </w:r>
      <w:r>
        <w:rPr>
          <w:color w:val="EA8188"/>
          <w:spacing w:val="-11"/>
          <w:sz w:val="15"/>
          <w:szCs w:val="15"/>
          <w:u w:val="single" w:color="auto"/>
        </w:rPr>
        <w:t>√”代表毕业要求与培养目标之间的关联。</w:t>
      </w:r>
    </w:p>
    <w:p>
      <w:pPr>
        <w:pStyle w:val="2"/>
        <w:spacing w:before="21" w:line="222" w:lineRule="auto"/>
        <w:ind w:left="552"/>
        <w:rPr>
          <w:sz w:val="15"/>
          <w:szCs w:val="15"/>
        </w:rPr>
      </w:pPr>
      <w:r>
        <w:rPr>
          <w:i/>
          <w:iCs/>
          <w:color w:val="DE3630"/>
          <w:spacing w:val="-3"/>
          <w:sz w:val="15"/>
          <w:szCs w:val="15"/>
          <w:u w:val="single" w:color="auto"/>
        </w:rPr>
        <w:t>(4)构建“模块型、适用型、实用型”的课程体系</w:t>
      </w:r>
      <w:r>
        <w:rPr>
          <w:i/>
          <w:iCs/>
          <w:color w:val="DE3630"/>
          <w:spacing w:val="-3"/>
          <w:sz w:val="15"/>
          <w:szCs w:val="15"/>
        </w:rPr>
        <w:t>。</w:t>
      </w:r>
    </w:p>
    <w:p>
      <w:pPr>
        <w:pStyle w:val="2"/>
        <w:spacing w:before="10" w:line="210" w:lineRule="auto"/>
        <w:ind w:left="552"/>
        <w:rPr>
          <w:sz w:val="15"/>
          <w:szCs w:val="15"/>
        </w:rPr>
      </w:pPr>
      <w:r>
        <w:rPr>
          <w:i/>
          <w:iCs/>
          <w:spacing w:val="-9"/>
          <w:sz w:val="15"/>
          <w:szCs w:val="15"/>
          <w:u w:val="single" w:color="auto"/>
        </w:rPr>
        <w:t>构建“公共课程模块、学科基础模块、会计</w:t>
      </w:r>
      <w:r>
        <w:rPr>
          <w:i/>
          <w:iCs/>
          <w:spacing w:val="-10"/>
          <w:sz w:val="15"/>
          <w:szCs w:val="15"/>
          <w:u w:val="single" w:color="auto"/>
        </w:rPr>
        <w:t>学模块、大数据与会计学模块、管理模块、法律模块、实践模块”七模块组成</w:t>
      </w:r>
    </w:p>
    <w:p>
      <w:pPr>
        <w:pStyle w:val="2"/>
        <w:spacing w:line="221" w:lineRule="auto"/>
        <w:ind w:left="265" w:right="299"/>
        <w:rPr>
          <w:sz w:val="15"/>
          <w:szCs w:val="15"/>
        </w:rPr>
      </w:pPr>
      <w:r>
        <w:rPr>
          <w:rFonts w:ascii="宋体" w:hAnsi="宋体" w:eastAsia="宋体" w:cs="宋体"/>
          <w:color w:val="E66B6F"/>
          <w:spacing w:val="-9"/>
          <w:sz w:val="15"/>
          <w:szCs w:val="15"/>
          <w:u w:val="single" w:color="auto"/>
        </w:rPr>
        <w:t>的课程体系</w:t>
      </w:r>
      <w:r>
        <w:rPr>
          <w:rFonts w:ascii="宋体" w:hAnsi="宋体" w:eastAsia="宋体" w:cs="宋体"/>
          <w:color w:val="34CE3E"/>
          <w:spacing w:val="-9"/>
          <w:sz w:val="15"/>
          <w:szCs w:val="15"/>
        </w:rPr>
        <w:t xml:space="preserve">( </w:t>
      </w:r>
      <w:r>
        <w:rPr>
          <w:rFonts w:ascii="宋体" w:hAnsi="宋体" w:eastAsia="宋体" w:cs="宋体"/>
          <w:spacing w:val="-9"/>
          <w:sz w:val="15"/>
          <w:szCs w:val="15"/>
        </w:rPr>
        <w:t>图1</w:t>
      </w:r>
      <w:r>
        <w:rPr>
          <w:rFonts w:ascii="宋体" w:hAnsi="宋体" w:eastAsia="宋体" w:cs="宋体"/>
          <w:color w:val="34CE3E"/>
          <w:spacing w:val="-9"/>
          <w:sz w:val="15"/>
          <w:szCs w:val="15"/>
        </w:rPr>
        <w:t>)。</w:t>
      </w:r>
      <w:r>
        <w:rPr>
          <w:rFonts w:ascii="宋体" w:hAnsi="宋体" w:eastAsia="宋体" w:cs="宋体"/>
          <w:color w:val="34CE3E"/>
          <w:spacing w:val="-23"/>
          <w:sz w:val="15"/>
          <w:szCs w:val="15"/>
        </w:rPr>
        <w:t xml:space="preserve"> </w:t>
      </w:r>
      <w:r>
        <w:rPr>
          <w:rFonts w:ascii="宋体" w:hAnsi="宋体" w:eastAsia="宋体" w:cs="宋体"/>
          <w:color w:val="E66B6F"/>
          <w:spacing w:val="-9"/>
          <w:sz w:val="15"/>
          <w:szCs w:val="15"/>
          <w:u w:val="single" w:color="auto"/>
        </w:rPr>
        <w:t>依托学院现有专业鼓励学生的院系跨学料选修工</w:t>
      </w:r>
      <w:r>
        <w:rPr>
          <w:rFonts w:ascii="宋体" w:hAnsi="宋体" w:eastAsia="宋体" w:cs="宋体"/>
          <w:color w:val="E66B6F"/>
          <w:spacing w:val="-10"/>
          <w:sz w:val="15"/>
          <w:szCs w:val="15"/>
          <w:u w:val="single" w:color="auto"/>
        </w:rPr>
        <w:t>程造价、演讲与口才等修读课程，扩展学生知识维度，选</w:t>
      </w:r>
      <w:r>
        <w:rPr>
          <w:rFonts w:ascii="宋体" w:hAnsi="宋体" w:eastAsia="宋体" w:cs="宋体"/>
          <w:color w:val="E66B6F"/>
          <w:sz w:val="15"/>
          <w:szCs w:val="15"/>
        </w:rPr>
        <w:t xml:space="preserve"> </w:t>
      </w:r>
      <w:r>
        <w:rPr>
          <w:color w:val="E66B6F"/>
          <w:spacing w:val="-10"/>
          <w:sz w:val="15"/>
          <w:szCs w:val="15"/>
          <w:u w:val="single" w:color="auto"/>
        </w:rPr>
        <w:t>修音乐鉴赏、钧瓷鉴赏、中优秀传统文化等课程提高学生的综合</w:t>
      </w:r>
      <w:r>
        <w:rPr>
          <w:color w:val="E66B6F"/>
          <w:spacing w:val="-11"/>
          <w:sz w:val="15"/>
          <w:szCs w:val="15"/>
          <w:u w:val="single" w:color="auto"/>
        </w:rPr>
        <w:t>素质。</w:t>
      </w:r>
    </w:p>
    <w:p>
      <w:pPr>
        <w:pStyle w:val="2"/>
        <w:spacing w:line="220" w:lineRule="auto"/>
        <w:ind w:left="555"/>
        <w:rPr>
          <w:sz w:val="15"/>
          <w:szCs w:val="15"/>
        </w:rPr>
      </w:pPr>
      <w:r>
        <w:rPr>
          <w:spacing w:val="9"/>
          <w:sz w:val="15"/>
          <w:szCs w:val="15"/>
        </w:rPr>
        <w:t>图1课程体系</w:t>
      </w:r>
    </w:p>
    <w:p>
      <w:pPr>
        <w:pStyle w:val="2"/>
        <w:spacing w:line="215" w:lineRule="auto"/>
        <w:ind w:left="555" w:right="5339" w:firstLine="49"/>
        <w:rPr>
          <w:sz w:val="15"/>
          <w:szCs w:val="15"/>
        </w:rPr>
      </w:pPr>
      <w:r>
        <w:rPr>
          <w:spacing w:val="-5"/>
          <w:sz w:val="15"/>
          <w:szCs w:val="15"/>
        </w:rPr>
        <w:t>(5)建立课程与毕业要求的能力矩阵。</w:t>
      </w:r>
      <w:r>
        <w:rPr>
          <w:sz w:val="15"/>
          <w:szCs w:val="15"/>
        </w:rPr>
        <w:t xml:space="preserve"> </w:t>
      </w:r>
      <w:r>
        <w:rPr>
          <w:spacing w:val="-4"/>
          <w:sz w:val="15"/>
          <w:szCs w:val="15"/>
        </w:rPr>
        <w:t>表2课程与毕业要求的能力矩阵</w:t>
      </w:r>
    </w:p>
    <w:p>
      <w:pPr>
        <w:pStyle w:val="2"/>
        <w:spacing w:before="1" w:line="222" w:lineRule="auto"/>
        <w:ind w:left="265" w:right="295" w:firstLine="290"/>
        <w:rPr>
          <w:sz w:val="15"/>
          <w:szCs w:val="15"/>
        </w:rPr>
      </w:pPr>
      <w:r>
        <w:rPr>
          <w:spacing w:val="-6"/>
          <w:sz w:val="15"/>
          <w:szCs w:val="15"/>
        </w:rPr>
        <w:t>注：</w:t>
      </w:r>
      <w:r>
        <w:rPr>
          <w:rFonts w:ascii="Times New Roman" w:hAnsi="Times New Roman" w:eastAsia="Times New Roman" w:cs="Times New Roman"/>
          <w:spacing w:val="-6"/>
          <w:sz w:val="15"/>
          <w:szCs w:val="15"/>
        </w:rPr>
        <w:t xml:space="preserve">“L”  </w:t>
      </w:r>
      <w:r>
        <w:rPr>
          <w:spacing w:val="-6"/>
          <w:sz w:val="15"/>
          <w:szCs w:val="15"/>
        </w:rPr>
        <w:t>代表该课程与毕业要求指标点相关性弱：</w:t>
      </w:r>
      <w:r>
        <w:rPr>
          <w:rFonts w:ascii="Times New Roman" w:hAnsi="Times New Roman" w:eastAsia="Times New Roman" w:cs="Times New Roman"/>
          <w:spacing w:val="-6"/>
          <w:sz w:val="15"/>
          <w:szCs w:val="15"/>
        </w:rPr>
        <w:t xml:space="preserve">“M” </w:t>
      </w:r>
      <w:r>
        <w:rPr>
          <w:spacing w:val="-6"/>
          <w:sz w:val="15"/>
          <w:szCs w:val="15"/>
        </w:rPr>
        <w:t>代表该课程与毕业要求指标点相关性中：</w:t>
      </w:r>
      <w:r>
        <w:rPr>
          <w:rFonts w:ascii="Times New Roman" w:hAnsi="Times New Roman" w:eastAsia="Times New Roman" w:cs="Times New Roman"/>
          <w:spacing w:val="-6"/>
          <w:sz w:val="15"/>
          <w:szCs w:val="15"/>
        </w:rPr>
        <w:t xml:space="preserve">“H”  </w:t>
      </w:r>
      <w:r>
        <w:rPr>
          <w:spacing w:val="-6"/>
          <w:sz w:val="15"/>
          <w:szCs w:val="15"/>
        </w:rPr>
        <w:t>代表该课程与毕业</w:t>
      </w:r>
      <w:r>
        <w:rPr>
          <w:spacing w:val="18"/>
          <w:sz w:val="15"/>
          <w:szCs w:val="15"/>
        </w:rPr>
        <w:t xml:space="preserve"> </w:t>
      </w:r>
      <w:r>
        <w:rPr>
          <w:spacing w:val="-10"/>
          <w:sz w:val="15"/>
          <w:szCs w:val="15"/>
        </w:rPr>
        <w:t>要求指标点相关性强。</w:t>
      </w:r>
    </w:p>
    <w:p>
      <w:pPr>
        <w:pStyle w:val="2"/>
        <w:spacing w:line="221" w:lineRule="auto"/>
        <w:ind w:left="555"/>
        <w:rPr>
          <w:sz w:val="15"/>
          <w:szCs w:val="15"/>
        </w:rPr>
      </w:pPr>
      <w:r>
        <w:rPr>
          <w:spacing w:val="-11"/>
          <w:sz w:val="15"/>
          <w:szCs w:val="15"/>
        </w:rPr>
        <w:t>2.基于0</w:t>
      </w:r>
      <w:r>
        <w:rPr>
          <w:rFonts w:ascii="Times New Roman" w:hAnsi="Times New Roman" w:eastAsia="Times New Roman" w:cs="Times New Roman"/>
          <w:spacing w:val="-11"/>
          <w:sz w:val="15"/>
          <w:szCs w:val="15"/>
        </w:rPr>
        <w:t>BE</w:t>
      </w:r>
      <w:r>
        <w:rPr>
          <w:spacing w:val="-11"/>
          <w:sz w:val="15"/>
          <w:szCs w:val="15"/>
        </w:rPr>
        <w:t>教育理念的活力课堂教学设计。</w:t>
      </w:r>
    </w:p>
    <w:p>
      <w:pPr>
        <w:pStyle w:val="2"/>
        <w:spacing w:before="19" w:line="227" w:lineRule="auto"/>
        <w:ind w:left="3934" w:right="288" w:hanging="3379"/>
        <w:rPr>
          <w:rFonts w:ascii="宋体" w:hAnsi="宋体" w:eastAsia="宋体" w:cs="宋体"/>
          <w:sz w:val="21"/>
          <w:szCs w:val="21"/>
        </w:rPr>
      </w:pPr>
      <w:r>
        <w:rPr>
          <w:spacing w:val="-10"/>
          <w:sz w:val="15"/>
          <w:szCs w:val="15"/>
        </w:rPr>
        <w:t>以08</w:t>
      </w:r>
      <w:r>
        <w:rPr>
          <w:rFonts w:ascii="宋体" w:hAnsi="宋体" w:eastAsia="宋体" w:cs="宋体"/>
          <w:spacing w:val="-10"/>
          <w:sz w:val="15"/>
          <w:szCs w:val="15"/>
        </w:rPr>
        <w:t>E</w:t>
      </w:r>
      <w:r>
        <w:rPr>
          <w:spacing w:val="-10"/>
          <w:sz w:val="15"/>
          <w:szCs w:val="15"/>
        </w:rPr>
        <w:t>教育理念为引领，教师针对课程进行教学目标设计，积极引导学生树立目标一明确目标一提升目标，根据课程目标匹</w:t>
      </w:r>
      <w:r>
        <w:rPr>
          <w:spacing w:val="10"/>
          <w:sz w:val="15"/>
          <w:szCs w:val="15"/>
        </w:rPr>
        <w:t xml:space="preserve"> </w:t>
      </w:r>
      <w:r>
        <w:rPr>
          <w:rFonts w:ascii="宋体" w:hAnsi="宋体" w:eastAsia="宋体" w:cs="宋体"/>
          <w:spacing w:val="-15"/>
          <w:w w:val="97"/>
          <w:sz w:val="21"/>
          <w:szCs w:val="21"/>
        </w:rPr>
        <w:t>—3—</w:t>
      </w:r>
    </w:p>
    <w:p>
      <w:pPr>
        <w:spacing w:line="227" w:lineRule="auto"/>
        <w:rPr>
          <w:rFonts w:ascii="宋体" w:hAnsi="宋体" w:eastAsia="宋体" w:cs="宋体"/>
          <w:sz w:val="21"/>
          <w:szCs w:val="21"/>
        </w:rPr>
        <w:sectPr>
          <w:footerReference r:id="rId18" w:type="default"/>
          <w:pgSz w:w="11900" w:h="16830"/>
          <w:pgMar w:top="1430" w:right="1785" w:bottom="1082" w:left="1785" w:header="0" w:footer="947" w:gutter="0"/>
          <w:cols w:space="720" w:num="1"/>
        </w:sectPr>
      </w:pPr>
    </w:p>
    <w:p>
      <w:pPr>
        <w:pStyle w:val="2"/>
        <w:spacing w:before="252" w:line="220" w:lineRule="auto"/>
        <w:ind w:left="314"/>
        <w:rPr>
          <w:sz w:val="13"/>
          <w:szCs w:val="13"/>
        </w:rPr>
      </w:pPr>
      <w:r>
        <w:rPr>
          <w:spacing w:val="9"/>
          <w:sz w:val="13"/>
          <w:szCs w:val="13"/>
        </w:rPr>
        <w:t>配教学内容，选择恰当的教学方法，以及收集教学反馈等，通过学习效果的达成度进行</w:t>
      </w:r>
      <w:r>
        <w:rPr>
          <w:spacing w:val="8"/>
          <w:sz w:val="13"/>
          <w:szCs w:val="13"/>
        </w:rPr>
        <w:t>评估、反思与改进。</w:t>
      </w:r>
    </w:p>
    <w:p>
      <w:pPr>
        <w:pStyle w:val="2"/>
        <w:spacing w:before="56" w:line="311" w:lineRule="auto"/>
        <w:ind w:left="595" w:right="6173"/>
        <w:rPr>
          <w:sz w:val="13"/>
          <w:szCs w:val="13"/>
        </w:rPr>
      </w:pPr>
      <w:r>
        <w:rPr>
          <w:spacing w:val="17"/>
          <w:sz w:val="13"/>
          <w:szCs w:val="13"/>
        </w:rPr>
        <w:t>图2教学设计的五个方面</w:t>
      </w:r>
      <w:r>
        <w:rPr>
          <w:spacing w:val="8"/>
          <w:sz w:val="13"/>
          <w:szCs w:val="13"/>
        </w:rPr>
        <w:t xml:space="preserve"> 3.教学考核多元化。</w:t>
      </w:r>
    </w:p>
    <w:p>
      <w:pPr>
        <w:pStyle w:val="2"/>
        <w:spacing w:before="1" w:line="285" w:lineRule="auto"/>
        <w:ind w:left="314" w:right="286" w:firstLine="280"/>
        <w:rPr>
          <w:sz w:val="13"/>
          <w:szCs w:val="13"/>
        </w:rPr>
      </w:pPr>
      <w:r>
        <w:rPr>
          <w:spacing w:val="7"/>
          <w:sz w:val="13"/>
          <w:szCs w:val="13"/>
        </w:rPr>
        <w:t>基 于</w:t>
      </w:r>
      <w:r>
        <w:rPr>
          <w:rFonts w:ascii="宋体" w:hAnsi="宋体" w:eastAsia="宋体" w:cs="宋体"/>
          <w:sz w:val="13"/>
          <w:szCs w:val="13"/>
        </w:rPr>
        <w:t>OBE</w:t>
      </w:r>
      <w:r>
        <w:rPr>
          <w:rFonts w:ascii="宋体" w:hAnsi="宋体" w:eastAsia="宋体" w:cs="宋体"/>
          <w:spacing w:val="-9"/>
          <w:sz w:val="13"/>
          <w:szCs w:val="13"/>
        </w:rPr>
        <w:t xml:space="preserve"> </w:t>
      </w:r>
      <w:r>
        <w:rPr>
          <w:spacing w:val="7"/>
          <w:sz w:val="13"/>
          <w:szCs w:val="13"/>
        </w:rPr>
        <w:t>教育理念，教学考核以学习成果达成度为核心，结合教学方式的特性，实现“过程性”、“双重标准”及“多元评</w:t>
      </w:r>
      <w:r>
        <w:rPr>
          <w:sz w:val="13"/>
          <w:szCs w:val="13"/>
        </w:rPr>
        <w:t xml:space="preserve"> </w:t>
      </w:r>
      <w:r>
        <w:rPr>
          <w:spacing w:val="15"/>
          <w:sz w:val="13"/>
          <w:szCs w:val="13"/>
        </w:rPr>
        <w:t>价主体”的考核方式.</w:t>
      </w:r>
    </w:p>
    <w:p>
      <w:pPr>
        <w:pStyle w:val="2"/>
        <w:spacing w:before="38" w:line="222" w:lineRule="auto"/>
        <w:ind w:left="595"/>
        <w:rPr>
          <w:sz w:val="13"/>
          <w:szCs w:val="13"/>
        </w:rPr>
      </w:pPr>
      <w:r>
        <w:rPr>
          <w:spacing w:val="9"/>
          <w:sz w:val="13"/>
          <w:szCs w:val="13"/>
        </w:rPr>
        <w:t>4.构建高职院校活力课堂教学质量评价体系。</w:t>
      </w:r>
    </w:p>
    <w:p>
      <w:pPr>
        <w:pStyle w:val="2"/>
        <w:spacing w:before="42" w:line="299" w:lineRule="auto"/>
        <w:ind w:left="314" w:right="281" w:firstLine="280"/>
        <w:rPr>
          <w:sz w:val="13"/>
          <w:szCs w:val="13"/>
        </w:rPr>
      </w:pPr>
      <w:r>
        <w:rPr>
          <w:spacing w:val="14"/>
          <w:sz w:val="13"/>
          <w:szCs w:val="13"/>
        </w:rPr>
        <w:t>根据实践经验，构建了影响高职院校活力课堂教学质量的四大</w:t>
      </w:r>
      <w:r>
        <w:rPr>
          <w:spacing w:val="13"/>
          <w:sz w:val="13"/>
          <w:szCs w:val="13"/>
        </w:rPr>
        <w:t>方面的决定性因素(一级指标),针对一级指标进行分解成</w:t>
      </w:r>
      <w:r>
        <w:rPr>
          <w:sz w:val="13"/>
          <w:szCs w:val="13"/>
        </w:rPr>
        <w:t xml:space="preserve"> </w:t>
      </w:r>
      <w:r>
        <w:rPr>
          <w:spacing w:val="15"/>
          <w:sz w:val="13"/>
          <w:szCs w:val="13"/>
        </w:rPr>
        <w:t>9大因素(二级指标),进一步对二级指标分解为23个观测点(三级指标)。通过对比各因素的重</w:t>
      </w:r>
      <w:r>
        <w:rPr>
          <w:spacing w:val="14"/>
          <w:sz w:val="13"/>
          <w:szCs w:val="13"/>
        </w:rPr>
        <w:t>要性，决定教师应在关键因素</w:t>
      </w:r>
      <w:r>
        <w:rPr>
          <w:sz w:val="13"/>
          <w:szCs w:val="13"/>
        </w:rPr>
        <w:t xml:space="preserve"> </w:t>
      </w:r>
      <w:r>
        <w:rPr>
          <w:spacing w:val="10"/>
          <w:sz w:val="13"/>
          <w:szCs w:val="13"/>
        </w:rPr>
        <w:t>上下功夫，同时改变学生学习行为，提高学生自学能力，激发学生自觉思考、主动探究，从课堂活力评价来</w:t>
      </w:r>
      <w:r>
        <w:rPr>
          <w:spacing w:val="9"/>
          <w:sz w:val="13"/>
          <w:szCs w:val="13"/>
        </w:rPr>
        <w:t>提升教学质量，有</w:t>
      </w:r>
      <w:r>
        <w:rPr>
          <w:sz w:val="13"/>
          <w:szCs w:val="13"/>
        </w:rPr>
        <w:t xml:space="preserve"> </w:t>
      </w:r>
      <w:r>
        <w:rPr>
          <w:spacing w:val="10"/>
          <w:sz w:val="13"/>
          <w:szCs w:val="13"/>
        </w:rPr>
        <w:t>利于培养专业性强、高技能、高素质的复合型人才，推动高职院校</w:t>
      </w:r>
      <w:r>
        <w:rPr>
          <w:spacing w:val="9"/>
          <w:sz w:val="13"/>
          <w:szCs w:val="13"/>
        </w:rPr>
        <w:t>高质量发展。</w:t>
      </w:r>
    </w:p>
    <w:p>
      <w:pPr>
        <w:pStyle w:val="2"/>
        <w:spacing w:line="222" w:lineRule="auto"/>
        <w:ind w:left="595"/>
        <w:rPr>
          <w:sz w:val="13"/>
          <w:szCs w:val="13"/>
        </w:rPr>
      </w:pPr>
      <w:r>
        <w:rPr>
          <w:spacing w:val="14"/>
          <w:sz w:val="13"/>
          <w:szCs w:val="13"/>
        </w:rPr>
        <w:t>六、成果推广应用效果</w:t>
      </w:r>
    </w:p>
    <w:p>
      <w:pPr>
        <w:pStyle w:val="2"/>
        <w:spacing w:before="41" w:line="289" w:lineRule="auto"/>
        <w:ind w:left="314" w:right="325" w:firstLine="280"/>
        <w:rPr>
          <w:sz w:val="13"/>
          <w:szCs w:val="13"/>
        </w:rPr>
      </w:pPr>
      <w:r>
        <w:rPr>
          <w:spacing w:val="10"/>
          <w:sz w:val="13"/>
          <w:szCs w:val="13"/>
        </w:rPr>
        <w:t>本项目成果首先在许昌陶瓷职业学院经贸与工商管理学院和郑州科技学院财经学院进行应用，</w:t>
      </w:r>
      <w:r>
        <w:rPr>
          <w:spacing w:val="9"/>
          <w:sz w:val="13"/>
          <w:szCs w:val="13"/>
        </w:rPr>
        <w:t>经过两年多的实践、运行及</w:t>
      </w:r>
      <w:r>
        <w:rPr>
          <w:sz w:val="13"/>
          <w:szCs w:val="13"/>
        </w:rPr>
        <w:t xml:space="preserve"> </w:t>
      </w:r>
      <w:r>
        <w:rPr>
          <w:spacing w:val="9"/>
          <w:sz w:val="13"/>
          <w:szCs w:val="13"/>
        </w:rPr>
        <w:t>调整，将项目成果应用于许昌陶瓷职业学院及郑州科技学院信息工程学院、机械工程学院。同时，将成果推广至河南工业贸易</w:t>
      </w:r>
      <w:r>
        <w:rPr>
          <w:spacing w:val="10"/>
          <w:sz w:val="13"/>
          <w:szCs w:val="13"/>
        </w:rPr>
        <w:t xml:space="preserve"> 职业学院等省内4高职院校。</w:t>
      </w:r>
    </w:p>
    <w:p>
      <w:pPr>
        <w:pStyle w:val="2"/>
        <w:spacing w:before="31" w:line="222" w:lineRule="auto"/>
        <w:ind w:left="594"/>
        <w:rPr>
          <w:sz w:val="13"/>
          <w:szCs w:val="13"/>
        </w:rPr>
      </w:pPr>
      <w:r>
        <w:rPr>
          <w:spacing w:val="7"/>
          <w:sz w:val="13"/>
          <w:szCs w:val="13"/>
        </w:rPr>
        <w:t>1.改进课堂教学提高教学效果，教学质量显著提升，</w:t>
      </w:r>
    </w:p>
    <w:p>
      <w:pPr>
        <w:pStyle w:val="2"/>
        <w:spacing w:before="54" w:line="282" w:lineRule="auto"/>
        <w:ind w:left="314" w:right="323" w:firstLine="280"/>
        <w:rPr>
          <w:sz w:val="13"/>
          <w:szCs w:val="13"/>
        </w:rPr>
      </w:pPr>
      <w:r>
        <w:rPr>
          <w:spacing w:val="9"/>
          <w:sz w:val="13"/>
          <w:szCs w:val="13"/>
        </w:rPr>
        <w:t>全新的教育理念，教与学同频共报。每学年各专业试验班30个左右，覆盖4个二级学院，8个专业，近5000名学生。近年来</w:t>
      </w:r>
      <w:r>
        <w:rPr>
          <w:spacing w:val="7"/>
          <w:sz w:val="13"/>
          <w:szCs w:val="13"/>
        </w:rPr>
        <w:t xml:space="preserve"> </w:t>
      </w:r>
      <w:r>
        <w:rPr>
          <w:rFonts w:ascii="宋体" w:hAnsi="宋体" w:eastAsia="宋体" w:cs="宋体"/>
          <w:spacing w:val="8"/>
          <w:sz w:val="13"/>
          <w:szCs w:val="13"/>
        </w:rPr>
        <w:t>,</w:t>
      </w:r>
      <w:r>
        <w:rPr>
          <w:rFonts w:ascii="宋体" w:hAnsi="宋体" w:eastAsia="宋体" w:cs="宋体"/>
          <w:sz w:val="13"/>
          <w:szCs w:val="13"/>
        </w:rPr>
        <w:t>OBE</w:t>
      </w:r>
      <w:r>
        <w:rPr>
          <w:rFonts w:ascii="宋体" w:hAnsi="宋体" w:eastAsia="宋体" w:cs="宋体"/>
          <w:spacing w:val="11"/>
          <w:sz w:val="13"/>
          <w:szCs w:val="13"/>
        </w:rPr>
        <w:t xml:space="preserve">  </w:t>
      </w:r>
      <w:r>
        <w:rPr>
          <w:spacing w:val="8"/>
          <w:sz w:val="13"/>
          <w:szCs w:val="13"/>
        </w:rPr>
        <w:t>教育理含已从最初个别专业的课堂教学拓展到全校21%的专业课堂教学：教直教学质量有了明显提升.</w:t>
      </w:r>
    </w:p>
    <w:p>
      <w:pPr>
        <w:pStyle w:val="2"/>
        <w:spacing w:before="12" w:line="294" w:lineRule="auto"/>
        <w:ind w:left="249" w:right="274" w:firstLine="345"/>
        <w:rPr>
          <w:sz w:val="13"/>
          <w:szCs w:val="13"/>
        </w:rPr>
      </w:pPr>
      <w:r>
        <w:rPr>
          <w:spacing w:val="11"/>
          <w:sz w:val="13"/>
          <w:szCs w:val="13"/>
        </w:rPr>
        <w:t>各级各类竞赛成绩显著。信息类学生作品</w:t>
      </w:r>
      <w:r>
        <w:rPr>
          <w:rFonts w:ascii="宋体" w:hAnsi="宋体" w:eastAsia="宋体" w:cs="宋体"/>
          <w:spacing w:val="11"/>
          <w:sz w:val="13"/>
          <w:szCs w:val="13"/>
        </w:rPr>
        <w:t>(</w:t>
      </w:r>
      <w:r>
        <w:rPr>
          <w:rFonts w:ascii="宋体" w:hAnsi="宋体" w:eastAsia="宋体" w:cs="宋体"/>
          <w:sz w:val="13"/>
          <w:szCs w:val="13"/>
        </w:rPr>
        <w:t>MT</w:t>
      </w:r>
      <w:r>
        <w:rPr>
          <w:rFonts w:ascii="宋体" w:hAnsi="宋体" w:eastAsia="宋体" w:cs="宋体"/>
          <w:spacing w:val="11"/>
          <w:sz w:val="13"/>
          <w:szCs w:val="13"/>
        </w:rPr>
        <w:t xml:space="preserve"> </w:t>
      </w:r>
      <w:r>
        <w:rPr>
          <w:spacing w:val="11"/>
          <w:sz w:val="13"/>
          <w:szCs w:val="13"/>
        </w:rPr>
        <w:t>变速器压盘快速安装专业用工</w:t>
      </w:r>
      <w:r>
        <w:rPr>
          <w:spacing w:val="10"/>
          <w:sz w:val="13"/>
          <w:szCs w:val="13"/>
        </w:rPr>
        <w:t>具)在2022年“挑战杯”河南省大学生创业计</w:t>
      </w:r>
      <w:r>
        <w:rPr>
          <w:sz w:val="13"/>
          <w:szCs w:val="13"/>
        </w:rPr>
        <w:t xml:space="preserve">  </w:t>
      </w:r>
      <w:r>
        <w:rPr>
          <w:spacing w:val="12"/>
          <w:sz w:val="13"/>
          <w:szCs w:val="13"/>
        </w:rPr>
        <w:t>划竞赛中荣获“铜奖”:学生在2023年第九届河南省大学生机器人竞赛荣获二、三等奖</w:t>
      </w:r>
      <w:r>
        <w:rPr>
          <w:spacing w:val="11"/>
          <w:sz w:val="13"/>
          <w:szCs w:val="13"/>
        </w:rPr>
        <w:t>：教育类学生作品《青少年培育和或行</w:t>
      </w:r>
      <w:r>
        <w:rPr>
          <w:sz w:val="13"/>
          <w:szCs w:val="13"/>
        </w:rPr>
        <w:t xml:space="preserve">  </w:t>
      </w:r>
      <w:r>
        <w:rPr>
          <w:spacing w:val="11"/>
          <w:sz w:val="13"/>
          <w:szCs w:val="13"/>
        </w:rPr>
        <w:t>社会主义核心价值观路径研究-共青团校。地“双元”</w:t>
      </w:r>
      <w:r>
        <w:rPr>
          <w:spacing w:val="10"/>
          <w:sz w:val="13"/>
          <w:szCs w:val="13"/>
        </w:rPr>
        <w:t>直人模式)在2022年“桃战杯”河南省大学生创业计划竞赛中荣获“铜奖</w:t>
      </w:r>
      <w:r>
        <w:rPr>
          <w:sz w:val="13"/>
          <w:szCs w:val="13"/>
        </w:rPr>
        <w:t xml:space="preserve">  </w:t>
      </w:r>
      <w:r>
        <w:rPr>
          <w:spacing w:val="12"/>
          <w:sz w:val="13"/>
          <w:szCs w:val="13"/>
        </w:rPr>
        <w:t>“,设计类学生作品(“团小陶”</w:t>
      </w:r>
      <w:r>
        <w:rPr>
          <w:spacing w:val="-42"/>
          <w:sz w:val="13"/>
          <w:szCs w:val="13"/>
        </w:rPr>
        <w:t xml:space="preserve"> </w:t>
      </w:r>
      <w:r>
        <w:rPr>
          <w:spacing w:val="12"/>
          <w:sz w:val="13"/>
          <w:szCs w:val="13"/>
        </w:rPr>
        <w:t>-基于中国钓瓷和校园古样物文化的研究》在2022年“挑战杯”河南省大学生创业计划竞赛中</w:t>
      </w:r>
      <w:r>
        <w:rPr>
          <w:sz w:val="13"/>
          <w:szCs w:val="13"/>
        </w:rPr>
        <w:t xml:space="preserve"> </w:t>
      </w:r>
      <w:r>
        <w:rPr>
          <w:spacing w:val="13"/>
          <w:sz w:val="13"/>
          <w:szCs w:val="13"/>
        </w:rPr>
        <w:t>荣茯“铜奖”:学生作品《那州地铁适老性设施现状的调查报告》、(会呼吸的金角银边- “口袋公园”设计》分别荣获第十</w:t>
      </w:r>
      <w:r>
        <w:rPr>
          <w:spacing w:val="3"/>
          <w:sz w:val="13"/>
          <w:szCs w:val="13"/>
        </w:rPr>
        <w:t xml:space="preserve">  </w:t>
      </w:r>
      <w:r>
        <w:rPr>
          <w:spacing w:val="11"/>
          <w:sz w:val="13"/>
          <w:szCs w:val="13"/>
        </w:rPr>
        <w:t>六届河南省“挑战杯”“三等奖”:学生在2023年央广网“中华经典诵读大会”大学组全国三等奖、教师在2023年河南省高职</w:t>
      </w:r>
      <w:r>
        <w:rPr>
          <w:spacing w:val="8"/>
          <w:sz w:val="13"/>
          <w:szCs w:val="13"/>
        </w:rPr>
        <w:t xml:space="preserve">  </w:t>
      </w:r>
      <w:r>
        <w:rPr>
          <w:spacing w:val="11"/>
          <w:sz w:val="13"/>
          <w:szCs w:val="13"/>
        </w:rPr>
        <w:t>院校技能大赛荣获三等奖1项、第二十七届教育教学信息化交流活动三等奖4项。</w:t>
      </w:r>
    </w:p>
    <w:p>
      <w:pPr>
        <w:pStyle w:val="2"/>
        <w:spacing w:before="61" w:line="221" w:lineRule="auto"/>
        <w:ind w:left="595"/>
        <w:rPr>
          <w:sz w:val="13"/>
          <w:szCs w:val="13"/>
        </w:rPr>
      </w:pPr>
      <w:r>
        <w:rPr>
          <w:spacing w:val="11"/>
          <w:sz w:val="13"/>
          <w:szCs w:val="13"/>
        </w:rPr>
        <w:t>2.校外知名媒体宜传报道。</w:t>
      </w:r>
    </w:p>
    <w:p>
      <w:pPr>
        <w:pStyle w:val="2"/>
        <w:spacing w:before="54" w:line="306" w:lineRule="auto"/>
        <w:ind w:left="595" w:right="2029"/>
        <w:rPr>
          <w:sz w:val="13"/>
          <w:szCs w:val="13"/>
        </w:rPr>
      </w:pPr>
      <w:r>
        <w:rPr>
          <w:spacing w:val="9"/>
          <w:sz w:val="13"/>
          <w:szCs w:val="13"/>
        </w:rPr>
        <w:t>成果被《许昌日报》媒体报道，有效提升了成果推广覆盖面，产生了良好的引领和示范作用。</w:t>
      </w:r>
      <w:r>
        <w:rPr>
          <w:spacing w:val="5"/>
          <w:sz w:val="13"/>
          <w:szCs w:val="13"/>
        </w:rPr>
        <w:t xml:space="preserve"> </w:t>
      </w:r>
      <w:r>
        <w:rPr>
          <w:spacing w:val="9"/>
          <w:sz w:val="13"/>
          <w:szCs w:val="13"/>
        </w:rPr>
        <w:t>3.研究论文与教科研项目。</w:t>
      </w:r>
    </w:p>
    <w:p>
      <w:pPr>
        <w:pStyle w:val="2"/>
        <w:spacing w:line="288" w:lineRule="auto"/>
        <w:ind w:left="314" w:right="365" w:firstLine="280"/>
        <w:rPr>
          <w:sz w:val="13"/>
          <w:szCs w:val="13"/>
        </w:rPr>
      </w:pPr>
      <w:r>
        <w:rPr>
          <w:spacing w:val="10"/>
          <w:sz w:val="13"/>
          <w:szCs w:val="13"/>
        </w:rPr>
        <w:t>我校茯批2023年河南省职业教育一流核心课程(线下)2门]、2024年度河南省高等</w:t>
      </w:r>
      <w:r>
        <w:rPr>
          <w:spacing w:val="9"/>
          <w:sz w:val="13"/>
          <w:szCs w:val="13"/>
        </w:rPr>
        <w:t>教育教学改革研究与实践立项项目2项</w:t>
      </w:r>
      <w:r>
        <w:rPr>
          <w:sz w:val="13"/>
          <w:szCs w:val="13"/>
        </w:rPr>
        <w:t xml:space="preserve">  </w:t>
      </w:r>
      <w:r>
        <w:rPr>
          <w:spacing w:val="13"/>
          <w:sz w:val="13"/>
          <w:szCs w:val="13"/>
        </w:rPr>
        <w:t>(含重点项目项)、河南省2024年师范类专业实践教学能力提升项目项、2024年河南省职业教育示范性专业点建设项目立项</w:t>
      </w:r>
      <w:r>
        <w:rPr>
          <w:spacing w:val="4"/>
          <w:sz w:val="13"/>
          <w:szCs w:val="13"/>
        </w:rPr>
        <w:t xml:space="preserve"> </w:t>
      </w:r>
      <w:r>
        <w:rPr>
          <w:spacing w:val="3"/>
          <w:sz w:val="13"/>
          <w:szCs w:val="13"/>
        </w:rPr>
        <w:t>1项：发表相关论文7篇，其中</w:t>
      </w:r>
      <w:r>
        <w:rPr>
          <w:rFonts w:ascii="宋体" w:hAnsi="宋体" w:eastAsia="宋体" w:cs="宋体"/>
          <w:sz w:val="13"/>
          <w:szCs w:val="13"/>
        </w:rPr>
        <w:t>SCI</w:t>
      </w:r>
      <w:r>
        <w:rPr>
          <w:rFonts w:ascii="宋体" w:hAnsi="宋体" w:eastAsia="宋体" w:cs="宋体"/>
          <w:spacing w:val="-27"/>
          <w:sz w:val="13"/>
          <w:szCs w:val="13"/>
        </w:rPr>
        <w:t xml:space="preserve"> </w:t>
      </w:r>
      <w:r>
        <w:rPr>
          <w:spacing w:val="3"/>
          <w:sz w:val="13"/>
          <w:szCs w:val="13"/>
        </w:rPr>
        <w:t>收录1篇，</w:t>
      </w:r>
      <w:r>
        <w:rPr>
          <w:rFonts w:ascii="宋体" w:hAnsi="宋体" w:eastAsia="宋体" w:cs="宋体"/>
          <w:sz w:val="13"/>
          <w:szCs w:val="13"/>
        </w:rPr>
        <w:t>EI</w:t>
      </w:r>
      <w:r>
        <w:rPr>
          <w:rFonts w:ascii="宋体" w:hAnsi="宋体" w:eastAsia="宋体" w:cs="宋体"/>
          <w:spacing w:val="3"/>
          <w:sz w:val="13"/>
          <w:szCs w:val="13"/>
        </w:rPr>
        <w:t xml:space="preserve"> </w:t>
      </w:r>
      <w:r>
        <w:rPr>
          <w:spacing w:val="3"/>
          <w:sz w:val="13"/>
          <w:szCs w:val="13"/>
        </w:rPr>
        <w:t>收</w:t>
      </w:r>
      <w:r>
        <w:rPr>
          <w:spacing w:val="-16"/>
          <w:sz w:val="13"/>
          <w:szCs w:val="13"/>
        </w:rPr>
        <w:t xml:space="preserve"> </w:t>
      </w:r>
      <w:r>
        <w:rPr>
          <w:spacing w:val="3"/>
          <w:sz w:val="13"/>
          <w:szCs w:val="13"/>
        </w:rPr>
        <w:t>录</w:t>
      </w:r>
      <w:r>
        <w:rPr>
          <w:spacing w:val="-16"/>
          <w:sz w:val="13"/>
          <w:szCs w:val="13"/>
        </w:rPr>
        <w:t xml:space="preserve"> </w:t>
      </w:r>
      <w:r>
        <w:rPr>
          <w:spacing w:val="3"/>
          <w:sz w:val="13"/>
          <w:szCs w:val="13"/>
        </w:rPr>
        <w:t>1</w:t>
      </w:r>
      <w:r>
        <w:rPr>
          <w:spacing w:val="-18"/>
          <w:sz w:val="13"/>
          <w:szCs w:val="13"/>
        </w:rPr>
        <w:t xml:space="preserve"> </w:t>
      </w:r>
      <w:r>
        <w:rPr>
          <w:spacing w:val="3"/>
          <w:sz w:val="13"/>
          <w:szCs w:val="13"/>
        </w:rPr>
        <w:t>篇</w:t>
      </w:r>
    </w:p>
    <w:p>
      <w:pPr>
        <w:pStyle w:val="2"/>
        <w:spacing w:before="52" w:line="222" w:lineRule="auto"/>
        <w:ind w:left="585"/>
        <w:rPr>
          <w:sz w:val="13"/>
          <w:szCs w:val="13"/>
        </w:rPr>
      </w:pPr>
      <w:r>
        <w:rPr>
          <w:spacing w:val="9"/>
          <w:sz w:val="13"/>
          <w:szCs w:val="13"/>
        </w:rPr>
        <w:t>4.</w:t>
      </w:r>
      <w:r>
        <w:rPr>
          <w:spacing w:val="-27"/>
          <w:sz w:val="13"/>
          <w:szCs w:val="13"/>
        </w:rPr>
        <w:t xml:space="preserve"> </w:t>
      </w:r>
      <w:r>
        <w:rPr>
          <w:spacing w:val="9"/>
          <w:sz w:val="13"/>
          <w:szCs w:val="13"/>
        </w:rPr>
        <w:t>鉴定专家组</w:t>
      </w:r>
      <w:r>
        <w:rPr>
          <w:spacing w:val="-38"/>
          <w:sz w:val="13"/>
          <w:szCs w:val="13"/>
        </w:rPr>
        <w:t xml:space="preserve"> </w:t>
      </w:r>
      <w:r>
        <w:rPr>
          <w:spacing w:val="9"/>
          <w:sz w:val="13"/>
          <w:szCs w:val="13"/>
        </w:rPr>
        <w:t>一</w:t>
      </w:r>
      <w:r>
        <w:rPr>
          <w:spacing w:val="-38"/>
          <w:sz w:val="13"/>
          <w:szCs w:val="13"/>
        </w:rPr>
        <w:t xml:space="preserve"> </w:t>
      </w:r>
      <w:r>
        <w:rPr>
          <w:spacing w:val="9"/>
          <w:sz w:val="13"/>
          <w:szCs w:val="13"/>
        </w:rPr>
        <w:t>致认可成果实效</w:t>
      </w:r>
    </w:p>
    <w:p>
      <w:pPr>
        <w:pStyle w:val="2"/>
        <w:spacing w:before="43" w:line="285" w:lineRule="auto"/>
        <w:ind w:left="314" w:right="286" w:firstLine="215"/>
        <w:rPr>
          <w:sz w:val="13"/>
          <w:szCs w:val="13"/>
        </w:rPr>
      </w:pPr>
      <w:r>
        <w:rPr>
          <w:spacing w:val="7"/>
          <w:sz w:val="13"/>
          <w:szCs w:val="13"/>
        </w:rPr>
        <w:t>《 基 于</w:t>
      </w:r>
      <w:r>
        <w:rPr>
          <w:rFonts w:ascii="Times New Roman" w:hAnsi="Times New Roman" w:eastAsia="Times New Roman" w:cs="Times New Roman"/>
          <w:sz w:val="13"/>
          <w:szCs w:val="13"/>
        </w:rPr>
        <w:t>OBE</w:t>
      </w:r>
      <w:r>
        <w:rPr>
          <w:spacing w:val="7"/>
          <w:sz w:val="13"/>
          <w:szCs w:val="13"/>
        </w:rPr>
        <w:t>教育理念高等职业教育活力课堂教学改革模式研究》为右级一般教改项目，</w:t>
      </w:r>
      <w:r>
        <w:rPr>
          <w:spacing w:val="6"/>
          <w:sz w:val="13"/>
          <w:szCs w:val="13"/>
        </w:rPr>
        <w:t>鉴定专家组对项目成果给予高度评价</w:t>
      </w:r>
      <w:r>
        <w:rPr>
          <w:sz w:val="13"/>
          <w:szCs w:val="13"/>
        </w:rPr>
        <w:t xml:space="preserve"> </w:t>
      </w:r>
      <w:r>
        <w:rPr>
          <w:spacing w:val="11"/>
          <w:sz w:val="13"/>
          <w:szCs w:val="13"/>
        </w:rPr>
        <w:t>!“项目成果丰富，特色鲜明，在利用层次分析法构建高职院校活力课堂教学质量评价体系方面有</w:t>
      </w:r>
      <w:r>
        <w:rPr>
          <w:spacing w:val="10"/>
          <w:sz w:val="13"/>
          <w:szCs w:val="13"/>
        </w:rPr>
        <w:t>创新，达到国内领先水平</w:t>
      </w:r>
    </w:p>
    <w:p>
      <w:pPr>
        <w:pStyle w:val="2"/>
        <w:spacing w:before="1" w:line="221" w:lineRule="auto"/>
        <w:ind w:left="314"/>
        <w:rPr>
          <w:sz w:val="17"/>
          <w:szCs w:val="17"/>
        </w:rPr>
      </w:pPr>
      <w:r>
        <w:rPr>
          <w:spacing w:val="5"/>
          <w:sz w:val="17"/>
          <w:szCs w:val="17"/>
        </w:rPr>
        <w:t>,具有较高的推广价值。</w:t>
      </w:r>
    </w:p>
    <w:p>
      <w:pPr>
        <w:spacing w:line="255" w:lineRule="auto"/>
        <w:rPr>
          <w:rFonts w:ascii="Arial"/>
          <w:sz w:val="21"/>
        </w:rPr>
      </w:pPr>
      <w:r>
        <w:drawing>
          <wp:anchor distT="0" distB="0" distL="0" distR="0" simplePos="0" relativeHeight="251666432" behindDoc="0" locked="0" layoutInCell="1" allowOverlap="1">
            <wp:simplePos x="0" y="0"/>
            <wp:positionH relativeFrom="column">
              <wp:posOffset>199390</wp:posOffset>
            </wp:positionH>
            <wp:positionV relativeFrom="paragraph">
              <wp:posOffset>133985</wp:posOffset>
            </wp:positionV>
            <wp:extent cx="4921250"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8"/>
                    <a:stretch>
                      <a:fillRect/>
                    </a:stretch>
                  </pic:blipFill>
                  <pic:spPr>
                    <a:xfrm>
                      <a:off x="0" y="0"/>
                      <a:ext cx="4921246" cy="6412"/>
                    </a:xfrm>
                    <a:prstGeom prst="rect">
                      <a:avLst/>
                    </a:prstGeom>
                  </pic:spPr>
                </pic:pic>
              </a:graphicData>
            </a:graphic>
          </wp:anchor>
        </w:drawing>
      </w:r>
    </w:p>
    <w:p>
      <w:pPr>
        <w:pStyle w:val="2"/>
        <w:spacing w:before="55" w:line="220" w:lineRule="auto"/>
        <w:ind w:left="317"/>
        <w:rPr>
          <w:sz w:val="17"/>
          <w:szCs w:val="17"/>
        </w:rPr>
      </w:pPr>
      <w:r>
        <w:drawing>
          <wp:anchor distT="0" distB="0" distL="0" distR="0" simplePos="0" relativeHeight="251667456" behindDoc="0" locked="0" layoutInCell="1" allowOverlap="1">
            <wp:simplePos x="0" y="0"/>
            <wp:positionH relativeFrom="column">
              <wp:posOffset>199390</wp:posOffset>
            </wp:positionH>
            <wp:positionV relativeFrom="paragraph">
              <wp:posOffset>262890</wp:posOffset>
            </wp:positionV>
            <wp:extent cx="492125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9"/>
                    <a:stretch>
                      <a:fillRect/>
                    </a:stretch>
                  </pic:blipFill>
                  <pic:spPr>
                    <a:xfrm>
                      <a:off x="0" y="0"/>
                      <a:ext cx="4921246" cy="6412"/>
                    </a:xfrm>
                    <a:prstGeom prst="rect">
                      <a:avLst/>
                    </a:prstGeom>
                  </pic:spPr>
                </pic:pic>
              </a:graphicData>
            </a:graphic>
          </wp:anchor>
        </w:drawing>
      </w:r>
      <w:r>
        <w:rPr>
          <w:b/>
          <w:bCs/>
          <w:spacing w:val="2"/>
          <w:sz w:val="17"/>
          <w:szCs w:val="17"/>
        </w:rPr>
        <w:t>表格检测详细结果</w:t>
      </w:r>
    </w:p>
    <w:p>
      <w:pPr>
        <w:pStyle w:val="2"/>
        <w:spacing w:before="279" w:line="219" w:lineRule="auto"/>
        <w:ind w:left="314"/>
        <w:rPr>
          <w:sz w:val="13"/>
          <w:szCs w:val="13"/>
        </w:rPr>
      </w:pPr>
      <w:r>
        <w:rPr>
          <w:spacing w:val="9"/>
          <w:sz w:val="13"/>
          <w:szCs w:val="13"/>
        </w:rPr>
        <w:t>说明：1.总文字复制比：被检测文献总重复字符数</w:t>
      </w:r>
      <w:r>
        <w:rPr>
          <w:spacing w:val="8"/>
          <w:sz w:val="13"/>
          <w:szCs w:val="13"/>
        </w:rPr>
        <w:t>在总字符数中所占的比例</w:t>
      </w:r>
    </w:p>
    <w:p>
      <w:pPr>
        <w:pStyle w:val="2"/>
        <w:spacing w:before="106" w:line="219" w:lineRule="auto"/>
        <w:ind w:left="595"/>
        <w:rPr>
          <w:sz w:val="13"/>
          <w:szCs w:val="13"/>
        </w:rPr>
      </w:pPr>
      <w:r>
        <w:rPr>
          <w:rFonts w:ascii="宋体" w:hAnsi="宋体" w:eastAsia="宋体" w:cs="宋体"/>
          <w:spacing w:val="6"/>
          <w:sz w:val="13"/>
          <w:szCs w:val="13"/>
        </w:rPr>
        <w:t>2.</w:t>
      </w:r>
      <w:r>
        <w:rPr>
          <w:rFonts w:ascii="宋体" w:hAnsi="宋体" w:eastAsia="宋体" w:cs="宋体"/>
          <w:spacing w:val="-3"/>
          <w:sz w:val="13"/>
          <w:szCs w:val="13"/>
        </w:rPr>
        <w:t xml:space="preserve"> </w:t>
      </w:r>
      <w:r>
        <w:rPr>
          <w:spacing w:val="6"/>
          <w:sz w:val="13"/>
          <w:szCs w:val="13"/>
        </w:rPr>
        <w:t>去除引用文献复制比：去除系统识别为引用的文献后，计算出来的重合字符数在总字符数中所占的比例</w:t>
      </w:r>
    </w:p>
    <w:p>
      <w:pPr>
        <w:pStyle w:val="2"/>
        <w:spacing w:before="135" w:line="219" w:lineRule="auto"/>
        <w:ind w:left="595"/>
        <w:rPr>
          <w:sz w:val="13"/>
          <w:szCs w:val="13"/>
        </w:rPr>
      </w:pPr>
      <w:r>
        <w:rPr>
          <w:spacing w:val="7"/>
          <w:sz w:val="13"/>
          <w:szCs w:val="13"/>
        </w:rPr>
        <w:t>3.去除本人文献复制比：去除系统识别为作者本人其他文献后，计算出来的重合字符数在总字符数中所占的比例</w:t>
      </w:r>
    </w:p>
    <w:p>
      <w:pPr>
        <w:pStyle w:val="2"/>
        <w:spacing w:before="117" w:line="353" w:lineRule="auto"/>
        <w:ind w:left="595" w:right="443"/>
        <w:rPr>
          <w:sz w:val="13"/>
          <w:szCs w:val="13"/>
        </w:rPr>
      </w:pPr>
      <w:r>
        <w:rPr>
          <w:spacing w:val="8"/>
          <w:sz w:val="13"/>
          <w:szCs w:val="13"/>
        </w:rPr>
        <w:t>4.单篇最大文字复制比：被检测文献与所有相似</w:t>
      </w:r>
      <w:r>
        <w:rPr>
          <w:spacing w:val="7"/>
          <w:sz w:val="13"/>
          <w:szCs w:val="13"/>
        </w:rPr>
        <w:t>文献比对后，重合字符数占总字符数比例最大的那一篇文献的文字复制比</w:t>
      </w:r>
      <w:r>
        <w:rPr>
          <w:sz w:val="13"/>
          <w:szCs w:val="13"/>
        </w:rPr>
        <w:t xml:space="preserve"> </w:t>
      </w:r>
      <w:r>
        <w:rPr>
          <w:spacing w:val="9"/>
          <w:sz w:val="13"/>
          <w:szCs w:val="13"/>
        </w:rPr>
        <w:t>5.复制比按照“四含五入”规则，保留1位小数；若您</w:t>
      </w:r>
      <w:r>
        <w:rPr>
          <w:spacing w:val="8"/>
          <w:sz w:val="13"/>
          <w:szCs w:val="13"/>
        </w:rPr>
        <w:t>的文献经查重检测，复制比结果为0,表示未发现重复内容，或可能</w:t>
      </w:r>
    </w:p>
    <w:p>
      <w:pPr>
        <w:pStyle w:val="2"/>
        <w:spacing w:before="72" w:line="219" w:lineRule="auto"/>
        <w:ind w:left="875"/>
        <w:rPr>
          <w:sz w:val="13"/>
          <w:szCs w:val="13"/>
        </w:rPr>
      </w:pPr>
      <w:r>
        <w:rPr>
          <w:spacing w:val="11"/>
          <w:sz w:val="13"/>
          <w:szCs w:val="13"/>
        </w:rPr>
        <w:t>存在的个别重复内容较少不足以作为判断依据</w:t>
      </w:r>
    </w:p>
    <w:p>
      <w:pPr>
        <w:pStyle w:val="2"/>
        <w:spacing w:before="76" w:line="220" w:lineRule="auto"/>
        <w:ind w:left="594"/>
        <w:rPr>
          <w:sz w:val="13"/>
          <w:szCs w:val="13"/>
        </w:rPr>
      </w:pPr>
      <w:r>
        <w:rPr>
          <w:spacing w:val="7"/>
          <w:sz w:val="13"/>
          <w:szCs w:val="13"/>
        </w:rPr>
        <w:t>6</w:t>
      </w:r>
      <w:r>
        <w:rPr>
          <w:spacing w:val="-37"/>
          <w:sz w:val="13"/>
          <w:szCs w:val="13"/>
        </w:rPr>
        <w:t xml:space="preserve"> </w:t>
      </w:r>
      <w:r>
        <w:rPr>
          <w:spacing w:val="7"/>
          <w:sz w:val="13"/>
          <w:szCs w:val="13"/>
        </w:rPr>
        <w:t>.</w:t>
      </w:r>
      <w:r>
        <w:rPr>
          <w:spacing w:val="-36"/>
          <w:sz w:val="13"/>
          <w:szCs w:val="13"/>
        </w:rPr>
        <w:t xml:space="preserve"> </w:t>
      </w:r>
      <w:r>
        <w:rPr>
          <w:spacing w:val="7"/>
          <w:sz w:val="13"/>
          <w:szCs w:val="13"/>
        </w:rPr>
        <w:t>红色文字表示文字复制部分：</w:t>
      </w:r>
      <w:r>
        <w:rPr>
          <w:spacing w:val="7"/>
          <w:sz w:val="13"/>
          <w:szCs w:val="13"/>
          <w:u w:val="single" w:color="auto"/>
        </w:rPr>
        <w:t>绿色文字</w:t>
      </w:r>
      <w:r>
        <w:rPr>
          <w:spacing w:val="7"/>
          <w:sz w:val="13"/>
          <w:szCs w:val="13"/>
        </w:rPr>
        <w:t>表示引用部分(包括系统自动识别为引用的部分)</w:t>
      </w:r>
      <w:r>
        <w:rPr>
          <w:spacing w:val="7"/>
          <w:sz w:val="13"/>
          <w:szCs w:val="13"/>
          <w:u w:val="single" w:color="auto"/>
        </w:rPr>
        <w:t>:棕灰色文字</w:t>
      </w:r>
      <w:r>
        <w:rPr>
          <w:spacing w:val="6"/>
          <w:sz w:val="13"/>
          <w:szCs w:val="13"/>
        </w:rPr>
        <w:t>表示系统依据作者</w:t>
      </w:r>
    </w:p>
    <w:p>
      <w:pPr>
        <w:pStyle w:val="2"/>
        <w:spacing w:before="186" w:line="222" w:lineRule="auto"/>
        <w:ind w:left="595"/>
        <w:rPr>
          <w:sz w:val="13"/>
          <w:szCs w:val="13"/>
        </w:rPr>
      </w:pPr>
      <w:r>
        <w:rPr>
          <w:spacing w:val="12"/>
          <w:sz w:val="13"/>
          <w:szCs w:val="13"/>
        </w:rPr>
        <w:t>姓名识别的本人其他文献部分</w:t>
      </w:r>
    </w:p>
    <w:p>
      <w:pPr>
        <w:pStyle w:val="2"/>
        <w:spacing w:before="83" w:line="435" w:lineRule="auto"/>
        <w:ind w:left="594" w:right="2405"/>
        <w:rPr>
          <w:rFonts w:ascii="Times New Roman" w:hAnsi="Times New Roman" w:eastAsia="Times New Roman" w:cs="Times New Roman"/>
          <w:sz w:val="13"/>
          <w:szCs w:val="13"/>
        </w:rPr>
      </w:pPr>
      <w:r>
        <w:rPr>
          <w:spacing w:val="10"/>
          <w:sz w:val="13"/>
          <w:szCs w:val="13"/>
        </w:rPr>
        <w:t>7.系统依据您选择的检测类型(或检测方</w:t>
      </w:r>
      <w:r>
        <w:rPr>
          <w:spacing w:val="9"/>
          <w:sz w:val="13"/>
          <w:szCs w:val="13"/>
        </w:rPr>
        <w:t>式)、比对截止日期(或发表日期)等生成本报告</w:t>
      </w:r>
      <w:r>
        <w:rPr>
          <w:sz w:val="13"/>
          <w:szCs w:val="13"/>
        </w:rPr>
        <w:t xml:space="preserve"> </w:t>
      </w:r>
      <w:r>
        <w:rPr>
          <w:spacing w:val="3"/>
          <w:sz w:val="13"/>
          <w:szCs w:val="13"/>
        </w:rPr>
        <w:t>8.知网个人查重唯一官方网站：</w:t>
      </w:r>
      <w:r>
        <w:rPr>
          <w:rFonts w:ascii="Times New Roman" w:hAnsi="Times New Roman" w:eastAsia="Times New Roman" w:cs="Times New Roman"/>
          <w:sz w:val="13"/>
          <w:szCs w:val="13"/>
        </w:rPr>
        <w:t>tps</w:t>
      </w:r>
      <w:r>
        <w:rPr>
          <w:rFonts w:ascii="Times New Roman" w:hAnsi="Times New Roman" w:eastAsia="Times New Roman" w:cs="Times New Roman"/>
          <w:spacing w:val="3"/>
          <w:sz w:val="13"/>
          <w:szCs w:val="13"/>
        </w:rPr>
        <w:t>//a.</w:t>
      </w:r>
      <w:r>
        <w:rPr>
          <w:rFonts w:ascii="Times New Roman" w:hAnsi="Times New Roman" w:eastAsia="Times New Roman" w:cs="Times New Roman"/>
          <w:sz w:val="13"/>
          <w:szCs w:val="13"/>
        </w:rPr>
        <w:t>ok</w:t>
      </w:r>
      <w:r>
        <w:rPr>
          <w:rFonts w:ascii="Times New Roman" w:hAnsi="Times New Roman" w:eastAsia="Times New Roman" w:cs="Times New Roman"/>
          <w:spacing w:val="3"/>
          <w:sz w:val="13"/>
          <w:szCs w:val="13"/>
        </w:rPr>
        <w:t>.</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3" w:line="183" w:lineRule="auto"/>
        <w:ind w:left="3924"/>
        <w:rPr>
          <w:rFonts w:ascii="宋体" w:hAnsi="宋体" w:eastAsia="宋体" w:cs="宋体"/>
          <w:sz w:val="22"/>
          <w:szCs w:val="22"/>
        </w:rPr>
      </w:pPr>
      <w:r>
        <w:rPr>
          <w:rFonts w:ascii="宋体" w:hAnsi="宋体" w:eastAsia="宋体" w:cs="宋体"/>
          <w:spacing w:val="-12"/>
          <w:w w:val="97"/>
          <w:sz w:val="22"/>
          <w:szCs w:val="22"/>
        </w:rPr>
        <w:t>—4—</w:t>
      </w:r>
    </w:p>
    <w:p>
      <w:pPr>
        <w:spacing w:line="183" w:lineRule="auto"/>
        <w:rPr>
          <w:rFonts w:ascii="宋体" w:hAnsi="宋体" w:eastAsia="宋体" w:cs="宋体"/>
          <w:sz w:val="22"/>
          <w:szCs w:val="22"/>
        </w:rPr>
        <w:sectPr>
          <w:footerReference r:id="rId19" w:type="default"/>
          <w:pgSz w:w="11900" w:h="16830"/>
          <w:pgMar w:top="1430" w:right="1785" w:bottom="173" w:left="1785" w:header="0" w:footer="0" w:gutter="0"/>
          <w:cols w:space="720" w:num="1"/>
        </w:sectPr>
      </w:pPr>
    </w:p>
    <w:p>
      <w:pPr>
        <w:spacing w:before="181" w:line="224" w:lineRule="auto"/>
        <w:ind w:left="29"/>
        <w:rPr>
          <w:rFonts w:ascii="黑体" w:hAnsi="黑体" w:eastAsia="黑体" w:cs="黑体"/>
          <w:sz w:val="31"/>
          <w:szCs w:val="31"/>
        </w:rPr>
      </w:pPr>
      <w:r>
        <w:rPr>
          <w:rFonts w:ascii="黑体" w:hAnsi="黑体" w:eastAsia="黑体" w:cs="黑体"/>
          <w:b/>
          <w:bCs/>
          <w:spacing w:val="18"/>
          <w:sz w:val="31"/>
          <w:szCs w:val="31"/>
        </w:rPr>
        <w:t>附件2</w:t>
      </w:r>
    </w:p>
    <w:p>
      <w:pPr>
        <w:spacing w:before="229" w:line="219" w:lineRule="auto"/>
        <w:ind w:left="3569"/>
        <w:rPr>
          <w:rFonts w:ascii="宋体" w:hAnsi="宋体" w:eastAsia="宋体" w:cs="宋体"/>
          <w:sz w:val="31"/>
          <w:szCs w:val="31"/>
        </w:rPr>
      </w:pPr>
      <w:r>
        <w:rPr>
          <w:rFonts w:ascii="宋体" w:hAnsi="宋体" w:eastAsia="宋体" w:cs="宋体"/>
          <w:b/>
          <w:bCs/>
          <w:spacing w:val="-7"/>
          <w:sz w:val="31"/>
          <w:szCs w:val="31"/>
        </w:rPr>
        <w:t>查新证明</w:t>
      </w:r>
    </w:p>
    <w:p>
      <w:pPr>
        <w:spacing w:line="460" w:lineRule="auto"/>
        <w:rPr>
          <w:rFonts w:ascii="Arial"/>
          <w:sz w:val="21"/>
        </w:rPr>
      </w:pPr>
    </w:p>
    <w:p>
      <w:pPr>
        <w:spacing w:line="820" w:lineRule="exact"/>
        <w:ind w:firstLine="6755"/>
      </w:pPr>
      <w:r>
        <w:rPr>
          <w:position w:val="-16"/>
        </w:rPr>
        <w:drawing>
          <wp:inline distT="0" distB="0" distL="0" distR="0">
            <wp:extent cx="513715" cy="520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0"/>
                    <a:stretch>
                      <a:fillRect/>
                    </a:stretch>
                  </pic:blipFill>
                  <pic:spPr>
                    <a:xfrm>
                      <a:off x="0" y="0"/>
                      <a:ext cx="514295" cy="520779"/>
                    </a:xfrm>
                    <a:prstGeom prst="rect">
                      <a:avLst/>
                    </a:prstGeom>
                  </pic:spPr>
                </pic:pic>
              </a:graphicData>
            </a:graphic>
          </wp:inline>
        </w:drawing>
      </w:r>
    </w:p>
    <w:p>
      <w:pPr>
        <w:spacing w:before="35" w:line="229" w:lineRule="auto"/>
        <w:ind w:left="984"/>
        <w:rPr>
          <w:rFonts w:ascii="宋体" w:hAnsi="宋体" w:eastAsia="宋体" w:cs="宋体"/>
          <w:sz w:val="15"/>
          <w:szCs w:val="15"/>
        </w:rPr>
      </w:pPr>
      <w:r>
        <w:rPr>
          <w:rFonts w:ascii="宋体" w:hAnsi="宋体" w:eastAsia="宋体" w:cs="宋体"/>
          <w:spacing w:val="-6"/>
          <w:sz w:val="18"/>
          <w:szCs w:val="18"/>
        </w:rPr>
        <w:t>报告编号：</w:t>
      </w:r>
      <w:r>
        <w:rPr>
          <w:rFonts w:ascii="Times New Roman" w:hAnsi="Times New Roman" w:eastAsia="Times New Roman" w:cs="Times New Roman"/>
          <w:spacing w:val="-6"/>
          <w:sz w:val="18"/>
          <w:szCs w:val="18"/>
        </w:rPr>
        <w:t>J20245001263747909</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 xml:space="preserve">                                                          </w:t>
      </w:r>
      <w:r>
        <w:rPr>
          <w:rFonts w:ascii="宋体" w:hAnsi="宋体" w:eastAsia="宋体" w:cs="宋体"/>
          <w:spacing w:val="-6"/>
          <w:position w:val="3"/>
          <w:sz w:val="15"/>
          <w:szCs w:val="15"/>
        </w:rPr>
        <w:t>报告验真</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183" w:line="181" w:lineRule="auto"/>
        <w:ind w:left="2033"/>
        <w:rPr>
          <w:rFonts w:ascii="黑体" w:hAnsi="黑体" w:eastAsia="黑体" w:cs="黑体"/>
          <w:sz w:val="56"/>
          <w:szCs w:val="56"/>
        </w:rPr>
      </w:pPr>
      <w:r>
        <w:rPr>
          <w:rFonts w:ascii="黑体" w:hAnsi="黑体" w:eastAsia="黑体" w:cs="黑体"/>
          <w:b/>
          <w:bCs/>
          <w:spacing w:val="-25"/>
          <w:sz w:val="56"/>
          <w:szCs w:val="56"/>
        </w:rPr>
        <w:t>科</w:t>
      </w:r>
      <w:r>
        <w:rPr>
          <w:rFonts w:ascii="黑体" w:hAnsi="黑体" w:eastAsia="黑体" w:cs="黑体"/>
          <w:spacing w:val="-70"/>
          <w:sz w:val="56"/>
          <w:szCs w:val="56"/>
        </w:rPr>
        <w:t xml:space="preserve"> </w:t>
      </w:r>
      <w:r>
        <w:rPr>
          <w:rFonts w:ascii="黑体" w:hAnsi="黑体" w:eastAsia="黑体" w:cs="黑体"/>
          <w:b/>
          <w:bCs/>
          <w:spacing w:val="-25"/>
          <w:sz w:val="56"/>
          <w:szCs w:val="56"/>
        </w:rPr>
        <w:t>技</w:t>
      </w:r>
      <w:r>
        <w:rPr>
          <w:rFonts w:ascii="黑体" w:hAnsi="黑体" w:eastAsia="黑体" w:cs="黑体"/>
          <w:spacing w:val="-70"/>
          <w:sz w:val="56"/>
          <w:szCs w:val="56"/>
        </w:rPr>
        <w:t xml:space="preserve"> </w:t>
      </w:r>
      <w:r>
        <w:rPr>
          <w:rFonts w:ascii="黑体" w:hAnsi="黑体" w:eastAsia="黑体" w:cs="黑体"/>
          <w:b/>
          <w:bCs/>
          <w:spacing w:val="-25"/>
          <w:sz w:val="56"/>
          <w:szCs w:val="56"/>
        </w:rPr>
        <w:t>查</w:t>
      </w:r>
      <w:r>
        <w:rPr>
          <w:rFonts w:ascii="黑体" w:hAnsi="黑体" w:eastAsia="黑体" w:cs="黑体"/>
          <w:spacing w:val="-77"/>
          <w:sz w:val="56"/>
          <w:szCs w:val="56"/>
        </w:rPr>
        <w:t xml:space="preserve"> </w:t>
      </w:r>
      <w:r>
        <w:rPr>
          <w:rFonts w:ascii="黑体" w:hAnsi="黑体" w:eastAsia="黑体" w:cs="黑体"/>
          <w:b/>
          <w:bCs/>
          <w:spacing w:val="-25"/>
          <w:sz w:val="56"/>
          <w:szCs w:val="56"/>
        </w:rPr>
        <w:t>新</w:t>
      </w:r>
      <w:r>
        <w:rPr>
          <w:rFonts w:ascii="黑体" w:hAnsi="黑体" w:eastAsia="黑体" w:cs="黑体"/>
          <w:spacing w:val="-79"/>
          <w:sz w:val="56"/>
          <w:szCs w:val="56"/>
        </w:rPr>
        <w:t xml:space="preserve"> </w:t>
      </w:r>
      <w:r>
        <w:rPr>
          <w:rFonts w:ascii="黑体" w:hAnsi="黑体" w:eastAsia="黑体" w:cs="黑体"/>
          <w:b/>
          <w:bCs/>
          <w:spacing w:val="-25"/>
          <w:sz w:val="56"/>
          <w:szCs w:val="56"/>
        </w:rPr>
        <w:t>报</w:t>
      </w:r>
      <w:r>
        <w:rPr>
          <w:rFonts w:ascii="黑体" w:hAnsi="黑体" w:eastAsia="黑体" w:cs="黑体"/>
          <w:spacing w:val="-65"/>
          <w:sz w:val="56"/>
          <w:szCs w:val="56"/>
        </w:rPr>
        <w:t xml:space="preserve"> </w:t>
      </w:r>
      <w:r>
        <w:rPr>
          <w:rFonts w:ascii="黑体" w:hAnsi="黑体" w:eastAsia="黑体" w:cs="黑体"/>
          <w:b/>
          <w:bCs/>
          <w:spacing w:val="-25"/>
          <w:sz w:val="56"/>
          <w:szCs w:val="56"/>
        </w:rPr>
        <w:t>告</w:t>
      </w:r>
    </w:p>
    <w:p>
      <w:pPr>
        <w:spacing w:line="832" w:lineRule="exact"/>
        <w:ind w:firstLine="7902"/>
      </w:pPr>
      <w:r>
        <w:rPr>
          <w:position w:val="-16"/>
        </w:rPr>
        <w:drawing>
          <wp:inline distT="0" distB="0" distL="0" distR="0">
            <wp:extent cx="261620" cy="52832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1"/>
                    <a:stretch>
                      <a:fillRect/>
                    </a:stretch>
                  </pic:blipFill>
                  <pic:spPr>
                    <a:xfrm>
                      <a:off x="0" y="0"/>
                      <a:ext cx="261971" cy="528616"/>
                    </a:xfrm>
                    <a:prstGeom prst="rect">
                      <a:avLst/>
                    </a:prstGeom>
                  </pic:spPr>
                </pic:pic>
              </a:graphicData>
            </a:graphic>
          </wp:inline>
        </w:drawing>
      </w:r>
    </w:p>
    <w:p>
      <w:pPr>
        <w:spacing w:before="189" w:line="223" w:lineRule="auto"/>
        <w:ind w:left="2664" w:right="1006" w:hanging="870"/>
        <w:rPr>
          <w:rFonts w:ascii="宋体" w:hAnsi="宋体" w:eastAsia="宋体" w:cs="宋体"/>
          <w:sz w:val="21"/>
          <w:szCs w:val="21"/>
        </w:rPr>
      </w:pPr>
      <w:r>
        <w:rPr>
          <w:rFonts w:ascii="宋体" w:hAnsi="宋体" w:eastAsia="宋体" w:cs="宋体"/>
          <w:spacing w:val="-7"/>
          <w:sz w:val="21"/>
          <w:szCs w:val="21"/>
        </w:rPr>
        <w:t>项目名称基于</w:t>
      </w:r>
      <w:r>
        <w:rPr>
          <w:rFonts w:ascii="Times New Roman" w:hAnsi="Times New Roman" w:eastAsia="Times New Roman" w:cs="Times New Roman"/>
          <w:spacing w:val="-7"/>
          <w:sz w:val="21"/>
          <w:szCs w:val="21"/>
        </w:rPr>
        <w:t xml:space="preserve">OBE </w:t>
      </w:r>
      <w:r>
        <w:rPr>
          <w:rFonts w:ascii="宋体" w:hAnsi="宋体" w:eastAsia="宋体" w:cs="宋体"/>
          <w:spacing w:val="-7"/>
          <w:sz w:val="21"/>
          <w:szCs w:val="21"/>
        </w:rPr>
        <w:t>教育理念高等职业教育活力课堂教学改革模</w:t>
      </w:r>
      <w:r>
        <w:rPr>
          <w:rFonts w:ascii="宋体" w:hAnsi="宋体" w:eastAsia="宋体" w:cs="宋体"/>
          <w:spacing w:val="8"/>
          <w:sz w:val="21"/>
          <w:szCs w:val="21"/>
        </w:rPr>
        <w:t xml:space="preserve"> </w:t>
      </w:r>
      <w:r>
        <w:rPr>
          <w:rFonts w:ascii="宋体" w:hAnsi="宋体" w:eastAsia="宋体" w:cs="宋体"/>
          <w:spacing w:val="-3"/>
          <w:sz w:val="21"/>
          <w:szCs w:val="21"/>
        </w:rPr>
        <w:t>式研究</w:t>
      </w:r>
    </w:p>
    <w:p>
      <w:pPr>
        <w:spacing w:line="412" w:lineRule="auto"/>
        <w:rPr>
          <w:rFonts w:ascii="Arial"/>
          <w:sz w:val="21"/>
        </w:rPr>
      </w:pPr>
    </w:p>
    <w:p>
      <w:pPr>
        <w:spacing w:before="68" w:line="220" w:lineRule="auto"/>
        <w:ind w:left="1794"/>
        <w:rPr>
          <w:rFonts w:ascii="宋体" w:hAnsi="宋体" w:eastAsia="宋体" w:cs="宋体"/>
          <w:sz w:val="21"/>
          <w:szCs w:val="21"/>
        </w:rPr>
      </w:pPr>
      <w:r>
        <w:rPr>
          <w:rFonts w:ascii="宋体" w:hAnsi="宋体" w:eastAsia="宋体" w:cs="宋体"/>
          <w:spacing w:val="3"/>
          <w:sz w:val="21"/>
          <w:szCs w:val="21"/>
        </w:rPr>
        <w:t>委托人：许昌陶瓷职业学院</w:t>
      </w:r>
    </w:p>
    <w:p>
      <w:pPr>
        <w:spacing w:line="448" w:lineRule="auto"/>
        <w:rPr>
          <w:rFonts w:ascii="Arial"/>
          <w:sz w:val="21"/>
        </w:rPr>
      </w:pPr>
    </w:p>
    <w:p>
      <w:pPr>
        <w:spacing w:before="69" w:line="219" w:lineRule="auto"/>
        <w:ind w:left="1794"/>
        <w:rPr>
          <w:rFonts w:ascii="宋体" w:hAnsi="宋体" w:eastAsia="宋体" w:cs="宋体"/>
          <w:sz w:val="21"/>
          <w:szCs w:val="21"/>
        </w:rPr>
      </w:pPr>
      <w:r>
        <w:rPr>
          <w:rFonts w:ascii="宋体" w:hAnsi="宋体" w:eastAsia="宋体" w:cs="宋体"/>
          <w:spacing w:val="6"/>
          <w:sz w:val="21"/>
          <w:szCs w:val="21"/>
        </w:rPr>
        <w:t>委托日期：2024年8月11日</w:t>
      </w:r>
    </w:p>
    <w:p>
      <w:pPr>
        <w:spacing w:line="278" w:lineRule="auto"/>
        <w:rPr>
          <w:rFonts w:ascii="Arial"/>
          <w:sz w:val="21"/>
        </w:rPr>
      </w:pPr>
    </w:p>
    <w:p>
      <w:pPr>
        <w:spacing w:line="279" w:lineRule="auto"/>
        <w:rPr>
          <w:rFonts w:ascii="Arial"/>
          <w:sz w:val="21"/>
        </w:rPr>
      </w:pPr>
    </w:p>
    <w:p>
      <w:pPr>
        <w:spacing w:before="69" w:line="219" w:lineRule="auto"/>
        <w:ind w:left="1794"/>
        <w:rPr>
          <w:rFonts w:ascii="宋体" w:hAnsi="宋体" w:eastAsia="宋体" w:cs="宋体"/>
          <w:sz w:val="21"/>
          <w:szCs w:val="21"/>
        </w:rPr>
      </w:pPr>
      <w:r>
        <w:drawing>
          <wp:anchor distT="0" distB="0" distL="0" distR="0" simplePos="0" relativeHeight="251668480" behindDoc="0" locked="0" layoutInCell="1" allowOverlap="1">
            <wp:simplePos x="0" y="0"/>
            <wp:positionH relativeFrom="column">
              <wp:posOffset>1889125</wp:posOffset>
            </wp:positionH>
            <wp:positionV relativeFrom="paragraph">
              <wp:posOffset>-373380</wp:posOffset>
            </wp:positionV>
            <wp:extent cx="1098550" cy="11112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2"/>
                    <a:stretch>
                      <a:fillRect/>
                    </a:stretch>
                  </pic:blipFill>
                  <pic:spPr>
                    <a:xfrm>
                      <a:off x="0" y="0"/>
                      <a:ext cx="1098563" cy="1111239"/>
                    </a:xfrm>
                    <a:prstGeom prst="rect">
                      <a:avLst/>
                    </a:prstGeom>
                  </pic:spPr>
                </pic:pic>
              </a:graphicData>
            </a:graphic>
          </wp:anchor>
        </w:drawing>
      </w:r>
      <w:r>
        <w:rPr>
          <w:rFonts w:ascii="宋体" w:hAnsi="宋体" w:eastAsia="宋体" w:cs="宋体"/>
          <w:spacing w:val="-5"/>
          <w:sz w:val="21"/>
          <w:szCs w:val="21"/>
        </w:rPr>
        <w:t>查新机构(盖重):科学技术部西南信息中心查新中心</w:t>
      </w:r>
    </w:p>
    <w:p>
      <w:pPr>
        <w:spacing w:before="190" w:line="219" w:lineRule="auto"/>
        <w:ind w:left="4105"/>
        <w:rPr>
          <w:rFonts w:ascii="宋体" w:hAnsi="宋体" w:eastAsia="宋体" w:cs="宋体"/>
          <w:sz w:val="21"/>
          <w:szCs w:val="21"/>
        </w:rPr>
      </w:pPr>
      <w:r>
        <w:rPr>
          <w:rFonts w:ascii="宋体" w:hAnsi="宋体" w:eastAsia="宋体" w:cs="宋体"/>
          <w:spacing w:val="-2"/>
          <w:sz w:val="21"/>
          <w:szCs w:val="21"/>
        </w:rPr>
        <w:t>级科技查新咨询单位)</w:t>
      </w:r>
    </w:p>
    <w:p>
      <w:pPr>
        <w:spacing w:before="193" w:line="219" w:lineRule="auto"/>
        <w:ind w:left="1794"/>
        <w:rPr>
          <w:rFonts w:ascii="宋体" w:hAnsi="宋体" w:eastAsia="宋体" w:cs="宋体"/>
          <w:sz w:val="21"/>
          <w:szCs w:val="21"/>
        </w:rPr>
      </w:pPr>
      <w:r>
        <w:rPr>
          <w:rFonts w:ascii="宋体" w:hAnsi="宋体" w:eastAsia="宋体" w:cs="宋体"/>
          <w:spacing w:val="4"/>
          <w:sz w:val="21"/>
          <w:szCs w:val="21"/>
        </w:rPr>
        <w:t>查新完成日期：2024年8日12日</w:t>
      </w:r>
    </w:p>
    <w:p>
      <w:pPr>
        <w:spacing w:line="219" w:lineRule="auto"/>
        <w:rPr>
          <w:rFonts w:ascii="宋体" w:hAnsi="宋体" w:eastAsia="宋体" w:cs="宋体"/>
          <w:sz w:val="21"/>
          <w:szCs w:val="21"/>
        </w:rPr>
        <w:sectPr>
          <w:footerReference r:id="rId20" w:type="default"/>
          <w:pgSz w:w="11900" w:h="16830"/>
          <w:pgMar w:top="1430" w:right="1785" w:bottom="1084" w:left="1785" w:header="0" w:footer="949" w:gutter="0"/>
          <w:cols w:space="720" w:num="1"/>
        </w:sectPr>
      </w:pPr>
    </w:p>
    <w:p>
      <w:pPr>
        <w:spacing w:before="6"/>
      </w:pPr>
      <w:r>
        <w:drawing>
          <wp:anchor distT="0" distB="0" distL="0" distR="0" simplePos="0" relativeHeight="251669504" behindDoc="0" locked="0" layoutInCell="0" allowOverlap="1">
            <wp:simplePos x="0" y="0"/>
            <wp:positionH relativeFrom="page">
              <wp:posOffset>6132195</wp:posOffset>
            </wp:positionH>
            <wp:positionV relativeFrom="page">
              <wp:posOffset>3135630</wp:posOffset>
            </wp:positionV>
            <wp:extent cx="274320" cy="54737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3"/>
                    <a:stretch>
                      <a:fillRect/>
                    </a:stretch>
                  </pic:blipFill>
                  <pic:spPr>
                    <a:xfrm>
                      <a:off x="0" y="0"/>
                      <a:ext cx="274603" cy="547386"/>
                    </a:xfrm>
                    <a:prstGeom prst="rect">
                      <a:avLst/>
                    </a:prstGeom>
                  </pic:spPr>
                </pic:pic>
              </a:graphicData>
            </a:graphic>
          </wp:anchor>
        </w:drawing>
      </w:r>
    </w:p>
    <w:p>
      <w:pPr>
        <w:spacing w:before="6"/>
      </w:pPr>
    </w:p>
    <w:p>
      <w:pPr>
        <w:spacing w:before="5"/>
      </w:pPr>
    </w:p>
    <w:p>
      <w:pPr>
        <w:spacing w:before="5"/>
      </w:pPr>
    </w:p>
    <w:p>
      <w:pPr>
        <w:spacing w:before="5"/>
      </w:pPr>
    </w:p>
    <w:tbl>
      <w:tblPr>
        <w:tblStyle w:val="5"/>
        <w:tblW w:w="6309" w:type="dxa"/>
        <w:tblInd w:w="10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789"/>
        <w:gridCol w:w="1058"/>
        <w:gridCol w:w="789"/>
        <w:gridCol w:w="779"/>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43" w:type="dxa"/>
            <w:vMerge w:val="restart"/>
            <w:tcBorders>
              <w:bottom w:val="nil"/>
            </w:tcBorders>
            <w:vAlign w:val="top"/>
          </w:tcPr>
          <w:p>
            <w:pPr>
              <w:pStyle w:val="6"/>
              <w:spacing w:before="251" w:line="383" w:lineRule="auto"/>
              <w:ind w:left="144" w:right="89" w:hanging="29"/>
              <w:rPr>
                <w:sz w:val="15"/>
                <w:szCs w:val="15"/>
              </w:rPr>
            </w:pPr>
            <w:r>
              <w:rPr>
                <w:spacing w:val="7"/>
                <w:sz w:val="15"/>
                <w:szCs w:val="15"/>
              </w:rPr>
              <w:t>查新项目</w:t>
            </w:r>
            <w:r>
              <w:rPr>
                <w:sz w:val="15"/>
                <w:szCs w:val="15"/>
              </w:rPr>
              <w:t xml:space="preserve"> </w:t>
            </w:r>
            <w:r>
              <w:rPr>
                <w:spacing w:val="-4"/>
                <w:sz w:val="15"/>
                <w:szCs w:val="15"/>
              </w:rPr>
              <w:t>名</w:t>
            </w:r>
            <w:r>
              <w:rPr>
                <w:spacing w:val="8"/>
                <w:sz w:val="15"/>
                <w:szCs w:val="15"/>
              </w:rPr>
              <w:t xml:space="preserve">   </w:t>
            </w:r>
            <w:r>
              <w:rPr>
                <w:spacing w:val="-4"/>
                <w:sz w:val="15"/>
                <w:szCs w:val="15"/>
              </w:rPr>
              <w:t>称</w:t>
            </w:r>
          </w:p>
        </w:tc>
        <w:tc>
          <w:tcPr>
            <w:tcW w:w="5466" w:type="dxa"/>
            <w:gridSpan w:val="5"/>
            <w:vAlign w:val="top"/>
          </w:tcPr>
          <w:p>
            <w:pPr>
              <w:pStyle w:val="6"/>
              <w:spacing w:before="160" w:line="219" w:lineRule="auto"/>
              <w:ind w:left="71"/>
              <w:rPr>
                <w:sz w:val="15"/>
                <w:szCs w:val="15"/>
              </w:rPr>
            </w:pPr>
            <w:r>
              <w:rPr>
                <w:sz w:val="15"/>
                <w:szCs w:val="15"/>
              </w:rPr>
              <w:t>中文：基于OBE教育理念高等职业教育活力课堂教学改革模式研究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3" w:type="dxa"/>
            <w:vMerge w:val="continue"/>
            <w:tcBorders>
              <w:top w:val="nil"/>
            </w:tcBorders>
            <w:vAlign w:val="top"/>
          </w:tcPr>
          <w:p>
            <w:pPr>
              <w:rPr>
                <w:rFonts w:ascii="Arial"/>
                <w:sz w:val="21"/>
              </w:rPr>
            </w:pPr>
          </w:p>
        </w:tc>
        <w:tc>
          <w:tcPr>
            <w:tcW w:w="5466" w:type="dxa"/>
            <w:gridSpan w:val="5"/>
            <w:vAlign w:val="top"/>
          </w:tcPr>
          <w:p>
            <w:pPr>
              <w:pStyle w:val="6"/>
              <w:spacing w:before="167" w:line="220" w:lineRule="auto"/>
              <w:ind w:left="71"/>
              <w:rPr>
                <w:sz w:val="15"/>
                <w:szCs w:val="15"/>
              </w:rPr>
            </w:pPr>
            <w:r>
              <w:rPr>
                <w:spacing w:val="5"/>
                <w:sz w:val="15"/>
                <w:szCs w:val="15"/>
              </w:rPr>
              <w:t>英文：(略)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4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49" w:line="219" w:lineRule="auto"/>
              <w:ind w:left="115"/>
              <w:rPr>
                <w:sz w:val="15"/>
                <w:szCs w:val="15"/>
              </w:rPr>
            </w:pPr>
            <w:r>
              <w:rPr>
                <w:spacing w:val="-2"/>
                <w:sz w:val="15"/>
                <w:szCs w:val="15"/>
              </w:rPr>
              <w:t>查新机构</w:t>
            </w:r>
          </w:p>
        </w:tc>
        <w:tc>
          <w:tcPr>
            <w:tcW w:w="789" w:type="dxa"/>
            <w:vAlign w:val="top"/>
          </w:tcPr>
          <w:p>
            <w:pPr>
              <w:pStyle w:val="6"/>
              <w:spacing w:before="140" w:line="221" w:lineRule="auto"/>
              <w:ind w:left="122"/>
              <w:rPr>
                <w:sz w:val="15"/>
                <w:szCs w:val="15"/>
              </w:rPr>
            </w:pPr>
            <w:r>
              <w:rPr>
                <w:spacing w:val="-4"/>
                <w:sz w:val="15"/>
                <w:szCs w:val="15"/>
              </w:rPr>
              <w:t>名</w:t>
            </w:r>
            <w:r>
              <w:rPr>
                <w:spacing w:val="1"/>
                <w:sz w:val="15"/>
                <w:szCs w:val="15"/>
              </w:rPr>
              <w:t xml:space="preserve">   </w:t>
            </w:r>
            <w:r>
              <w:rPr>
                <w:spacing w:val="-4"/>
                <w:sz w:val="15"/>
                <w:szCs w:val="15"/>
              </w:rPr>
              <w:t>称</w:t>
            </w:r>
          </w:p>
        </w:tc>
        <w:tc>
          <w:tcPr>
            <w:tcW w:w="4677" w:type="dxa"/>
            <w:gridSpan w:val="4"/>
            <w:vAlign w:val="top"/>
          </w:tcPr>
          <w:p>
            <w:pPr>
              <w:pStyle w:val="6"/>
              <w:spacing w:before="137" w:line="219" w:lineRule="auto"/>
              <w:ind w:left="63"/>
              <w:rPr>
                <w:sz w:val="15"/>
                <w:szCs w:val="15"/>
              </w:rPr>
            </w:pPr>
            <w:r>
              <w:rPr>
                <w:spacing w:val="-1"/>
                <w:sz w:val="15"/>
                <w:szCs w:val="15"/>
              </w:rPr>
              <w:t>科学技术部西南信息中心查新中心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3" w:type="dxa"/>
            <w:vMerge w:val="continue"/>
            <w:tcBorders>
              <w:top w:val="nil"/>
              <w:bottom w:val="nil"/>
            </w:tcBorders>
            <w:vAlign w:val="top"/>
          </w:tcPr>
          <w:p>
            <w:pPr>
              <w:rPr>
                <w:rFonts w:ascii="Arial"/>
                <w:sz w:val="21"/>
              </w:rPr>
            </w:pPr>
          </w:p>
        </w:tc>
        <w:tc>
          <w:tcPr>
            <w:tcW w:w="789" w:type="dxa"/>
            <w:vAlign w:val="top"/>
          </w:tcPr>
          <w:p>
            <w:pPr>
              <w:pStyle w:val="6"/>
              <w:spacing w:before="149" w:line="219" w:lineRule="auto"/>
              <w:ind w:left="82"/>
              <w:rPr>
                <w:sz w:val="15"/>
                <w:szCs w:val="15"/>
              </w:rPr>
            </w:pPr>
            <w:r>
              <w:rPr>
                <w:spacing w:val="-2"/>
                <w:sz w:val="15"/>
                <w:szCs w:val="15"/>
              </w:rPr>
              <w:t>通信地址</w:t>
            </w:r>
          </w:p>
        </w:tc>
        <w:tc>
          <w:tcPr>
            <w:tcW w:w="4677" w:type="dxa"/>
            <w:gridSpan w:val="4"/>
            <w:vAlign w:val="top"/>
          </w:tcPr>
          <w:p>
            <w:pPr>
              <w:pStyle w:val="6"/>
              <w:spacing w:before="149" w:line="219" w:lineRule="auto"/>
              <w:ind w:left="63"/>
              <w:rPr>
                <w:sz w:val="15"/>
                <w:szCs w:val="15"/>
              </w:rPr>
            </w:pPr>
            <w:r>
              <w:rPr>
                <w:spacing w:val="1"/>
                <w:sz w:val="15"/>
                <w:szCs w:val="15"/>
              </w:rPr>
              <w:t>重庆市渝北区黄山大道中段67号信达国际B栋10楼(邮</w:t>
            </w:r>
            <w:r>
              <w:rPr>
                <w:sz w:val="15"/>
                <w:szCs w:val="15"/>
              </w:rPr>
              <w:t>编：401121)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43" w:type="dxa"/>
            <w:vMerge w:val="continue"/>
            <w:tcBorders>
              <w:top w:val="nil"/>
              <w:bottom w:val="nil"/>
            </w:tcBorders>
            <w:vAlign w:val="top"/>
          </w:tcPr>
          <w:p>
            <w:pPr>
              <w:rPr>
                <w:rFonts w:ascii="Arial"/>
                <w:sz w:val="21"/>
              </w:rPr>
            </w:pPr>
          </w:p>
        </w:tc>
        <w:tc>
          <w:tcPr>
            <w:tcW w:w="789" w:type="dxa"/>
            <w:vAlign w:val="top"/>
          </w:tcPr>
          <w:p>
            <w:pPr>
              <w:pStyle w:val="6"/>
              <w:spacing w:before="139" w:line="219" w:lineRule="auto"/>
              <w:ind w:left="82"/>
              <w:rPr>
                <w:sz w:val="15"/>
                <w:szCs w:val="15"/>
              </w:rPr>
            </w:pPr>
            <w:r>
              <w:rPr>
                <w:spacing w:val="-8"/>
                <w:sz w:val="15"/>
                <w:szCs w:val="15"/>
              </w:rPr>
              <w:t>负</w:t>
            </w:r>
            <w:r>
              <w:rPr>
                <w:spacing w:val="20"/>
                <w:sz w:val="15"/>
                <w:szCs w:val="15"/>
              </w:rPr>
              <w:t xml:space="preserve"> </w:t>
            </w:r>
            <w:r>
              <w:rPr>
                <w:spacing w:val="-8"/>
                <w:sz w:val="15"/>
                <w:szCs w:val="15"/>
              </w:rPr>
              <w:t>责</w:t>
            </w:r>
            <w:r>
              <w:rPr>
                <w:spacing w:val="16"/>
                <w:sz w:val="15"/>
                <w:szCs w:val="15"/>
              </w:rPr>
              <w:t xml:space="preserve"> </w:t>
            </w:r>
            <w:r>
              <w:rPr>
                <w:spacing w:val="-8"/>
                <w:sz w:val="15"/>
                <w:szCs w:val="15"/>
              </w:rPr>
              <w:t>人</w:t>
            </w:r>
          </w:p>
        </w:tc>
        <w:tc>
          <w:tcPr>
            <w:tcW w:w="1058" w:type="dxa"/>
            <w:vAlign w:val="top"/>
          </w:tcPr>
          <w:p>
            <w:pPr>
              <w:pStyle w:val="6"/>
              <w:spacing w:before="138" w:line="219" w:lineRule="auto"/>
              <w:ind w:left="293"/>
              <w:rPr>
                <w:sz w:val="15"/>
                <w:szCs w:val="15"/>
              </w:rPr>
            </w:pPr>
            <w:r>
              <w:rPr>
                <w:spacing w:val="-2"/>
                <w:sz w:val="15"/>
                <w:szCs w:val="15"/>
              </w:rPr>
              <w:t>刘彦雄</w:t>
            </w:r>
          </w:p>
        </w:tc>
        <w:tc>
          <w:tcPr>
            <w:tcW w:w="789" w:type="dxa"/>
            <w:vAlign w:val="top"/>
          </w:tcPr>
          <w:p>
            <w:pPr>
              <w:pStyle w:val="6"/>
              <w:spacing w:before="141" w:line="221" w:lineRule="auto"/>
              <w:ind w:left="165"/>
              <w:rPr>
                <w:sz w:val="15"/>
                <w:szCs w:val="15"/>
              </w:rPr>
            </w:pPr>
            <w:r>
              <w:rPr>
                <w:spacing w:val="-12"/>
                <w:sz w:val="15"/>
                <w:szCs w:val="15"/>
              </w:rPr>
              <w:t>电</w:t>
            </w:r>
            <w:r>
              <w:rPr>
                <w:spacing w:val="17"/>
                <w:sz w:val="15"/>
                <w:szCs w:val="15"/>
              </w:rPr>
              <w:t xml:space="preserve">  </w:t>
            </w:r>
            <w:r>
              <w:rPr>
                <w:spacing w:val="-12"/>
                <w:sz w:val="15"/>
                <w:szCs w:val="15"/>
              </w:rPr>
              <w:t>话</w:t>
            </w:r>
          </w:p>
        </w:tc>
        <w:tc>
          <w:tcPr>
            <w:tcW w:w="2830" w:type="dxa"/>
            <w:gridSpan w:val="2"/>
            <w:vAlign w:val="top"/>
          </w:tcPr>
          <w:p>
            <w:pPr>
              <w:pStyle w:val="6"/>
              <w:spacing w:before="175" w:line="183" w:lineRule="auto"/>
              <w:ind w:left="36"/>
              <w:rPr>
                <w:sz w:val="15"/>
                <w:szCs w:val="15"/>
              </w:rPr>
            </w:pPr>
            <w:r>
              <w:rPr>
                <w:spacing w:val="-1"/>
                <w:sz w:val="15"/>
                <w:szCs w:val="15"/>
              </w:rPr>
              <w:t>023-67038724、023-63500388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3" w:type="dxa"/>
            <w:vMerge w:val="continue"/>
            <w:tcBorders>
              <w:top w:val="nil"/>
              <w:bottom w:val="nil"/>
            </w:tcBorders>
            <w:vAlign w:val="top"/>
          </w:tcPr>
          <w:p>
            <w:pPr>
              <w:rPr>
                <w:rFonts w:ascii="Arial"/>
                <w:sz w:val="21"/>
              </w:rPr>
            </w:pPr>
          </w:p>
        </w:tc>
        <w:tc>
          <w:tcPr>
            <w:tcW w:w="789" w:type="dxa"/>
            <w:vAlign w:val="top"/>
          </w:tcPr>
          <w:p>
            <w:pPr>
              <w:pStyle w:val="6"/>
              <w:spacing w:before="152" w:line="221" w:lineRule="auto"/>
              <w:ind w:left="82"/>
              <w:rPr>
                <w:sz w:val="15"/>
                <w:szCs w:val="15"/>
              </w:rPr>
            </w:pPr>
            <w:r>
              <w:rPr>
                <w:spacing w:val="-6"/>
                <w:sz w:val="15"/>
                <w:szCs w:val="15"/>
              </w:rPr>
              <w:t>联</w:t>
            </w:r>
            <w:r>
              <w:rPr>
                <w:spacing w:val="16"/>
                <w:sz w:val="15"/>
                <w:szCs w:val="15"/>
              </w:rPr>
              <w:t xml:space="preserve"> </w:t>
            </w:r>
            <w:r>
              <w:rPr>
                <w:spacing w:val="-6"/>
                <w:sz w:val="15"/>
                <w:szCs w:val="15"/>
              </w:rPr>
              <w:t>系</w:t>
            </w:r>
            <w:r>
              <w:rPr>
                <w:spacing w:val="14"/>
                <w:sz w:val="15"/>
                <w:szCs w:val="15"/>
              </w:rPr>
              <w:t xml:space="preserve"> </w:t>
            </w:r>
            <w:r>
              <w:rPr>
                <w:spacing w:val="-6"/>
                <w:sz w:val="15"/>
                <w:szCs w:val="15"/>
              </w:rPr>
              <w:t>人</w:t>
            </w:r>
          </w:p>
        </w:tc>
        <w:tc>
          <w:tcPr>
            <w:tcW w:w="1058" w:type="dxa"/>
            <w:vAlign w:val="top"/>
          </w:tcPr>
          <w:p>
            <w:pPr>
              <w:pStyle w:val="6"/>
              <w:spacing w:before="149" w:line="219" w:lineRule="auto"/>
              <w:ind w:left="333"/>
              <w:rPr>
                <w:sz w:val="15"/>
                <w:szCs w:val="15"/>
              </w:rPr>
            </w:pPr>
            <w:r>
              <w:rPr>
                <w:spacing w:val="-3"/>
                <w:sz w:val="15"/>
                <w:szCs w:val="15"/>
              </w:rPr>
              <w:t>任</w:t>
            </w:r>
            <w:r>
              <w:rPr>
                <w:spacing w:val="6"/>
                <w:sz w:val="15"/>
                <w:szCs w:val="15"/>
              </w:rPr>
              <w:t xml:space="preserve"> </w:t>
            </w:r>
            <w:r>
              <w:rPr>
                <w:spacing w:val="-3"/>
                <w:sz w:val="15"/>
                <w:szCs w:val="15"/>
              </w:rPr>
              <w:t>静</w:t>
            </w:r>
          </w:p>
        </w:tc>
        <w:tc>
          <w:tcPr>
            <w:tcW w:w="789" w:type="dxa"/>
            <w:vAlign w:val="top"/>
          </w:tcPr>
          <w:p>
            <w:pPr>
              <w:pStyle w:val="6"/>
              <w:spacing w:before="152" w:line="221" w:lineRule="auto"/>
              <w:ind w:left="125"/>
              <w:rPr>
                <w:sz w:val="15"/>
                <w:szCs w:val="15"/>
              </w:rPr>
            </w:pPr>
            <w:r>
              <w:rPr>
                <w:spacing w:val="-12"/>
                <w:sz w:val="15"/>
                <w:szCs w:val="15"/>
              </w:rPr>
              <w:t>电</w:t>
            </w:r>
            <w:r>
              <w:rPr>
                <w:spacing w:val="10"/>
                <w:sz w:val="15"/>
                <w:szCs w:val="15"/>
              </w:rPr>
              <w:t xml:space="preserve">   </w:t>
            </w:r>
            <w:r>
              <w:rPr>
                <w:spacing w:val="-12"/>
                <w:sz w:val="15"/>
                <w:szCs w:val="15"/>
              </w:rPr>
              <w:t>话</w:t>
            </w:r>
          </w:p>
        </w:tc>
        <w:tc>
          <w:tcPr>
            <w:tcW w:w="2830" w:type="dxa"/>
            <w:gridSpan w:val="2"/>
            <w:vAlign w:val="top"/>
          </w:tcPr>
          <w:p>
            <w:pPr>
              <w:pStyle w:val="6"/>
              <w:spacing w:before="185" w:line="184" w:lineRule="auto"/>
              <w:ind w:left="36"/>
              <w:rPr>
                <w:sz w:val="15"/>
                <w:szCs w:val="15"/>
              </w:rPr>
            </w:pPr>
            <w:r>
              <w:rPr>
                <w:spacing w:val="-1"/>
                <w:sz w:val="15"/>
                <w:szCs w:val="15"/>
              </w:rPr>
              <w:t>023-63502719、023-63521543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3" w:type="dxa"/>
            <w:vMerge w:val="continue"/>
            <w:tcBorders>
              <w:top w:val="nil"/>
            </w:tcBorders>
            <w:vAlign w:val="top"/>
          </w:tcPr>
          <w:p>
            <w:pPr>
              <w:rPr>
                <w:rFonts w:ascii="Arial"/>
                <w:sz w:val="21"/>
              </w:rPr>
            </w:pPr>
          </w:p>
        </w:tc>
        <w:tc>
          <w:tcPr>
            <w:tcW w:w="789" w:type="dxa"/>
            <w:vAlign w:val="top"/>
          </w:tcPr>
          <w:p>
            <w:pPr>
              <w:pStyle w:val="6"/>
              <w:spacing w:before="154" w:line="224" w:lineRule="auto"/>
              <w:ind w:left="162"/>
              <w:rPr>
                <w:sz w:val="15"/>
                <w:szCs w:val="15"/>
              </w:rPr>
            </w:pPr>
            <w:r>
              <w:rPr>
                <w:spacing w:val="-9"/>
                <w:sz w:val="15"/>
                <w:szCs w:val="15"/>
              </w:rPr>
              <w:t>网</w:t>
            </w:r>
            <w:r>
              <w:rPr>
                <w:spacing w:val="15"/>
                <w:sz w:val="15"/>
                <w:szCs w:val="15"/>
              </w:rPr>
              <w:t xml:space="preserve">  </w:t>
            </w:r>
            <w:r>
              <w:rPr>
                <w:spacing w:val="-9"/>
                <w:sz w:val="15"/>
                <w:szCs w:val="15"/>
              </w:rPr>
              <w:t>址</w:t>
            </w:r>
          </w:p>
        </w:tc>
        <w:tc>
          <w:tcPr>
            <w:tcW w:w="1847" w:type="dxa"/>
            <w:gridSpan w:val="2"/>
            <w:vAlign w:val="top"/>
          </w:tcPr>
          <w:p>
            <w:pPr>
              <w:pStyle w:val="6"/>
              <w:spacing w:before="144" w:line="214" w:lineRule="auto"/>
              <w:ind w:left="53"/>
              <w:rPr>
                <w:sz w:val="15"/>
                <w:szCs w:val="15"/>
              </w:rPr>
            </w:pPr>
            <w:r>
              <w:rPr>
                <w:sz w:val="15"/>
                <w:szCs w:val="15"/>
              </w:rPr>
              <w:t>www</w:t>
            </w:r>
            <w:r>
              <w:rPr>
                <w:spacing w:val="1"/>
                <w:sz w:val="15"/>
                <w:szCs w:val="15"/>
              </w:rPr>
              <w:t>.</w:t>
            </w:r>
            <w:r>
              <w:rPr>
                <w:sz w:val="15"/>
                <w:szCs w:val="15"/>
              </w:rPr>
              <w:t>chaxin</w:t>
            </w:r>
            <w:r>
              <w:rPr>
                <w:spacing w:val="1"/>
                <w:sz w:val="15"/>
                <w:szCs w:val="15"/>
              </w:rPr>
              <w:t>.</w:t>
            </w:r>
            <w:r>
              <w:rPr>
                <w:sz w:val="15"/>
                <w:szCs w:val="15"/>
              </w:rPr>
              <w:t>org</w:t>
            </w:r>
            <w:r>
              <w:rPr>
                <w:spacing w:val="1"/>
                <w:sz w:val="15"/>
                <w:szCs w:val="15"/>
              </w:rPr>
              <w:t xml:space="preserve"> </w:t>
            </w:r>
            <w:r>
              <w:rPr>
                <w:sz w:val="15"/>
                <w:szCs w:val="15"/>
              </w:rPr>
              <w:t>cn</w:t>
            </w:r>
          </w:p>
        </w:tc>
        <w:tc>
          <w:tcPr>
            <w:tcW w:w="779" w:type="dxa"/>
            <w:vAlign w:val="top"/>
          </w:tcPr>
          <w:p>
            <w:pPr>
              <w:pStyle w:val="6"/>
              <w:spacing w:before="150" w:line="220" w:lineRule="auto"/>
              <w:ind w:left="85"/>
              <w:rPr>
                <w:sz w:val="15"/>
                <w:szCs w:val="15"/>
              </w:rPr>
            </w:pPr>
            <w:r>
              <w:rPr>
                <w:spacing w:val="2"/>
                <w:sz w:val="15"/>
                <w:szCs w:val="15"/>
              </w:rPr>
              <w:t>电子邮箱</w:t>
            </w:r>
          </w:p>
        </w:tc>
        <w:tc>
          <w:tcPr>
            <w:tcW w:w="2051" w:type="dxa"/>
            <w:vAlign w:val="top"/>
          </w:tcPr>
          <w:p>
            <w:pPr>
              <w:pStyle w:val="6"/>
              <w:spacing w:before="146" w:line="214" w:lineRule="auto"/>
              <w:ind w:left="57"/>
              <w:rPr>
                <w:sz w:val="15"/>
                <w:szCs w:val="15"/>
              </w:rPr>
            </w:pPr>
            <w:r>
              <w:rPr>
                <w:spacing w:val="-2"/>
                <w:sz w:val="15"/>
                <w:szCs w:val="15"/>
              </w:rPr>
              <w:t>chaxin@vip</w:t>
            </w:r>
            <w:r>
              <w:rPr>
                <w:spacing w:val="29"/>
                <w:sz w:val="15"/>
                <w:szCs w:val="15"/>
              </w:rPr>
              <w:t xml:space="preserve"> </w:t>
            </w:r>
            <w:r>
              <w:rPr>
                <w:spacing w:val="-2"/>
                <w:sz w:val="15"/>
                <w:szCs w:val="15"/>
              </w:rPr>
              <w:t>sina 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309" w:type="dxa"/>
            <w:gridSpan w:val="6"/>
            <w:vAlign w:val="top"/>
          </w:tcPr>
          <w:p>
            <w:pPr>
              <w:pStyle w:val="6"/>
              <w:spacing w:before="138" w:line="220" w:lineRule="auto"/>
              <w:ind w:left="57"/>
              <w:rPr>
                <w:sz w:val="15"/>
                <w:szCs w:val="15"/>
              </w:rPr>
            </w:pPr>
            <w:r>
              <w:rPr>
                <w:b/>
                <w:bCs/>
                <w:spacing w:val="-4"/>
                <w:sz w:val="15"/>
                <w:szCs w:val="15"/>
              </w:rPr>
              <w:t>一、查新目的与范围</w:t>
            </w:r>
          </w:p>
          <w:p>
            <w:pPr>
              <w:pStyle w:val="6"/>
              <w:spacing w:before="113" w:line="219" w:lineRule="auto"/>
              <w:ind w:left="335"/>
              <w:rPr>
                <w:sz w:val="15"/>
                <w:szCs w:val="15"/>
              </w:rPr>
            </w:pPr>
            <w:r>
              <w:rPr>
                <w:spacing w:val="-1"/>
                <w:sz w:val="15"/>
                <w:szCs w:val="15"/>
              </w:rPr>
              <w:t>成果查新(申报奖励)国内查新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9" w:hRule="atLeast"/>
        </w:trPr>
        <w:tc>
          <w:tcPr>
            <w:tcW w:w="6309" w:type="dxa"/>
            <w:gridSpan w:val="6"/>
            <w:vAlign w:val="top"/>
          </w:tcPr>
          <w:p>
            <w:pPr>
              <w:pStyle w:val="6"/>
              <w:spacing w:before="158" w:line="219" w:lineRule="auto"/>
              <w:ind w:left="47"/>
              <w:rPr>
                <w:sz w:val="15"/>
                <w:szCs w:val="15"/>
              </w:rPr>
            </w:pPr>
            <w:r>
              <w:rPr>
                <w:b/>
                <w:bCs/>
                <w:spacing w:val="-3"/>
                <w:sz w:val="15"/>
                <w:szCs w:val="15"/>
              </w:rPr>
              <w:t>二、查新项目的科学技术要点</w:t>
            </w:r>
          </w:p>
          <w:p>
            <w:pPr>
              <w:pStyle w:val="6"/>
              <w:spacing w:before="113" w:line="216" w:lineRule="auto"/>
              <w:ind w:left="345"/>
              <w:rPr>
                <w:sz w:val="15"/>
                <w:szCs w:val="15"/>
              </w:rPr>
            </w:pPr>
            <w:r>
              <w:rPr>
                <w:sz w:val="15"/>
                <w:szCs w:val="15"/>
              </w:rPr>
              <w:t>1.引入“OBE理念”,对接职业岗位，建</w:t>
            </w:r>
            <w:r>
              <w:rPr>
                <w:spacing w:val="-1"/>
                <w:sz w:val="15"/>
                <w:szCs w:val="15"/>
              </w:rPr>
              <w:t>立关联矩阵。</w:t>
            </w:r>
          </w:p>
          <w:p>
            <w:pPr>
              <w:pStyle w:val="6"/>
              <w:spacing w:before="46" w:line="268" w:lineRule="auto"/>
              <w:ind w:left="14" w:firstLine="338"/>
              <w:rPr>
                <w:sz w:val="15"/>
                <w:szCs w:val="15"/>
              </w:rPr>
            </w:pPr>
            <w:r>
              <w:rPr>
                <w:sz w:val="15"/>
                <w:szCs w:val="15"/>
              </w:rPr>
              <w:t>以OBE教育理念优化专业人才培养方案，对</w:t>
            </w:r>
            <w:r>
              <w:rPr>
                <w:spacing w:val="-1"/>
                <w:sz w:val="15"/>
                <w:szCs w:val="15"/>
              </w:rPr>
              <w:t>接职业岗位，处理好内外需求与培养目标的关系</w:t>
            </w:r>
            <w:r>
              <w:rPr>
                <w:sz w:val="15"/>
                <w:szCs w:val="15"/>
              </w:rPr>
              <w:t xml:space="preserve"> </w:t>
            </w:r>
            <w:r>
              <w:rPr>
                <w:spacing w:val="-1"/>
                <w:sz w:val="15"/>
                <w:szCs w:val="15"/>
              </w:rPr>
              <w:t>及培养目标、毕业要求、课程体系、课程教学内容之间的关系，分别建立了关联矩阵：“以学生</w:t>
            </w:r>
            <w:r>
              <w:rPr>
                <w:spacing w:val="5"/>
                <w:sz w:val="15"/>
                <w:szCs w:val="15"/>
              </w:rPr>
              <w:t xml:space="preserve"> </w:t>
            </w:r>
            <w:r>
              <w:rPr>
                <w:sz w:val="15"/>
                <w:szCs w:val="15"/>
              </w:rPr>
              <w:t>为中心、持续改进”转变教师教育教学观念，促进专业教</w:t>
            </w:r>
            <w:r>
              <w:rPr>
                <w:spacing w:val="-1"/>
                <w:sz w:val="15"/>
                <w:szCs w:val="15"/>
              </w:rPr>
              <w:t>师转型发展：针对不同专业同头课程，</w:t>
            </w:r>
            <w:r>
              <w:rPr>
                <w:sz w:val="15"/>
                <w:szCs w:val="15"/>
              </w:rPr>
              <w:t xml:space="preserve"> 开展教学“同课异构”活动，改革传统教学模式。</w:t>
            </w:r>
          </w:p>
          <w:p>
            <w:pPr>
              <w:pStyle w:val="6"/>
              <w:spacing w:before="19" w:line="219" w:lineRule="auto"/>
              <w:ind w:left="345"/>
              <w:rPr>
                <w:sz w:val="15"/>
                <w:szCs w:val="15"/>
              </w:rPr>
            </w:pPr>
            <w:r>
              <w:rPr>
                <w:sz w:val="15"/>
                <w:szCs w:val="15"/>
              </w:rPr>
              <w:t>2.构建“模块化、适用型、实用型”的课程体系</w:t>
            </w:r>
          </w:p>
          <w:p>
            <w:pPr>
              <w:pStyle w:val="6"/>
              <w:spacing w:before="50" w:line="272" w:lineRule="auto"/>
              <w:ind w:left="14" w:firstLine="336"/>
              <w:rPr>
                <w:sz w:val="15"/>
                <w:szCs w:val="15"/>
              </w:rPr>
            </w:pPr>
            <w:r>
              <w:rPr>
                <w:spacing w:val="-5"/>
                <w:sz w:val="15"/>
                <w:szCs w:val="15"/>
              </w:rPr>
              <w:t>以模块联动、学科交叉构建“公共课程模块、基础课程模块、专业课程模块、专业拓展模块、</w:t>
            </w:r>
            <w:r>
              <w:rPr>
                <w:spacing w:val="1"/>
                <w:sz w:val="15"/>
                <w:szCs w:val="15"/>
              </w:rPr>
              <w:t xml:space="preserve"> </w:t>
            </w:r>
            <w:r>
              <w:rPr>
                <w:spacing w:val="-2"/>
                <w:sz w:val="15"/>
                <w:szCs w:val="15"/>
              </w:rPr>
              <w:t>技能操作模块、文化素养模块、实践锻炼模块”七大课程教学模块：建立课程内容与毕业要求的</w:t>
            </w:r>
            <w:r>
              <w:rPr>
                <w:spacing w:val="15"/>
                <w:sz w:val="15"/>
                <w:szCs w:val="15"/>
              </w:rPr>
              <w:t xml:space="preserve"> </w:t>
            </w:r>
            <w:r>
              <w:rPr>
                <w:spacing w:val="-2"/>
                <w:sz w:val="15"/>
                <w:szCs w:val="15"/>
              </w:rPr>
              <w:t>能力矩阵，凸显以学生学习为主体，教师为指导，实现教学的有效性，培养学生的学习主人翁意</w:t>
            </w:r>
            <w:r>
              <w:rPr>
                <w:spacing w:val="5"/>
                <w:sz w:val="15"/>
                <w:szCs w:val="15"/>
              </w:rPr>
              <w:t xml:space="preserve">  </w:t>
            </w:r>
            <w:r>
              <w:rPr>
                <w:spacing w:val="-2"/>
                <w:sz w:val="15"/>
                <w:szCs w:val="15"/>
              </w:rPr>
              <w:t>识：构建了“课内实训、综合实践、校外实战”三位一体的实践教学体系，鼓励学生积极参与各</w:t>
            </w:r>
            <w:r>
              <w:rPr>
                <w:spacing w:val="15"/>
                <w:sz w:val="15"/>
                <w:szCs w:val="15"/>
              </w:rPr>
              <w:t xml:space="preserve"> </w:t>
            </w:r>
            <w:r>
              <w:rPr>
                <w:sz w:val="15"/>
                <w:szCs w:val="15"/>
              </w:rPr>
              <w:t>级各类相关仿真大赛活动，提升学生综合能力。</w:t>
            </w:r>
          </w:p>
          <w:p>
            <w:pPr>
              <w:pStyle w:val="6"/>
              <w:spacing w:before="15" w:line="218" w:lineRule="auto"/>
              <w:ind w:left="345"/>
              <w:rPr>
                <w:sz w:val="15"/>
                <w:szCs w:val="15"/>
              </w:rPr>
            </w:pPr>
            <w:r>
              <w:rPr>
                <w:sz w:val="15"/>
                <w:szCs w:val="15"/>
              </w:rPr>
              <w:t>3.利用层次分析法，构建高职院校活力课堂“4923”教</w:t>
            </w:r>
            <w:r>
              <w:rPr>
                <w:spacing w:val="-1"/>
                <w:sz w:val="15"/>
                <w:szCs w:val="15"/>
              </w:rPr>
              <w:t>学评价体系。</w:t>
            </w:r>
          </w:p>
          <w:p>
            <w:pPr>
              <w:pStyle w:val="6"/>
              <w:spacing w:before="46" w:line="272" w:lineRule="auto"/>
              <w:ind w:left="14" w:firstLine="346"/>
              <w:rPr>
                <w:sz w:val="15"/>
                <w:szCs w:val="15"/>
              </w:rPr>
            </w:pPr>
            <w:r>
              <w:rPr>
                <w:spacing w:val="-3"/>
                <w:sz w:val="15"/>
                <w:szCs w:val="15"/>
              </w:rPr>
              <w:t>根据实践经验，构建了影响高职院校活力课堂教学质量的教学管理、教师魅力</w:t>
            </w:r>
            <w:r>
              <w:rPr>
                <w:spacing w:val="-4"/>
                <w:sz w:val="15"/>
                <w:szCs w:val="15"/>
              </w:rPr>
              <w:t>、学生思维和</w:t>
            </w:r>
            <w:r>
              <w:rPr>
                <w:sz w:val="15"/>
                <w:szCs w:val="15"/>
              </w:rPr>
              <w:t xml:space="preserve">  </w:t>
            </w:r>
            <w:r>
              <w:rPr>
                <w:spacing w:val="1"/>
                <w:sz w:val="15"/>
                <w:szCs w:val="15"/>
              </w:rPr>
              <w:t>学习探素等四大方面的决定性因素(一级指标),针对一级指标进</w:t>
            </w:r>
            <w:r>
              <w:rPr>
                <w:sz w:val="15"/>
                <w:szCs w:val="15"/>
              </w:rPr>
              <w:t>行分解成内容设置、教学运行、 教学管理研究教师素质、教学过程：学生参与、学习</w:t>
            </w:r>
            <w:r>
              <w:rPr>
                <w:spacing w:val="-1"/>
                <w:sz w:val="15"/>
                <w:szCs w:val="15"/>
              </w:rPr>
              <w:t>氛围；学生素质、学习过程等9大因素(二</w:t>
            </w:r>
            <w:r>
              <w:rPr>
                <w:sz w:val="15"/>
                <w:szCs w:val="15"/>
              </w:rPr>
              <w:t xml:space="preserve">   级指标),进一步对二级指标分解为专业建设、教学</w:t>
            </w:r>
            <w:r>
              <w:rPr>
                <w:spacing w:val="-1"/>
                <w:sz w:val="15"/>
                <w:szCs w:val="15"/>
              </w:rPr>
              <w:t>计划、教学大纲一线师资、管理制度、进程</w:t>
            </w:r>
            <w:r>
              <w:rPr>
                <w:sz w:val="15"/>
                <w:szCs w:val="15"/>
              </w:rPr>
              <w:t xml:space="preserve">   </w:t>
            </w:r>
            <w:r>
              <w:rPr>
                <w:spacing w:val="-2"/>
                <w:sz w:val="15"/>
                <w:szCs w:val="15"/>
              </w:rPr>
              <w:t>计划：组织与制度、研究成果；教学理念、学科思想、学科知识：理论教学、实践教学、学科前</w:t>
            </w:r>
            <w:r>
              <w:rPr>
                <w:spacing w:val="16"/>
                <w:sz w:val="15"/>
                <w:szCs w:val="15"/>
              </w:rPr>
              <w:t xml:space="preserve"> </w:t>
            </w:r>
            <w:r>
              <w:rPr>
                <w:spacing w:val="-2"/>
                <w:sz w:val="15"/>
                <w:szCs w:val="15"/>
              </w:rPr>
              <w:t>沿：能理解、能分析、会应用：兴趣活动、校园文化：思维能力素质、知识能力：学习态度、学</w:t>
            </w:r>
            <w:r>
              <w:rPr>
                <w:spacing w:val="15"/>
                <w:sz w:val="15"/>
                <w:szCs w:val="15"/>
              </w:rPr>
              <w:t xml:space="preserve"> </w:t>
            </w:r>
            <w:r>
              <w:rPr>
                <w:sz w:val="15"/>
                <w:szCs w:val="15"/>
              </w:rPr>
              <w:t>习方式等23个观测点(三级指标)。通过对比各因素的重要</w:t>
            </w:r>
            <w:r>
              <w:rPr>
                <w:spacing w:val="-1"/>
                <w:sz w:val="15"/>
                <w:szCs w:val="15"/>
              </w:rPr>
              <w:t>性，决定教师应在关键因素上下功夫。</w:t>
            </w:r>
            <w:r>
              <w:rPr>
                <w:sz w:val="15"/>
                <w:szCs w:val="15"/>
              </w:rPr>
              <w:t xml:space="preserve"> </w:t>
            </w:r>
            <w:r>
              <w:rPr>
                <w:spacing w:val="-2"/>
                <w:sz w:val="15"/>
                <w:szCs w:val="15"/>
              </w:rPr>
              <w:t>同时改变学生学习行为，提高学生自学能力，激发学生自觉思考、主动探究，从课堂活力评价来</w:t>
            </w:r>
            <w:r>
              <w:rPr>
                <w:sz w:val="15"/>
                <w:szCs w:val="15"/>
              </w:rPr>
              <w:t xml:space="preserve">  </w:t>
            </w:r>
            <w:r>
              <w:rPr>
                <w:spacing w:val="-4"/>
                <w:sz w:val="15"/>
                <w:szCs w:val="15"/>
              </w:rPr>
              <w:t>提升教学质量，有利于培养专业性强、高技能、高素质的复合型人才，推动高职院校高质量发展。</w:t>
            </w:r>
          </w:p>
        </w:tc>
      </w:tr>
    </w:tbl>
    <w:p>
      <w:pPr>
        <w:spacing w:before="209" w:line="188" w:lineRule="auto"/>
        <w:ind w:left="4105"/>
        <w:rPr>
          <w:rFonts w:ascii="Times New Roman" w:hAnsi="Times New Roman" w:eastAsia="Times New Roman" w:cs="Times New Roman"/>
          <w:sz w:val="11"/>
          <w:szCs w:val="11"/>
        </w:rPr>
      </w:pPr>
      <w:r>
        <w:rPr>
          <w:rFonts w:ascii="Times New Roman" w:hAnsi="Times New Roman" w:eastAsia="Times New Roman" w:cs="Times New Roman"/>
          <w:sz w:val="11"/>
          <w:szCs w:val="11"/>
        </w:rPr>
        <w:t>1</w:t>
      </w:r>
    </w:p>
    <w:p>
      <w:pPr>
        <w:spacing w:line="188" w:lineRule="auto"/>
        <w:rPr>
          <w:rFonts w:ascii="Times New Roman" w:hAnsi="Times New Roman" w:eastAsia="Times New Roman" w:cs="Times New Roman"/>
          <w:sz w:val="11"/>
          <w:szCs w:val="11"/>
        </w:rPr>
        <w:sectPr>
          <w:footerReference r:id="rId21" w:type="default"/>
          <w:pgSz w:w="11900" w:h="16830"/>
          <w:pgMar w:top="1430" w:right="1785" w:bottom="1095" w:left="1785" w:header="0" w:footer="933" w:gutter="0"/>
          <w:cols w:space="720" w:num="1"/>
        </w:sectPr>
      </w:pPr>
    </w:p>
    <w:p>
      <w:pPr>
        <w:spacing w:before="1"/>
      </w:pPr>
      <w:r>
        <w:drawing>
          <wp:anchor distT="0" distB="0" distL="0" distR="0" simplePos="0" relativeHeight="251670528" behindDoc="0" locked="0" layoutInCell="0" allowOverlap="1">
            <wp:simplePos x="0" y="0"/>
            <wp:positionH relativeFrom="page">
              <wp:posOffset>6101715</wp:posOffset>
            </wp:positionH>
            <wp:positionV relativeFrom="page">
              <wp:posOffset>3091815</wp:posOffset>
            </wp:positionV>
            <wp:extent cx="311150" cy="5969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4"/>
                    <a:stretch>
                      <a:fillRect/>
                    </a:stretch>
                  </pic:blipFill>
                  <pic:spPr>
                    <a:xfrm>
                      <a:off x="0" y="0"/>
                      <a:ext cx="311176" cy="596978"/>
                    </a:xfrm>
                    <a:prstGeom prst="rect">
                      <a:avLst/>
                    </a:prstGeom>
                  </pic:spPr>
                </pic:pic>
              </a:graphicData>
            </a:graphic>
          </wp:anchor>
        </w:drawing>
      </w:r>
    </w:p>
    <w:p>
      <w:pPr>
        <w:spacing w:before="1"/>
      </w:pPr>
    </w:p>
    <w:p/>
    <w:p/>
    <w:p/>
    <w:tbl>
      <w:tblPr>
        <w:tblStyle w:val="5"/>
        <w:tblW w:w="6355" w:type="dxa"/>
        <w:tblInd w:w="987" w:type="dxa"/>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355"/>
      </w:tblGrid>
      <w:tr>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305" w:hRule="atLeast"/>
        </w:trPr>
        <w:tc>
          <w:tcPr>
            <w:tcW w:w="6355" w:type="dxa"/>
            <w:vAlign w:val="top"/>
          </w:tcPr>
          <w:p>
            <w:pPr>
              <w:spacing w:before="192" w:line="221" w:lineRule="auto"/>
              <w:ind w:left="77"/>
              <w:rPr>
                <w:rFonts w:ascii="黑体" w:hAnsi="黑体" w:eastAsia="黑体" w:cs="黑体"/>
                <w:sz w:val="16"/>
                <w:szCs w:val="16"/>
              </w:rPr>
            </w:pPr>
            <w:r>
              <w:rPr>
                <w:rFonts w:ascii="黑体" w:hAnsi="黑体" w:eastAsia="黑体" w:cs="黑体"/>
                <w:b/>
                <w:bCs/>
                <w:spacing w:val="1"/>
                <w:sz w:val="16"/>
                <w:szCs w:val="16"/>
              </w:rPr>
              <w:t>三</w:t>
            </w:r>
            <w:r>
              <w:rPr>
                <w:rFonts w:ascii="黑体" w:hAnsi="黑体" w:eastAsia="黑体" w:cs="黑体"/>
                <w:spacing w:val="-34"/>
                <w:sz w:val="16"/>
                <w:szCs w:val="16"/>
              </w:rPr>
              <w:t xml:space="preserve"> </w:t>
            </w:r>
            <w:r>
              <w:rPr>
                <w:rFonts w:ascii="黑体" w:hAnsi="黑体" w:eastAsia="黑体" w:cs="黑体"/>
                <w:b/>
                <w:bCs/>
                <w:spacing w:val="1"/>
                <w:sz w:val="16"/>
                <w:szCs w:val="16"/>
              </w:rPr>
              <w:t>、查新点与查新要求</w:t>
            </w:r>
          </w:p>
          <w:p>
            <w:pPr>
              <w:pStyle w:val="6"/>
              <w:spacing w:before="108" w:line="243" w:lineRule="auto"/>
              <w:ind w:left="75" w:right="107" w:firstLine="280"/>
              <w:rPr>
                <w:sz w:val="16"/>
                <w:szCs w:val="16"/>
              </w:rPr>
            </w:pPr>
            <w:r>
              <w:rPr>
                <w:spacing w:val="-12"/>
                <w:sz w:val="16"/>
                <w:szCs w:val="16"/>
              </w:rPr>
              <w:t>1.本项目引入</w:t>
            </w:r>
            <w:r>
              <w:rPr>
                <w:rFonts w:ascii="Times New Roman" w:hAnsi="Times New Roman" w:eastAsia="Times New Roman" w:cs="Times New Roman"/>
                <w:spacing w:val="-12"/>
                <w:sz w:val="16"/>
                <w:szCs w:val="16"/>
              </w:rPr>
              <w:t xml:space="preserve">“OBE </w:t>
            </w:r>
            <w:r>
              <w:rPr>
                <w:spacing w:val="-12"/>
                <w:sz w:val="16"/>
                <w:szCs w:val="16"/>
              </w:rPr>
              <w:t>理念”,对接职业岗位，建立关联</w:t>
            </w:r>
            <w:r>
              <w:rPr>
                <w:spacing w:val="-13"/>
                <w:sz w:val="16"/>
                <w:szCs w:val="16"/>
              </w:rPr>
              <w:t>矩阵，突出“以学生为中心”转变教师</w:t>
            </w:r>
            <w:r>
              <w:rPr>
                <w:sz w:val="16"/>
                <w:szCs w:val="16"/>
              </w:rPr>
              <w:t xml:space="preserve"> </w:t>
            </w:r>
            <w:r>
              <w:rPr>
                <w:spacing w:val="-13"/>
                <w:sz w:val="16"/>
                <w:szCs w:val="16"/>
              </w:rPr>
              <w:t>教育教学观念，促进专业教师转型发展。</w:t>
            </w:r>
          </w:p>
          <w:p>
            <w:pPr>
              <w:pStyle w:val="6"/>
              <w:spacing w:before="21" w:line="232" w:lineRule="auto"/>
              <w:ind w:left="75" w:right="108" w:firstLine="280"/>
              <w:rPr>
                <w:sz w:val="16"/>
                <w:szCs w:val="16"/>
              </w:rPr>
            </w:pPr>
            <w:r>
              <w:rPr>
                <w:spacing w:val="-13"/>
                <w:sz w:val="16"/>
                <w:szCs w:val="16"/>
              </w:rPr>
              <w:t>2.构建“模块化、适用型、实用型”的课程体系，实现教学的有效性，培养学生的学习主人</w:t>
            </w:r>
            <w:r>
              <w:rPr>
                <w:spacing w:val="18"/>
                <w:sz w:val="16"/>
                <w:szCs w:val="16"/>
              </w:rPr>
              <w:t xml:space="preserve"> </w:t>
            </w:r>
            <w:r>
              <w:rPr>
                <w:spacing w:val="-7"/>
                <w:sz w:val="16"/>
                <w:szCs w:val="16"/>
              </w:rPr>
              <w:t>翁意识。</w:t>
            </w:r>
          </w:p>
          <w:p>
            <w:pPr>
              <w:pStyle w:val="6"/>
              <w:spacing w:before="44" w:line="251" w:lineRule="auto"/>
              <w:ind w:left="75" w:right="34" w:firstLine="280"/>
              <w:rPr>
                <w:sz w:val="16"/>
                <w:szCs w:val="16"/>
              </w:rPr>
            </w:pPr>
            <w:r>
              <w:rPr>
                <w:spacing w:val="-12"/>
                <w:sz w:val="16"/>
                <w:szCs w:val="16"/>
              </w:rPr>
              <w:t>3.利用层次分析法，构建高职院校活力课堂“4923”教学评价体系，改变学生学习行为，提</w:t>
            </w:r>
            <w:r>
              <w:rPr>
                <w:sz w:val="16"/>
                <w:szCs w:val="16"/>
              </w:rPr>
              <w:t xml:space="preserve">  </w:t>
            </w:r>
            <w:r>
              <w:rPr>
                <w:spacing w:val="-11"/>
                <w:sz w:val="16"/>
                <w:szCs w:val="16"/>
              </w:rPr>
              <w:t>高学生自学能力。该教学评价体系包含影响高职院</w:t>
            </w:r>
            <w:r>
              <w:rPr>
                <w:spacing w:val="-12"/>
                <w:sz w:val="16"/>
                <w:szCs w:val="16"/>
              </w:rPr>
              <w:t>校活力课堂教学质量的教学管理、教师魅力、</w:t>
            </w:r>
            <w:r>
              <w:rPr>
                <w:sz w:val="16"/>
                <w:szCs w:val="16"/>
              </w:rPr>
              <w:t xml:space="preserve"> </w:t>
            </w:r>
            <w:r>
              <w:rPr>
                <w:spacing w:val="-9"/>
                <w:sz w:val="16"/>
                <w:szCs w:val="16"/>
              </w:rPr>
              <w:t>学生思维和学习探索等四大方面的决定性因素(一级指标),针</w:t>
            </w:r>
            <w:r>
              <w:rPr>
                <w:spacing w:val="-10"/>
                <w:sz w:val="16"/>
                <w:szCs w:val="16"/>
              </w:rPr>
              <w:t>对一级指标进行分解成内容设置、</w:t>
            </w:r>
            <w:r>
              <w:rPr>
                <w:sz w:val="16"/>
                <w:szCs w:val="16"/>
              </w:rPr>
              <w:t xml:space="preserve"> </w:t>
            </w:r>
            <w:r>
              <w:rPr>
                <w:spacing w:val="-14"/>
                <w:sz w:val="16"/>
                <w:szCs w:val="16"/>
              </w:rPr>
              <w:t>教学运行、教学管理研究：教师素质、教学过程：学生参与、学习氛围</w:t>
            </w:r>
            <w:r>
              <w:rPr>
                <w:spacing w:val="-15"/>
                <w:sz w:val="16"/>
                <w:szCs w:val="16"/>
              </w:rPr>
              <w:t>：学生素质、学习过程等9</w:t>
            </w:r>
            <w:r>
              <w:rPr>
                <w:sz w:val="16"/>
                <w:szCs w:val="16"/>
              </w:rPr>
              <w:t xml:space="preserve"> </w:t>
            </w:r>
            <w:r>
              <w:rPr>
                <w:spacing w:val="-7"/>
                <w:sz w:val="16"/>
                <w:szCs w:val="16"/>
              </w:rPr>
              <w:t>大因素(二级指标),进一步对二级指标分解</w:t>
            </w:r>
            <w:r>
              <w:rPr>
                <w:spacing w:val="-8"/>
                <w:sz w:val="16"/>
                <w:szCs w:val="16"/>
              </w:rPr>
              <w:t>为专业建设、教学计划、教学大纲一线师资、管理</w:t>
            </w:r>
            <w:r>
              <w:rPr>
                <w:sz w:val="16"/>
                <w:szCs w:val="16"/>
              </w:rPr>
              <w:t xml:space="preserve">  </w:t>
            </w:r>
            <w:r>
              <w:rPr>
                <w:spacing w:val="-13"/>
                <w:sz w:val="16"/>
                <w:szCs w:val="16"/>
              </w:rPr>
              <w:t>制度、进程计划：组织与制度、研究成果：教学理念、学科思想、学科知</w:t>
            </w:r>
            <w:r>
              <w:rPr>
                <w:spacing w:val="-14"/>
                <w:sz w:val="16"/>
                <w:szCs w:val="16"/>
              </w:rPr>
              <w:t>识：理论教学、实践教</w:t>
            </w:r>
            <w:r>
              <w:rPr>
                <w:sz w:val="16"/>
                <w:szCs w:val="16"/>
              </w:rPr>
              <w:t xml:space="preserve">  </w:t>
            </w:r>
            <w:r>
              <w:rPr>
                <w:rFonts w:ascii="仿宋" w:hAnsi="仿宋" w:eastAsia="仿宋" w:cs="仿宋"/>
                <w:spacing w:val="-13"/>
                <w:sz w:val="16"/>
                <w:szCs w:val="16"/>
              </w:rPr>
              <w:t>学、学科前沿；能理解、能分析、会应用；兴趣活动、校园文化：思维能力素质、知识能力</w:t>
            </w:r>
            <w:r>
              <w:rPr>
                <w:rFonts w:ascii="仿宋" w:hAnsi="仿宋" w:eastAsia="仿宋" w:cs="仿宋"/>
                <w:spacing w:val="-14"/>
                <w:sz w:val="16"/>
                <w:szCs w:val="16"/>
              </w:rPr>
              <w:t>；学</w:t>
            </w:r>
            <w:r>
              <w:rPr>
                <w:rFonts w:ascii="仿宋" w:hAnsi="仿宋" w:eastAsia="仿宋" w:cs="仿宋"/>
                <w:sz w:val="16"/>
                <w:szCs w:val="16"/>
              </w:rPr>
              <w:t xml:space="preserve">  </w:t>
            </w:r>
            <w:r>
              <w:rPr>
                <w:spacing w:val="-6"/>
                <w:sz w:val="16"/>
                <w:szCs w:val="16"/>
              </w:rPr>
              <w:t>习态度、学习方式等23个观测点(三级指标)。</w:t>
            </w:r>
          </w:p>
        </w:tc>
      </w:tr>
    </w:tbl>
    <w:p>
      <w:pPr>
        <w:spacing w:before="220" w:line="188" w:lineRule="auto"/>
        <w:ind w:left="4115"/>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p>
      <w:pPr>
        <w:spacing w:line="188" w:lineRule="auto"/>
        <w:rPr>
          <w:rFonts w:ascii="Times New Roman" w:hAnsi="Times New Roman" w:eastAsia="Times New Roman" w:cs="Times New Roman"/>
          <w:sz w:val="16"/>
          <w:szCs w:val="16"/>
        </w:rPr>
        <w:sectPr>
          <w:footerReference r:id="rId22" w:type="default"/>
          <w:pgSz w:w="11900" w:h="16830"/>
          <w:pgMar w:top="1430" w:right="1785" w:bottom="1091" w:left="1785" w:header="0" w:footer="947" w:gutter="0"/>
          <w:cols w:space="720" w:num="1"/>
        </w:sectPr>
      </w:pPr>
    </w:p>
    <w:p>
      <w:pPr>
        <w:spacing w:before="6"/>
      </w:pPr>
      <w:r>
        <w:drawing>
          <wp:anchor distT="0" distB="0" distL="0" distR="0" simplePos="0" relativeHeight="251671552" behindDoc="0" locked="0" layoutInCell="0" allowOverlap="1">
            <wp:simplePos x="0" y="0"/>
            <wp:positionH relativeFrom="page">
              <wp:posOffset>6125845</wp:posOffset>
            </wp:positionH>
            <wp:positionV relativeFrom="page">
              <wp:posOffset>3135630</wp:posOffset>
            </wp:positionV>
            <wp:extent cx="293370" cy="54737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5"/>
                    <a:stretch>
                      <a:fillRect/>
                    </a:stretch>
                  </pic:blipFill>
                  <pic:spPr>
                    <a:xfrm>
                      <a:off x="0" y="0"/>
                      <a:ext cx="293587" cy="547132"/>
                    </a:xfrm>
                    <a:prstGeom prst="rect">
                      <a:avLst/>
                    </a:prstGeom>
                  </pic:spPr>
                </pic:pic>
              </a:graphicData>
            </a:graphic>
          </wp:anchor>
        </w:drawing>
      </w:r>
    </w:p>
    <w:p>
      <w:pPr>
        <w:spacing w:before="6"/>
      </w:pPr>
    </w:p>
    <w:p>
      <w:pPr>
        <w:spacing w:before="5"/>
      </w:pPr>
    </w:p>
    <w:p>
      <w:pPr>
        <w:spacing w:before="5"/>
      </w:pPr>
    </w:p>
    <w:p>
      <w:pPr>
        <w:spacing w:before="5"/>
      </w:pPr>
    </w:p>
    <w:tbl>
      <w:tblPr>
        <w:tblStyle w:val="5"/>
        <w:tblW w:w="6300" w:type="dxa"/>
        <w:tblInd w:w="100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3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49" w:hRule="atLeast"/>
        </w:trPr>
        <w:tc>
          <w:tcPr>
            <w:tcW w:w="6300" w:type="dxa"/>
            <w:vAlign w:val="top"/>
          </w:tcPr>
          <w:p>
            <w:pPr>
              <w:pStyle w:val="6"/>
              <w:spacing w:before="139" w:line="219" w:lineRule="auto"/>
              <w:ind w:left="57"/>
              <w:rPr>
                <w:sz w:val="15"/>
                <w:szCs w:val="15"/>
              </w:rPr>
            </w:pPr>
            <w:r>
              <w:rPr>
                <w:b/>
                <w:bCs/>
                <w:spacing w:val="-2"/>
                <w:sz w:val="15"/>
                <w:szCs w:val="15"/>
              </w:rPr>
              <w:t>四、文献检索范围及检索策略</w:t>
            </w:r>
          </w:p>
          <w:p>
            <w:pPr>
              <w:spacing w:line="123" w:lineRule="exact"/>
            </w:pPr>
          </w:p>
          <w:tbl>
            <w:tblPr>
              <w:tblStyle w:val="5"/>
              <w:tblW w:w="5903" w:type="dxa"/>
              <w:tblInd w:w="13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57"/>
              <w:gridCol w:w="154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2" w:hRule="atLeast"/>
              </w:trPr>
              <w:tc>
                <w:tcPr>
                  <w:tcW w:w="4357" w:type="dxa"/>
                  <w:vAlign w:val="top"/>
                </w:tcPr>
                <w:p>
                  <w:pPr>
                    <w:pStyle w:val="6"/>
                    <w:spacing w:line="218" w:lineRule="auto"/>
                    <w:rPr>
                      <w:sz w:val="15"/>
                      <w:szCs w:val="15"/>
                    </w:rPr>
                  </w:pPr>
                  <w:r>
                    <w:rPr>
                      <w:spacing w:val="1"/>
                      <w:sz w:val="15"/>
                      <w:szCs w:val="15"/>
                    </w:rPr>
                    <w:t>1.中文科技期刊数据库(维普资讯)</w:t>
                  </w:r>
                </w:p>
              </w:tc>
              <w:tc>
                <w:tcPr>
                  <w:tcW w:w="1546" w:type="dxa"/>
                  <w:vAlign w:val="top"/>
                </w:tcPr>
                <w:p>
                  <w:pPr>
                    <w:pStyle w:val="6"/>
                    <w:spacing w:before="58" w:line="123" w:lineRule="exact"/>
                    <w:ind w:right="9"/>
                    <w:jc w:val="right"/>
                    <w:rPr>
                      <w:sz w:val="15"/>
                      <w:szCs w:val="15"/>
                    </w:rPr>
                  </w:pPr>
                  <w:r>
                    <w:rPr>
                      <w:spacing w:val="-2"/>
                      <w:position w:val="-2"/>
                      <w:sz w:val="15"/>
                      <w:szCs w:val="15"/>
                    </w:rPr>
                    <w:t>1989—2024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 w:hRule="atLeast"/>
              </w:trPr>
              <w:tc>
                <w:tcPr>
                  <w:tcW w:w="4357" w:type="dxa"/>
                  <w:vAlign w:val="top"/>
                </w:tcPr>
                <w:p>
                  <w:pPr>
                    <w:pStyle w:val="6"/>
                    <w:spacing w:before="28" w:line="219" w:lineRule="auto"/>
                    <w:rPr>
                      <w:sz w:val="15"/>
                      <w:szCs w:val="15"/>
                    </w:rPr>
                  </w:pPr>
                  <w:r>
                    <w:rPr>
                      <w:sz w:val="15"/>
                      <w:szCs w:val="15"/>
                    </w:rPr>
                    <w:t>2.</w:t>
                  </w:r>
                  <w:r>
                    <w:rPr>
                      <w:spacing w:val="15"/>
                      <w:sz w:val="15"/>
                      <w:szCs w:val="15"/>
                    </w:rPr>
                    <w:t xml:space="preserve">  </w:t>
                  </w:r>
                  <w:r>
                    <w:rPr>
                      <w:sz w:val="15"/>
                      <w:szCs w:val="15"/>
                    </w:rPr>
                    <w:t>中国学术期刊数据库(万方数据)</w:t>
                  </w:r>
                </w:p>
              </w:tc>
              <w:tc>
                <w:tcPr>
                  <w:tcW w:w="1546" w:type="dxa"/>
                  <w:vAlign w:val="top"/>
                </w:tcPr>
                <w:p>
                  <w:pPr>
                    <w:pStyle w:val="6"/>
                    <w:spacing w:before="86" w:line="123" w:lineRule="exact"/>
                    <w:ind w:right="9"/>
                    <w:jc w:val="right"/>
                    <w:rPr>
                      <w:sz w:val="15"/>
                      <w:szCs w:val="15"/>
                    </w:rPr>
                  </w:pPr>
                  <w:r>
                    <w:rPr>
                      <w:spacing w:val="-2"/>
                      <w:position w:val="-2"/>
                      <w:sz w:val="15"/>
                      <w:szCs w:val="15"/>
                    </w:rPr>
                    <w:t>1998—2024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4357" w:type="dxa"/>
                  <w:vAlign w:val="top"/>
                </w:tcPr>
                <w:p>
                  <w:pPr>
                    <w:pStyle w:val="6"/>
                    <w:spacing w:before="28" w:line="219" w:lineRule="auto"/>
                    <w:rPr>
                      <w:sz w:val="15"/>
                      <w:szCs w:val="15"/>
                    </w:rPr>
                  </w:pPr>
                  <w:r>
                    <w:rPr>
                      <w:spacing w:val="1"/>
                      <w:sz w:val="15"/>
                      <w:szCs w:val="15"/>
                    </w:rPr>
                    <w:t>3.中国学位论文全文数据库(万方数据)</w:t>
                  </w:r>
                </w:p>
              </w:tc>
              <w:tc>
                <w:tcPr>
                  <w:tcW w:w="1546" w:type="dxa"/>
                  <w:vAlign w:val="top"/>
                </w:tcPr>
                <w:p>
                  <w:pPr>
                    <w:pStyle w:val="6"/>
                    <w:spacing w:before="96" w:line="118" w:lineRule="exact"/>
                    <w:ind w:right="9"/>
                    <w:jc w:val="right"/>
                    <w:rPr>
                      <w:sz w:val="15"/>
                      <w:szCs w:val="15"/>
                    </w:rPr>
                  </w:pPr>
                  <w:r>
                    <w:rPr>
                      <w:spacing w:val="-2"/>
                      <w:position w:val="-2"/>
                      <w:sz w:val="15"/>
                      <w:szCs w:val="15"/>
                    </w:rPr>
                    <w:t>1980—2024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4357" w:type="dxa"/>
                  <w:vAlign w:val="top"/>
                </w:tcPr>
                <w:p>
                  <w:pPr>
                    <w:pStyle w:val="6"/>
                    <w:spacing w:before="22" w:line="219" w:lineRule="auto"/>
                    <w:rPr>
                      <w:sz w:val="15"/>
                      <w:szCs w:val="15"/>
                    </w:rPr>
                  </w:pPr>
                  <w:r>
                    <w:rPr>
                      <w:spacing w:val="1"/>
                      <w:sz w:val="15"/>
                      <w:szCs w:val="15"/>
                    </w:rPr>
                    <w:t>4.中国学术会议文献数据库(万方数据)</w:t>
                  </w:r>
                </w:p>
              </w:tc>
              <w:tc>
                <w:tcPr>
                  <w:tcW w:w="1546" w:type="dxa"/>
                  <w:vAlign w:val="top"/>
                </w:tcPr>
                <w:p>
                  <w:pPr>
                    <w:pStyle w:val="6"/>
                    <w:spacing w:before="91" w:line="123" w:lineRule="exact"/>
                    <w:ind w:right="9"/>
                    <w:jc w:val="right"/>
                    <w:rPr>
                      <w:sz w:val="15"/>
                      <w:szCs w:val="15"/>
                    </w:rPr>
                  </w:pPr>
                  <w:r>
                    <w:rPr>
                      <w:spacing w:val="-2"/>
                      <w:position w:val="-2"/>
                      <w:sz w:val="15"/>
                      <w:szCs w:val="15"/>
                    </w:rPr>
                    <w:t>1982—2024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4357" w:type="dxa"/>
                  <w:vAlign w:val="top"/>
                </w:tcPr>
                <w:p>
                  <w:pPr>
                    <w:pStyle w:val="6"/>
                    <w:spacing w:before="27" w:line="219" w:lineRule="auto"/>
                    <w:rPr>
                      <w:sz w:val="15"/>
                      <w:szCs w:val="15"/>
                    </w:rPr>
                  </w:pPr>
                  <w:r>
                    <w:rPr>
                      <w:spacing w:val="1"/>
                      <w:sz w:val="15"/>
                      <w:szCs w:val="15"/>
                    </w:rPr>
                    <w:t>5.中国科技成果数据库(万方数据)</w:t>
                  </w:r>
                </w:p>
              </w:tc>
              <w:tc>
                <w:tcPr>
                  <w:tcW w:w="1546" w:type="dxa"/>
                  <w:vAlign w:val="top"/>
                </w:tcPr>
                <w:p>
                  <w:pPr>
                    <w:pStyle w:val="6"/>
                    <w:spacing w:before="96" w:line="118" w:lineRule="exact"/>
                    <w:ind w:right="9"/>
                    <w:jc w:val="right"/>
                    <w:rPr>
                      <w:sz w:val="15"/>
                      <w:szCs w:val="15"/>
                    </w:rPr>
                  </w:pPr>
                  <w:r>
                    <w:rPr>
                      <w:spacing w:val="-2"/>
                      <w:position w:val="-2"/>
                      <w:sz w:val="15"/>
                      <w:szCs w:val="15"/>
                    </w:rPr>
                    <w:t>1978—2024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 w:hRule="atLeast"/>
              </w:trPr>
              <w:tc>
                <w:tcPr>
                  <w:tcW w:w="4357" w:type="dxa"/>
                  <w:vAlign w:val="top"/>
                </w:tcPr>
                <w:p>
                  <w:pPr>
                    <w:pStyle w:val="6"/>
                    <w:spacing w:before="22" w:line="218" w:lineRule="auto"/>
                    <w:rPr>
                      <w:sz w:val="15"/>
                      <w:szCs w:val="15"/>
                    </w:rPr>
                  </w:pPr>
                  <w:r>
                    <w:rPr>
                      <w:spacing w:val="1"/>
                      <w:sz w:val="15"/>
                      <w:szCs w:val="15"/>
                    </w:rPr>
                    <w:t>6.中外科技报告数据库(万方数据)</w:t>
                  </w:r>
                </w:p>
              </w:tc>
              <w:tc>
                <w:tcPr>
                  <w:tcW w:w="1546" w:type="dxa"/>
                  <w:vAlign w:val="top"/>
                </w:tcPr>
                <w:p>
                  <w:pPr>
                    <w:pStyle w:val="6"/>
                    <w:spacing w:before="91" w:line="118" w:lineRule="exact"/>
                    <w:jc w:val="right"/>
                    <w:rPr>
                      <w:sz w:val="15"/>
                      <w:szCs w:val="15"/>
                    </w:rPr>
                  </w:pPr>
                  <w:r>
                    <w:rPr>
                      <w:spacing w:val="-2"/>
                      <w:position w:val="-2"/>
                      <w:sz w:val="15"/>
                      <w:szCs w:val="15"/>
                    </w:rPr>
                    <w:t>1958—2024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4357" w:type="dxa"/>
                  <w:vAlign w:val="top"/>
                </w:tcPr>
                <w:p>
                  <w:pPr>
                    <w:pStyle w:val="6"/>
                    <w:spacing w:before="23" w:line="219" w:lineRule="auto"/>
                    <w:rPr>
                      <w:sz w:val="15"/>
                      <w:szCs w:val="15"/>
                    </w:rPr>
                  </w:pPr>
                  <w:r>
                    <w:rPr>
                      <w:spacing w:val="2"/>
                      <w:sz w:val="15"/>
                      <w:szCs w:val="15"/>
                    </w:rPr>
                    <w:t>7.中外标准数据库(万方数据)</w:t>
                  </w:r>
                </w:p>
              </w:tc>
              <w:tc>
                <w:tcPr>
                  <w:tcW w:w="1546" w:type="dxa"/>
                  <w:vAlign w:val="top"/>
                </w:tcPr>
                <w:p>
                  <w:pPr>
                    <w:pStyle w:val="6"/>
                    <w:spacing w:before="91" w:line="123" w:lineRule="exact"/>
                    <w:jc w:val="right"/>
                    <w:rPr>
                      <w:sz w:val="15"/>
                      <w:szCs w:val="15"/>
                    </w:rPr>
                  </w:pPr>
                  <w:r>
                    <w:rPr>
                      <w:spacing w:val="-2"/>
                      <w:position w:val="-2"/>
                      <w:sz w:val="15"/>
                      <w:szCs w:val="15"/>
                    </w:rPr>
                    <w:t>1919—2024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0" w:hRule="atLeast"/>
              </w:trPr>
              <w:tc>
                <w:tcPr>
                  <w:tcW w:w="4357" w:type="dxa"/>
                  <w:vAlign w:val="top"/>
                </w:tcPr>
                <w:p>
                  <w:pPr>
                    <w:pStyle w:val="6"/>
                    <w:spacing w:before="28" w:line="219" w:lineRule="auto"/>
                    <w:rPr>
                      <w:sz w:val="15"/>
                      <w:szCs w:val="15"/>
                    </w:rPr>
                  </w:pPr>
                  <w:r>
                    <w:rPr>
                      <w:spacing w:val="1"/>
                      <w:sz w:val="15"/>
                      <w:szCs w:val="15"/>
                    </w:rPr>
                    <w:t>8.中国学术期刊(网络版)(中国知网)</w:t>
                  </w:r>
                </w:p>
              </w:tc>
              <w:tc>
                <w:tcPr>
                  <w:tcW w:w="1546" w:type="dxa"/>
                  <w:vAlign w:val="top"/>
                </w:tcPr>
                <w:p>
                  <w:pPr>
                    <w:pStyle w:val="6"/>
                    <w:spacing w:before="86" w:line="123" w:lineRule="exact"/>
                    <w:jc w:val="right"/>
                    <w:rPr>
                      <w:sz w:val="15"/>
                      <w:szCs w:val="15"/>
                    </w:rPr>
                  </w:pPr>
                  <w:r>
                    <w:rPr>
                      <w:spacing w:val="-2"/>
                      <w:position w:val="-2"/>
                      <w:sz w:val="15"/>
                      <w:szCs w:val="15"/>
                    </w:rPr>
                    <w:t>1915—2024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0" w:hRule="atLeast"/>
              </w:trPr>
              <w:tc>
                <w:tcPr>
                  <w:tcW w:w="4357" w:type="dxa"/>
                  <w:vAlign w:val="top"/>
                </w:tcPr>
                <w:p>
                  <w:pPr>
                    <w:pStyle w:val="6"/>
                    <w:spacing w:before="28" w:line="219" w:lineRule="auto"/>
                    <w:rPr>
                      <w:sz w:val="15"/>
                      <w:szCs w:val="15"/>
                    </w:rPr>
                  </w:pPr>
                  <w:r>
                    <w:rPr>
                      <w:sz w:val="15"/>
                      <w:szCs w:val="15"/>
                    </w:rPr>
                    <w:t>9.</w:t>
                  </w:r>
                  <w:r>
                    <w:rPr>
                      <w:spacing w:val="15"/>
                      <w:sz w:val="15"/>
                      <w:szCs w:val="15"/>
                    </w:rPr>
                    <w:t xml:space="preserve">  </w:t>
                  </w:r>
                  <w:r>
                    <w:rPr>
                      <w:sz w:val="15"/>
                      <w:szCs w:val="15"/>
                    </w:rPr>
                    <w:t>中国学术辑刊全文数据库(中国知网)</w:t>
                  </w:r>
                </w:p>
              </w:tc>
              <w:tc>
                <w:tcPr>
                  <w:tcW w:w="1546" w:type="dxa"/>
                  <w:vAlign w:val="top"/>
                </w:tcPr>
                <w:p>
                  <w:pPr>
                    <w:pStyle w:val="6"/>
                    <w:spacing w:before="96" w:line="123" w:lineRule="exact"/>
                    <w:jc w:val="right"/>
                    <w:rPr>
                      <w:sz w:val="15"/>
                      <w:szCs w:val="15"/>
                    </w:rPr>
                  </w:pPr>
                  <w:r>
                    <w:rPr>
                      <w:spacing w:val="-2"/>
                      <w:position w:val="-2"/>
                      <w:sz w:val="15"/>
                      <w:szCs w:val="15"/>
                    </w:rPr>
                    <w:t>1979—2024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4357" w:type="dxa"/>
                  <w:vAlign w:val="top"/>
                </w:tcPr>
                <w:p>
                  <w:pPr>
                    <w:pStyle w:val="6"/>
                    <w:spacing w:before="28" w:line="219" w:lineRule="auto"/>
                    <w:rPr>
                      <w:sz w:val="15"/>
                      <w:szCs w:val="15"/>
                    </w:rPr>
                  </w:pPr>
                  <w:r>
                    <w:rPr>
                      <w:spacing w:val="1"/>
                      <w:sz w:val="15"/>
                      <w:szCs w:val="15"/>
                    </w:rPr>
                    <w:t>10.中国博士学位论文全文数据库(中国知网)</w:t>
                  </w:r>
                </w:p>
              </w:tc>
              <w:tc>
                <w:tcPr>
                  <w:tcW w:w="1546" w:type="dxa"/>
                  <w:vAlign w:val="top"/>
                </w:tcPr>
                <w:p>
                  <w:pPr>
                    <w:pStyle w:val="6"/>
                    <w:spacing w:before="96" w:line="118" w:lineRule="exact"/>
                    <w:jc w:val="right"/>
                    <w:rPr>
                      <w:sz w:val="15"/>
                      <w:szCs w:val="15"/>
                    </w:rPr>
                  </w:pPr>
                  <w:r>
                    <w:rPr>
                      <w:spacing w:val="-2"/>
                      <w:position w:val="-2"/>
                      <w:sz w:val="15"/>
                      <w:szCs w:val="15"/>
                    </w:rPr>
                    <w:t>1984—2024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5" w:hRule="atLeast"/>
              </w:trPr>
              <w:tc>
                <w:tcPr>
                  <w:tcW w:w="4357" w:type="dxa"/>
                  <w:vAlign w:val="top"/>
                </w:tcPr>
                <w:p>
                  <w:pPr>
                    <w:pStyle w:val="6"/>
                    <w:spacing w:before="23" w:line="219" w:lineRule="auto"/>
                    <w:rPr>
                      <w:sz w:val="15"/>
                      <w:szCs w:val="15"/>
                    </w:rPr>
                  </w:pPr>
                  <w:r>
                    <w:rPr>
                      <w:spacing w:val="1"/>
                      <w:sz w:val="15"/>
                      <w:szCs w:val="15"/>
                    </w:rPr>
                    <w:t>11.中国优秀硕士学位论文全文数据库(中国知网)</w:t>
                  </w:r>
                </w:p>
              </w:tc>
              <w:tc>
                <w:tcPr>
                  <w:tcW w:w="1546" w:type="dxa"/>
                  <w:vAlign w:val="top"/>
                </w:tcPr>
                <w:p>
                  <w:pPr>
                    <w:pStyle w:val="6"/>
                    <w:spacing w:before="81" w:line="123" w:lineRule="exact"/>
                    <w:jc w:val="right"/>
                    <w:rPr>
                      <w:sz w:val="15"/>
                      <w:szCs w:val="15"/>
                    </w:rPr>
                  </w:pPr>
                  <w:r>
                    <w:rPr>
                      <w:spacing w:val="-2"/>
                      <w:position w:val="-2"/>
                      <w:sz w:val="15"/>
                      <w:szCs w:val="15"/>
                    </w:rPr>
                    <w:t>1984—2024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5" w:hRule="atLeast"/>
              </w:trPr>
              <w:tc>
                <w:tcPr>
                  <w:tcW w:w="4357" w:type="dxa"/>
                  <w:vAlign w:val="top"/>
                </w:tcPr>
                <w:p>
                  <w:pPr>
                    <w:pStyle w:val="6"/>
                    <w:spacing w:before="27" w:line="219" w:lineRule="auto"/>
                    <w:rPr>
                      <w:sz w:val="15"/>
                      <w:szCs w:val="15"/>
                    </w:rPr>
                  </w:pPr>
                  <w:r>
                    <w:rPr>
                      <w:spacing w:val="1"/>
                      <w:sz w:val="15"/>
                      <w:szCs w:val="15"/>
                    </w:rPr>
                    <w:t>12.中国重要会议论文全文数据库(中国知网)</w:t>
                  </w:r>
                </w:p>
              </w:tc>
              <w:tc>
                <w:tcPr>
                  <w:tcW w:w="1546" w:type="dxa"/>
                  <w:vAlign w:val="top"/>
                </w:tcPr>
                <w:p>
                  <w:pPr>
                    <w:pStyle w:val="6"/>
                    <w:spacing w:before="106" w:line="158" w:lineRule="auto"/>
                    <w:ind w:right="9"/>
                    <w:jc w:val="right"/>
                    <w:rPr>
                      <w:sz w:val="15"/>
                      <w:szCs w:val="15"/>
                    </w:rPr>
                  </w:pPr>
                  <w:r>
                    <w:rPr>
                      <w:spacing w:val="-2"/>
                      <w:sz w:val="15"/>
                      <w:szCs w:val="15"/>
                    </w:rPr>
                    <w:t>1953—2024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08" w:hRule="atLeast"/>
              </w:trPr>
              <w:tc>
                <w:tcPr>
                  <w:tcW w:w="4357" w:type="dxa"/>
                  <w:vAlign w:val="top"/>
                </w:tcPr>
                <w:p>
                  <w:pPr>
                    <w:pStyle w:val="6"/>
                    <w:spacing w:before="33" w:line="203" w:lineRule="auto"/>
                    <w:rPr>
                      <w:sz w:val="15"/>
                      <w:szCs w:val="15"/>
                    </w:rPr>
                  </w:pPr>
                  <w:r>
                    <w:rPr>
                      <w:spacing w:val="1"/>
                      <w:sz w:val="15"/>
                      <w:szCs w:val="15"/>
                    </w:rPr>
                    <w:t>13.国际会议论文全文数据库(中国知网)</w:t>
                  </w:r>
                </w:p>
              </w:tc>
              <w:tc>
                <w:tcPr>
                  <w:tcW w:w="1546" w:type="dxa"/>
                  <w:vAlign w:val="top"/>
                </w:tcPr>
                <w:p>
                  <w:pPr>
                    <w:pStyle w:val="6"/>
                    <w:spacing w:before="71" w:line="127" w:lineRule="exact"/>
                    <w:jc w:val="right"/>
                    <w:rPr>
                      <w:sz w:val="15"/>
                      <w:szCs w:val="15"/>
                    </w:rPr>
                  </w:pPr>
                  <w:r>
                    <w:rPr>
                      <w:spacing w:val="-2"/>
                      <w:position w:val="-1"/>
                      <w:sz w:val="15"/>
                      <w:szCs w:val="15"/>
                    </w:rPr>
                    <w:t>1981—2024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7" w:hRule="atLeast"/>
              </w:trPr>
              <w:tc>
                <w:tcPr>
                  <w:tcW w:w="4357" w:type="dxa"/>
                  <w:vAlign w:val="top"/>
                </w:tcPr>
                <w:p>
                  <w:pPr>
                    <w:pStyle w:val="6"/>
                    <w:spacing w:before="24" w:line="219" w:lineRule="auto"/>
                    <w:rPr>
                      <w:sz w:val="15"/>
                      <w:szCs w:val="15"/>
                    </w:rPr>
                  </w:pPr>
                  <w:r>
                    <w:rPr>
                      <w:spacing w:val="1"/>
                      <w:sz w:val="15"/>
                      <w:szCs w:val="15"/>
                    </w:rPr>
                    <w:t>14.中国科技项目创新成果鉴定意见数据库(中国知网)</w:t>
                  </w:r>
                </w:p>
              </w:tc>
              <w:tc>
                <w:tcPr>
                  <w:tcW w:w="1546" w:type="dxa"/>
                  <w:vAlign w:val="top"/>
                </w:tcPr>
                <w:p>
                  <w:pPr>
                    <w:pStyle w:val="6"/>
                    <w:spacing w:before="83" w:line="123" w:lineRule="exact"/>
                    <w:ind w:right="9"/>
                    <w:jc w:val="right"/>
                    <w:rPr>
                      <w:sz w:val="15"/>
                      <w:szCs w:val="15"/>
                    </w:rPr>
                  </w:pPr>
                  <w:r>
                    <w:rPr>
                      <w:spacing w:val="-2"/>
                      <w:position w:val="-2"/>
                      <w:sz w:val="15"/>
                      <w:szCs w:val="15"/>
                    </w:rPr>
                    <w:t>1978—2024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4357" w:type="dxa"/>
                  <w:vAlign w:val="top"/>
                </w:tcPr>
                <w:p>
                  <w:pPr>
                    <w:pStyle w:val="6"/>
                    <w:spacing w:before="28" w:line="219" w:lineRule="auto"/>
                    <w:rPr>
                      <w:sz w:val="15"/>
                      <w:szCs w:val="15"/>
                    </w:rPr>
                  </w:pPr>
                  <w:r>
                    <w:rPr>
                      <w:spacing w:val="1"/>
                      <w:sz w:val="15"/>
                      <w:szCs w:val="15"/>
                    </w:rPr>
                    <w:t>15.中国重要报纸全文数据库(中国知网)</w:t>
                  </w:r>
                </w:p>
              </w:tc>
              <w:tc>
                <w:tcPr>
                  <w:tcW w:w="1546" w:type="dxa"/>
                  <w:vAlign w:val="top"/>
                </w:tcPr>
                <w:p>
                  <w:pPr>
                    <w:pStyle w:val="6"/>
                    <w:spacing w:before="87" w:line="157" w:lineRule="auto"/>
                    <w:jc w:val="right"/>
                    <w:rPr>
                      <w:sz w:val="15"/>
                      <w:szCs w:val="15"/>
                    </w:rPr>
                  </w:pPr>
                  <w:r>
                    <w:rPr>
                      <w:spacing w:val="-1"/>
                      <w:sz w:val="15"/>
                      <w:szCs w:val="15"/>
                    </w:rPr>
                    <w:t>2000—2024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5" w:hRule="atLeast"/>
              </w:trPr>
              <w:tc>
                <w:tcPr>
                  <w:tcW w:w="4357" w:type="dxa"/>
                  <w:vAlign w:val="top"/>
                </w:tcPr>
                <w:p>
                  <w:pPr>
                    <w:pStyle w:val="6"/>
                    <w:spacing w:before="33" w:line="219" w:lineRule="auto"/>
                    <w:rPr>
                      <w:sz w:val="15"/>
                      <w:szCs w:val="15"/>
                    </w:rPr>
                  </w:pPr>
                  <w:r>
                    <w:rPr>
                      <w:spacing w:val="-1"/>
                      <w:sz w:val="15"/>
                      <w:szCs w:val="15"/>
                    </w:rPr>
                    <w:t>16.中国国家知识产权局专利检索及分析系统</w:t>
                  </w:r>
                </w:p>
              </w:tc>
              <w:tc>
                <w:tcPr>
                  <w:tcW w:w="1546" w:type="dxa"/>
                  <w:vAlign w:val="top"/>
                </w:tcPr>
                <w:p>
                  <w:pPr>
                    <w:pStyle w:val="6"/>
                    <w:spacing w:before="101" w:line="113" w:lineRule="exact"/>
                    <w:ind w:right="9"/>
                    <w:jc w:val="right"/>
                    <w:rPr>
                      <w:sz w:val="15"/>
                      <w:szCs w:val="15"/>
                    </w:rPr>
                  </w:pPr>
                  <w:r>
                    <w:rPr>
                      <w:spacing w:val="-2"/>
                      <w:position w:val="-2"/>
                      <w:sz w:val="15"/>
                      <w:szCs w:val="15"/>
                    </w:rPr>
                    <w:t>1985—2024</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1" w:hRule="atLeast"/>
              </w:trPr>
              <w:tc>
                <w:tcPr>
                  <w:tcW w:w="4357" w:type="dxa"/>
                  <w:vAlign w:val="top"/>
                </w:tcPr>
                <w:p>
                  <w:pPr>
                    <w:pStyle w:val="6"/>
                    <w:spacing w:before="17" w:line="219" w:lineRule="auto"/>
                    <w:rPr>
                      <w:sz w:val="15"/>
                      <w:szCs w:val="15"/>
                    </w:rPr>
                  </w:pPr>
                  <w:r>
                    <w:rPr>
                      <w:spacing w:val="1"/>
                      <w:sz w:val="15"/>
                      <w:szCs w:val="15"/>
                    </w:rPr>
                    <w:t>17.国家科技成果网</w:t>
                  </w:r>
                </w:p>
              </w:tc>
              <w:tc>
                <w:tcPr>
                  <w:tcW w:w="1546" w:type="dxa"/>
                  <w:vAlign w:val="top"/>
                </w:tcPr>
                <w:p>
                  <w:pPr>
                    <w:spacing w:line="200" w:lineRule="exact"/>
                    <w:rPr>
                      <w:rFonts w:ascii="Arial"/>
                      <w:sz w:val="17"/>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8" w:hRule="atLeast"/>
              </w:trPr>
              <w:tc>
                <w:tcPr>
                  <w:tcW w:w="4357" w:type="dxa"/>
                  <w:vAlign w:val="top"/>
                </w:tcPr>
                <w:p>
                  <w:pPr>
                    <w:pStyle w:val="6"/>
                    <w:spacing w:before="43" w:line="203" w:lineRule="auto"/>
                    <w:rPr>
                      <w:sz w:val="15"/>
                      <w:szCs w:val="15"/>
                    </w:rPr>
                  </w:pPr>
                  <w:r>
                    <w:rPr>
                      <w:spacing w:val="-1"/>
                      <w:sz w:val="15"/>
                      <w:szCs w:val="15"/>
                    </w:rPr>
                    <w:t>18.百度https://wwwbaidu com</w:t>
                  </w:r>
                </w:p>
              </w:tc>
              <w:tc>
                <w:tcPr>
                  <w:tcW w:w="1546" w:type="dxa"/>
                  <w:vAlign w:val="top"/>
                </w:tcPr>
                <w:p>
                  <w:pPr>
                    <w:spacing w:line="207" w:lineRule="exact"/>
                    <w:rPr>
                      <w:rFonts w:ascii="Arial"/>
                      <w:sz w:val="18"/>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4" w:hRule="atLeast"/>
              </w:trPr>
              <w:tc>
                <w:tcPr>
                  <w:tcW w:w="4357" w:type="dxa"/>
                  <w:vAlign w:val="top"/>
                </w:tcPr>
                <w:p>
                  <w:pPr>
                    <w:pStyle w:val="6"/>
                    <w:spacing w:before="25" w:line="171" w:lineRule="auto"/>
                    <w:rPr>
                      <w:sz w:val="15"/>
                      <w:szCs w:val="15"/>
                    </w:rPr>
                  </w:pPr>
                  <w:r>
                    <w:rPr>
                      <w:spacing w:val="-1"/>
                      <w:sz w:val="15"/>
                      <w:szCs w:val="15"/>
                    </w:rPr>
                    <w:t>19.必应https//len.bing com</w:t>
                  </w:r>
                </w:p>
              </w:tc>
              <w:tc>
                <w:tcPr>
                  <w:tcW w:w="1546" w:type="dxa"/>
                  <w:vAlign w:val="top"/>
                </w:tcPr>
                <w:p>
                  <w:pPr>
                    <w:spacing w:line="164" w:lineRule="exact"/>
                    <w:rPr>
                      <w:rFonts w:ascii="Arial"/>
                      <w:sz w:val="14"/>
                    </w:rPr>
                  </w:pPr>
                </w:p>
              </w:tc>
            </w:tr>
          </w:tbl>
          <w:p>
            <w:pPr>
              <w:spacing w:line="274" w:lineRule="auto"/>
              <w:rPr>
                <w:rFonts w:ascii="Arial"/>
                <w:sz w:val="21"/>
              </w:rPr>
            </w:pPr>
          </w:p>
          <w:p>
            <w:pPr>
              <w:pStyle w:val="6"/>
              <w:spacing w:before="49" w:line="219" w:lineRule="auto"/>
              <w:ind w:left="345"/>
              <w:rPr>
                <w:sz w:val="15"/>
                <w:szCs w:val="15"/>
              </w:rPr>
            </w:pPr>
            <w:r>
              <w:rPr>
                <w:spacing w:val="-1"/>
                <w:sz w:val="15"/>
                <w:szCs w:val="15"/>
              </w:rPr>
              <w:t>检索词：</w:t>
            </w:r>
          </w:p>
          <w:p>
            <w:pPr>
              <w:pStyle w:val="6"/>
              <w:spacing w:before="40" w:line="278" w:lineRule="auto"/>
              <w:ind w:left="55" w:right="45" w:firstLine="269"/>
              <w:rPr>
                <w:sz w:val="15"/>
                <w:szCs w:val="15"/>
              </w:rPr>
            </w:pPr>
            <w:r>
              <w:rPr>
                <w:sz w:val="15"/>
                <w:szCs w:val="15"/>
              </w:rPr>
              <w:t>OBE教育理念、高等职业教育、活力课堂、教学改革、教学评价、教学管理</w:t>
            </w:r>
            <w:r>
              <w:rPr>
                <w:spacing w:val="-1"/>
                <w:sz w:val="15"/>
                <w:szCs w:val="15"/>
              </w:rPr>
              <w:t>、教师魅力、学</w:t>
            </w:r>
            <w:r>
              <w:rPr>
                <w:sz w:val="15"/>
                <w:szCs w:val="15"/>
              </w:rPr>
              <w:t xml:space="preserve"> </w:t>
            </w:r>
            <w:r>
              <w:rPr>
                <w:spacing w:val="-1"/>
                <w:sz w:val="15"/>
                <w:szCs w:val="15"/>
              </w:rPr>
              <w:t>生思维、学习探索</w:t>
            </w:r>
          </w:p>
          <w:p>
            <w:pPr>
              <w:pStyle w:val="6"/>
              <w:spacing w:line="219" w:lineRule="auto"/>
              <w:ind w:left="355"/>
              <w:rPr>
                <w:sz w:val="15"/>
                <w:szCs w:val="15"/>
              </w:rPr>
            </w:pPr>
            <w:r>
              <w:rPr>
                <w:spacing w:val="-1"/>
                <w:sz w:val="15"/>
                <w:szCs w:val="15"/>
              </w:rPr>
              <w:t>检索策略：</w:t>
            </w:r>
          </w:p>
          <w:p>
            <w:pPr>
              <w:pStyle w:val="6"/>
              <w:spacing w:before="42" w:line="219" w:lineRule="auto"/>
              <w:ind w:left="324"/>
              <w:rPr>
                <w:sz w:val="15"/>
                <w:szCs w:val="15"/>
              </w:rPr>
            </w:pPr>
            <w:r>
              <w:rPr>
                <w:spacing w:val="-1"/>
                <w:sz w:val="15"/>
                <w:szCs w:val="15"/>
              </w:rPr>
              <w:t>OBE教育理念*高等职业教育*活力课堂*教学改革</w:t>
            </w:r>
          </w:p>
          <w:p>
            <w:pPr>
              <w:pStyle w:val="6"/>
              <w:spacing w:before="40" w:line="296" w:lineRule="auto"/>
              <w:ind w:left="55" w:right="195" w:firstLine="269"/>
              <w:rPr>
                <w:sz w:val="15"/>
                <w:szCs w:val="15"/>
              </w:rPr>
            </w:pPr>
            <w:r>
              <w:rPr>
                <w:sz w:val="15"/>
                <w:szCs w:val="15"/>
              </w:rPr>
              <w:t>OBE教育理念*高等职业教育*活力课堂*教学改革*教学评价*(教学管理+教</w:t>
            </w:r>
            <w:r>
              <w:rPr>
                <w:spacing w:val="-1"/>
                <w:sz w:val="15"/>
                <w:szCs w:val="15"/>
              </w:rPr>
              <w:t>师魅力+学生思</w:t>
            </w:r>
            <w:r>
              <w:rPr>
                <w:sz w:val="15"/>
                <w:szCs w:val="15"/>
              </w:rPr>
              <w:t xml:space="preserve"> </w:t>
            </w:r>
            <w:r>
              <w:rPr>
                <w:spacing w:val="4"/>
                <w:sz w:val="15"/>
                <w:szCs w:val="15"/>
              </w:rPr>
              <w:t>维+学习探素)</w:t>
            </w:r>
          </w:p>
        </w:tc>
      </w:tr>
    </w:tbl>
    <w:p>
      <w:pPr>
        <w:spacing w:before="248" w:line="188" w:lineRule="auto"/>
        <w:ind w:left="4105"/>
        <w:rPr>
          <w:rFonts w:ascii="Times New Roman" w:hAnsi="Times New Roman" w:eastAsia="Times New Roman" w:cs="Times New Roman"/>
          <w:sz w:val="11"/>
          <w:szCs w:val="11"/>
        </w:rPr>
      </w:pPr>
      <w:r>
        <w:rPr>
          <w:rFonts w:ascii="Times New Roman" w:hAnsi="Times New Roman" w:eastAsia="Times New Roman" w:cs="Times New Roman"/>
          <w:sz w:val="11"/>
          <w:szCs w:val="11"/>
        </w:rPr>
        <w:t>3</w:t>
      </w:r>
    </w:p>
    <w:p>
      <w:pPr>
        <w:spacing w:line="188" w:lineRule="auto"/>
        <w:rPr>
          <w:rFonts w:ascii="Times New Roman" w:hAnsi="Times New Roman" w:eastAsia="Times New Roman" w:cs="Times New Roman"/>
          <w:sz w:val="11"/>
          <w:szCs w:val="11"/>
        </w:rPr>
        <w:sectPr>
          <w:footerReference r:id="rId23" w:type="default"/>
          <w:pgSz w:w="11900" w:h="16830"/>
          <w:pgMar w:top="1430" w:right="1785" w:bottom="1091" w:left="1785" w:header="0" w:footer="947" w:gutter="0"/>
          <w:cols w:space="720" w:num="1"/>
        </w:sectPr>
      </w:pPr>
    </w:p>
    <w:p>
      <w:pPr>
        <w:spacing w:before="8"/>
      </w:pPr>
      <w:r>
        <w:pict>
          <v:shape id="_x0000_s1048" o:spid="_x0000_s1048" o:spt="202" type="#_x0000_t202" style="position:absolute;left:0pt;margin-left:481.95pt;margin-top:258.55pt;height:14pt;width:25.2pt;mso-position-horizontal-relative:page;mso-position-vertical-relative:page;z-index:251672576;mso-width-relative:page;mso-height-relative:page;" filled="f" stroked="f" coordsize="21600,21600" o:allowincell="f">
            <v:path/>
            <v:fill on="f" focussize="0,0"/>
            <v:stroke on="f"/>
            <v:imagedata o:title=""/>
            <o:lock v:ext="edit" aspectratio="f"/>
            <v:textbox inset="0mm,0mm,0mm,0mm">
              <w:txbxContent>
                <w:p>
                  <w:pPr>
                    <w:spacing w:before="20" w:line="192" w:lineRule="auto"/>
                    <w:ind w:left="20"/>
                    <w:rPr>
                      <w:rFonts w:ascii="楷体" w:hAnsi="楷体" w:eastAsia="楷体" w:cs="楷体"/>
                      <w:sz w:val="23"/>
                      <w:szCs w:val="23"/>
                    </w:rPr>
                  </w:pPr>
                  <w:r>
                    <w:rPr>
                      <w:rFonts w:ascii="楷体" w:hAnsi="楷体" w:eastAsia="楷体" w:cs="楷体"/>
                      <w:spacing w:val="1"/>
                      <w:sz w:val="23"/>
                      <w:szCs w:val="23"/>
                    </w:rPr>
                    <w:t>心查</w:t>
                  </w:r>
                </w:p>
              </w:txbxContent>
            </v:textbox>
          </v:shape>
        </w:pict>
      </w:r>
      <w:r>
        <w:pict>
          <v:shape id="_x0000_s1049" o:spid="_x0000_s1049" o:spt="202" type="#_x0000_t202" style="position:absolute;left:0pt;margin-left:481.95pt;margin-top:268.6pt;height:28.25pt;width:18.35pt;mso-position-horizontal-relative:page;mso-position-vertical-relative:page;z-index:251673600;mso-width-relative:page;mso-height-relative:page;" filled="f" stroked="f" coordsize="21600,21600" o:allowincell="f">
            <v:path/>
            <v:fill on="f" focussize="0,0"/>
            <v:stroke on="f"/>
            <v:imagedata o:title=""/>
            <o:lock v:ext="edit" aspectratio="f"/>
            <v:textbox inset="0mm,0mm,0mm,0mm">
              <w:txbxContent>
                <w:p>
                  <w:pPr>
                    <w:spacing w:before="20" w:line="225" w:lineRule="auto"/>
                    <w:jc w:val="right"/>
                    <w:rPr>
                      <w:rFonts w:ascii="楷体" w:hAnsi="楷体" w:eastAsia="楷体" w:cs="楷体"/>
                      <w:sz w:val="43"/>
                      <w:szCs w:val="43"/>
                    </w:rPr>
                  </w:pPr>
                  <w:r>
                    <w:rPr>
                      <w:rFonts w:ascii="楷体" w:hAnsi="楷体" w:eastAsia="楷体" w:cs="楷体"/>
                      <w:spacing w:val="-30"/>
                      <w:w w:val="82"/>
                      <w:sz w:val="43"/>
                      <w:szCs w:val="43"/>
                    </w:rPr>
                    <w:t>章</w:t>
                  </w:r>
                </w:p>
              </w:txbxContent>
            </v:textbox>
          </v:shape>
        </w:pict>
      </w:r>
      <w:r>
        <w:drawing>
          <wp:anchor distT="0" distB="0" distL="0" distR="0" simplePos="0" relativeHeight="251674624" behindDoc="0" locked="0" layoutInCell="0" allowOverlap="1">
            <wp:simplePos x="0" y="0"/>
            <wp:positionH relativeFrom="page">
              <wp:posOffset>6164580</wp:posOffset>
            </wp:positionH>
            <wp:positionV relativeFrom="page">
              <wp:posOffset>3174365</wp:posOffset>
            </wp:positionV>
            <wp:extent cx="260985" cy="54038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6"/>
                    <a:stretch>
                      <a:fillRect/>
                    </a:stretch>
                  </pic:blipFill>
                  <pic:spPr>
                    <a:xfrm>
                      <a:off x="0" y="0"/>
                      <a:ext cx="261171" cy="540479"/>
                    </a:xfrm>
                    <a:prstGeom prst="rect">
                      <a:avLst/>
                    </a:prstGeom>
                  </pic:spPr>
                </pic:pic>
              </a:graphicData>
            </a:graphic>
          </wp:anchor>
        </w:drawing>
      </w:r>
    </w:p>
    <w:p>
      <w:pPr>
        <w:spacing w:before="8"/>
      </w:pPr>
    </w:p>
    <w:p>
      <w:pPr>
        <w:spacing w:before="7"/>
      </w:pPr>
    </w:p>
    <w:p>
      <w:pPr>
        <w:spacing w:before="7"/>
      </w:pPr>
    </w:p>
    <w:p>
      <w:pPr>
        <w:spacing w:before="7"/>
      </w:pPr>
    </w:p>
    <w:tbl>
      <w:tblPr>
        <w:tblStyle w:val="5"/>
        <w:tblW w:w="6370" w:type="dxa"/>
        <w:tblInd w:w="103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3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820" w:hRule="atLeast"/>
        </w:trPr>
        <w:tc>
          <w:tcPr>
            <w:tcW w:w="6370" w:type="dxa"/>
            <w:vAlign w:val="top"/>
          </w:tcPr>
          <w:p>
            <w:pPr>
              <w:pStyle w:val="6"/>
              <w:spacing w:before="109" w:line="219" w:lineRule="auto"/>
              <w:ind w:left="57"/>
              <w:rPr>
                <w:sz w:val="15"/>
                <w:szCs w:val="15"/>
              </w:rPr>
            </w:pPr>
            <w:r>
              <w:rPr>
                <w:b/>
                <w:bCs/>
                <w:spacing w:val="-3"/>
                <w:sz w:val="15"/>
                <w:szCs w:val="15"/>
              </w:rPr>
              <w:t>五、检索结果</w:t>
            </w:r>
          </w:p>
          <w:p>
            <w:pPr>
              <w:pStyle w:val="6"/>
              <w:spacing w:before="133" w:line="269" w:lineRule="auto"/>
              <w:ind w:left="55" w:right="50" w:firstLine="290"/>
              <w:rPr>
                <w:sz w:val="15"/>
                <w:szCs w:val="15"/>
              </w:rPr>
            </w:pPr>
            <w:r>
              <w:rPr>
                <w:spacing w:val="-1"/>
                <w:sz w:val="15"/>
                <w:szCs w:val="15"/>
              </w:rPr>
              <w:t>依据查新项目委托人提供的研究内容和查新要求，在上述文献检索范围内采用检索策略查阅</w:t>
            </w:r>
            <w:r>
              <w:rPr>
                <w:spacing w:val="3"/>
                <w:sz w:val="15"/>
                <w:szCs w:val="15"/>
              </w:rPr>
              <w:t xml:space="preserve"> </w:t>
            </w:r>
            <w:r>
              <w:rPr>
                <w:sz w:val="15"/>
                <w:szCs w:val="15"/>
              </w:rPr>
              <w:t>该查新项目的文献情况，经反复筛选，列出相关文</w:t>
            </w:r>
            <w:r>
              <w:rPr>
                <w:spacing w:val="-1"/>
                <w:sz w:val="15"/>
                <w:szCs w:val="15"/>
              </w:rPr>
              <w:t>献简介如下：</w:t>
            </w:r>
          </w:p>
          <w:p>
            <w:pPr>
              <w:pStyle w:val="6"/>
              <w:spacing w:before="31" w:line="219" w:lineRule="auto"/>
              <w:ind w:left="335"/>
              <w:rPr>
                <w:sz w:val="15"/>
                <w:szCs w:val="15"/>
              </w:rPr>
            </w:pPr>
            <w:r>
              <w:rPr>
                <w:sz w:val="15"/>
                <w:szCs w:val="15"/>
              </w:rPr>
              <w:t>[1]姚青华，邱本花</w:t>
            </w:r>
          </w:p>
          <w:p>
            <w:pPr>
              <w:pStyle w:val="6"/>
              <w:spacing w:before="41" w:line="218" w:lineRule="auto"/>
              <w:ind w:left="345"/>
              <w:rPr>
                <w:sz w:val="15"/>
                <w:szCs w:val="15"/>
              </w:rPr>
            </w:pPr>
            <w:r>
              <w:rPr>
                <w:spacing w:val="1"/>
                <w:sz w:val="15"/>
                <w:szCs w:val="15"/>
              </w:rPr>
              <w:t>构建民办高职院校活力课堂教学质量评价体系分析J]</w:t>
            </w:r>
          </w:p>
          <w:p>
            <w:pPr>
              <w:pStyle w:val="6"/>
              <w:spacing w:before="64" w:line="257" w:lineRule="auto"/>
              <w:ind w:left="354" w:right="2099" w:hanging="9"/>
              <w:rPr>
                <w:sz w:val="15"/>
                <w:szCs w:val="15"/>
              </w:rPr>
            </w:pPr>
            <w:r>
              <w:rPr>
                <w:spacing w:val="-1"/>
                <w:sz w:val="15"/>
                <w:szCs w:val="15"/>
              </w:rPr>
              <w:t>中文科技期刊数据库(引文版)教育科学，2024.</w:t>
            </w:r>
            <w:r>
              <w:rPr>
                <w:spacing w:val="-26"/>
                <w:sz w:val="15"/>
                <w:szCs w:val="15"/>
              </w:rPr>
              <w:t xml:space="preserve"> </w:t>
            </w:r>
            <w:r>
              <w:rPr>
                <w:spacing w:val="-1"/>
                <w:sz w:val="15"/>
                <w:szCs w:val="15"/>
              </w:rPr>
              <w:t>(2):148-151</w:t>
            </w:r>
            <w:r>
              <w:rPr>
                <w:sz w:val="15"/>
                <w:szCs w:val="15"/>
              </w:rPr>
              <w:t xml:space="preserve"> </w:t>
            </w:r>
            <w:r>
              <w:rPr>
                <w:spacing w:val="-3"/>
                <w:sz w:val="15"/>
                <w:szCs w:val="15"/>
              </w:rPr>
              <w:t>机构许昌陶瓷职业学院；郑州科技学院</w:t>
            </w:r>
            <w:r>
              <w:rPr>
                <w:spacing w:val="-18"/>
                <w:sz w:val="15"/>
                <w:szCs w:val="15"/>
              </w:rPr>
              <w:t xml:space="preserve"> </w:t>
            </w:r>
            <w:r>
              <w:rPr>
                <w:spacing w:val="-3"/>
                <w:sz w:val="15"/>
                <w:szCs w:val="15"/>
              </w:rPr>
              <w:t>·基础部</w:t>
            </w:r>
          </w:p>
          <w:p>
            <w:pPr>
              <w:pStyle w:val="6"/>
              <w:spacing w:before="42" w:line="284" w:lineRule="auto"/>
              <w:ind w:left="55" w:right="56" w:firstLine="290"/>
              <w:jc w:val="both"/>
              <w:rPr>
                <w:sz w:val="15"/>
                <w:szCs w:val="15"/>
              </w:rPr>
            </w:pPr>
            <w:r>
              <w:rPr>
                <w:spacing w:val="-5"/>
                <w:sz w:val="15"/>
                <w:szCs w:val="15"/>
              </w:rPr>
              <w:t>摘要：提高课堂教学质量是民办高职院校提高教学质量的主果道，打造活力课堂是提高课堂教</w:t>
            </w:r>
            <w:r>
              <w:rPr>
                <w:spacing w:val="9"/>
                <w:sz w:val="15"/>
                <w:szCs w:val="15"/>
              </w:rPr>
              <w:t xml:space="preserve"> </w:t>
            </w:r>
            <w:r>
              <w:rPr>
                <w:spacing w:val="-3"/>
                <w:sz w:val="15"/>
                <w:szCs w:val="15"/>
              </w:rPr>
              <w:t>学质量的重要途径，构建活力课堂教学质量评价体系尤其重要。本文利用AHP方法，优化课堂教学</w:t>
            </w:r>
            <w:r>
              <w:rPr>
                <w:spacing w:val="4"/>
                <w:sz w:val="15"/>
                <w:szCs w:val="15"/>
              </w:rPr>
              <w:t xml:space="preserve"> </w:t>
            </w:r>
            <w:r>
              <w:rPr>
                <w:spacing w:val="-5"/>
                <w:sz w:val="15"/>
                <w:szCs w:val="15"/>
              </w:rPr>
              <w:t>模式创新课堂教学方法，通过对影响课堂教学质量评价的因素分析、比较与计算，建构活力课堂教</w:t>
            </w:r>
            <w:r>
              <w:rPr>
                <w:spacing w:val="9"/>
                <w:sz w:val="15"/>
                <w:szCs w:val="15"/>
              </w:rPr>
              <w:t xml:space="preserve"> </w:t>
            </w:r>
            <w:r>
              <w:rPr>
                <w:sz w:val="15"/>
                <w:szCs w:val="15"/>
              </w:rPr>
              <w:t>学质量评价体系，为民办高职院校的课堂教学质量评价提供一定的借</w:t>
            </w:r>
            <w:r>
              <w:rPr>
                <w:spacing w:val="-1"/>
                <w:sz w:val="15"/>
                <w:szCs w:val="15"/>
              </w:rPr>
              <w:t>鉴作用。</w:t>
            </w:r>
          </w:p>
          <w:p>
            <w:pPr>
              <w:pStyle w:val="6"/>
              <w:spacing w:before="241" w:line="215" w:lineRule="auto"/>
              <w:ind w:left="325"/>
              <w:rPr>
                <w:sz w:val="15"/>
                <w:szCs w:val="15"/>
              </w:rPr>
            </w:pPr>
            <w:r>
              <w:rPr>
                <w:spacing w:val="2"/>
                <w:sz w:val="15"/>
                <w:szCs w:val="15"/>
              </w:rPr>
              <w:t>|2]车德昌</w:t>
            </w:r>
          </w:p>
          <w:p>
            <w:pPr>
              <w:pStyle w:val="6"/>
              <w:spacing w:before="71" w:line="218" w:lineRule="auto"/>
              <w:ind w:left="335"/>
              <w:rPr>
                <w:sz w:val="15"/>
                <w:szCs w:val="15"/>
              </w:rPr>
            </w:pPr>
            <w:r>
              <w:rPr>
                <w:spacing w:val="1"/>
                <w:sz w:val="15"/>
                <w:szCs w:val="15"/>
              </w:rPr>
              <w:t>基于</w:t>
            </w:r>
            <w:r>
              <w:rPr>
                <w:sz w:val="15"/>
                <w:szCs w:val="15"/>
              </w:rPr>
              <w:t>OBE</w:t>
            </w:r>
            <w:r>
              <w:rPr>
                <w:spacing w:val="1"/>
                <w:sz w:val="15"/>
                <w:szCs w:val="15"/>
              </w:rPr>
              <w:t>理念的高职院校实践教学改革探索——以人力资</w:t>
            </w:r>
            <w:r>
              <w:rPr>
                <w:sz w:val="15"/>
                <w:szCs w:val="15"/>
              </w:rPr>
              <w:t>源管理专业为例J]</w:t>
            </w:r>
          </w:p>
          <w:p>
            <w:pPr>
              <w:pStyle w:val="6"/>
              <w:spacing w:before="74" w:line="244" w:lineRule="auto"/>
              <w:ind w:left="325" w:right="3623" w:firstLine="19"/>
              <w:rPr>
                <w:sz w:val="15"/>
                <w:szCs w:val="15"/>
              </w:rPr>
            </w:pPr>
            <w:r>
              <w:rPr>
                <w:spacing w:val="-1"/>
                <w:sz w:val="15"/>
                <w:szCs w:val="15"/>
              </w:rPr>
              <w:t>老字号品牌营销，2024(12):187-189</w:t>
            </w:r>
            <w:r>
              <w:rPr>
                <w:spacing w:val="14"/>
                <w:sz w:val="15"/>
                <w:szCs w:val="15"/>
              </w:rPr>
              <w:t xml:space="preserve"> </w:t>
            </w:r>
            <w:r>
              <w:rPr>
                <w:spacing w:val="-1"/>
                <w:sz w:val="15"/>
                <w:szCs w:val="15"/>
              </w:rPr>
              <w:t>机构茂名职业技术学院</w:t>
            </w:r>
          </w:p>
          <w:p>
            <w:pPr>
              <w:pStyle w:val="6"/>
              <w:spacing w:before="54" w:line="293" w:lineRule="auto"/>
              <w:ind w:left="45" w:right="59" w:firstLine="290"/>
              <w:rPr>
                <w:sz w:val="15"/>
                <w:szCs w:val="15"/>
              </w:rPr>
            </w:pPr>
            <w:r>
              <w:rPr>
                <w:sz w:val="15"/>
                <w:szCs w:val="15"/>
              </w:rPr>
              <w:t>摘要OBE理念强调以学生为中心，注重学生的全面发展，对于教育教学改革</w:t>
            </w:r>
            <w:r>
              <w:rPr>
                <w:spacing w:val="-1"/>
                <w:sz w:val="15"/>
                <w:szCs w:val="15"/>
              </w:rPr>
              <w:t>很有帮助，对于</w:t>
            </w:r>
            <w:r>
              <w:rPr>
                <w:sz w:val="15"/>
                <w:szCs w:val="15"/>
              </w:rPr>
              <w:t xml:space="preserve"> 高职院校人力资源管理专业而言，实践教学至关重要。在OBE理念引导</w:t>
            </w:r>
            <w:r>
              <w:rPr>
                <w:spacing w:val="-1"/>
                <w:sz w:val="15"/>
                <w:szCs w:val="15"/>
              </w:rPr>
              <w:t>之下，高职院校必须要加</w:t>
            </w:r>
            <w:r>
              <w:rPr>
                <w:sz w:val="15"/>
                <w:szCs w:val="15"/>
              </w:rPr>
              <w:t xml:space="preserve"> 强实践教学改革与创新，以提高人才培养水平。本文首先对OBE理念进行简要概述。其次对OBE  </w:t>
            </w:r>
            <w:r>
              <w:rPr>
                <w:spacing w:val="-1"/>
                <w:sz w:val="15"/>
                <w:szCs w:val="15"/>
              </w:rPr>
              <w:t>理念应用于人力资源管理专业实践教学改革的必要性进行分析。最后提出相应的发展途</w:t>
            </w:r>
            <w:r>
              <w:rPr>
                <w:spacing w:val="-2"/>
                <w:sz w:val="15"/>
                <w:szCs w:val="15"/>
              </w:rPr>
              <w:t>径，以供</w:t>
            </w:r>
            <w:r>
              <w:rPr>
                <w:sz w:val="15"/>
                <w:szCs w:val="15"/>
              </w:rPr>
              <w:t xml:space="preserve"> </w:t>
            </w:r>
            <w:r>
              <w:rPr>
                <w:spacing w:val="1"/>
                <w:sz w:val="15"/>
                <w:szCs w:val="15"/>
              </w:rPr>
              <w:t>参考。</w:t>
            </w:r>
          </w:p>
          <w:p>
            <w:pPr>
              <w:pStyle w:val="6"/>
              <w:spacing w:before="260" w:line="220" w:lineRule="auto"/>
              <w:ind w:left="305"/>
              <w:rPr>
                <w:sz w:val="15"/>
                <w:szCs w:val="15"/>
              </w:rPr>
            </w:pPr>
            <w:r>
              <w:rPr>
                <w:spacing w:val="1"/>
                <w:sz w:val="15"/>
                <w:szCs w:val="15"/>
              </w:rPr>
              <w:t>[3]许园</w:t>
            </w:r>
          </w:p>
          <w:p>
            <w:pPr>
              <w:pStyle w:val="6"/>
              <w:spacing w:before="16" w:line="283" w:lineRule="auto"/>
              <w:ind w:left="324" w:right="3395" w:hanging="9"/>
              <w:rPr>
                <w:sz w:val="15"/>
                <w:szCs w:val="15"/>
              </w:rPr>
            </w:pPr>
            <w:r>
              <w:rPr>
                <w:sz w:val="15"/>
                <w:szCs w:val="15"/>
              </w:rPr>
              <w:t>OBE</w:t>
            </w:r>
            <w:r>
              <w:rPr>
                <w:spacing w:val="1"/>
                <w:sz w:val="15"/>
                <w:szCs w:val="15"/>
              </w:rPr>
              <w:t>理念下高等职业教育教学改革探究p]</w:t>
            </w:r>
            <w:r>
              <w:rPr>
                <w:spacing w:val="6"/>
                <w:sz w:val="15"/>
                <w:szCs w:val="15"/>
              </w:rPr>
              <w:t xml:space="preserve"> </w:t>
            </w:r>
            <w:r>
              <w:rPr>
                <w:spacing w:val="-1"/>
                <w:sz w:val="15"/>
                <w:szCs w:val="15"/>
              </w:rPr>
              <w:t>鞍山师范学院学报2024,26(1)90-93</w:t>
            </w:r>
          </w:p>
          <w:p>
            <w:pPr>
              <w:pStyle w:val="6"/>
              <w:spacing w:before="14" w:line="219" w:lineRule="auto"/>
              <w:ind w:left="335"/>
              <w:rPr>
                <w:sz w:val="15"/>
                <w:szCs w:val="15"/>
              </w:rPr>
            </w:pPr>
            <w:r>
              <w:rPr>
                <w:spacing w:val="-1"/>
                <w:sz w:val="15"/>
                <w:szCs w:val="15"/>
              </w:rPr>
              <w:t>机构鞍山职业技术学院</w:t>
            </w:r>
          </w:p>
          <w:p>
            <w:pPr>
              <w:pStyle w:val="6"/>
              <w:spacing w:before="54" w:line="288" w:lineRule="auto"/>
              <w:ind w:left="35" w:firstLine="299"/>
              <w:rPr>
                <w:sz w:val="15"/>
                <w:szCs w:val="15"/>
              </w:rPr>
            </w:pPr>
            <w:r>
              <w:rPr>
                <w:sz w:val="15"/>
                <w:szCs w:val="15"/>
              </w:rPr>
              <w:t>摘要OBE理念是以学生为中心、以学习成果目标为导</w:t>
            </w:r>
            <w:r>
              <w:rPr>
                <w:spacing w:val="-1"/>
                <w:sz w:val="15"/>
                <w:szCs w:val="15"/>
              </w:rPr>
              <w:t>向的教育理念，在美国、澳大利亚等国</w:t>
            </w:r>
            <w:r>
              <w:rPr>
                <w:sz w:val="15"/>
                <w:szCs w:val="15"/>
              </w:rPr>
              <w:t xml:space="preserve">  </w:t>
            </w:r>
            <w:r>
              <w:rPr>
                <w:spacing w:val="-1"/>
                <w:sz w:val="15"/>
                <w:szCs w:val="15"/>
              </w:rPr>
              <w:t>的高等工程教育领域被广泛应用。我国高职院校在“职教二十条”提出后，应用O</w:t>
            </w:r>
            <w:r>
              <w:rPr>
                <w:spacing w:val="-2"/>
                <w:sz w:val="15"/>
                <w:szCs w:val="15"/>
              </w:rPr>
              <w:t>BE理念的广度、</w:t>
            </w:r>
            <w:r>
              <w:rPr>
                <w:sz w:val="15"/>
                <w:szCs w:val="15"/>
              </w:rPr>
              <w:t xml:space="preserve"> 深度不断加大。推动OBE理念下我国高等职业教育理论和实践创新、教育教学改革和人才培养模</w:t>
            </w:r>
            <w:r>
              <w:rPr>
                <w:spacing w:val="1"/>
                <w:sz w:val="15"/>
                <w:szCs w:val="15"/>
              </w:rPr>
              <w:t xml:space="preserve">  </w:t>
            </w:r>
            <w:r>
              <w:rPr>
                <w:sz w:val="15"/>
                <w:szCs w:val="15"/>
              </w:rPr>
              <w:t>式创新实践具有重要意义，为我国高等教育质</w:t>
            </w:r>
            <w:r>
              <w:rPr>
                <w:spacing w:val="-1"/>
                <w:sz w:val="15"/>
                <w:szCs w:val="15"/>
              </w:rPr>
              <w:t>量提升提供了新的思路和保障。</w:t>
            </w:r>
          </w:p>
          <w:p>
            <w:pPr>
              <w:pStyle w:val="6"/>
              <w:spacing w:before="252" w:line="219" w:lineRule="auto"/>
              <w:ind w:left="335"/>
              <w:rPr>
                <w:sz w:val="15"/>
                <w:szCs w:val="15"/>
              </w:rPr>
            </w:pPr>
            <w:r>
              <w:rPr>
                <w:spacing w:val="-1"/>
                <w:sz w:val="15"/>
                <w:szCs w:val="15"/>
              </w:rPr>
              <w:t>4李若瑜，陈蔚，朱元彩等</w:t>
            </w:r>
          </w:p>
          <w:p>
            <w:pPr>
              <w:pStyle w:val="6"/>
              <w:spacing w:before="61" w:line="267" w:lineRule="auto"/>
              <w:ind w:left="335" w:right="654" w:firstLine="19"/>
              <w:rPr>
                <w:sz w:val="15"/>
                <w:szCs w:val="15"/>
              </w:rPr>
            </w:pPr>
            <w:r>
              <w:rPr>
                <w:spacing w:val="1"/>
                <w:sz w:val="15"/>
                <w:szCs w:val="15"/>
              </w:rPr>
              <w:t>基于</w:t>
            </w:r>
            <w:r>
              <w:rPr>
                <w:sz w:val="15"/>
                <w:szCs w:val="15"/>
              </w:rPr>
              <w:t>OBE</w:t>
            </w:r>
            <w:r>
              <w:rPr>
                <w:spacing w:val="1"/>
                <w:sz w:val="15"/>
                <w:szCs w:val="15"/>
              </w:rPr>
              <w:t>理念的高职院校课程教学改革探索——以“网页设</w:t>
            </w:r>
            <w:r>
              <w:rPr>
                <w:sz w:val="15"/>
                <w:szCs w:val="15"/>
              </w:rPr>
              <w:t>计与制作”课程为例J] 淮北职业技术学院学报，2023,22(</w:t>
            </w:r>
            <w:r>
              <w:rPr>
                <w:spacing w:val="-1"/>
                <w:sz w:val="15"/>
                <w:szCs w:val="15"/>
              </w:rPr>
              <w:t>4)63-66</w:t>
            </w:r>
          </w:p>
          <w:p>
            <w:pPr>
              <w:pStyle w:val="6"/>
              <w:spacing w:before="47" w:line="257" w:lineRule="auto"/>
              <w:ind w:left="35" w:right="59" w:firstLine="299"/>
              <w:rPr>
                <w:sz w:val="15"/>
                <w:szCs w:val="15"/>
              </w:rPr>
            </w:pPr>
            <w:r>
              <w:rPr>
                <w:spacing w:val="-1"/>
                <w:sz w:val="15"/>
                <w:szCs w:val="15"/>
              </w:rPr>
              <w:t>机构江苏建筑职业技术学院信电工程学院，徐州市水资源高效利用与生态安全应用技术工程</w:t>
            </w:r>
            <w:r>
              <w:rPr>
                <w:spacing w:val="4"/>
                <w:sz w:val="15"/>
                <w:szCs w:val="15"/>
              </w:rPr>
              <w:t xml:space="preserve"> </w:t>
            </w:r>
            <w:r>
              <w:rPr>
                <w:spacing w:val="-1"/>
                <w:sz w:val="15"/>
                <w:szCs w:val="15"/>
              </w:rPr>
              <w:t>研究中心淮北职业技术学院人文社会科学系</w:t>
            </w:r>
          </w:p>
          <w:p>
            <w:pPr>
              <w:pStyle w:val="6"/>
              <w:spacing w:before="43" w:line="284" w:lineRule="auto"/>
              <w:ind w:left="15" w:right="9" w:firstLine="319"/>
              <w:jc w:val="both"/>
              <w:rPr>
                <w:sz w:val="15"/>
                <w:szCs w:val="15"/>
              </w:rPr>
            </w:pPr>
            <w:r>
              <w:rPr>
                <w:spacing w:val="-1"/>
                <w:sz w:val="15"/>
                <w:szCs w:val="15"/>
              </w:rPr>
              <w:t>摘要针对“网页设计与制作”的课程目标和内容、教学实施、考核机制及质量保障体系存在</w:t>
            </w:r>
            <w:r>
              <w:rPr>
                <w:spacing w:val="7"/>
                <w:sz w:val="15"/>
                <w:szCs w:val="15"/>
              </w:rPr>
              <w:t xml:space="preserve"> </w:t>
            </w:r>
            <w:r>
              <w:rPr>
                <w:spacing w:val="1"/>
                <w:sz w:val="15"/>
                <w:szCs w:val="15"/>
              </w:rPr>
              <w:t>的问题，将</w:t>
            </w:r>
            <w:r>
              <w:rPr>
                <w:sz w:val="15"/>
                <w:szCs w:val="15"/>
              </w:rPr>
              <w:t>OBE</w:t>
            </w:r>
            <w:r>
              <w:rPr>
                <w:spacing w:val="1"/>
                <w:sz w:val="15"/>
                <w:szCs w:val="15"/>
              </w:rPr>
              <w:t>理念引入课程，对该课程进行教学改革探索，从建立以行企需求为导向的课程目</w:t>
            </w:r>
            <w:r>
              <w:rPr>
                <w:spacing w:val="6"/>
                <w:sz w:val="15"/>
                <w:szCs w:val="15"/>
              </w:rPr>
              <w:t xml:space="preserve">  </w:t>
            </w:r>
            <w:r>
              <w:rPr>
                <w:sz w:val="15"/>
                <w:szCs w:val="15"/>
              </w:rPr>
              <w:t>标和内容，开展以学生为中心的“六环节”课程教学实施过程，建立“理实结</w:t>
            </w:r>
            <w:r>
              <w:rPr>
                <w:spacing w:val="-1"/>
                <w:sz w:val="15"/>
                <w:szCs w:val="15"/>
              </w:rPr>
              <w:t>合”的考核评价体</w:t>
            </w:r>
            <w:r>
              <w:rPr>
                <w:sz w:val="15"/>
                <w:szCs w:val="15"/>
              </w:rPr>
              <w:t xml:space="preserve"> </w:t>
            </w:r>
            <w:r>
              <w:rPr>
                <w:spacing w:val="1"/>
                <w:sz w:val="15"/>
                <w:szCs w:val="15"/>
              </w:rPr>
              <w:t>系，完善课程质量保障措施、推进课程持续改进。实践表明，教学改革在提高</w:t>
            </w:r>
            <w:r>
              <w:rPr>
                <w:sz w:val="15"/>
                <w:szCs w:val="15"/>
              </w:rPr>
              <w:t xml:space="preserve">学生课程通过率， </w:t>
            </w:r>
            <w:r>
              <w:rPr>
                <w:spacing w:val="1"/>
                <w:sz w:val="15"/>
                <w:szCs w:val="15"/>
              </w:rPr>
              <w:t>毕业设计水平及实习就业方面起到了积极作用，课程教学效果得到了明显提升。</w:t>
            </w:r>
          </w:p>
        </w:tc>
      </w:tr>
    </w:tbl>
    <w:p>
      <w:pPr>
        <w:spacing w:before="202" w:line="188" w:lineRule="auto"/>
        <w:ind w:left="4145"/>
        <w:rPr>
          <w:rFonts w:ascii="Times New Roman" w:hAnsi="Times New Roman" w:eastAsia="Times New Roman" w:cs="Times New Roman"/>
          <w:sz w:val="12"/>
          <w:szCs w:val="12"/>
        </w:rPr>
      </w:pPr>
      <w:r>
        <w:rPr>
          <w:rFonts w:ascii="Times New Roman" w:hAnsi="Times New Roman" w:eastAsia="Times New Roman" w:cs="Times New Roman"/>
          <w:sz w:val="12"/>
          <w:szCs w:val="12"/>
        </w:rPr>
        <w:t>4</w:t>
      </w:r>
    </w:p>
    <w:p>
      <w:pPr>
        <w:spacing w:line="188" w:lineRule="auto"/>
        <w:rPr>
          <w:rFonts w:ascii="Times New Roman" w:hAnsi="Times New Roman" w:eastAsia="Times New Roman" w:cs="Times New Roman"/>
          <w:sz w:val="12"/>
          <w:szCs w:val="12"/>
        </w:rPr>
        <w:sectPr>
          <w:footerReference r:id="rId24" w:type="default"/>
          <w:pgSz w:w="11900" w:h="16830"/>
          <w:pgMar w:top="1430" w:right="1776" w:bottom="550" w:left="1785" w:header="0" w:footer="342" w:gutter="0"/>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52" w:line="222" w:lineRule="auto"/>
        <w:ind w:left="1324"/>
        <w:rPr>
          <w:sz w:val="16"/>
          <w:szCs w:val="16"/>
        </w:rPr>
      </w:pPr>
      <w:r>
        <w:rPr>
          <w:spacing w:val="-25"/>
          <w:sz w:val="16"/>
          <w:szCs w:val="16"/>
        </w:rPr>
        <w:t>[5]叶惠姐，毛利朱云洁，等</w:t>
      </w:r>
    </w:p>
    <w:p>
      <w:pPr>
        <w:pStyle w:val="2"/>
        <w:spacing w:before="24" w:line="311" w:lineRule="auto"/>
        <w:ind w:left="1324" w:right="3706"/>
        <w:rPr>
          <w:sz w:val="14"/>
          <w:szCs w:val="14"/>
        </w:rPr>
      </w:pPr>
      <w:r>
        <w:rPr>
          <w:spacing w:val="6"/>
          <w:sz w:val="14"/>
          <w:szCs w:val="14"/>
        </w:rPr>
        <w:t>基 于</w:t>
      </w:r>
      <w:r>
        <w:rPr>
          <w:rFonts w:ascii="Times New Roman" w:hAnsi="Times New Roman" w:eastAsia="Times New Roman" w:cs="Times New Roman"/>
          <w:sz w:val="14"/>
          <w:szCs w:val="14"/>
        </w:rPr>
        <w:t>OBE</w:t>
      </w:r>
      <w:r>
        <w:rPr>
          <w:rFonts w:ascii="Times New Roman" w:hAnsi="Times New Roman" w:eastAsia="Times New Roman" w:cs="Times New Roman"/>
          <w:spacing w:val="21"/>
          <w:sz w:val="14"/>
          <w:szCs w:val="14"/>
        </w:rPr>
        <w:t xml:space="preserve"> </w:t>
      </w:r>
      <w:r>
        <w:rPr>
          <w:spacing w:val="6"/>
          <w:sz w:val="14"/>
          <w:szCs w:val="14"/>
        </w:rPr>
        <w:t>理念的高职教育课堂教学改革探索研究</w:t>
      </w:r>
      <w:r>
        <w:rPr>
          <w:rFonts w:ascii="Times New Roman" w:hAnsi="Times New Roman" w:eastAsia="Times New Roman" w:cs="Times New Roman"/>
          <w:spacing w:val="5"/>
          <w:sz w:val="14"/>
          <w:szCs w:val="14"/>
        </w:rPr>
        <w:t>J]</w:t>
      </w:r>
      <w:r>
        <w:rPr>
          <w:rFonts w:ascii="Times New Roman" w:hAnsi="Times New Roman" w:eastAsia="Times New Roman" w:cs="Times New Roman"/>
          <w:sz w:val="14"/>
          <w:szCs w:val="14"/>
        </w:rPr>
        <w:t xml:space="preserve"> </w:t>
      </w:r>
      <w:r>
        <w:rPr>
          <w:spacing w:val="5"/>
          <w:sz w:val="14"/>
          <w:szCs w:val="14"/>
        </w:rPr>
        <w:t>中国多媒体与网络教学学报(中旬刊)2022,9)37-40</w:t>
      </w:r>
    </w:p>
    <w:p>
      <w:pPr>
        <w:pStyle w:val="2"/>
        <w:spacing w:before="20" w:line="222" w:lineRule="auto"/>
        <w:ind w:left="1324"/>
        <w:rPr>
          <w:sz w:val="14"/>
          <w:szCs w:val="14"/>
        </w:rPr>
      </w:pPr>
      <w:r>
        <w:rPr>
          <w:spacing w:val="4"/>
          <w:sz w:val="14"/>
          <w:szCs w:val="14"/>
        </w:rPr>
        <w:t>机构江苏农牧科技职业学院农商管理学院：中国矿业大学公共</w:t>
      </w:r>
      <w:r>
        <w:rPr>
          <w:spacing w:val="3"/>
          <w:sz w:val="14"/>
          <w:szCs w:val="14"/>
        </w:rPr>
        <w:t>管理学院</w:t>
      </w:r>
    </w:p>
    <w:p>
      <w:pPr>
        <w:pStyle w:val="2"/>
        <w:spacing w:before="42" w:line="292" w:lineRule="auto"/>
        <w:ind w:left="1014" w:right="1111" w:firstLine="309"/>
        <w:rPr>
          <w:sz w:val="16"/>
          <w:szCs w:val="16"/>
        </w:rPr>
      </w:pPr>
      <w:r>
        <w:drawing>
          <wp:anchor distT="0" distB="0" distL="0" distR="0" simplePos="0" relativeHeight="251675648" behindDoc="0" locked="0" layoutInCell="1" allowOverlap="1">
            <wp:simplePos x="0" y="0"/>
            <wp:positionH relativeFrom="column">
              <wp:posOffset>4980940</wp:posOffset>
            </wp:positionH>
            <wp:positionV relativeFrom="paragraph">
              <wp:posOffset>683895</wp:posOffset>
            </wp:positionV>
            <wp:extent cx="292735" cy="56007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7"/>
                    <a:stretch>
                      <a:fillRect/>
                    </a:stretch>
                  </pic:blipFill>
                  <pic:spPr>
                    <a:xfrm>
                      <a:off x="0" y="0"/>
                      <a:ext cx="292636" cy="559827"/>
                    </a:xfrm>
                    <a:prstGeom prst="rect">
                      <a:avLst/>
                    </a:prstGeom>
                  </pic:spPr>
                </pic:pic>
              </a:graphicData>
            </a:graphic>
          </wp:anchor>
        </w:drawing>
      </w:r>
      <w:r>
        <w:rPr>
          <w:spacing w:val="-13"/>
          <w:sz w:val="16"/>
          <w:szCs w:val="16"/>
        </w:rPr>
        <w:t>摘要随着我国课程改革的深入性和针对性不断提升，职业教育逐步聚焦培养学生的职业核心</w:t>
      </w:r>
      <w:r>
        <w:rPr>
          <w:spacing w:val="12"/>
          <w:sz w:val="16"/>
          <w:szCs w:val="16"/>
        </w:rPr>
        <w:t xml:space="preserve"> </w:t>
      </w:r>
      <w:r>
        <w:rPr>
          <w:spacing w:val="-13"/>
          <w:sz w:val="16"/>
          <w:szCs w:val="16"/>
        </w:rPr>
        <w:t>素养，为进一步提升高职院校的教育效果和水平，高职教师需要积极转变传统教学观念，在课堂</w:t>
      </w:r>
      <w:r>
        <w:rPr>
          <w:spacing w:val="8"/>
          <w:sz w:val="16"/>
          <w:szCs w:val="16"/>
        </w:rPr>
        <w:t xml:space="preserve"> </w:t>
      </w:r>
      <w:r>
        <w:rPr>
          <w:spacing w:val="-12"/>
          <w:sz w:val="16"/>
          <w:szCs w:val="16"/>
        </w:rPr>
        <w:t>教学环节引入</w:t>
      </w:r>
      <w:r>
        <w:rPr>
          <w:rFonts w:ascii="Times New Roman" w:hAnsi="Times New Roman" w:eastAsia="Times New Roman" w:cs="Times New Roman"/>
          <w:spacing w:val="-12"/>
          <w:sz w:val="16"/>
          <w:szCs w:val="16"/>
        </w:rPr>
        <w:t>OBE</w:t>
      </w:r>
      <w:r>
        <w:rPr>
          <w:spacing w:val="-12"/>
          <w:sz w:val="16"/>
          <w:szCs w:val="16"/>
        </w:rPr>
        <w:t>教育理念以学生为中心开展教</w:t>
      </w:r>
      <w:r>
        <w:rPr>
          <w:spacing w:val="-13"/>
          <w:sz w:val="16"/>
          <w:szCs w:val="16"/>
        </w:rPr>
        <w:t>学改革工作，以课程成果导向积极提升学生的动</w:t>
      </w:r>
      <w:r>
        <w:rPr>
          <w:sz w:val="16"/>
          <w:szCs w:val="16"/>
        </w:rPr>
        <w:t xml:space="preserve"> </w:t>
      </w:r>
      <w:r>
        <w:rPr>
          <w:spacing w:val="-13"/>
          <w:sz w:val="16"/>
          <w:szCs w:val="16"/>
        </w:rPr>
        <w:t>手能力与自信心，确保高职教育事业稳定发展的同时，也为高职学生赢得良好的发展前景与广阔</w:t>
      </w:r>
      <w:r>
        <w:rPr>
          <w:spacing w:val="17"/>
          <w:sz w:val="16"/>
          <w:szCs w:val="16"/>
        </w:rPr>
        <w:t xml:space="preserve"> </w:t>
      </w:r>
      <w:r>
        <w:rPr>
          <w:spacing w:val="-12"/>
          <w:sz w:val="16"/>
          <w:szCs w:val="16"/>
        </w:rPr>
        <w:t>的发展空间，为国家发展与社会发展培养高素质创新型人才。</w:t>
      </w:r>
      <w:r>
        <w:rPr>
          <w:spacing w:val="-13"/>
          <w:sz w:val="16"/>
          <w:szCs w:val="16"/>
        </w:rPr>
        <w:t>本文主要研究</w:t>
      </w:r>
      <w:r>
        <w:rPr>
          <w:rFonts w:ascii="Times New Roman" w:hAnsi="Times New Roman" w:eastAsia="Times New Roman" w:cs="Times New Roman"/>
          <w:spacing w:val="-13"/>
          <w:sz w:val="16"/>
          <w:szCs w:val="16"/>
        </w:rPr>
        <w:t>OBE</w:t>
      </w:r>
      <w:r>
        <w:rPr>
          <w:spacing w:val="-13"/>
          <w:sz w:val="16"/>
          <w:szCs w:val="16"/>
        </w:rPr>
        <w:t>教育理念的特点</w:t>
      </w:r>
      <w:r>
        <w:rPr>
          <w:sz w:val="16"/>
          <w:szCs w:val="16"/>
        </w:rPr>
        <w:t xml:space="preserve"> </w:t>
      </w:r>
      <w:r>
        <w:rPr>
          <w:spacing w:val="-12"/>
          <w:sz w:val="16"/>
          <w:szCs w:val="16"/>
        </w:rPr>
        <w:t>和内容，分析在高职院校教学改革中的应用方式和方法，并且</w:t>
      </w:r>
      <w:r>
        <w:rPr>
          <w:spacing w:val="-13"/>
          <w:sz w:val="16"/>
          <w:szCs w:val="16"/>
        </w:rPr>
        <w:t>提出相应的优化策略，供广大教育</w:t>
      </w:r>
      <w:r>
        <w:rPr>
          <w:sz w:val="16"/>
          <w:szCs w:val="16"/>
        </w:rPr>
        <w:t xml:space="preserve"> </w:t>
      </w:r>
      <w:r>
        <w:rPr>
          <w:spacing w:val="-5"/>
          <w:sz w:val="16"/>
          <w:szCs w:val="16"/>
        </w:rPr>
        <w:t>界同仁参考.</w:t>
      </w:r>
    </w:p>
    <w:p>
      <w:pPr>
        <w:pStyle w:val="2"/>
        <w:spacing w:before="105" w:line="222" w:lineRule="auto"/>
        <w:ind w:left="1327"/>
        <w:rPr>
          <w:sz w:val="16"/>
          <w:szCs w:val="16"/>
        </w:rPr>
      </w:pPr>
      <w:r>
        <w:rPr>
          <w:b/>
          <w:bCs/>
          <w:spacing w:val="1"/>
          <w:sz w:val="16"/>
          <w:szCs w:val="16"/>
        </w:rPr>
        <w:t>[6卢坤建</w:t>
      </w:r>
    </w:p>
    <w:p>
      <w:pPr>
        <w:pStyle w:val="2"/>
        <w:spacing w:before="60" w:line="222" w:lineRule="auto"/>
        <w:ind w:left="1324"/>
        <w:rPr>
          <w:sz w:val="16"/>
          <w:szCs w:val="16"/>
        </w:rPr>
      </w:pPr>
      <w:r>
        <w:rPr>
          <w:spacing w:val="-11"/>
          <w:sz w:val="16"/>
          <w:szCs w:val="16"/>
        </w:rPr>
        <w:t>创新教学四个评价让课堂“活”起来</w:t>
      </w:r>
    </w:p>
    <w:p>
      <w:pPr>
        <w:spacing w:before="79" w:line="188" w:lineRule="auto"/>
        <w:ind w:left="1324"/>
        <w:rPr>
          <w:rFonts w:ascii="Times New Roman" w:hAnsi="Times New Roman" w:eastAsia="Times New Roman" w:cs="Times New Roman"/>
          <w:sz w:val="16"/>
          <w:szCs w:val="16"/>
        </w:rPr>
      </w:pPr>
      <w:r>
        <w:rPr>
          <w:rFonts w:ascii="Times New Roman" w:hAnsi="Times New Roman" w:eastAsia="Times New Roman" w:cs="Times New Roman"/>
          <w:b/>
          <w:bCs/>
          <w:sz w:val="16"/>
          <w:szCs w:val="16"/>
        </w:rPr>
        <w:t>hts/wwwedp    educnjxd/</w:t>
      </w:r>
      <w:r>
        <w:rPr>
          <w:rFonts w:ascii="Times New Roman" w:hAnsi="Times New Roman" w:eastAsia="Times New Roman" w:cs="Times New Roman"/>
          <w:b/>
          <w:bCs/>
          <w:spacing w:val="-1"/>
          <w:sz w:val="16"/>
          <w:szCs w:val="16"/>
        </w:rPr>
        <w:t>nfo/1007/161    hm</w:t>
      </w:r>
    </w:p>
    <w:p>
      <w:pPr>
        <w:pStyle w:val="2"/>
        <w:spacing w:before="105" w:line="222" w:lineRule="auto"/>
        <w:ind w:left="1324"/>
        <w:rPr>
          <w:sz w:val="16"/>
          <w:szCs w:val="16"/>
        </w:rPr>
      </w:pPr>
      <w:r>
        <w:rPr>
          <w:spacing w:val="-7"/>
          <w:sz w:val="16"/>
          <w:szCs w:val="16"/>
        </w:rPr>
        <w:t>机构广东轻工职业技术学院</w:t>
      </w:r>
    </w:p>
    <w:p>
      <w:pPr>
        <w:pStyle w:val="2"/>
        <w:spacing w:before="3" w:line="296" w:lineRule="auto"/>
        <w:ind w:left="1014" w:right="1093" w:firstLine="309"/>
        <w:rPr>
          <w:sz w:val="16"/>
          <w:szCs w:val="16"/>
        </w:rPr>
      </w:pPr>
      <w:r>
        <w:rPr>
          <w:spacing w:val="-12"/>
          <w:sz w:val="16"/>
          <w:szCs w:val="16"/>
        </w:rPr>
        <w:t>摘要一是结果评价从注重数量转向突出质量，带动师生评价观念的更</w:t>
      </w:r>
      <w:r>
        <w:rPr>
          <w:spacing w:val="-13"/>
          <w:sz w:val="16"/>
          <w:szCs w:val="16"/>
        </w:rPr>
        <w:t>新升级。教学评价的目</w:t>
      </w:r>
      <w:r>
        <w:rPr>
          <w:sz w:val="16"/>
          <w:szCs w:val="16"/>
        </w:rPr>
        <w:t xml:space="preserve"> </w:t>
      </w:r>
      <w:r>
        <w:rPr>
          <w:spacing w:val="-15"/>
          <w:sz w:val="16"/>
          <w:szCs w:val="16"/>
        </w:rPr>
        <w:t>的不在于结果和管理，而在于提升和改进。我校秉持“多元</w:t>
      </w:r>
      <w:r>
        <w:rPr>
          <w:spacing w:val="-22"/>
          <w:sz w:val="16"/>
          <w:szCs w:val="16"/>
        </w:rPr>
        <w:t xml:space="preserve"> </w:t>
      </w:r>
      <w:r>
        <w:rPr>
          <w:spacing w:val="-15"/>
          <w:sz w:val="16"/>
          <w:szCs w:val="16"/>
        </w:rPr>
        <w:t>·协同</w:t>
      </w:r>
      <w:r>
        <w:rPr>
          <w:spacing w:val="-23"/>
          <w:sz w:val="16"/>
          <w:szCs w:val="16"/>
        </w:rPr>
        <w:t xml:space="preserve"> </w:t>
      </w:r>
      <w:r>
        <w:rPr>
          <w:spacing w:val="-15"/>
          <w:sz w:val="16"/>
          <w:szCs w:val="16"/>
        </w:rPr>
        <w:t>·赋能”的科学评价理</w:t>
      </w:r>
      <w:r>
        <w:rPr>
          <w:spacing w:val="-16"/>
          <w:sz w:val="16"/>
          <w:szCs w:val="16"/>
        </w:rPr>
        <w:t>念，突</w:t>
      </w:r>
      <w:r>
        <w:rPr>
          <w:sz w:val="16"/>
          <w:szCs w:val="16"/>
        </w:rPr>
        <w:t xml:space="preserve"> </w:t>
      </w:r>
      <w:r>
        <w:rPr>
          <w:spacing w:val="-12"/>
          <w:sz w:val="16"/>
          <w:szCs w:val="16"/>
        </w:rPr>
        <w:t>出结果评价的服务性、精准化和可见性，让评教结果</w:t>
      </w:r>
      <w:r>
        <w:rPr>
          <w:spacing w:val="-13"/>
          <w:sz w:val="16"/>
          <w:szCs w:val="16"/>
        </w:rPr>
        <w:t>真正能够用于教学改进。其中，服务性是自</w:t>
      </w:r>
      <w:r>
        <w:rPr>
          <w:sz w:val="16"/>
          <w:szCs w:val="16"/>
        </w:rPr>
        <w:t xml:space="preserve"> </w:t>
      </w:r>
      <w:r>
        <w:rPr>
          <w:spacing w:val="-14"/>
          <w:sz w:val="16"/>
          <w:szCs w:val="16"/>
        </w:rPr>
        <w:t>主研发了“教师授课质量评价管理系统”,通过系统汇集、统计、分析“同行一学生一督导”三方</w:t>
      </w:r>
      <w:r>
        <w:rPr>
          <w:sz w:val="16"/>
          <w:szCs w:val="16"/>
        </w:rPr>
        <w:t xml:space="preserve"> </w:t>
      </w:r>
      <w:r>
        <w:rPr>
          <w:spacing w:val="-16"/>
          <w:sz w:val="16"/>
          <w:szCs w:val="16"/>
        </w:rPr>
        <w:t>评教结果，为教师开展自评、改进教学提供数据支撑服务：精准化是加强学生评教指导，详细讲解</w:t>
      </w:r>
      <w:r>
        <w:rPr>
          <w:spacing w:val="8"/>
          <w:sz w:val="16"/>
          <w:szCs w:val="16"/>
        </w:rPr>
        <w:t xml:space="preserve"> </w:t>
      </w:r>
      <w:r>
        <w:rPr>
          <w:spacing w:val="-10"/>
          <w:sz w:val="16"/>
          <w:szCs w:val="16"/>
        </w:rPr>
        <w:t>评教流程和标准，设置学生“诚信评教承诺”提醒项，增加</w:t>
      </w:r>
      <w:r>
        <w:rPr>
          <w:spacing w:val="-11"/>
          <w:sz w:val="16"/>
          <w:szCs w:val="16"/>
        </w:rPr>
        <w:t>学生评教结果偏离历史平均值±10%</w:t>
      </w:r>
      <w:r>
        <w:rPr>
          <w:sz w:val="16"/>
          <w:szCs w:val="16"/>
        </w:rPr>
        <w:t xml:space="preserve"> </w:t>
      </w:r>
      <w:r>
        <w:rPr>
          <w:spacing w:val="-14"/>
          <w:sz w:val="16"/>
          <w:szCs w:val="16"/>
        </w:rPr>
        <w:t>的查询预警项，引导学生“诚信评教”“精准评教”,保证教学评价数据采集的客观性</w:t>
      </w:r>
      <w:r>
        <w:rPr>
          <w:spacing w:val="-15"/>
          <w:sz w:val="16"/>
          <w:szCs w:val="16"/>
        </w:rPr>
        <w:t>、准确性、</w:t>
      </w:r>
    </w:p>
    <w:p>
      <w:pPr>
        <w:pStyle w:val="2"/>
        <w:spacing w:before="27" w:line="300" w:lineRule="auto"/>
        <w:ind w:left="1014" w:right="955"/>
        <w:rPr>
          <w:sz w:val="16"/>
          <w:szCs w:val="16"/>
        </w:rPr>
      </w:pPr>
      <w:r>
        <w:rPr>
          <w:spacing w:val="-12"/>
          <w:sz w:val="16"/>
          <w:szCs w:val="16"/>
        </w:rPr>
        <w:t>可信度：可见性是指将同行、督导评课的具体评价、集</w:t>
      </w:r>
      <w:r>
        <w:rPr>
          <w:spacing w:val="-13"/>
          <w:sz w:val="16"/>
          <w:szCs w:val="16"/>
        </w:rPr>
        <w:t>体讨论评分评语都安排专人录入系统，教</w:t>
      </w:r>
      <w:r>
        <w:rPr>
          <w:sz w:val="16"/>
          <w:szCs w:val="16"/>
        </w:rPr>
        <w:t xml:space="preserve">   </w:t>
      </w:r>
      <w:r>
        <w:rPr>
          <w:spacing w:val="-12"/>
          <w:sz w:val="16"/>
          <w:szCs w:val="16"/>
        </w:rPr>
        <w:t>师可以随时登录系统查看“同行一学生一督导”评价结</w:t>
      </w:r>
      <w:r>
        <w:rPr>
          <w:spacing w:val="-13"/>
          <w:sz w:val="16"/>
          <w:szCs w:val="16"/>
        </w:rPr>
        <w:t>果、质量轨迹及评价建议，作为自评与改</w:t>
      </w:r>
      <w:r>
        <w:rPr>
          <w:sz w:val="16"/>
          <w:szCs w:val="16"/>
        </w:rPr>
        <w:t xml:space="preserve">   </w:t>
      </w:r>
      <w:r>
        <w:rPr>
          <w:spacing w:val="-17"/>
          <w:position w:val="5"/>
          <w:sz w:val="16"/>
          <w:szCs w:val="16"/>
        </w:rPr>
        <w:t>进教</w:t>
      </w:r>
      <w:r>
        <w:rPr>
          <w:spacing w:val="-48"/>
          <w:position w:val="5"/>
          <w:sz w:val="16"/>
          <w:szCs w:val="16"/>
        </w:rPr>
        <w:t xml:space="preserve"> </w:t>
      </w:r>
      <w:r>
        <w:rPr>
          <w:sz w:val="16"/>
          <w:szCs w:val="16"/>
        </w:rPr>
        <w:drawing>
          <wp:inline distT="0" distB="0" distL="0" distR="0">
            <wp:extent cx="86360" cy="12255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8"/>
                    <a:stretch>
                      <a:fillRect/>
                    </a:stretch>
                  </pic:blipFill>
                  <pic:spPr>
                    <a:xfrm>
                      <a:off x="0" y="0"/>
                      <a:ext cx="86960" cy="122995"/>
                    </a:xfrm>
                    <a:prstGeom prst="rect">
                      <a:avLst/>
                    </a:prstGeom>
                  </pic:spPr>
                </pic:pic>
              </a:graphicData>
            </a:graphic>
          </wp:inline>
        </w:drawing>
      </w:r>
      <w:r>
        <w:rPr>
          <w:position w:val="-3"/>
          <w:sz w:val="16"/>
          <w:szCs w:val="16"/>
        </w:rPr>
        <w:drawing>
          <wp:inline distT="0" distB="0" distL="0" distR="0">
            <wp:extent cx="91440" cy="1460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9"/>
                    <a:stretch>
                      <a:fillRect/>
                    </a:stretch>
                  </pic:blipFill>
                  <pic:spPr>
                    <a:xfrm>
                      <a:off x="0" y="0"/>
                      <a:ext cx="91584" cy="146363"/>
                    </a:xfrm>
                    <a:prstGeom prst="rect">
                      <a:avLst/>
                    </a:prstGeom>
                  </pic:spPr>
                </pic:pic>
              </a:graphicData>
            </a:graphic>
          </wp:inline>
        </w:drawing>
      </w:r>
      <w:r>
        <w:rPr>
          <w:position w:val="-3"/>
          <w:sz w:val="16"/>
          <w:szCs w:val="16"/>
        </w:rPr>
        <w:drawing>
          <wp:inline distT="0" distB="0" distL="0" distR="0">
            <wp:extent cx="92710" cy="1460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0"/>
                    <a:stretch>
                      <a:fillRect/>
                    </a:stretch>
                  </pic:blipFill>
                  <pic:spPr>
                    <a:xfrm>
                      <a:off x="0" y="0"/>
                      <a:ext cx="93289" cy="146363"/>
                    </a:xfrm>
                    <a:prstGeom prst="rect">
                      <a:avLst/>
                    </a:prstGeom>
                  </pic:spPr>
                </pic:pic>
              </a:graphicData>
            </a:graphic>
          </wp:inline>
        </w:drawing>
      </w:r>
      <w:r>
        <w:rPr>
          <w:position w:val="-3"/>
          <w:sz w:val="16"/>
          <w:szCs w:val="16"/>
        </w:rPr>
        <w:drawing>
          <wp:inline distT="0" distB="0" distL="0" distR="0">
            <wp:extent cx="95885" cy="1460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51"/>
                    <a:stretch>
                      <a:fillRect/>
                    </a:stretch>
                  </pic:blipFill>
                  <pic:spPr>
                    <a:xfrm>
                      <a:off x="0" y="0"/>
                      <a:ext cx="96134" cy="146363"/>
                    </a:xfrm>
                    <a:prstGeom prst="rect">
                      <a:avLst/>
                    </a:prstGeom>
                  </pic:spPr>
                </pic:pic>
              </a:graphicData>
            </a:graphic>
          </wp:inline>
        </w:drawing>
      </w:r>
      <w:r>
        <w:rPr>
          <w:position w:val="-3"/>
          <w:sz w:val="16"/>
          <w:szCs w:val="16"/>
        </w:rPr>
        <w:drawing>
          <wp:inline distT="0" distB="0" distL="0" distR="0">
            <wp:extent cx="98425" cy="14605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2"/>
                    <a:stretch>
                      <a:fillRect/>
                    </a:stretch>
                  </pic:blipFill>
                  <pic:spPr>
                    <a:xfrm>
                      <a:off x="0" y="0"/>
                      <a:ext cx="98980" cy="146363"/>
                    </a:xfrm>
                    <a:prstGeom prst="rect">
                      <a:avLst/>
                    </a:prstGeom>
                  </pic:spPr>
                </pic:pic>
              </a:graphicData>
            </a:graphic>
          </wp:inline>
        </w:drawing>
      </w:r>
      <w:r>
        <w:rPr>
          <w:position w:val="-3"/>
          <w:sz w:val="16"/>
          <w:szCs w:val="16"/>
        </w:rPr>
        <w:drawing>
          <wp:inline distT="0" distB="0" distL="0" distR="0">
            <wp:extent cx="100965" cy="14605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3"/>
                    <a:stretch>
                      <a:fillRect/>
                    </a:stretch>
                  </pic:blipFill>
                  <pic:spPr>
                    <a:xfrm>
                      <a:off x="0" y="0"/>
                      <a:ext cx="101446" cy="146363"/>
                    </a:xfrm>
                    <a:prstGeom prst="rect">
                      <a:avLst/>
                    </a:prstGeom>
                  </pic:spPr>
                </pic:pic>
              </a:graphicData>
            </a:graphic>
          </wp:inline>
        </w:drawing>
      </w:r>
      <w:r>
        <w:rPr>
          <w:spacing w:val="-17"/>
          <w:sz w:val="16"/>
          <w:szCs w:val="16"/>
        </w:rPr>
        <w:t>从。</w:t>
      </w:r>
      <w:r>
        <w:rPr>
          <w:spacing w:val="-17"/>
          <w:position w:val="-1"/>
          <w:sz w:val="16"/>
          <w:szCs w:val="16"/>
        </w:rPr>
        <w:t>简单反馈转向多重落实，推动教学评价生成具体改进行动。过程评价强调评</w:t>
      </w:r>
      <w:r>
        <w:rPr>
          <w:position w:val="-1"/>
          <w:sz w:val="16"/>
          <w:szCs w:val="16"/>
        </w:rPr>
        <w:t xml:space="preserve">   </w:t>
      </w:r>
      <w:r>
        <w:rPr>
          <w:spacing w:val="-12"/>
          <w:sz w:val="16"/>
          <w:szCs w:val="16"/>
        </w:rPr>
        <w:t>价的转化，关注教师的成长过程，把评价结果第一时间反馈给教</w:t>
      </w:r>
      <w:r>
        <w:rPr>
          <w:spacing w:val="-13"/>
          <w:sz w:val="16"/>
          <w:szCs w:val="16"/>
        </w:rPr>
        <w:t>师，其目的是通过评价控制教学</w:t>
      </w:r>
      <w:r>
        <w:rPr>
          <w:sz w:val="16"/>
          <w:szCs w:val="16"/>
        </w:rPr>
        <w:t xml:space="preserve">   </w:t>
      </w:r>
      <w:r>
        <w:rPr>
          <w:spacing w:val="-12"/>
          <w:sz w:val="16"/>
          <w:szCs w:val="16"/>
        </w:rPr>
        <w:t>过程，达到改进课堂教学、促进教师成长的效果。我校形成了常态化的同行评课、督导评课，特</w:t>
      </w:r>
      <w:r>
        <w:rPr>
          <w:spacing w:val="1"/>
          <w:sz w:val="16"/>
          <w:szCs w:val="16"/>
        </w:rPr>
        <w:t xml:space="preserve">  </w:t>
      </w:r>
      <w:r>
        <w:rPr>
          <w:spacing w:val="-12"/>
          <w:sz w:val="16"/>
          <w:szCs w:val="16"/>
        </w:rPr>
        <w:t>别是突出督导听课的过程评价，安排督导重点对学生评教80分以下的教师集体听课，剖析授课问</w:t>
      </w:r>
      <w:r>
        <w:rPr>
          <w:spacing w:val="2"/>
          <w:sz w:val="16"/>
          <w:szCs w:val="16"/>
        </w:rPr>
        <w:t xml:space="preserve">   </w:t>
      </w:r>
      <w:r>
        <w:rPr>
          <w:spacing w:val="-12"/>
          <w:sz w:val="16"/>
          <w:szCs w:val="16"/>
        </w:rPr>
        <w:t>题关键，充分沟通后形成改进建议。学校还专门成立教</w:t>
      </w:r>
      <w:r>
        <w:rPr>
          <w:spacing w:val="-13"/>
          <w:sz w:val="16"/>
          <w:szCs w:val="16"/>
        </w:rPr>
        <w:t>学督导室，收集和簿选学生、教师、企业</w:t>
      </w:r>
      <w:r>
        <w:rPr>
          <w:sz w:val="16"/>
          <w:szCs w:val="16"/>
        </w:rPr>
        <w:t xml:space="preserve">   </w:t>
      </w:r>
      <w:r>
        <w:rPr>
          <w:spacing w:val="-12"/>
          <w:sz w:val="16"/>
          <w:szCs w:val="16"/>
        </w:rPr>
        <w:t>座谈会等不同反馈途径的评价信息，采用反馈单、监控月</w:t>
      </w:r>
      <w:r>
        <w:rPr>
          <w:spacing w:val="-13"/>
          <w:sz w:val="16"/>
          <w:szCs w:val="16"/>
        </w:rPr>
        <w:t>报、数据发布等形式面向全校教师、各</w:t>
      </w:r>
      <w:r>
        <w:rPr>
          <w:sz w:val="16"/>
          <w:szCs w:val="16"/>
        </w:rPr>
        <w:t xml:space="preserve">   </w:t>
      </w:r>
      <w:r>
        <w:rPr>
          <w:spacing w:val="-12"/>
          <w:sz w:val="16"/>
          <w:szCs w:val="16"/>
        </w:rPr>
        <w:t>职能处室、二级学院反馈。同时，校督导还对这些反馈</w:t>
      </w:r>
      <w:r>
        <w:rPr>
          <w:spacing w:val="-13"/>
          <w:sz w:val="16"/>
          <w:szCs w:val="16"/>
        </w:rPr>
        <w:t>信息进行过滤、加工、分析，从教师授课</w:t>
      </w:r>
      <w:r>
        <w:rPr>
          <w:sz w:val="16"/>
          <w:szCs w:val="16"/>
        </w:rPr>
        <w:t xml:space="preserve">   </w:t>
      </w:r>
      <w:r>
        <w:rPr>
          <w:spacing w:val="-12"/>
          <w:sz w:val="16"/>
          <w:szCs w:val="16"/>
        </w:rPr>
        <w:t>提升、部门工作整改、管理制度完善等方面督促改进，切实将教学评价的反馈改进作</w:t>
      </w:r>
      <w:r>
        <w:rPr>
          <w:spacing w:val="-13"/>
          <w:sz w:val="16"/>
          <w:szCs w:val="16"/>
        </w:rPr>
        <w:t>用落到实处，</w:t>
      </w:r>
      <w:r>
        <w:rPr>
          <w:sz w:val="16"/>
          <w:szCs w:val="16"/>
        </w:rPr>
        <w:t xml:space="preserve"> </w:t>
      </w:r>
      <w:r>
        <w:rPr>
          <w:spacing w:val="-16"/>
          <w:w w:val="59"/>
          <w:position w:val="4"/>
          <w:sz w:val="16"/>
          <w:szCs w:val="16"/>
        </w:rPr>
        <w:t>帮助</w:t>
      </w:r>
      <w:r>
        <w:rPr>
          <w:position w:val="-3"/>
          <w:sz w:val="16"/>
          <w:szCs w:val="16"/>
        </w:rPr>
        <w:drawing>
          <wp:inline distT="0" distB="0" distL="0" distR="0">
            <wp:extent cx="93345" cy="13652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4"/>
                    <a:stretch>
                      <a:fillRect/>
                    </a:stretch>
                  </pic:blipFill>
                  <pic:spPr>
                    <a:xfrm>
                      <a:off x="0" y="0"/>
                      <a:ext cx="93421" cy="136717"/>
                    </a:xfrm>
                    <a:prstGeom prst="rect">
                      <a:avLst/>
                    </a:prstGeom>
                  </pic:spPr>
                </pic:pic>
              </a:graphicData>
            </a:graphic>
          </wp:inline>
        </w:drawing>
      </w:r>
      <w:r>
        <w:rPr>
          <w:position w:val="-5"/>
          <w:sz w:val="16"/>
          <w:szCs w:val="16"/>
        </w:rPr>
        <w:drawing>
          <wp:inline distT="0" distB="0" distL="0" distR="0">
            <wp:extent cx="87630" cy="15303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5"/>
                    <a:stretch>
                      <a:fillRect/>
                    </a:stretch>
                  </pic:blipFill>
                  <pic:spPr>
                    <a:xfrm>
                      <a:off x="0" y="0"/>
                      <a:ext cx="87755" cy="153075"/>
                    </a:xfrm>
                    <a:prstGeom prst="rect">
                      <a:avLst/>
                    </a:prstGeom>
                  </pic:spPr>
                </pic:pic>
              </a:graphicData>
            </a:graphic>
          </wp:inline>
        </w:drawing>
      </w:r>
      <w:r>
        <w:rPr>
          <w:position w:val="-5"/>
          <w:sz w:val="16"/>
          <w:szCs w:val="16"/>
        </w:rPr>
        <w:drawing>
          <wp:inline distT="0" distB="0" distL="0" distR="0">
            <wp:extent cx="93345" cy="15303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6"/>
                    <a:stretch>
                      <a:fillRect/>
                    </a:stretch>
                  </pic:blipFill>
                  <pic:spPr>
                    <a:xfrm>
                      <a:off x="0" y="0"/>
                      <a:ext cx="93595" cy="153075"/>
                    </a:xfrm>
                    <a:prstGeom prst="rect">
                      <a:avLst/>
                    </a:prstGeom>
                  </pic:spPr>
                </pic:pic>
              </a:graphicData>
            </a:graphic>
          </wp:inline>
        </w:drawing>
      </w:r>
      <w:r>
        <w:rPr>
          <w:position w:val="-5"/>
          <w:sz w:val="16"/>
          <w:szCs w:val="16"/>
        </w:rPr>
        <w:drawing>
          <wp:inline distT="0" distB="0" distL="0" distR="0">
            <wp:extent cx="93345" cy="15303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7"/>
                    <a:stretch>
                      <a:fillRect/>
                    </a:stretch>
                  </pic:blipFill>
                  <pic:spPr>
                    <a:xfrm>
                      <a:off x="0" y="0"/>
                      <a:ext cx="93458" cy="153075"/>
                    </a:xfrm>
                    <a:prstGeom prst="rect">
                      <a:avLst/>
                    </a:prstGeom>
                  </pic:spPr>
                </pic:pic>
              </a:graphicData>
            </a:graphic>
          </wp:inline>
        </w:drawing>
      </w:r>
      <w:r>
        <w:rPr>
          <w:position w:val="-5"/>
          <w:sz w:val="16"/>
          <w:szCs w:val="16"/>
        </w:rPr>
        <w:drawing>
          <wp:inline distT="0" distB="0" distL="0" distR="0">
            <wp:extent cx="94615" cy="15303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8"/>
                    <a:stretch>
                      <a:fillRect/>
                    </a:stretch>
                  </pic:blipFill>
                  <pic:spPr>
                    <a:xfrm>
                      <a:off x="0" y="0"/>
                      <a:ext cx="95106" cy="153075"/>
                    </a:xfrm>
                    <a:prstGeom prst="rect">
                      <a:avLst/>
                    </a:prstGeom>
                  </pic:spPr>
                </pic:pic>
              </a:graphicData>
            </a:graphic>
          </wp:inline>
        </w:drawing>
      </w:r>
      <w:r>
        <w:rPr>
          <w:position w:val="-5"/>
          <w:sz w:val="16"/>
          <w:szCs w:val="16"/>
        </w:rPr>
        <w:drawing>
          <wp:inline distT="0" distB="0" distL="0" distR="0">
            <wp:extent cx="90805" cy="15303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9"/>
                    <a:stretch>
                      <a:fillRect/>
                    </a:stretch>
                  </pic:blipFill>
                  <pic:spPr>
                    <a:xfrm>
                      <a:off x="0" y="0"/>
                      <a:ext cx="91135" cy="153075"/>
                    </a:xfrm>
                    <a:prstGeom prst="rect">
                      <a:avLst/>
                    </a:prstGeom>
                  </pic:spPr>
                </pic:pic>
              </a:graphicData>
            </a:graphic>
          </wp:inline>
        </w:drawing>
      </w:r>
      <w:r>
        <w:rPr>
          <w:position w:val="-5"/>
          <w:sz w:val="16"/>
          <w:szCs w:val="16"/>
        </w:rPr>
        <w:drawing>
          <wp:inline distT="0" distB="0" distL="0" distR="0">
            <wp:extent cx="96520" cy="15303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0"/>
                    <a:stretch>
                      <a:fillRect/>
                    </a:stretch>
                  </pic:blipFill>
                  <pic:spPr>
                    <a:xfrm>
                      <a:off x="0" y="0"/>
                      <a:ext cx="96886" cy="153075"/>
                    </a:xfrm>
                    <a:prstGeom prst="rect">
                      <a:avLst/>
                    </a:prstGeom>
                  </pic:spPr>
                </pic:pic>
              </a:graphicData>
            </a:graphic>
          </wp:inline>
        </w:drawing>
      </w:r>
      <w:r>
        <w:rPr>
          <w:position w:val="-5"/>
          <w:sz w:val="16"/>
          <w:szCs w:val="16"/>
        </w:rPr>
        <w:drawing>
          <wp:inline distT="0" distB="0" distL="0" distR="0">
            <wp:extent cx="93345" cy="15303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1"/>
                    <a:stretch>
                      <a:fillRect/>
                    </a:stretch>
                  </pic:blipFill>
                  <pic:spPr>
                    <a:xfrm>
                      <a:off x="0" y="0"/>
                      <a:ext cx="93360" cy="153075"/>
                    </a:xfrm>
                    <a:prstGeom prst="rect">
                      <a:avLst/>
                    </a:prstGeom>
                  </pic:spPr>
                </pic:pic>
              </a:graphicData>
            </a:graphic>
          </wp:inline>
        </w:drawing>
      </w:r>
      <w:r>
        <w:rPr>
          <w:position w:val="-5"/>
          <w:sz w:val="16"/>
          <w:szCs w:val="16"/>
        </w:rPr>
        <w:drawing>
          <wp:inline distT="0" distB="0" distL="0" distR="0">
            <wp:extent cx="92075" cy="15303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2"/>
                    <a:stretch>
                      <a:fillRect/>
                    </a:stretch>
                  </pic:blipFill>
                  <pic:spPr>
                    <a:xfrm>
                      <a:off x="0" y="0"/>
                      <a:ext cx="92510" cy="153075"/>
                    </a:xfrm>
                    <a:prstGeom prst="rect">
                      <a:avLst/>
                    </a:prstGeom>
                  </pic:spPr>
                </pic:pic>
              </a:graphicData>
            </a:graphic>
          </wp:inline>
        </w:drawing>
      </w:r>
      <w:r>
        <w:rPr>
          <w:position w:val="-5"/>
          <w:sz w:val="16"/>
          <w:szCs w:val="16"/>
        </w:rPr>
        <w:drawing>
          <wp:inline distT="0" distB="0" distL="0" distR="0">
            <wp:extent cx="96520" cy="15303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3"/>
                    <a:stretch>
                      <a:fillRect/>
                    </a:stretch>
                  </pic:blipFill>
                  <pic:spPr>
                    <a:xfrm>
                      <a:off x="0" y="0"/>
                      <a:ext cx="96923" cy="153075"/>
                    </a:xfrm>
                    <a:prstGeom prst="rect">
                      <a:avLst/>
                    </a:prstGeom>
                  </pic:spPr>
                </pic:pic>
              </a:graphicData>
            </a:graphic>
          </wp:inline>
        </w:drawing>
      </w:r>
      <w:r>
        <w:rPr>
          <w:spacing w:val="-16"/>
          <w:w w:val="59"/>
          <w:position w:val="-2"/>
          <w:sz w:val="16"/>
          <w:szCs w:val="16"/>
        </w:rPr>
        <w:t>、转</w:t>
      </w:r>
      <w:r>
        <w:rPr>
          <w:spacing w:val="-16"/>
          <w:w w:val="59"/>
          <w:sz w:val="16"/>
          <w:szCs w:val="16"/>
        </w:rPr>
        <w:t>改向</w:t>
      </w:r>
      <w:r>
        <w:rPr>
          <w:position w:val="-5"/>
          <w:sz w:val="16"/>
          <w:szCs w:val="16"/>
        </w:rPr>
        <w:drawing>
          <wp:inline distT="0" distB="0" distL="0" distR="0">
            <wp:extent cx="99060" cy="15303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4"/>
                    <a:stretch>
                      <a:fillRect/>
                    </a:stretch>
                  </pic:blipFill>
                  <pic:spPr>
                    <a:xfrm>
                      <a:off x="0" y="0"/>
                      <a:ext cx="99369" cy="153075"/>
                    </a:xfrm>
                    <a:prstGeom prst="rect">
                      <a:avLst/>
                    </a:prstGeom>
                  </pic:spPr>
                </pic:pic>
              </a:graphicData>
            </a:graphic>
          </wp:inline>
        </w:drawing>
      </w:r>
      <w:r>
        <w:rPr>
          <w:position w:val="-5"/>
          <w:sz w:val="16"/>
          <w:szCs w:val="16"/>
        </w:rPr>
        <w:drawing>
          <wp:inline distT="0" distB="0" distL="0" distR="0">
            <wp:extent cx="99695" cy="15303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65"/>
                    <a:stretch>
                      <a:fillRect/>
                    </a:stretch>
                  </pic:blipFill>
                  <pic:spPr>
                    <a:xfrm>
                      <a:off x="0" y="0"/>
                      <a:ext cx="100303" cy="153075"/>
                    </a:xfrm>
                    <a:prstGeom prst="rect">
                      <a:avLst/>
                    </a:prstGeom>
                  </pic:spPr>
                </pic:pic>
              </a:graphicData>
            </a:graphic>
          </wp:inline>
        </w:drawing>
      </w:r>
      <w:r>
        <w:rPr>
          <w:position w:val="-5"/>
          <w:sz w:val="16"/>
          <w:szCs w:val="16"/>
        </w:rPr>
        <w:drawing>
          <wp:inline distT="0" distB="0" distL="0" distR="0">
            <wp:extent cx="95885" cy="15303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66"/>
                    <a:stretch>
                      <a:fillRect/>
                    </a:stretch>
                  </pic:blipFill>
                  <pic:spPr>
                    <a:xfrm>
                      <a:off x="0" y="0"/>
                      <a:ext cx="96332" cy="153075"/>
                    </a:xfrm>
                    <a:prstGeom prst="rect">
                      <a:avLst/>
                    </a:prstGeom>
                  </pic:spPr>
                </pic:pic>
              </a:graphicData>
            </a:graphic>
          </wp:inline>
        </w:drawing>
      </w:r>
      <w:r>
        <w:rPr>
          <w:spacing w:val="-16"/>
          <w:w w:val="59"/>
          <w:position w:val="4"/>
          <w:sz w:val="16"/>
          <w:szCs w:val="16"/>
        </w:rPr>
        <w:t>效</w:t>
      </w:r>
      <w:r>
        <w:rPr>
          <w:spacing w:val="-16"/>
          <w:w w:val="59"/>
          <w:position w:val="-2"/>
          <w:sz w:val="16"/>
          <w:szCs w:val="16"/>
        </w:rPr>
        <w:t>，</w:t>
      </w:r>
      <w:r>
        <w:rPr>
          <w:position w:val="-5"/>
          <w:sz w:val="16"/>
          <w:szCs w:val="16"/>
        </w:rPr>
        <w:drawing>
          <wp:inline distT="0" distB="0" distL="0" distR="0">
            <wp:extent cx="101600" cy="15303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7"/>
                    <a:stretch>
                      <a:fillRect/>
                    </a:stretch>
                  </pic:blipFill>
                  <pic:spPr>
                    <a:xfrm>
                      <a:off x="0" y="0"/>
                      <a:ext cx="101679" cy="153075"/>
                    </a:xfrm>
                    <a:prstGeom prst="rect">
                      <a:avLst/>
                    </a:prstGeom>
                  </pic:spPr>
                </pic:pic>
              </a:graphicData>
            </a:graphic>
          </wp:inline>
        </w:drawing>
      </w:r>
      <w:r>
        <w:rPr>
          <w:spacing w:val="-16"/>
          <w:w w:val="59"/>
          <w:position w:val="-2"/>
          <w:sz w:val="16"/>
          <w:szCs w:val="16"/>
        </w:rPr>
        <w:t>、据</w:t>
      </w:r>
      <w:r>
        <w:rPr>
          <w:position w:val="-5"/>
          <w:sz w:val="16"/>
          <w:szCs w:val="16"/>
        </w:rPr>
        <w:drawing>
          <wp:inline distT="0" distB="0" distL="0" distR="0">
            <wp:extent cx="102235" cy="15303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68"/>
                    <a:stretch>
                      <a:fillRect/>
                    </a:stretch>
                  </pic:blipFill>
                  <pic:spPr>
                    <a:xfrm>
                      <a:off x="0" y="0"/>
                      <a:ext cx="102477" cy="153075"/>
                    </a:xfrm>
                    <a:prstGeom prst="rect">
                      <a:avLst/>
                    </a:prstGeom>
                  </pic:spPr>
                </pic:pic>
              </a:graphicData>
            </a:graphic>
          </wp:inline>
        </w:drawing>
      </w:r>
      <w:r>
        <w:rPr>
          <w:spacing w:val="-16"/>
          <w:w w:val="59"/>
          <w:sz w:val="16"/>
          <w:szCs w:val="16"/>
        </w:rPr>
        <w:t>造师优个质人课实堂际</w:t>
      </w:r>
      <w:r>
        <w:rPr>
          <w:spacing w:val="-16"/>
          <w:w w:val="59"/>
          <w:position w:val="4"/>
          <w:sz w:val="16"/>
          <w:szCs w:val="16"/>
        </w:rPr>
        <w:t>。</w:t>
      </w:r>
      <w:r>
        <w:rPr>
          <w:spacing w:val="-15"/>
          <w:position w:val="-2"/>
          <w:sz w:val="16"/>
          <w:szCs w:val="16"/>
        </w:rPr>
        <w:t>“画像”量身定制。增值评价不强调</w:t>
      </w:r>
      <w:r>
        <w:rPr>
          <w:position w:val="-2"/>
          <w:sz w:val="16"/>
          <w:szCs w:val="16"/>
        </w:rPr>
        <w:t xml:space="preserve">  </w:t>
      </w:r>
      <w:r>
        <w:rPr>
          <w:spacing w:val="-12"/>
          <w:sz w:val="16"/>
          <w:szCs w:val="16"/>
        </w:rPr>
        <w:t>结果，面注重成长和进步的增量，是对教育评价本质属性的回归。我校2017年开展了“温室计划”</w:t>
      </w:r>
      <w:r>
        <w:rPr>
          <w:spacing w:val="18"/>
          <w:sz w:val="16"/>
          <w:szCs w:val="16"/>
        </w:rPr>
        <w:t xml:space="preserve"> </w:t>
      </w:r>
      <w:r>
        <w:rPr>
          <w:spacing w:val="-12"/>
          <w:sz w:val="16"/>
          <w:szCs w:val="16"/>
        </w:rPr>
        <w:t>的增值评价探索，对新开课“幼苗”教师、学生评价80分以下的“枯枝”教师进行一</w:t>
      </w:r>
      <w:r>
        <w:rPr>
          <w:spacing w:val="-13"/>
          <w:sz w:val="16"/>
          <w:szCs w:val="16"/>
        </w:rPr>
        <w:t>对一个性化</w:t>
      </w:r>
      <w:r>
        <w:rPr>
          <w:sz w:val="16"/>
          <w:szCs w:val="16"/>
        </w:rPr>
        <w:t xml:space="preserve">   </w:t>
      </w:r>
      <w:r>
        <w:rPr>
          <w:spacing w:val="-12"/>
          <w:sz w:val="16"/>
          <w:szCs w:val="16"/>
        </w:rPr>
        <w:t>指导，由校督导给参与老师开小灶、定制改进计划，转变教学观念、改变教学方法，帮助一批教</w:t>
      </w:r>
      <w:r>
        <w:rPr>
          <w:sz w:val="16"/>
          <w:szCs w:val="16"/>
        </w:rPr>
        <w:t xml:space="preserve">   </w:t>
      </w:r>
      <w:r>
        <w:rPr>
          <w:spacing w:val="-7"/>
          <w:sz w:val="16"/>
          <w:szCs w:val="16"/>
          <w:u w:val="single" w:color="auto"/>
        </w:rPr>
        <w:t>师提升了课堂教学水平。2018年至2020年期间，学校又陆续开展“苗圆行动”“种子计划”和</w:t>
      </w:r>
      <w:r>
        <w:rPr>
          <w:sz w:val="16"/>
          <w:szCs w:val="16"/>
          <w:u w:val="single" w:color="auto"/>
        </w:rPr>
        <w:t xml:space="preserve"> </w:t>
      </w:r>
    </w:p>
    <w:p>
      <w:pPr>
        <w:spacing w:before="188" w:line="185" w:lineRule="auto"/>
        <w:ind w:left="4055"/>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p>
      <w:pPr>
        <w:spacing w:line="185" w:lineRule="auto"/>
        <w:rPr>
          <w:rFonts w:ascii="Times New Roman" w:hAnsi="Times New Roman" w:eastAsia="Times New Roman" w:cs="Times New Roman"/>
          <w:sz w:val="16"/>
          <w:szCs w:val="16"/>
        </w:rPr>
        <w:sectPr>
          <w:footerReference r:id="rId25" w:type="default"/>
          <w:pgSz w:w="11900" w:h="16830"/>
          <w:pgMar w:top="1430" w:right="1785" w:bottom="457" w:left="1785" w:header="0" w:footer="250" w:gutter="0"/>
          <w:cols w:space="720" w:num="1"/>
        </w:sectPr>
      </w:pPr>
    </w:p>
    <w:p>
      <w:pPr>
        <w:spacing w:before="6"/>
      </w:pPr>
      <w:r>
        <w:pict>
          <v:shape id="_x0000_s1050" o:spid="_x0000_s1050" o:spt="202" type="#_x0000_t202" style="position:absolute;left:0pt;margin-left:434.95pt;margin-top:201.7pt;height:10.95pt;width:27.35pt;mso-position-horizontal-relative:page;mso-position-vertical-relative:page;z-index:251678720;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15"/>
                      <w:szCs w:val="15"/>
                    </w:rPr>
                  </w:pPr>
                  <w:r>
                    <w:rPr>
                      <w:rFonts w:ascii="宋体" w:hAnsi="宋体" w:eastAsia="宋体" w:cs="宋体"/>
                      <w:spacing w:val="18"/>
                      <w:sz w:val="15"/>
                      <w:szCs w:val="15"/>
                    </w:rPr>
                    <w:t>教师”</w:t>
                  </w:r>
                </w:p>
              </w:txbxContent>
            </v:textbox>
          </v:shape>
        </w:pict>
      </w:r>
      <w:r>
        <w:pict>
          <v:shape id="_x0000_s1051" o:spid="_x0000_s1051" o:spt="202" type="#_x0000_t202" style="position:absolute;left:0pt;margin-left:481.45pt;margin-top:250.05pt;height:17.6pt;width:7.05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pPr>
                    <w:spacing w:before="20" w:line="311" w:lineRule="exact"/>
                    <w:ind w:left="20"/>
                    <w:rPr>
                      <w:rFonts w:ascii="宋体" w:hAnsi="宋体" w:eastAsia="宋体" w:cs="宋体"/>
                      <w:sz w:val="22"/>
                      <w:szCs w:val="22"/>
                    </w:rPr>
                  </w:pPr>
                  <w:r>
                    <w:rPr>
                      <w:rFonts w:ascii="宋体" w:hAnsi="宋体" w:eastAsia="宋体" w:cs="宋体"/>
                      <w:position w:val="1"/>
                      <w:sz w:val="22"/>
                      <w:szCs w:val="22"/>
                    </w:rPr>
                    <w:t>+</w:t>
                  </w:r>
                </w:p>
              </w:txbxContent>
            </v:textbox>
          </v:shape>
        </w:pict>
      </w:r>
      <w:r>
        <w:drawing>
          <wp:anchor distT="0" distB="0" distL="0" distR="0" simplePos="0" relativeHeight="251677696" behindDoc="0" locked="0" layoutInCell="0" allowOverlap="1">
            <wp:simplePos x="0" y="0"/>
            <wp:positionH relativeFrom="page">
              <wp:posOffset>5994400</wp:posOffset>
            </wp:positionH>
            <wp:positionV relativeFrom="page">
              <wp:posOffset>3104515</wp:posOffset>
            </wp:positionV>
            <wp:extent cx="419100" cy="577850"/>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9"/>
                    <a:stretch>
                      <a:fillRect/>
                    </a:stretch>
                  </pic:blipFill>
                  <pic:spPr>
                    <a:xfrm>
                      <a:off x="0" y="0"/>
                      <a:ext cx="419083" cy="577849"/>
                    </a:xfrm>
                    <a:prstGeom prst="rect">
                      <a:avLst/>
                    </a:prstGeom>
                  </pic:spPr>
                </pic:pic>
              </a:graphicData>
            </a:graphic>
          </wp:anchor>
        </w:drawing>
      </w:r>
    </w:p>
    <w:p>
      <w:pPr>
        <w:spacing w:before="6"/>
      </w:pPr>
    </w:p>
    <w:p>
      <w:pPr>
        <w:spacing w:before="5"/>
      </w:pPr>
    </w:p>
    <w:p>
      <w:pPr>
        <w:spacing w:before="5"/>
      </w:pPr>
    </w:p>
    <w:p>
      <w:pPr>
        <w:spacing w:before="5"/>
      </w:pPr>
    </w:p>
    <w:tbl>
      <w:tblPr>
        <w:tblStyle w:val="5"/>
        <w:tblW w:w="6370" w:type="dxa"/>
        <w:tblInd w:w="99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3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49" w:hRule="atLeast"/>
        </w:trPr>
        <w:tc>
          <w:tcPr>
            <w:tcW w:w="6370" w:type="dxa"/>
            <w:vAlign w:val="top"/>
          </w:tcPr>
          <w:p>
            <w:pPr>
              <w:pStyle w:val="6"/>
              <w:spacing w:before="39" w:line="268" w:lineRule="auto"/>
              <w:ind w:left="55" w:hanging="5"/>
              <w:jc w:val="both"/>
              <w:rPr>
                <w:sz w:val="15"/>
                <w:szCs w:val="15"/>
              </w:rPr>
            </w:pPr>
            <w:r>
              <w:rPr>
                <w:spacing w:val="-8"/>
                <w:sz w:val="15"/>
                <w:szCs w:val="15"/>
              </w:rPr>
              <w:t>“线上自评”,探索“轻度自评”“中度自评”“深度自评”并举的分类自评范式，给</w:t>
            </w:r>
            <w:r>
              <w:rPr>
                <w:spacing w:val="-9"/>
                <w:sz w:val="15"/>
                <w:szCs w:val="15"/>
              </w:rPr>
              <w:t>不同授课阶段、</w:t>
            </w:r>
            <w:r>
              <w:rPr>
                <w:sz w:val="15"/>
                <w:szCs w:val="15"/>
              </w:rPr>
              <w:t xml:space="preserve"> </w:t>
            </w:r>
            <w:r>
              <w:rPr>
                <w:spacing w:val="-1"/>
                <w:sz w:val="15"/>
                <w:szCs w:val="15"/>
              </w:rPr>
              <w:t>不同类别的被评价教师以更多“自我评价、</w:t>
            </w:r>
            <w:r>
              <w:rPr>
                <w:spacing w:val="-2"/>
                <w:sz w:val="15"/>
                <w:szCs w:val="15"/>
              </w:rPr>
              <w:t>自我反思、自我改进、自我发展”的可能性，为改革</w:t>
            </w:r>
            <w:r>
              <w:rPr>
                <w:sz w:val="15"/>
                <w:szCs w:val="15"/>
              </w:rPr>
              <w:t xml:space="preserve">  课堂教学评价、建设优质课堂注入新的活力。</w:t>
            </w:r>
          </w:p>
          <w:p>
            <w:pPr>
              <w:pStyle w:val="6"/>
              <w:spacing w:before="16" w:line="268" w:lineRule="auto"/>
              <w:ind w:left="55" w:firstLine="289"/>
              <w:jc w:val="both"/>
              <w:rPr>
                <w:sz w:val="15"/>
                <w:szCs w:val="15"/>
              </w:rPr>
            </w:pPr>
            <w:r>
              <w:rPr>
                <w:spacing w:val="-3"/>
                <w:sz w:val="15"/>
                <w:szCs w:val="15"/>
              </w:rPr>
              <w:t>四是综合评价从单一性转向多元化，通过教学评价带动教学质量</w:t>
            </w:r>
            <w:r>
              <w:rPr>
                <w:spacing w:val="-4"/>
                <w:sz w:val="15"/>
                <w:szCs w:val="15"/>
              </w:rPr>
              <w:t>的整体提升。传统教学评价，</w:t>
            </w:r>
            <w:r>
              <w:rPr>
                <w:sz w:val="15"/>
                <w:szCs w:val="15"/>
              </w:rPr>
              <w:t xml:space="preserve"> </w:t>
            </w:r>
            <w:r>
              <w:rPr>
                <w:spacing w:val="-1"/>
                <w:sz w:val="15"/>
                <w:szCs w:val="15"/>
              </w:rPr>
              <w:t>在评价主体上，往往以学生、同行评价为主，缺乏企业督导</w:t>
            </w:r>
            <w:r>
              <w:rPr>
                <w:spacing w:val="-2"/>
                <w:sz w:val="15"/>
                <w:szCs w:val="15"/>
              </w:rPr>
              <w:t>和教师自评维度：在评价标准上，以</w:t>
            </w:r>
            <w:r>
              <w:rPr>
                <w:sz w:val="15"/>
                <w:szCs w:val="15"/>
              </w:rPr>
              <w:t xml:space="preserve">  </w:t>
            </w:r>
            <w:r>
              <w:rPr>
                <w:spacing w:val="-1"/>
                <w:sz w:val="15"/>
                <w:szCs w:val="15"/>
              </w:rPr>
              <w:t>组织者意志为核心，对不同主体评教的认知</w:t>
            </w:r>
            <w:r>
              <w:rPr>
                <w:spacing w:val="-2"/>
                <w:sz w:val="15"/>
                <w:szCs w:val="15"/>
              </w:rPr>
              <w:t>需求考虑不足，容易造成评价片面化。我校健全综合</w:t>
            </w:r>
            <w:r>
              <w:rPr>
                <w:sz w:val="15"/>
                <w:szCs w:val="15"/>
              </w:rPr>
              <w:t xml:space="preserve">  </w:t>
            </w:r>
            <w:r>
              <w:rPr>
                <w:spacing w:val="-3"/>
                <w:sz w:val="15"/>
                <w:szCs w:val="15"/>
              </w:rPr>
              <w:t>评价体系，强调评价标准和评价主体的多元性，围绕课程类型差异和“学生</w:t>
            </w:r>
            <w:r>
              <w:rPr>
                <w:spacing w:val="-4"/>
                <w:sz w:val="15"/>
                <w:szCs w:val="15"/>
              </w:rPr>
              <w:t>一督导一同行一</w:t>
            </w:r>
          </w:p>
          <w:p>
            <w:pPr>
              <w:pStyle w:val="6"/>
              <w:spacing w:before="18" w:line="277" w:lineRule="auto"/>
              <w:ind w:left="65" w:right="55" w:firstLine="9"/>
              <w:jc w:val="both"/>
              <w:rPr>
                <w:sz w:val="15"/>
                <w:szCs w:val="15"/>
              </w:rPr>
            </w:pPr>
            <w:r>
              <w:rPr>
                <w:spacing w:val="-2"/>
                <w:sz w:val="15"/>
                <w:szCs w:val="15"/>
              </w:rPr>
              <w:t>认知需求，制定了“四位一体”融合企业深度参与的课堂教学评价标准。通过和企业督导共同听</w:t>
            </w:r>
            <w:r>
              <w:rPr>
                <w:spacing w:val="12"/>
                <w:sz w:val="15"/>
                <w:szCs w:val="15"/>
              </w:rPr>
              <w:t xml:space="preserve"> </w:t>
            </w:r>
            <w:r>
              <w:rPr>
                <w:spacing w:val="-5"/>
                <w:sz w:val="15"/>
                <w:szCs w:val="15"/>
              </w:rPr>
              <w:t>课评课，让企业督导引导教师弄通职业岗位的“能力链”、搭建职业能力的“课程链”、打造核心</w:t>
            </w:r>
            <w:r>
              <w:rPr>
                <w:spacing w:val="3"/>
                <w:sz w:val="15"/>
                <w:szCs w:val="15"/>
              </w:rPr>
              <w:t xml:space="preserve"> </w:t>
            </w:r>
            <w:r>
              <w:rPr>
                <w:spacing w:val="-3"/>
                <w:sz w:val="15"/>
                <w:szCs w:val="15"/>
              </w:rPr>
              <w:t>课程的“项目链”,实现课堂教学的校企融合，让“活页”的教材连起来</w:t>
            </w:r>
            <w:r>
              <w:rPr>
                <w:spacing w:val="-4"/>
                <w:sz w:val="15"/>
                <w:szCs w:val="15"/>
              </w:rPr>
              <w:t>，让教材的“活页”新起</w:t>
            </w:r>
            <w:r>
              <w:rPr>
                <w:sz w:val="15"/>
                <w:szCs w:val="15"/>
              </w:rPr>
              <w:t xml:space="preserve"> </w:t>
            </w:r>
            <w:r>
              <w:rPr>
                <w:spacing w:val="-2"/>
                <w:sz w:val="15"/>
                <w:szCs w:val="15"/>
              </w:rPr>
              <w:t>来。</w:t>
            </w:r>
          </w:p>
          <w:p>
            <w:pPr>
              <w:pStyle w:val="6"/>
              <w:spacing w:before="219" w:line="219" w:lineRule="auto"/>
              <w:ind w:left="347"/>
              <w:rPr>
                <w:sz w:val="15"/>
                <w:szCs w:val="15"/>
              </w:rPr>
            </w:pPr>
            <w:r>
              <w:rPr>
                <w:b/>
                <w:bCs/>
                <w:spacing w:val="-3"/>
                <w:sz w:val="15"/>
                <w:szCs w:val="15"/>
              </w:rPr>
              <w:t>[7]黄风丽</w:t>
            </w:r>
          </w:p>
          <w:p>
            <w:pPr>
              <w:pStyle w:val="6"/>
              <w:spacing w:before="52" w:line="255" w:lineRule="auto"/>
              <w:ind w:left="345" w:right="1715"/>
              <w:rPr>
                <w:sz w:val="15"/>
                <w:szCs w:val="15"/>
              </w:rPr>
            </w:pPr>
            <w:r>
              <w:rPr>
                <w:spacing w:val="1"/>
                <w:sz w:val="15"/>
                <w:szCs w:val="15"/>
              </w:rPr>
              <w:t>教育数字化背景下高职智能建造技术专业群活力课堂</w:t>
            </w:r>
            <w:r>
              <w:rPr>
                <w:sz w:val="15"/>
                <w:szCs w:val="15"/>
              </w:rPr>
              <w:t xml:space="preserve">建设研究[J] </w:t>
            </w:r>
            <w:r>
              <w:rPr>
                <w:spacing w:val="-1"/>
                <w:sz w:val="15"/>
                <w:szCs w:val="15"/>
              </w:rPr>
              <w:t>丝路视野，2024,(7)89-92</w:t>
            </w:r>
          </w:p>
          <w:p>
            <w:pPr>
              <w:pStyle w:val="6"/>
              <w:spacing w:before="27" w:line="219" w:lineRule="auto"/>
              <w:ind w:left="345"/>
              <w:rPr>
                <w:sz w:val="15"/>
                <w:szCs w:val="15"/>
              </w:rPr>
            </w:pPr>
            <w:r>
              <w:rPr>
                <w:spacing w:val="-1"/>
                <w:sz w:val="15"/>
                <w:szCs w:val="15"/>
              </w:rPr>
              <w:t>机构：山东商务职业学院，山东烟台264670</w:t>
            </w:r>
          </w:p>
          <w:p>
            <w:pPr>
              <w:pStyle w:val="6"/>
              <w:spacing w:before="41" w:line="274" w:lineRule="auto"/>
              <w:ind w:left="55" w:right="57" w:firstLine="299"/>
              <w:rPr>
                <w:sz w:val="15"/>
                <w:szCs w:val="15"/>
              </w:rPr>
            </w:pPr>
            <w:r>
              <w:rPr>
                <w:spacing w:val="-8"/>
                <w:sz w:val="15"/>
                <w:szCs w:val="15"/>
              </w:rPr>
              <w:t>摘要：智能建造技术是利用先进的信息技术、物联网</w:t>
            </w:r>
            <w:r>
              <w:rPr>
                <w:spacing w:val="-9"/>
                <w:sz w:val="15"/>
                <w:szCs w:val="15"/>
              </w:rPr>
              <w:t>技术、人工智能技术等，将建筑施工过程数</w:t>
            </w:r>
            <w:r>
              <w:rPr>
                <w:sz w:val="15"/>
                <w:szCs w:val="15"/>
              </w:rPr>
              <w:t xml:space="preserve"> </w:t>
            </w:r>
            <w:r>
              <w:rPr>
                <w:spacing w:val="-6"/>
                <w:sz w:val="15"/>
                <w:szCs w:val="15"/>
              </w:rPr>
              <w:t>字化、网络化、智能化的一种建造方式 智能建造技术专业群学</w:t>
            </w:r>
            <w:r>
              <w:rPr>
                <w:spacing w:val="-7"/>
                <w:sz w:val="15"/>
                <w:szCs w:val="15"/>
              </w:rPr>
              <w:t>科交叉融合较深，学习难度相对传统</w:t>
            </w:r>
            <w:r>
              <w:rPr>
                <w:sz w:val="15"/>
                <w:szCs w:val="15"/>
              </w:rPr>
              <w:t xml:space="preserve"> </w:t>
            </w:r>
            <w:r>
              <w:rPr>
                <w:spacing w:val="-5"/>
                <w:sz w:val="15"/>
                <w:szCs w:val="15"/>
              </w:rPr>
              <w:t>土木建筑类专业有较大提升，提升学生的学习积极性与主动性势在必行，针对智能建造技术专业群</w:t>
            </w:r>
            <w:r>
              <w:rPr>
                <w:spacing w:val="10"/>
                <w:sz w:val="15"/>
                <w:szCs w:val="15"/>
              </w:rPr>
              <w:t xml:space="preserve"> </w:t>
            </w:r>
            <w:r>
              <w:rPr>
                <w:spacing w:val="-12"/>
                <w:sz w:val="15"/>
                <w:szCs w:val="15"/>
              </w:rPr>
              <w:t>课堂的建设尤为重要.笔者从建设“双师型</w:t>
            </w:r>
            <w:r>
              <w:rPr>
                <w:spacing w:val="-13"/>
                <w:sz w:val="15"/>
                <w:szCs w:val="15"/>
              </w:rPr>
              <w:t>”教学团队、建设“数字化“教学资源、应用“多样化”教学</w:t>
            </w:r>
            <w:r>
              <w:rPr>
                <w:sz w:val="15"/>
                <w:szCs w:val="15"/>
              </w:rPr>
              <w:t xml:space="preserve"> </w:t>
            </w:r>
            <w:r>
              <w:rPr>
                <w:spacing w:val="-14"/>
                <w:sz w:val="15"/>
                <w:szCs w:val="15"/>
              </w:rPr>
              <w:t>方法、构建*职场化”教学场所，实施"企业化“教学评价，提升智能建造技术专业群课堂教学的活力，培</w:t>
            </w:r>
            <w:r>
              <w:rPr>
                <w:spacing w:val="3"/>
                <w:sz w:val="15"/>
                <w:szCs w:val="15"/>
              </w:rPr>
              <w:t xml:space="preserve"> </w:t>
            </w:r>
            <w:r>
              <w:rPr>
                <w:sz w:val="15"/>
                <w:szCs w:val="15"/>
              </w:rPr>
              <w:t>养和提高学生智能建造核心职业能力及职业素养</w:t>
            </w:r>
          </w:p>
          <w:p>
            <w:pPr>
              <w:pStyle w:val="6"/>
              <w:spacing w:before="235" w:line="219" w:lineRule="auto"/>
              <w:ind w:left="345"/>
              <w:rPr>
                <w:sz w:val="15"/>
                <w:szCs w:val="15"/>
              </w:rPr>
            </w:pPr>
            <w:r>
              <w:rPr>
                <w:sz w:val="15"/>
                <w:szCs w:val="15"/>
              </w:rPr>
              <w:t>[8]刘传</w:t>
            </w:r>
          </w:p>
          <w:p>
            <w:pPr>
              <w:pStyle w:val="6"/>
              <w:spacing w:before="52" w:line="267" w:lineRule="auto"/>
              <w:ind w:left="345" w:right="1935"/>
              <w:rPr>
                <w:sz w:val="15"/>
                <w:szCs w:val="15"/>
              </w:rPr>
            </w:pPr>
            <w:r>
              <w:rPr>
                <w:sz w:val="15"/>
                <w:szCs w:val="15"/>
              </w:rPr>
              <w:t>OBE</w:t>
            </w:r>
            <w:r>
              <w:rPr>
                <w:spacing w:val="1"/>
                <w:sz w:val="15"/>
                <w:szCs w:val="15"/>
              </w:rPr>
              <w:t xml:space="preserve">教育模式下高职院校专业教学质量评价指标体系的构建[J] </w:t>
            </w:r>
            <w:r>
              <w:rPr>
                <w:sz w:val="15"/>
                <w:szCs w:val="15"/>
              </w:rPr>
              <w:t>广西职业技术学院学报，2019,(2):103-</w:t>
            </w:r>
            <w:r>
              <w:rPr>
                <w:spacing w:val="-1"/>
                <w:sz w:val="15"/>
                <w:szCs w:val="15"/>
              </w:rPr>
              <w:t>107,113</w:t>
            </w:r>
          </w:p>
          <w:p>
            <w:pPr>
              <w:pStyle w:val="6"/>
              <w:spacing w:before="17" w:line="258" w:lineRule="auto"/>
              <w:ind w:left="75" w:right="59" w:firstLine="290"/>
              <w:rPr>
                <w:sz w:val="15"/>
                <w:szCs w:val="15"/>
              </w:rPr>
            </w:pPr>
            <w:r>
              <w:rPr>
                <w:spacing w:val="-1"/>
                <w:sz w:val="15"/>
                <w:szCs w:val="15"/>
              </w:rPr>
              <w:t>机构：桂林师范高等专科学校政治经济与管理</w:t>
            </w:r>
            <w:r>
              <w:rPr>
                <w:spacing w:val="-2"/>
                <w:sz w:val="15"/>
                <w:szCs w:val="15"/>
              </w:rPr>
              <w:t>系广西桂林，541199德国德累斯顿工业大学教</w:t>
            </w:r>
            <w:r>
              <w:rPr>
                <w:sz w:val="15"/>
                <w:szCs w:val="15"/>
              </w:rPr>
              <w:t xml:space="preserve"> </w:t>
            </w:r>
            <w:r>
              <w:rPr>
                <w:spacing w:val="-1"/>
                <w:sz w:val="15"/>
                <w:szCs w:val="15"/>
              </w:rPr>
              <w:t>育学院，德国德累斯顿，01062</w:t>
            </w:r>
          </w:p>
          <w:p>
            <w:pPr>
              <w:pStyle w:val="6"/>
              <w:spacing w:before="21" w:line="271" w:lineRule="auto"/>
              <w:ind w:left="55" w:firstLine="299"/>
              <w:jc w:val="both"/>
              <w:rPr>
                <w:sz w:val="15"/>
                <w:szCs w:val="15"/>
              </w:rPr>
            </w:pPr>
            <w:r>
              <w:rPr>
                <w:spacing w:val="-3"/>
                <w:sz w:val="15"/>
                <w:szCs w:val="15"/>
              </w:rPr>
              <w:t>摘要：基于OBE教育模式和协同自评模式，提出了构建高职院校专业教学</w:t>
            </w:r>
            <w:r>
              <w:rPr>
                <w:spacing w:val="-4"/>
                <w:sz w:val="15"/>
                <w:szCs w:val="15"/>
              </w:rPr>
              <w:t>质量评价指标体系的</w:t>
            </w:r>
            <w:r>
              <w:rPr>
                <w:sz w:val="15"/>
                <w:szCs w:val="15"/>
              </w:rPr>
              <w:t xml:space="preserve">  </w:t>
            </w:r>
            <w:r>
              <w:rPr>
                <w:spacing w:val="-1"/>
                <w:sz w:val="15"/>
                <w:szCs w:val="15"/>
              </w:rPr>
              <w:t>原则和方法，在此基础上构建了包含三个层次的高</w:t>
            </w:r>
            <w:r>
              <w:rPr>
                <w:spacing w:val="-2"/>
                <w:sz w:val="15"/>
                <w:szCs w:val="15"/>
              </w:rPr>
              <w:t>职院校专业教学质量协同评价指标体系和各指</w:t>
            </w:r>
            <w:r>
              <w:rPr>
                <w:sz w:val="15"/>
                <w:szCs w:val="15"/>
              </w:rPr>
              <w:t xml:space="preserve">  </w:t>
            </w:r>
            <w:r>
              <w:rPr>
                <w:spacing w:val="-5"/>
                <w:sz w:val="15"/>
                <w:szCs w:val="15"/>
              </w:rPr>
              <w:t>标的教学预设目标，其中一级层次包括背景、输入、过程、结果4个指标，二级层次包括学校背</w:t>
            </w:r>
            <w:r>
              <w:rPr>
                <w:spacing w:val="-6"/>
                <w:sz w:val="15"/>
                <w:szCs w:val="15"/>
              </w:rPr>
              <w:t>景、</w:t>
            </w:r>
            <w:r>
              <w:rPr>
                <w:sz w:val="15"/>
                <w:szCs w:val="15"/>
              </w:rPr>
              <w:t xml:space="preserve"> </w:t>
            </w:r>
            <w:r>
              <w:rPr>
                <w:spacing w:val="-1"/>
                <w:sz w:val="15"/>
                <w:szCs w:val="15"/>
              </w:rPr>
              <w:t>专业背景、师资队伍、教学设施、教学管理等10个指</w:t>
            </w:r>
            <w:r>
              <w:rPr>
                <w:spacing w:val="-2"/>
                <w:sz w:val="15"/>
                <w:szCs w:val="15"/>
              </w:rPr>
              <w:t>标，三级层次包括学校声誉等26个指标，为</w:t>
            </w:r>
            <w:r>
              <w:rPr>
                <w:sz w:val="15"/>
                <w:szCs w:val="15"/>
              </w:rPr>
              <w:t xml:space="preserve">  </w:t>
            </w:r>
            <w:r>
              <w:rPr>
                <w:spacing w:val="-1"/>
                <w:sz w:val="15"/>
                <w:szCs w:val="15"/>
              </w:rPr>
              <w:t>科学评价高职院校专业教学质量提供理论指导和实践参考</w:t>
            </w:r>
          </w:p>
          <w:p>
            <w:pPr>
              <w:pStyle w:val="6"/>
              <w:spacing w:before="248" w:line="219" w:lineRule="auto"/>
              <w:ind w:left="355"/>
              <w:rPr>
                <w:sz w:val="15"/>
                <w:szCs w:val="15"/>
              </w:rPr>
            </w:pPr>
            <w:r>
              <w:rPr>
                <w:sz w:val="15"/>
                <w:szCs w:val="15"/>
              </w:rPr>
              <w:t>[9]陈希</w:t>
            </w:r>
          </w:p>
          <w:p>
            <w:pPr>
              <w:pStyle w:val="6"/>
              <w:spacing w:before="32" w:line="267" w:lineRule="auto"/>
              <w:ind w:left="364" w:right="1775" w:hanging="9"/>
              <w:rPr>
                <w:sz w:val="15"/>
                <w:szCs w:val="15"/>
              </w:rPr>
            </w:pPr>
            <w:r>
              <w:rPr>
                <w:spacing w:val="1"/>
                <w:sz w:val="15"/>
                <w:szCs w:val="15"/>
              </w:rPr>
              <w:t>基于</w:t>
            </w:r>
            <w:r>
              <w:rPr>
                <w:sz w:val="15"/>
                <w:szCs w:val="15"/>
              </w:rPr>
              <w:t>OBE</w:t>
            </w:r>
            <w:r>
              <w:rPr>
                <w:spacing w:val="1"/>
                <w:sz w:val="15"/>
                <w:szCs w:val="15"/>
              </w:rPr>
              <w:t>理念的高职数字媒体技术专业教学评价指标体系研究[J]</w:t>
            </w:r>
            <w:r>
              <w:rPr>
                <w:sz w:val="15"/>
                <w:szCs w:val="15"/>
              </w:rPr>
              <w:t xml:space="preserve"> </w:t>
            </w:r>
            <w:r>
              <w:rPr>
                <w:spacing w:val="-1"/>
                <w:sz w:val="15"/>
                <w:szCs w:val="15"/>
              </w:rPr>
              <w:t>艺术科技，2023,36(11)60-62,65</w:t>
            </w:r>
          </w:p>
          <w:p>
            <w:pPr>
              <w:pStyle w:val="6"/>
              <w:spacing w:before="16" w:line="219" w:lineRule="auto"/>
              <w:ind w:left="345"/>
              <w:rPr>
                <w:sz w:val="15"/>
                <w:szCs w:val="15"/>
              </w:rPr>
            </w:pPr>
            <w:r>
              <w:rPr>
                <w:spacing w:val="-1"/>
                <w:sz w:val="15"/>
                <w:szCs w:val="15"/>
              </w:rPr>
              <w:t>机构：湖南开放大学，湖南长沙410004</w:t>
            </w:r>
          </w:p>
          <w:p>
            <w:pPr>
              <w:pStyle w:val="6"/>
              <w:spacing w:before="43" w:line="261" w:lineRule="auto"/>
              <w:ind w:left="75" w:right="55" w:firstLine="280"/>
              <w:rPr>
                <w:sz w:val="15"/>
                <w:szCs w:val="15"/>
              </w:rPr>
            </w:pPr>
            <w:r>
              <w:rPr>
                <w:spacing w:val="-6"/>
                <w:sz w:val="15"/>
                <w:szCs w:val="15"/>
              </w:rPr>
              <w:t>摘要：OBE(Outcome-Based Education)是一种以学习成</w:t>
            </w:r>
            <w:r>
              <w:rPr>
                <w:spacing w:val="-7"/>
                <w:sz w:val="15"/>
                <w:szCs w:val="15"/>
              </w:rPr>
              <w:t>果为导向、以学生为中心的教育理念，强</w:t>
            </w:r>
            <w:r>
              <w:rPr>
                <w:sz w:val="15"/>
                <w:szCs w:val="15"/>
              </w:rPr>
              <w:t xml:space="preserve"> 调学生的学习成果和能力的发展文章以OBE理念为基础，探讨了高职数字媒体技术专业教学评价</w:t>
            </w:r>
            <w:r>
              <w:rPr>
                <w:spacing w:val="1"/>
                <w:sz w:val="15"/>
                <w:szCs w:val="15"/>
              </w:rPr>
              <w:t xml:space="preserve"> </w:t>
            </w:r>
            <w:r>
              <w:rPr>
                <w:spacing w:val="-5"/>
                <w:sz w:val="15"/>
                <w:szCs w:val="15"/>
              </w:rPr>
              <w:t>指标体系研究数字媒体技术教学评价指标，是保障数字媒体技术教学质量的重要</w:t>
            </w:r>
            <w:r>
              <w:rPr>
                <w:spacing w:val="-6"/>
                <w:sz w:val="15"/>
                <w:szCs w:val="15"/>
              </w:rPr>
              <w:t>环节目前，国内外</w:t>
            </w:r>
          </w:p>
        </w:tc>
      </w:tr>
    </w:tbl>
    <w:p>
      <w:pPr>
        <w:spacing w:before="248" w:line="188" w:lineRule="auto"/>
        <w:ind w:left="4105"/>
        <w:rPr>
          <w:rFonts w:ascii="Times New Roman" w:hAnsi="Times New Roman" w:eastAsia="Times New Roman" w:cs="Times New Roman"/>
          <w:sz w:val="11"/>
          <w:szCs w:val="11"/>
        </w:rPr>
      </w:pPr>
      <w:r>
        <w:rPr>
          <w:rFonts w:ascii="Times New Roman" w:hAnsi="Times New Roman" w:eastAsia="Times New Roman" w:cs="Times New Roman"/>
          <w:sz w:val="11"/>
          <w:szCs w:val="11"/>
        </w:rPr>
        <w:t>6</w:t>
      </w:r>
    </w:p>
    <w:p>
      <w:pPr>
        <w:spacing w:line="188" w:lineRule="auto"/>
        <w:rPr>
          <w:rFonts w:ascii="Times New Roman" w:hAnsi="Times New Roman" w:eastAsia="Times New Roman" w:cs="Times New Roman"/>
          <w:sz w:val="11"/>
          <w:szCs w:val="11"/>
        </w:rPr>
        <w:sectPr>
          <w:footerReference r:id="rId26" w:type="default"/>
          <w:pgSz w:w="11900" w:h="16830"/>
          <w:pgMar w:top="1430" w:right="1785" w:bottom="1093" w:left="1785" w:header="0" w:footer="931" w:gutter="0"/>
          <w:cols w:space="720" w:num="1"/>
        </w:sectPr>
      </w:pPr>
    </w:p>
    <w:p>
      <w:pPr>
        <w:spacing w:before="6"/>
      </w:pPr>
      <w:r>
        <w:drawing>
          <wp:anchor distT="0" distB="0" distL="0" distR="0" simplePos="0" relativeHeight="251679744" behindDoc="0" locked="0" layoutInCell="0" allowOverlap="1">
            <wp:simplePos x="0" y="0"/>
            <wp:positionH relativeFrom="page">
              <wp:posOffset>5975350</wp:posOffset>
            </wp:positionH>
            <wp:positionV relativeFrom="page">
              <wp:posOffset>3104515</wp:posOffset>
            </wp:positionV>
            <wp:extent cx="444500" cy="57785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0"/>
                    <a:stretch>
                      <a:fillRect/>
                    </a:stretch>
                  </pic:blipFill>
                  <pic:spPr>
                    <a:xfrm>
                      <a:off x="0" y="0"/>
                      <a:ext cx="444473" cy="577849"/>
                    </a:xfrm>
                    <a:prstGeom prst="rect">
                      <a:avLst/>
                    </a:prstGeom>
                  </pic:spPr>
                </pic:pic>
              </a:graphicData>
            </a:graphic>
          </wp:anchor>
        </w:drawing>
      </w:r>
    </w:p>
    <w:p>
      <w:pPr>
        <w:spacing w:before="6"/>
      </w:pPr>
    </w:p>
    <w:p>
      <w:pPr>
        <w:spacing w:before="5"/>
      </w:pPr>
    </w:p>
    <w:p>
      <w:pPr>
        <w:spacing w:before="5"/>
      </w:pPr>
    </w:p>
    <w:p>
      <w:pPr>
        <w:spacing w:before="5"/>
      </w:pPr>
    </w:p>
    <w:tbl>
      <w:tblPr>
        <w:tblStyle w:val="5"/>
        <w:tblW w:w="6370" w:type="dxa"/>
        <w:tblInd w:w="99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37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249" w:hRule="atLeast"/>
        </w:trPr>
        <w:tc>
          <w:tcPr>
            <w:tcW w:w="6370" w:type="dxa"/>
            <w:vAlign w:val="top"/>
          </w:tcPr>
          <w:p>
            <w:pPr>
              <w:pStyle w:val="6"/>
              <w:spacing w:before="39" w:line="274" w:lineRule="auto"/>
              <w:ind w:left="14" w:right="50" w:firstLine="50"/>
              <w:jc w:val="both"/>
              <w:rPr>
                <w:sz w:val="15"/>
                <w:szCs w:val="15"/>
              </w:rPr>
            </w:pPr>
            <w:r>
              <w:rPr>
                <w:spacing w:val="-3"/>
                <w:sz w:val="15"/>
                <w:szCs w:val="15"/>
              </w:rPr>
              <w:t>学者对数字媒体技术教学评价指标的研究已经取得一定的成果.我国的学者主</w:t>
            </w:r>
            <w:r>
              <w:rPr>
                <w:spacing w:val="-4"/>
                <w:sz w:val="15"/>
                <w:szCs w:val="15"/>
              </w:rPr>
              <w:t>要对教学目标、教学</w:t>
            </w:r>
            <w:r>
              <w:rPr>
                <w:sz w:val="15"/>
                <w:szCs w:val="15"/>
              </w:rPr>
              <w:t xml:space="preserve"> </w:t>
            </w:r>
            <w:r>
              <w:rPr>
                <w:spacing w:val="-4"/>
                <w:sz w:val="15"/>
                <w:szCs w:val="15"/>
              </w:rPr>
              <w:t>内容、教学方法、教学资源等方面进行研究，提出了一些数字媒体技术教学评价指标国外学者主要</w:t>
            </w:r>
            <w:r>
              <w:rPr>
                <w:spacing w:val="8"/>
                <w:sz w:val="15"/>
                <w:szCs w:val="15"/>
              </w:rPr>
              <w:t xml:space="preserve"> </w:t>
            </w:r>
            <w:r>
              <w:rPr>
                <w:spacing w:val="-4"/>
                <w:sz w:val="15"/>
                <w:szCs w:val="15"/>
              </w:rPr>
              <w:t>对学生学习成果、教学效果、教学质量等方面进行研究，提出了一些数字媒体技术教学评价指标文</w:t>
            </w:r>
            <w:r>
              <w:rPr>
                <w:spacing w:val="9"/>
                <w:sz w:val="15"/>
                <w:szCs w:val="15"/>
              </w:rPr>
              <w:t xml:space="preserve"> </w:t>
            </w:r>
            <w:r>
              <w:rPr>
                <w:spacing w:val="-4"/>
                <w:sz w:val="15"/>
                <w:szCs w:val="15"/>
              </w:rPr>
              <w:t>章在结合国内外学者相关研究的基础上，根据高职数字媒体技术专业教学的特点和需求，通过分析</w:t>
            </w:r>
            <w:r>
              <w:rPr>
                <w:spacing w:val="7"/>
                <w:sz w:val="15"/>
                <w:szCs w:val="15"/>
              </w:rPr>
              <w:t xml:space="preserve"> </w:t>
            </w:r>
            <w:r>
              <w:rPr>
                <w:spacing w:val="-7"/>
                <w:sz w:val="15"/>
                <w:szCs w:val="15"/>
              </w:rPr>
              <w:t>该专业的课程目标、教学内容和教学方法，提出了适合该专业的教学评价指标，包括学生能</w:t>
            </w:r>
            <w:r>
              <w:rPr>
                <w:spacing w:val="-8"/>
                <w:sz w:val="15"/>
                <w:szCs w:val="15"/>
              </w:rPr>
              <w:t>力评价指</w:t>
            </w:r>
            <w:r>
              <w:rPr>
                <w:sz w:val="15"/>
                <w:szCs w:val="15"/>
              </w:rPr>
              <w:t xml:space="preserve"> 标、课程设置评价指标、教学过程评价指标、教学成果评价指标、师资力量评</w:t>
            </w:r>
            <w:r>
              <w:rPr>
                <w:spacing w:val="-1"/>
                <w:sz w:val="15"/>
                <w:szCs w:val="15"/>
              </w:rPr>
              <w:t>价指标、教学管理</w:t>
            </w:r>
            <w:r>
              <w:rPr>
                <w:sz w:val="15"/>
                <w:szCs w:val="15"/>
              </w:rPr>
              <w:t xml:space="preserve"> 评价指标等.文章还提出了基于OBE理念的教学评价方法，包括课程评价、学生评</w:t>
            </w:r>
            <w:r>
              <w:rPr>
                <w:spacing w:val="-1"/>
                <w:sz w:val="15"/>
                <w:szCs w:val="15"/>
              </w:rPr>
              <w:t>价、教师评价以</w:t>
            </w:r>
            <w:r>
              <w:rPr>
                <w:sz w:val="15"/>
                <w:szCs w:val="15"/>
              </w:rPr>
              <w:t xml:space="preserve"> </w:t>
            </w:r>
            <w:r>
              <w:rPr>
                <w:spacing w:val="-7"/>
                <w:sz w:val="15"/>
                <w:szCs w:val="15"/>
              </w:rPr>
              <w:t>及反馈和改进、教学改进等，不仅能够为高校管理部门开展教学评价提供理论依据，</w:t>
            </w:r>
            <w:r>
              <w:rPr>
                <w:spacing w:val="-8"/>
                <w:sz w:val="15"/>
                <w:szCs w:val="15"/>
              </w:rPr>
              <w:t>还能够为教师开</w:t>
            </w:r>
            <w:r>
              <w:rPr>
                <w:sz w:val="15"/>
                <w:szCs w:val="15"/>
              </w:rPr>
              <w:t xml:space="preserve"> </w:t>
            </w:r>
            <w:r>
              <w:rPr>
                <w:spacing w:val="4"/>
                <w:sz w:val="15"/>
                <w:szCs w:val="15"/>
              </w:rPr>
              <w:t>展教学提供实践指导</w:t>
            </w:r>
          </w:p>
          <w:p>
            <w:pPr>
              <w:pStyle w:val="6"/>
              <w:spacing w:before="228" w:line="220" w:lineRule="auto"/>
              <w:ind w:left="345"/>
              <w:rPr>
                <w:sz w:val="15"/>
                <w:szCs w:val="15"/>
              </w:rPr>
            </w:pPr>
            <w:r>
              <w:rPr>
                <w:spacing w:val="1"/>
                <w:sz w:val="15"/>
                <w:szCs w:val="15"/>
              </w:rPr>
              <w:t>[10]尹华灵</w:t>
            </w:r>
          </w:p>
          <w:p>
            <w:pPr>
              <w:pStyle w:val="6"/>
              <w:spacing w:before="49" w:line="271" w:lineRule="auto"/>
              <w:ind w:left="345" w:right="2225" w:firstLine="9"/>
              <w:rPr>
                <w:sz w:val="15"/>
                <w:szCs w:val="15"/>
              </w:rPr>
            </w:pPr>
            <w:r>
              <w:rPr>
                <w:sz w:val="15"/>
                <w:szCs w:val="15"/>
              </w:rPr>
              <w:t>OBE</w:t>
            </w:r>
            <w:r>
              <w:rPr>
                <w:spacing w:val="1"/>
                <w:sz w:val="15"/>
                <w:szCs w:val="15"/>
              </w:rPr>
              <w:t>导向下多元评价体系在高职院校教学中的应用研究[J]</w:t>
            </w:r>
            <w:r>
              <w:rPr>
                <w:spacing w:val="3"/>
                <w:sz w:val="15"/>
                <w:szCs w:val="15"/>
              </w:rPr>
              <w:t xml:space="preserve"> </w:t>
            </w:r>
            <w:r>
              <w:rPr>
                <w:spacing w:val="-1"/>
                <w:sz w:val="15"/>
                <w:szCs w:val="15"/>
              </w:rPr>
              <w:t>畅谈，2023.</w:t>
            </w:r>
            <w:r>
              <w:rPr>
                <w:spacing w:val="-42"/>
                <w:sz w:val="15"/>
                <w:szCs w:val="15"/>
              </w:rPr>
              <w:t xml:space="preserve"> </w:t>
            </w:r>
            <w:r>
              <w:rPr>
                <w:spacing w:val="-1"/>
                <w:sz w:val="15"/>
                <w:szCs w:val="15"/>
              </w:rPr>
              <w:t>(8):109-111</w:t>
            </w:r>
          </w:p>
          <w:p>
            <w:pPr>
              <w:pStyle w:val="6"/>
              <w:spacing w:line="218" w:lineRule="auto"/>
              <w:ind w:left="355"/>
              <w:rPr>
                <w:sz w:val="15"/>
                <w:szCs w:val="15"/>
              </w:rPr>
            </w:pPr>
            <w:r>
              <w:rPr>
                <w:spacing w:val="-1"/>
                <w:sz w:val="15"/>
                <w:szCs w:val="15"/>
              </w:rPr>
              <w:t>机构：柳州铁道职业技术学院</w:t>
            </w:r>
          </w:p>
          <w:p>
            <w:pPr>
              <w:pStyle w:val="6"/>
              <w:spacing w:before="54" w:line="268" w:lineRule="auto"/>
              <w:ind w:left="14" w:right="50" w:firstLine="350"/>
              <w:rPr>
                <w:sz w:val="15"/>
                <w:szCs w:val="15"/>
              </w:rPr>
            </w:pPr>
            <w:r>
              <w:rPr>
                <w:sz w:val="15"/>
                <w:szCs w:val="15"/>
              </w:rPr>
              <w:t>摘要：以学生为本、结果导向、持续改进的OBE教育理念对高职院校提高物</w:t>
            </w:r>
            <w:r>
              <w:rPr>
                <w:spacing w:val="-1"/>
                <w:sz w:val="15"/>
                <w:szCs w:val="15"/>
              </w:rPr>
              <w:t>流人才培养质量</w:t>
            </w:r>
            <w:r>
              <w:rPr>
                <w:sz w:val="15"/>
                <w:szCs w:val="15"/>
              </w:rPr>
              <w:t xml:space="preserve"> 起到了积极的指导作用.文章以高职物流专业的“国际货运代理”课程为例进行研</w:t>
            </w:r>
            <w:r>
              <w:rPr>
                <w:spacing w:val="-1"/>
                <w:sz w:val="15"/>
                <w:szCs w:val="15"/>
              </w:rPr>
              <w:t>究在OBE理念的</w:t>
            </w:r>
            <w:r>
              <w:rPr>
                <w:sz w:val="15"/>
                <w:szCs w:val="15"/>
              </w:rPr>
              <w:t xml:space="preserve"> </w:t>
            </w:r>
            <w:r>
              <w:rPr>
                <w:spacing w:val="-7"/>
                <w:sz w:val="15"/>
                <w:szCs w:val="15"/>
              </w:rPr>
              <w:t>指导下，开展多元化考核评价方案的构建与应用，将学生的学习全过程、教学任务完</w:t>
            </w:r>
            <w:r>
              <w:rPr>
                <w:spacing w:val="-8"/>
                <w:sz w:val="15"/>
                <w:szCs w:val="15"/>
              </w:rPr>
              <w:t>成情况及完成效</w:t>
            </w:r>
            <w:r>
              <w:rPr>
                <w:sz w:val="15"/>
                <w:szCs w:val="15"/>
              </w:rPr>
              <w:t xml:space="preserve"> </w:t>
            </w:r>
            <w:r>
              <w:rPr>
                <w:spacing w:val="-7"/>
                <w:sz w:val="15"/>
                <w:szCs w:val="15"/>
              </w:rPr>
              <w:t>率、实践成果等都纳入多元化的考评方案，既能提升学生的专业能力，又能强化学生学习习惯、时间</w:t>
            </w:r>
            <w:r>
              <w:rPr>
                <w:spacing w:val="1"/>
                <w:sz w:val="15"/>
                <w:szCs w:val="15"/>
              </w:rPr>
              <w:t xml:space="preserve"> 管理、职业责任感等多方面综合素养的提升，满足国际物流企业对人才的需求</w:t>
            </w:r>
          </w:p>
          <w:p>
            <w:pPr>
              <w:pStyle w:val="6"/>
              <w:spacing w:before="249" w:line="219" w:lineRule="auto"/>
              <w:ind w:left="355"/>
              <w:rPr>
                <w:sz w:val="15"/>
                <w:szCs w:val="15"/>
              </w:rPr>
            </w:pPr>
            <w:r>
              <w:rPr>
                <w:sz w:val="15"/>
                <w:szCs w:val="15"/>
              </w:rPr>
              <w:t>[11]陈聪，吴钢虎</w:t>
            </w:r>
          </w:p>
          <w:p>
            <w:pPr>
              <w:pStyle w:val="6"/>
              <w:spacing w:before="42" w:line="259" w:lineRule="auto"/>
              <w:ind w:left="355" w:right="2635"/>
              <w:rPr>
                <w:sz w:val="15"/>
                <w:szCs w:val="15"/>
              </w:rPr>
            </w:pPr>
            <w:r>
              <w:rPr>
                <w:spacing w:val="-1"/>
                <w:sz w:val="15"/>
                <w:szCs w:val="15"/>
              </w:rPr>
              <w:t>基于OBE导向的高职实践教学评价体系构建与实践[J</w:t>
            </w:r>
            <w:r>
              <w:rPr>
                <w:spacing w:val="18"/>
                <w:sz w:val="15"/>
                <w:szCs w:val="15"/>
              </w:rPr>
              <w:t xml:space="preserve"> </w:t>
            </w:r>
            <w:r>
              <w:rPr>
                <w:spacing w:val="-1"/>
                <w:sz w:val="15"/>
                <w:szCs w:val="15"/>
              </w:rPr>
              <w:t>教育教学论坛，2023.</w:t>
            </w:r>
            <w:r>
              <w:rPr>
                <w:spacing w:val="-40"/>
                <w:sz w:val="15"/>
                <w:szCs w:val="15"/>
              </w:rPr>
              <w:t xml:space="preserve"> </w:t>
            </w:r>
            <w:r>
              <w:rPr>
                <w:spacing w:val="-1"/>
                <w:sz w:val="15"/>
                <w:szCs w:val="15"/>
              </w:rPr>
              <w:t>(5):58-61</w:t>
            </w:r>
          </w:p>
          <w:p>
            <w:pPr>
              <w:pStyle w:val="6"/>
              <w:spacing w:before="39" w:line="219" w:lineRule="auto"/>
              <w:ind w:left="355"/>
              <w:rPr>
                <w:sz w:val="15"/>
                <w:szCs w:val="15"/>
              </w:rPr>
            </w:pPr>
            <w:r>
              <w:rPr>
                <w:sz w:val="15"/>
                <w:szCs w:val="15"/>
              </w:rPr>
              <w:t>机构：浙江安防职业技术学院教务处，浙江温</w:t>
            </w:r>
            <w:r>
              <w:rPr>
                <w:spacing w:val="-1"/>
                <w:sz w:val="15"/>
                <w:szCs w:val="15"/>
              </w:rPr>
              <w:t>州325400</w:t>
            </w:r>
          </w:p>
          <w:p>
            <w:pPr>
              <w:pStyle w:val="6"/>
              <w:spacing w:before="41" w:line="271" w:lineRule="auto"/>
              <w:ind w:left="65" w:firstLine="299"/>
              <w:rPr>
                <w:sz w:val="15"/>
                <w:szCs w:val="15"/>
              </w:rPr>
            </w:pPr>
            <w:r>
              <w:rPr>
                <w:spacing w:val="-2"/>
                <w:sz w:val="15"/>
                <w:szCs w:val="15"/>
              </w:rPr>
              <w:t>摘要教育评价事关教育发展方向.浙江安防职业技术学院注重实践教学内涵建设，基于OBE成</w:t>
            </w:r>
            <w:r>
              <w:rPr>
                <w:spacing w:val="5"/>
                <w:sz w:val="15"/>
                <w:szCs w:val="15"/>
              </w:rPr>
              <w:t xml:space="preserve">  </w:t>
            </w:r>
            <w:r>
              <w:rPr>
                <w:spacing w:val="-5"/>
                <w:sz w:val="15"/>
                <w:szCs w:val="15"/>
              </w:rPr>
              <w:t>果导向理念，在专业实践教学计划中以学习成果为重要质量准则，以技术技能</w:t>
            </w:r>
            <w:r>
              <w:rPr>
                <w:spacing w:val="-6"/>
                <w:sz w:val="15"/>
                <w:szCs w:val="15"/>
              </w:rPr>
              <w:t>增值赋能和实践教学</w:t>
            </w:r>
            <w:r>
              <w:rPr>
                <w:sz w:val="15"/>
                <w:szCs w:val="15"/>
              </w:rPr>
              <w:t xml:space="preserve">  </w:t>
            </w:r>
            <w:r>
              <w:rPr>
                <w:spacing w:val="-5"/>
                <w:sz w:val="15"/>
                <w:szCs w:val="15"/>
              </w:rPr>
              <w:t>作品积累设计评价指标，以实践教学管理平台和作品展示评选平台实践评价方法</w:t>
            </w:r>
            <w:r>
              <w:rPr>
                <w:spacing w:val="-6"/>
                <w:sz w:val="15"/>
                <w:szCs w:val="15"/>
              </w:rPr>
              <w:t>，以学生自身发展</w:t>
            </w:r>
            <w:r>
              <w:rPr>
                <w:sz w:val="15"/>
                <w:szCs w:val="15"/>
              </w:rPr>
              <w:t xml:space="preserve">  </w:t>
            </w:r>
            <w:r>
              <w:rPr>
                <w:spacing w:val="-4"/>
                <w:sz w:val="15"/>
                <w:szCs w:val="15"/>
              </w:rPr>
              <w:t>需求和行业企业社会需求指定评价主体，以实践过程前端反馈和实践结果后端反馈导向评价反馈，</w:t>
            </w:r>
            <w:r>
              <w:rPr>
                <w:spacing w:val="15"/>
                <w:sz w:val="15"/>
                <w:szCs w:val="15"/>
              </w:rPr>
              <w:t xml:space="preserve"> </w:t>
            </w:r>
            <w:r>
              <w:rPr>
                <w:spacing w:val="-9"/>
                <w:sz w:val="15"/>
                <w:szCs w:val="15"/>
              </w:rPr>
              <w:t>依次解决了学校实践学考核评价“评什么"如何</w:t>
            </w:r>
            <w:r>
              <w:rPr>
                <w:spacing w:val="-10"/>
                <w:sz w:val="15"/>
                <w:szCs w:val="15"/>
              </w:rPr>
              <w:t>评“谁来评”和“如何用"的四个难题."四位一体*的学</w:t>
            </w:r>
            <w:r>
              <w:rPr>
                <w:sz w:val="15"/>
                <w:szCs w:val="15"/>
              </w:rPr>
              <w:t xml:space="preserve">  </w:t>
            </w:r>
            <w:r>
              <w:rPr>
                <w:spacing w:val="-8"/>
                <w:sz w:val="15"/>
                <w:szCs w:val="15"/>
              </w:rPr>
              <w:t>校实践教学考核评价长效机制，推进了课程教学改革，提高了</w:t>
            </w:r>
            <w:r>
              <w:rPr>
                <w:spacing w:val="-9"/>
                <w:sz w:val="15"/>
                <w:szCs w:val="15"/>
              </w:rPr>
              <w:t>人才培养质量，相关做法更获得浙江省</w:t>
            </w:r>
            <w:r>
              <w:rPr>
                <w:sz w:val="15"/>
                <w:szCs w:val="15"/>
              </w:rPr>
              <w:t xml:space="preserve">  </w:t>
            </w:r>
            <w:r>
              <w:rPr>
                <w:spacing w:val="-1"/>
                <w:sz w:val="15"/>
                <w:szCs w:val="15"/>
              </w:rPr>
              <w:t>教育厅办学合格评估及实习推磨式检查等专项组的肯定</w:t>
            </w:r>
          </w:p>
        </w:tc>
      </w:tr>
    </w:tbl>
    <w:p>
      <w:pPr>
        <w:spacing w:before="249" w:line="185" w:lineRule="auto"/>
        <w:ind w:left="4105"/>
        <w:rPr>
          <w:rFonts w:ascii="Times New Roman" w:hAnsi="Times New Roman" w:eastAsia="Times New Roman" w:cs="Times New Roman"/>
          <w:sz w:val="11"/>
          <w:szCs w:val="11"/>
        </w:rPr>
      </w:pPr>
      <w:r>
        <w:rPr>
          <w:rFonts w:ascii="Times New Roman" w:hAnsi="Times New Roman" w:eastAsia="Times New Roman" w:cs="Times New Roman"/>
          <w:sz w:val="11"/>
          <w:szCs w:val="11"/>
        </w:rPr>
        <w:t>7</w:t>
      </w:r>
    </w:p>
    <w:p>
      <w:pPr>
        <w:spacing w:line="185" w:lineRule="auto"/>
        <w:rPr>
          <w:rFonts w:ascii="Times New Roman" w:hAnsi="Times New Roman" w:eastAsia="Times New Roman" w:cs="Times New Roman"/>
          <w:sz w:val="11"/>
          <w:szCs w:val="11"/>
        </w:rPr>
        <w:sectPr>
          <w:footerReference r:id="rId27" w:type="default"/>
          <w:pgSz w:w="11900" w:h="16830"/>
          <w:pgMar w:top="1430" w:right="1785" w:bottom="1091" w:left="1785" w:header="0" w:footer="947" w:gutter="0"/>
          <w:cols w:space="720" w:num="1"/>
        </w:sect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r>
        <w:drawing>
          <wp:anchor distT="0" distB="0" distL="0" distR="0" simplePos="0" relativeHeight="251684864" behindDoc="0" locked="0" layoutInCell="1" allowOverlap="1">
            <wp:simplePos x="0" y="0"/>
            <wp:positionH relativeFrom="column">
              <wp:posOffset>631190</wp:posOffset>
            </wp:positionH>
            <wp:positionV relativeFrom="paragraph">
              <wp:posOffset>107950</wp:posOffset>
            </wp:positionV>
            <wp:extent cx="6350" cy="5930900"/>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1"/>
                    <a:stretch>
                      <a:fillRect/>
                    </a:stretch>
                  </pic:blipFill>
                  <pic:spPr>
                    <a:xfrm>
                      <a:off x="0" y="0"/>
                      <a:ext cx="6350" cy="5930885"/>
                    </a:xfrm>
                    <a:prstGeom prst="rect">
                      <a:avLst/>
                    </a:prstGeom>
                  </pic:spPr>
                </pic:pic>
              </a:graphicData>
            </a:graphic>
          </wp:anchor>
        </w:drawing>
      </w:r>
    </w:p>
    <w:p>
      <w:pPr>
        <w:spacing w:before="61" w:line="221" w:lineRule="auto"/>
        <w:ind w:left="1057"/>
        <w:rPr>
          <w:rFonts w:ascii="黑体" w:hAnsi="黑体" w:eastAsia="黑体" w:cs="黑体"/>
          <w:sz w:val="19"/>
          <w:szCs w:val="19"/>
        </w:rPr>
      </w:pPr>
      <w:r>
        <w:rPr>
          <w:rFonts w:ascii="黑体" w:hAnsi="黑体" w:eastAsia="黑体" w:cs="黑体"/>
          <w:b/>
          <w:bCs/>
          <w:spacing w:val="-24"/>
          <w:sz w:val="19"/>
          <w:szCs w:val="19"/>
        </w:rPr>
        <w:t>六、查新结论</w:t>
      </w:r>
    </w:p>
    <w:p>
      <w:pPr>
        <w:spacing w:before="121" w:line="184" w:lineRule="auto"/>
        <w:ind w:left="1345"/>
        <w:rPr>
          <w:rFonts w:ascii="LiSu" w:hAnsi="LiSu" w:eastAsia="LiSu" w:cs="LiSu"/>
          <w:sz w:val="16"/>
          <w:szCs w:val="16"/>
        </w:rPr>
      </w:pPr>
      <w:r>
        <w:rPr>
          <w:rFonts w:ascii="LiSu" w:hAnsi="LiSu" w:eastAsia="LiSu" w:cs="LiSu"/>
          <w:spacing w:val="-11"/>
          <w:w w:val="99"/>
          <w:sz w:val="16"/>
          <w:szCs w:val="16"/>
        </w:rPr>
        <w:t>1.文献对比分析</w:t>
      </w:r>
    </w:p>
    <w:p>
      <w:pPr>
        <w:pStyle w:val="2"/>
        <w:spacing w:before="21" w:line="219" w:lineRule="auto"/>
        <w:ind w:left="1345"/>
        <w:rPr>
          <w:sz w:val="16"/>
          <w:szCs w:val="16"/>
        </w:rPr>
      </w:pPr>
      <w:r>
        <w:rPr>
          <w:spacing w:val="-14"/>
          <w:sz w:val="16"/>
          <w:szCs w:val="16"/>
        </w:rPr>
        <w:t>在所检索文献范围内，涉及委托项目的相关文献有：</w:t>
      </w:r>
    </w:p>
    <w:p>
      <w:pPr>
        <w:pStyle w:val="2"/>
        <w:spacing w:before="51" w:line="236" w:lineRule="auto"/>
        <w:ind w:left="1145" w:right="1079" w:firstLine="200"/>
        <w:rPr>
          <w:sz w:val="16"/>
          <w:szCs w:val="16"/>
        </w:rPr>
      </w:pPr>
      <w:r>
        <w:rPr>
          <w:spacing w:val="-13"/>
          <w:sz w:val="16"/>
          <w:szCs w:val="16"/>
        </w:rPr>
        <w:t>本项目委托单位许昌陶瓷职业学院报道了构建民办高职院校活力课堂教学质量评价体系</w:t>
      </w:r>
      <w:r>
        <w:rPr>
          <w:spacing w:val="-14"/>
          <w:sz w:val="16"/>
          <w:szCs w:val="16"/>
        </w:rPr>
        <w:t>分析</w:t>
      </w:r>
      <w:r>
        <w:rPr>
          <w:sz w:val="16"/>
          <w:szCs w:val="16"/>
        </w:rPr>
        <w:t xml:space="preserve"> </w:t>
      </w:r>
      <w:r>
        <w:rPr>
          <w:spacing w:val="-10"/>
          <w:sz w:val="16"/>
          <w:szCs w:val="16"/>
        </w:rPr>
        <w:t>(见文献[1])。茂名职业技术学院的车德昌报道了基于</w:t>
      </w:r>
      <w:r>
        <w:rPr>
          <w:rFonts w:ascii="Times New Roman" w:hAnsi="Times New Roman" w:eastAsia="Times New Roman" w:cs="Times New Roman"/>
          <w:spacing w:val="-10"/>
          <w:sz w:val="16"/>
          <w:szCs w:val="16"/>
        </w:rPr>
        <w:t xml:space="preserve">OBE  </w:t>
      </w:r>
      <w:r>
        <w:rPr>
          <w:spacing w:val="-10"/>
          <w:sz w:val="16"/>
          <w:szCs w:val="16"/>
        </w:rPr>
        <w:t>理念的高职院校实践教学改革探素</w:t>
      </w:r>
    </w:p>
    <w:p>
      <w:pPr>
        <w:pStyle w:val="2"/>
        <w:spacing w:before="19" w:line="253" w:lineRule="auto"/>
        <w:ind w:left="1055" w:right="1086"/>
        <w:jc w:val="both"/>
        <w:rPr>
          <w:rFonts w:ascii="宋体" w:hAnsi="宋体" w:eastAsia="宋体" w:cs="宋体"/>
          <w:sz w:val="16"/>
          <w:szCs w:val="16"/>
        </w:rPr>
      </w:pPr>
      <w:r>
        <w:pict>
          <v:shape id="_x0000_s1052" o:spid="_x0000_s1052" o:spt="202" type="#_x0000_t202" style="position:absolute;left:0pt;margin-left:395.25pt;margin-top:68.1pt;height:23.1pt;width:18.25pt;z-index:251680768;mso-width-relative:page;mso-height-relative:page;" filled="f" stroked="f" coordsize="21600,21600">
            <v:path/>
            <v:fill on="f" focussize="0,0"/>
            <v:stroke on="f"/>
            <v:imagedata o:title=""/>
            <o:lock v:ext="edit" aspectratio="f"/>
            <v:textbox inset="0mm,0mm,0mm,0mm">
              <w:txbxContent>
                <w:p>
                  <w:pPr>
                    <w:pStyle w:val="2"/>
                    <w:spacing w:before="20" w:line="222" w:lineRule="auto"/>
                    <w:jc w:val="right"/>
                    <w:rPr>
                      <w:sz w:val="35"/>
                      <w:szCs w:val="35"/>
                    </w:rPr>
                  </w:pPr>
                  <w:r>
                    <w:rPr>
                      <w:spacing w:val="-26"/>
                      <w:sz w:val="35"/>
                      <w:szCs w:val="35"/>
                    </w:rPr>
                    <w:t>章</w:t>
                  </w:r>
                </w:p>
              </w:txbxContent>
            </v:textbox>
          </v:shape>
        </w:pict>
      </w:r>
      <w:r>
        <w:drawing>
          <wp:anchor distT="0" distB="0" distL="0" distR="0" simplePos="0" relativeHeight="251681792" behindDoc="0" locked="0" layoutInCell="1" allowOverlap="1">
            <wp:simplePos x="0" y="0"/>
            <wp:positionH relativeFrom="column">
              <wp:posOffset>4841875</wp:posOffset>
            </wp:positionH>
            <wp:positionV relativeFrom="paragraph">
              <wp:posOffset>578485</wp:posOffset>
            </wp:positionV>
            <wp:extent cx="438150" cy="5842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2"/>
                    <a:stretch>
                      <a:fillRect/>
                    </a:stretch>
                  </pic:blipFill>
                  <pic:spPr>
                    <a:xfrm>
                      <a:off x="0" y="0"/>
                      <a:ext cx="438125" cy="584261"/>
                    </a:xfrm>
                    <a:prstGeom prst="rect">
                      <a:avLst/>
                    </a:prstGeom>
                  </pic:spPr>
                </pic:pic>
              </a:graphicData>
            </a:graphic>
          </wp:anchor>
        </w:drawing>
      </w:r>
      <w:r>
        <w:rPr>
          <w:spacing w:val="-10"/>
          <w:sz w:val="16"/>
          <w:szCs w:val="16"/>
        </w:rPr>
        <w:t>——以人力资源管理专业为例(见文献[2</w:t>
      </w:r>
      <w:r>
        <w:rPr>
          <w:rFonts w:ascii="Times New Roman" w:hAnsi="Times New Roman" w:eastAsia="Times New Roman" w:cs="Times New Roman"/>
          <w:spacing w:val="-10"/>
          <w:sz w:val="16"/>
          <w:szCs w:val="16"/>
        </w:rPr>
        <w:t>p</w:t>
      </w:r>
      <w:r>
        <w:rPr>
          <w:rFonts w:ascii="宋体" w:hAnsi="宋体" w:eastAsia="宋体" w:cs="宋体"/>
          <w:spacing w:val="-10"/>
          <w:sz w:val="16"/>
          <w:szCs w:val="16"/>
        </w:rPr>
        <w:t>。</w:t>
      </w:r>
      <w:r>
        <w:rPr>
          <w:spacing w:val="-10"/>
          <w:sz w:val="16"/>
          <w:szCs w:val="16"/>
        </w:rPr>
        <w:t>鞍山职业技术学院的许园报道了</w:t>
      </w:r>
      <w:r>
        <w:rPr>
          <w:rFonts w:ascii="Times New Roman" w:hAnsi="Times New Roman" w:eastAsia="Times New Roman" w:cs="Times New Roman"/>
          <w:spacing w:val="-10"/>
          <w:sz w:val="16"/>
          <w:szCs w:val="16"/>
        </w:rPr>
        <w:t xml:space="preserve">OBE </w:t>
      </w:r>
      <w:r>
        <w:rPr>
          <w:spacing w:val="-10"/>
          <w:sz w:val="16"/>
          <w:szCs w:val="16"/>
        </w:rPr>
        <w:t>理念下高等职</w:t>
      </w:r>
      <w:r>
        <w:rPr>
          <w:spacing w:val="17"/>
          <w:sz w:val="16"/>
          <w:szCs w:val="16"/>
        </w:rPr>
        <w:t xml:space="preserve"> </w:t>
      </w:r>
      <w:r>
        <w:rPr>
          <w:spacing w:val="-12"/>
          <w:sz w:val="16"/>
          <w:szCs w:val="16"/>
        </w:rPr>
        <w:t>业教育教学改革探究(见文献[3]).江苏建筑职业技术学院信电工</w:t>
      </w:r>
      <w:r>
        <w:rPr>
          <w:spacing w:val="-13"/>
          <w:sz w:val="16"/>
          <w:szCs w:val="16"/>
        </w:rPr>
        <w:t>程学院的李若瑜报道了基于</w:t>
      </w:r>
      <w:r>
        <w:rPr>
          <w:rFonts w:ascii="Times New Roman" w:hAnsi="Times New Roman" w:eastAsia="Times New Roman" w:cs="Times New Roman"/>
          <w:spacing w:val="-13"/>
          <w:sz w:val="16"/>
          <w:szCs w:val="16"/>
        </w:rPr>
        <w:t>OBE</w:t>
      </w:r>
      <w:r>
        <w:rPr>
          <w:rFonts w:ascii="Times New Roman" w:hAnsi="Times New Roman" w:eastAsia="Times New Roman" w:cs="Times New Roman"/>
          <w:sz w:val="16"/>
          <w:szCs w:val="16"/>
        </w:rPr>
        <w:t xml:space="preserve">  </w:t>
      </w:r>
      <w:r>
        <w:rPr>
          <w:spacing w:val="-11"/>
          <w:sz w:val="16"/>
          <w:szCs w:val="16"/>
        </w:rPr>
        <w:t>理念的高职院校课程教学改革探素——以“网页设计与制作”课程为例(见文献[4])。江苏农牧</w:t>
      </w:r>
      <w:r>
        <w:rPr>
          <w:spacing w:val="13"/>
          <w:sz w:val="16"/>
          <w:szCs w:val="16"/>
        </w:rPr>
        <w:t xml:space="preserve"> </w:t>
      </w:r>
      <w:r>
        <w:rPr>
          <w:spacing w:val="-11"/>
          <w:sz w:val="16"/>
          <w:szCs w:val="16"/>
        </w:rPr>
        <w:t>科技职业学院农商管理学院的叶惠娟报道了基</w:t>
      </w:r>
      <w:r>
        <w:rPr>
          <w:spacing w:val="-12"/>
          <w:sz w:val="16"/>
          <w:szCs w:val="16"/>
        </w:rPr>
        <w:t>于</w:t>
      </w:r>
      <w:r>
        <w:rPr>
          <w:rFonts w:ascii="Times New Roman" w:hAnsi="Times New Roman" w:eastAsia="Times New Roman" w:cs="Times New Roman"/>
          <w:spacing w:val="-12"/>
          <w:sz w:val="16"/>
          <w:szCs w:val="16"/>
        </w:rPr>
        <w:t xml:space="preserve">OBE </w:t>
      </w:r>
      <w:r>
        <w:rPr>
          <w:spacing w:val="-12"/>
          <w:sz w:val="16"/>
          <w:szCs w:val="16"/>
        </w:rPr>
        <w:t>理念的高职教育课堂教学改革探索研究(见</w:t>
      </w:r>
      <w:r>
        <w:rPr>
          <w:sz w:val="16"/>
          <w:szCs w:val="16"/>
        </w:rPr>
        <w:t xml:space="preserve"> </w:t>
      </w:r>
      <w:r>
        <w:rPr>
          <w:spacing w:val="-9"/>
          <w:sz w:val="16"/>
          <w:szCs w:val="16"/>
        </w:rPr>
        <w:t>文献[5]).广东轻工职业技术学院的卢坤建报道了创新教学四个评价让课堂“活”起来(见文献</w:t>
      </w:r>
      <w:r>
        <w:rPr>
          <w:spacing w:val="4"/>
          <w:sz w:val="16"/>
          <w:szCs w:val="16"/>
        </w:rPr>
        <w:t xml:space="preserve"> </w:t>
      </w:r>
      <w:r>
        <w:rPr>
          <w:spacing w:val="-12"/>
          <w:sz w:val="16"/>
          <w:szCs w:val="16"/>
        </w:rPr>
        <w:t>[6])。山东商务职业学院的黄风丽报道了教</w:t>
      </w:r>
      <w:r>
        <w:rPr>
          <w:spacing w:val="-13"/>
          <w:sz w:val="16"/>
          <w:szCs w:val="16"/>
        </w:rPr>
        <w:t>育数字化背景下高职智能建造技术专业群活力课堂建</w:t>
      </w:r>
      <w:r>
        <w:rPr>
          <w:sz w:val="16"/>
          <w:szCs w:val="16"/>
        </w:rPr>
        <w:t xml:space="preserve"> </w:t>
      </w:r>
      <w:r>
        <w:rPr>
          <w:spacing w:val="-11"/>
          <w:sz w:val="16"/>
          <w:szCs w:val="16"/>
        </w:rPr>
        <w:t>设研究(见文献[7])。桂林师范高等专科学校政治经济与管理系的刘传熙报道了</w:t>
      </w:r>
      <w:r>
        <w:rPr>
          <w:rFonts w:ascii="Times New Roman" w:hAnsi="Times New Roman" w:eastAsia="Times New Roman" w:cs="Times New Roman"/>
          <w:spacing w:val="-11"/>
          <w:sz w:val="16"/>
          <w:szCs w:val="16"/>
        </w:rPr>
        <w:t xml:space="preserve">OBE </w:t>
      </w:r>
      <w:r>
        <w:rPr>
          <w:spacing w:val="-11"/>
          <w:sz w:val="16"/>
          <w:szCs w:val="16"/>
        </w:rPr>
        <w:t>教</w:t>
      </w:r>
      <w:r>
        <w:rPr>
          <w:spacing w:val="-12"/>
          <w:sz w:val="16"/>
          <w:szCs w:val="16"/>
        </w:rPr>
        <w:t>育模式下</w:t>
      </w:r>
      <w:r>
        <w:rPr>
          <w:sz w:val="16"/>
          <w:szCs w:val="16"/>
        </w:rPr>
        <w:t xml:space="preserve"> </w:t>
      </w:r>
      <w:r>
        <w:rPr>
          <w:spacing w:val="-11"/>
          <w:sz w:val="16"/>
          <w:szCs w:val="16"/>
        </w:rPr>
        <w:t>高职院校专业教学质量评价指标体系的构建(见文献[8])。湖南开放大学的陈希报道了基于</w:t>
      </w:r>
      <w:r>
        <w:rPr>
          <w:rFonts w:ascii="Times New Roman" w:hAnsi="Times New Roman" w:eastAsia="Times New Roman" w:cs="Times New Roman"/>
          <w:spacing w:val="-11"/>
          <w:sz w:val="16"/>
          <w:szCs w:val="16"/>
        </w:rPr>
        <w:t>O</w:t>
      </w:r>
      <w:r>
        <w:rPr>
          <w:rFonts w:ascii="Times New Roman" w:hAnsi="Times New Roman" w:eastAsia="Times New Roman" w:cs="Times New Roman"/>
          <w:spacing w:val="-12"/>
          <w:sz w:val="16"/>
          <w:szCs w:val="16"/>
        </w:rPr>
        <w:t>BE</w:t>
      </w:r>
      <w:r>
        <w:rPr>
          <w:rFonts w:ascii="Times New Roman" w:hAnsi="Times New Roman" w:eastAsia="Times New Roman" w:cs="Times New Roman"/>
          <w:sz w:val="16"/>
          <w:szCs w:val="16"/>
        </w:rPr>
        <w:t xml:space="preserve">  </w:t>
      </w:r>
      <w:r>
        <w:rPr>
          <w:spacing w:val="-11"/>
          <w:sz w:val="16"/>
          <w:szCs w:val="16"/>
        </w:rPr>
        <w:t>理念的高职数字媒体技术专业教学评价指标体系研究(见文献[9])。柳州铁道职业技术学院的尹</w:t>
      </w:r>
      <w:r>
        <w:rPr>
          <w:spacing w:val="12"/>
          <w:sz w:val="16"/>
          <w:szCs w:val="16"/>
        </w:rPr>
        <w:t xml:space="preserve"> </w:t>
      </w:r>
      <w:r>
        <w:rPr>
          <w:spacing w:val="-9"/>
          <w:sz w:val="16"/>
          <w:szCs w:val="16"/>
        </w:rPr>
        <w:t>华灵报道了</w:t>
      </w:r>
      <w:r>
        <w:rPr>
          <w:rFonts w:ascii="Times New Roman" w:hAnsi="Times New Roman" w:eastAsia="Times New Roman" w:cs="Times New Roman"/>
          <w:spacing w:val="-9"/>
          <w:sz w:val="16"/>
          <w:szCs w:val="16"/>
        </w:rPr>
        <w:t xml:space="preserve">OBE </w:t>
      </w:r>
      <w:r>
        <w:rPr>
          <w:spacing w:val="-9"/>
          <w:sz w:val="16"/>
          <w:szCs w:val="16"/>
        </w:rPr>
        <w:t>导向下多元评价体系在高职院校教学中的应用研究(见文献[10])。浙江安防职</w:t>
      </w:r>
      <w:r>
        <w:rPr>
          <w:spacing w:val="1"/>
          <w:sz w:val="16"/>
          <w:szCs w:val="16"/>
        </w:rPr>
        <w:t xml:space="preserve"> </w:t>
      </w:r>
      <w:r>
        <w:rPr>
          <w:spacing w:val="-4"/>
          <w:sz w:val="16"/>
          <w:szCs w:val="16"/>
        </w:rPr>
        <w:t>业技术学院教务处的陈聪报道了基于</w:t>
      </w:r>
      <w:r>
        <w:rPr>
          <w:rFonts w:ascii="Times New Roman" w:hAnsi="Times New Roman" w:eastAsia="Times New Roman" w:cs="Times New Roman"/>
          <w:spacing w:val="-4"/>
          <w:sz w:val="16"/>
          <w:szCs w:val="16"/>
        </w:rPr>
        <w:t>OBE</w:t>
      </w:r>
      <w:r>
        <w:rPr>
          <w:rFonts w:ascii="Times New Roman" w:hAnsi="Times New Roman" w:eastAsia="Times New Roman" w:cs="Times New Roman"/>
          <w:spacing w:val="-5"/>
          <w:sz w:val="16"/>
          <w:szCs w:val="16"/>
        </w:rPr>
        <w:t xml:space="preserve"> </w:t>
      </w:r>
      <w:r>
        <w:rPr>
          <w:spacing w:val="-5"/>
          <w:sz w:val="16"/>
          <w:szCs w:val="16"/>
        </w:rPr>
        <w:t>导向的高职实践教学评价体系构建与实践(见文献</w:t>
      </w:r>
      <w:r>
        <w:rPr>
          <w:sz w:val="16"/>
          <w:szCs w:val="16"/>
        </w:rPr>
        <w:t xml:space="preserve"> </w:t>
      </w:r>
      <w:r>
        <w:rPr>
          <w:rFonts w:ascii="宋体" w:hAnsi="宋体" w:eastAsia="宋体" w:cs="宋体"/>
          <w:spacing w:val="-10"/>
          <w:sz w:val="16"/>
          <w:szCs w:val="16"/>
        </w:rPr>
        <w:t>[11])。</w:t>
      </w:r>
    </w:p>
    <w:p>
      <w:pPr>
        <w:spacing w:before="93" w:line="183" w:lineRule="auto"/>
        <w:ind w:left="1345"/>
        <w:rPr>
          <w:rFonts w:ascii="LiSu" w:hAnsi="LiSu" w:eastAsia="LiSu" w:cs="LiSu"/>
          <w:sz w:val="16"/>
          <w:szCs w:val="16"/>
        </w:rPr>
      </w:pPr>
      <w:r>
        <w:rPr>
          <w:rFonts w:ascii="LiSu" w:hAnsi="LiSu" w:eastAsia="LiSu" w:cs="LiSu"/>
          <w:spacing w:val="-10"/>
          <w:sz w:val="16"/>
          <w:szCs w:val="16"/>
        </w:rPr>
        <w:t>2.结论</w:t>
      </w:r>
    </w:p>
    <w:p>
      <w:pPr>
        <w:pStyle w:val="2"/>
        <w:spacing w:before="38" w:line="220" w:lineRule="auto"/>
        <w:ind w:left="1345"/>
        <w:rPr>
          <w:sz w:val="16"/>
          <w:szCs w:val="16"/>
        </w:rPr>
      </w:pPr>
      <w:r>
        <w:rPr>
          <w:spacing w:val="-13"/>
          <w:sz w:val="16"/>
          <w:szCs w:val="16"/>
        </w:rPr>
        <w:t>综合分析检索到的相关文献，并与委托项目的查新点进行对比分</w:t>
      </w:r>
      <w:r>
        <w:rPr>
          <w:spacing w:val="-14"/>
          <w:sz w:val="16"/>
          <w:szCs w:val="16"/>
        </w:rPr>
        <w:t>析，可以得出如下结论：</w:t>
      </w:r>
    </w:p>
    <w:p>
      <w:pPr>
        <w:pStyle w:val="2"/>
        <w:spacing w:before="32" w:line="251" w:lineRule="auto"/>
        <w:ind w:left="1055" w:right="1035" w:firstLine="290"/>
        <w:rPr>
          <w:sz w:val="16"/>
          <w:szCs w:val="16"/>
        </w:rPr>
      </w:pPr>
      <w:r>
        <w:rPr>
          <w:spacing w:val="-10"/>
          <w:sz w:val="16"/>
          <w:szCs w:val="16"/>
        </w:rPr>
        <w:t>检出文献中，见有基于</w:t>
      </w:r>
      <w:r>
        <w:rPr>
          <w:rFonts w:ascii="Times New Roman" w:hAnsi="Times New Roman" w:eastAsia="Times New Roman" w:cs="Times New Roman"/>
          <w:spacing w:val="-10"/>
          <w:sz w:val="16"/>
          <w:szCs w:val="16"/>
        </w:rPr>
        <w:t>OBE</w:t>
      </w:r>
      <w:r>
        <w:rPr>
          <w:spacing w:val="-10"/>
          <w:sz w:val="16"/>
          <w:szCs w:val="16"/>
        </w:rPr>
        <w:t>理念的高职院校实践教学改革探索：</w:t>
      </w:r>
      <w:r>
        <w:rPr>
          <w:rFonts w:ascii="Times New Roman" w:hAnsi="Times New Roman" w:eastAsia="Times New Roman" w:cs="Times New Roman"/>
          <w:spacing w:val="-10"/>
          <w:sz w:val="16"/>
          <w:szCs w:val="16"/>
        </w:rPr>
        <w:t xml:space="preserve">OBE </w:t>
      </w:r>
      <w:r>
        <w:rPr>
          <w:spacing w:val="-10"/>
          <w:sz w:val="16"/>
          <w:szCs w:val="16"/>
        </w:rPr>
        <w:t>教育模式下高职院校</w:t>
      </w:r>
      <w:r>
        <w:rPr>
          <w:spacing w:val="9"/>
          <w:sz w:val="16"/>
          <w:szCs w:val="16"/>
        </w:rPr>
        <w:t xml:space="preserve">  </w:t>
      </w:r>
      <w:r>
        <w:rPr>
          <w:spacing w:val="-14"/>
          <w:sz w:val="16"/>
          <w:szCs w:val="16"/>
        </w:rPr>
        <w:t>专业教学质量评价指标体系的构建等报道，但本项目所述的基于</w:t>
      </w:r>
      <w:r>
        <w:rPr>
          <w:rFonts w:ascii="宋体" w:hAnsi="宋体" w:eastAsia="宋体" w:cs="宋体"/>
          <w:spacing w:val="-14"/>
          <w:sz w:val="16"/>
          <w:szCs w:val="16"/>
        </w:rPr>
        <w:t xml:space="preserve">OBE  </w:t>
      </w:r>
      <w:r>
        <w:rPr>
          <w:spacing w:val="-14"/>
          <w:sz w:val="16"/>
          <w:szCs w:val="16"/>
        </w:rPr>
        <w:t>教育理念高等职业教育活力</w:t>
      </w:r>
      <w:r>
        <w:rPr>
          <w:spacing w:val="12"/>
          <w:sz w:val="16"/>
          <w:szCs w:val="16"/>
        </w:rPr>
        <w:t xml:space="preserve"> </w:t>
      </w:r>
      <w:r>
        <w:rPr>
          <w:spacing w:val="-7"/>
          <w:sz w:val="16"/>
          <w:szCs w:val="16"/>
        </w:rPr>
        <w:t>课堂教学改革模式研究，具体内容为：“1)引入‘</w:t>
      </w:r>
      <w:r>
        <w:rPr>
          <w:rFonts w:ascii="Times New Roman" w:hAnsi="Times New Roman" w:eastAsia="Times New Roman" w:cs="Times New Roman"/>
          <w:spacing w:val="-7"/>
          <w:sz w:val="16"/>
          <w:szCs w:val="16"/>
        </w:rPr>
        <w:t>OBE</w:t>
      </w:r>
      <w:r>
        <w:rPr>
          <w:spacing w:val="-7"/>
          <w:sz w:val="16"/>
          <w:szCs w:val="16"/>
        </w:rPr>
        <w:t>理念',</w:t>
      </w:r>
      <w:r>
        <w:rPr>
          <w:spacing w:val="-8"/>
          <w:sz w:val="16"/>
          <w:szCs w:val="16"/>
        </w:rPr>
        <w:t>对接职业岗位，建立关联矩阵，</w:t>
      </w:r>
      <w:r>
        <w:rPr>
          <w:sz w:val="16"/>
          <w:szCs w:val="16"/>
        </w:rPr>
        <w:t xml:space="preserve"> </w:t>
      </w:r>
      <w:r>
        <w:rPr>
          <w:spacing w:val="-12"/>
          <w:sz w:val="16"/>
          <w:szCs w:val="16"/>
        </w:rPr>
        <w:t>突出‘以学生为中心’转变教师教育教学观念，促进专</w:t>
      </w:r>
      <w:r>
        <w:rPr>
          <w:spacing w:val="-13"/>
          <w:sz w:val="16"/>
          <w:szCs w:val="16"/>
        </w:rPr>
        <w:t>业教师转型发展。2)构建‘模块化、适用</w:t>
      </w:r>
      <w:r>
        <w:rPr>
          <w:sz w:val="16"/>
          <w:szCs w:val="16"/>
        </w:rPr>
        <w:t xml:space="preserve"> </w:t>
      </w:r>
      <w:r>
        <w:rPr>
          <w:spacing w:val="-15"/>
          <w:sz w:val="16"/>
          <w:szCs w:val="16"/>
        </w:rPr>
        <w:t>型、实用型’的课程体系，实现教学的有效性，培养学生的学习主人指意识。3)利用层次分析法，</w:t>
      </w:r>
      <w:r>
        <w:rPr>
          <w:spacing w:val="18"/>
          <w:sz w:val="16"/>
          <w:szCs w:val="16"/>
        </w:rPr>
        <w:t xml:space="preserve"> </w:t>
      </w:r>
      <w:r>
        <w:rPr>
          <w:spacing w:val="-11"/>
          <w:sz w:val="16"/>
          <w:szCs w:val="16"/>
        </w:rPr>
        <w:t>构建高职院校活力课堂‘4923'教学评价体系，改变学生学习行为，提高学生自学能力。该教学</w:t>
      </w:r>
      <w:r>
        <w:rPr>
          <w:spacing w:val="8"/>
          <w:sz w:val="16"/>
          <w:szCs w:val="16"/>
        </w:rPr>
        <w:t xml:space="preserve">  </w:t>
      </w:r>
      <w:r>
        <w:rPr>
          <w:spacing w:val="-13"/>
          <w:sz w:val="16"/>
          <w:szCs w:val="16"/>
        </w:rPr>
        <w:t>评价体系包含影响高职院校活力课堂教学质量的教学管理、教师魅力、学生思维和学习探索等四</w:t>
      </w:r>
      <w:r>
        <w:rPr>
          <w:spacing w:val="2"/>
          <w:sz w:val="16"/>
          <w:szCs w:val="16"/>
        </w:rPr>
        <w:t xml:space="preserve">  </w:t>
      </w:r>
      <w:r>
        <w:rPr>
          <w:spacing w:val="-11"/>
          <w:sz w:val="16"/>
          <w:szCs w:val="16"/>
        </w:rPr>
        <w:t>大方面的决定性因素(一级指标),针对一级指标进行分解成内容设置、教学运行、教学管理研完</w:t>
      </w:r>
      <w:r>
        <w:rPr>
          <w:spacing w:val="4"/>
          <w:sz w:val="16"/>
          <w:szCs w:val="16"/>
        </w:rPr>
        <w:t xml:space="preserve">  </w:t>
      </w:r>
      <w:r>
        <w:rPr>
          <w:spacing w:val="-5"/>
          <w:sz w:val="16"/>
          <w:szCs w:val="16"/>
        </w:rPr>
        <w:t>教师素质、教学过程学生参与、学习氛围：学生素质</w:t>
      </w:r>
      <w:r>
        <w:rPr>
          <w:spacing w:val="-6"/>
          <w:sz w:val="16"/>
          <w:szCs w:val="16"/>
        </w:rPr>
        <w:t>、学习过程等9大因素(二级指标),进一</w:t>
      </w:r>
      <w:r>
        <w:rPr>
          <w:sz w:val="16"/>
          <w:szCs w:val="16"/>
        </w:rPr>
        <w:t xml:space="preserve">  </w:t>
      </w:r>
      <w:r>
        <w:rPr>
          <w:spacing w:val="-13"/>
          <w:sz w:val="16"/>
          <w:szCs w:val="16"/>
        </w:rPr>
        <w:t>步对二级指标分解为专业建设、教学计划、教学大纲：一线师资、管理制度、进程计划：组织与</w:t>
      </w:r>
      <w:r>
        <w:rPr>
          <w:spacing w:val="1"/>
          <w:sz w:val="16"/>
          <w:szCs w:val="16"/>
        </w:rPr>
        <w:t xml:space="preserve">  </w:t>
      </w:r>
      <w:r>
        <w:rPr>
          <w:spacing w:val="-11"/>
          <w:sz w:val="16"/>
          <w:szCs w:val="16"/>
        </w:rPr>
        <w:t>制度、研究成果；教学理念、学科思想、学科知识</w:t>
      </w:r>
      <w:r>
        <w:rPr>
          <w:spacing w:val="-12"/>
          <w:sz w:val="16"/>
          <w:szCs w:val="16"/>
        </w:rPr>
        <w:t>：理论教学、实践教学、学科前沿：能理解、</w:t>
      </w:r>
      <w:r>
        <w:rPr>
          <w:sz w:val="16"/>
          <w:szCs w:val="16"/>
        </w:rPr>
        <w:t xml:space="preserve"> </w:t>
      </w:r>
      <w:r>
        <w:rPr>
          <w:spacing w:val="-13"/>
          <w:sz w:val="16"/>
          <w:szCs w:val="16"/>
        </w:rPr>
        <w:t>能分析、会应用：兴趣活动、校园文化：思维能力素质、知识能力：学习态度、学习方式等23个</w:t>
      </w:r>
      <w:r>
        <w:rPr>
          <w:spacing w:val="4"/>
          <w:sz w:val="16"/>
          <w:szCs w:val="16"/>
        </w:rPr>
        <w:t xml:space="preserve">  </w:t>
      </w:r>
      <w:r>
        <w:rPr>
          <w:spacing w:val="-11"/>
          <w:sz w:val="16"/>
          <w:szCs w:val="16"/>
        </w:rPr>
        <w:t>观测点(三级指标)”,在所检文献以及时限范围内，国内未见文献报道。本</w:t>
      </w:r>
      <w:r>
        <w:rPr>
          <w:spacing w:val="-12"/>
          <w:sz w:val="16"/>
          <w:szCs w:val="16"/>
        </w:rPr>
        <w:t>项目具有新颖性。</w:t>
      </w:r>
    </w:p>
    <w:p>
      <w:pPr>
        <w:spacing w:line="434" w:lineRule="auto"/>
        <w:rPr>
          <w:rFonts w:ascii="Arial"/>
          <w:sz w:val="21"/>
        </w:rPr>
      </w:pPr>
      <w:r>
        <w:drawing>
          <wp:anchor distT="0" distB="0" distL="0" distR="0" simplePos="0" relativeHeight="251683840" behindDoc="0" locked="0" layoutInCell="1" allowOverlap="1">
            <wp:simplePos x="0" y="0"/>
            <wp:positionH relativeFrom="column">
              <wp:posOffset>1742440</wp:posOffset>
            </wp:positionH>
            <wp:positionV relativeFrom="paragraph">
              <wp:posOffset>249555</wp:posOffset>
            </wp:positionV>
            <wp:extent cx="463550" cy="502920"/>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3"/>
                    <a:stretch>
                      <a:fillRect/>
                    </a:stretch>
                  </pic:blipFill>
                  <pic:spPr>
                    <a:xfrm>
                      <a:off x="0" y="0"/>
                      <a:ext cx="463591" cy="502835"/>
                    </a:xfrm>
                    <a:prstGeom prst="rect">
                      <a:avLst/>
                    </a:prstGeom>
                  </pic:spPr>
                </pic:pic>
              </a:graphicData>
            </a:graphic>
          </wp:anchor>
        </w:drawing>
      </w:r>
    </w:p>
    <w:p>
      <w:pPr>
        <w:pStyle w:val="2"/>
        <w:spacing w:before="53" w:line="221" w:lineRule="auto"/>
        <w:ind w:left="3855"/>
        <w:rPr>
          <w:sz w:val="16"/>
          <w:szCs w:val="16"/>
        </w:rPr>
      </w:pPr>
      <w:r>
        <w:pict>
          <v:shape id="_x0000_s1053" o:spid="_x0000_s1053" o:spt="202" type="#_x0000_t202" style="position:absolute;left:0pt;margin-left:66.25pt;margin-top:-0.75pt;height:30.65pt;width:57pt;z-index:251682816;mso-width-relative:page;mso-height-relative:page;" filled="f" stroked="f" coordsize="21600,21600">
            <v:path/>
            <v:fill on="f" focussize="0,0"/>
            <v:stroke on="f"/>
            <v:imagedata o:title=""/>
            <o:lock v:ext="edit" aspectratio="f"/>
            <v:textbox inset="0mm,0mm,0mm,0mm">
              <w:txbxContent>
                <w:p>
                  <w:pPr>
                    <w:pStyle w:val="2"/>
                    <w:spacing w:before="19" w:line="342" w:lineRule="auto"/>
                    <w:ind w:left="20" w:right="20"/>
                    <w:rPr>
                      <w:sz w:val="16"/>
                      <w:szCs w:val="16"/>
                    </w:rPr>
                  </w:pPr>
                  <w:r>
                    <w:rPr>
                      <w:spacing w:val="7"/>
                      <w:sz w:val="16"/>
                      <w:szCs w:val="16"/>
                    </w:rPr>
                    <w:t>查新员(签字):</w:t>
                  </w:r>
                  <w:r>
                    <w:rPr>
                      <w:spacing w:val="2"/>
                      <w:sz w:val="16"/>
                      <w:szCs w:val="16"/>
                    </w:rPr>
                    <w:t xml:space="preserve"> </w:t>
                  </w:r>
                  <w:r>
                    <w:rPr>
                      <w:spacing w:val="7"/>
                      <w:sz w:val="16"/>
                      <w:szCs w:val="16"/>
                    </w:rPr>
                    <w:t>审核员(签字):</w:t>
                  </w:r>
                </w:p>
              </w:txbxContent>
            </v:textbox>
          </v:shape>
        </w:pict>
      </w:r>
      <w:r>
        <w:drawing>
          <wp:anchor distT="0" distB="0" distL="0" distR="0" simplePos="0" relativeHeight="251686912" behindDoc="0" locked="0" layoutInCell="1" allowOverlap="1">
            <wp:simplePos x="0" y="0"/>
            <wp:positionH relativeFrom="column">
              <wp:posOffset>2847340</wp:posOffset>
            </wp:positionH>
            <wp:positionV relativeFrom="paragraph">
              <wp:posOffset>-108585</wp:posOffset>
            </wp:positionV>
            <wp:extent cx="1092200" cy="109855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74"/>
                    <a:stretch>
                      <a:fillRect/>
                    </a:stretch>
                  </pic:blipFill>
                  <pic:spPr>
                    <a:xfrm>
                      <a:off x="0" y="0"/>
                      <a:ext cx="1092216" cy="1098522"/>
                    </a:xfrm>
                    <a:prstGeom prst="rect">
                      <a:avLst/>
                    </a:prstGeom>
                  </pic:spPr>
                </pic:pic>
              </a:graphicData>
            </a:graphic>
          </wp:anchor>
        </w:drawing>
      </w:r>
      <w:r>
        <w:rPr>
          <w:spacing w:val="-8"/>
          <w:sz w:val="16"/>
          <w:szCs w:val="16"/>
        </w:rPr>
        <w:t>查新员职称：万程部</w:t>
      </w:r>
    </w:p>
    <w:p>
      <w:pPr>
        <w:pStyle w:val="2"/>
        <w:spacing w:before="148" w:line="221" w:lineRule="auto"/>
        <w:ind w:left="3845"/>
        <w:rPr>
          <w:sz w:val="16"/>
          <w:szCs w:val="16"/>
        </w:rPr>
      </w:pPr>
      <w:r>
        <w:rPr>
          <w:spacing w:val="-12"/>
          <w:sz w:val="16"/>
          <w:szCs w:val="16"/>
        </w:rPr>
        <w:t>审核员职称，高圾工程师</w:t>
      </w:r>
    </w:p>
    <w:p>
      <w:pPr>
        <w:spacing w:line="396" w:lineRule="auto"/>
        <w:rPr>
          <w:rFonts w:ascii="Arial"/>
          <w:sz w:val="21"/>
        </w:rPr>
      </w:pPr>
    </w:p>
    <w:p>
      <w:pPr>
        <w:pStyle w:val="2"/>
        <w:spacing w:before="63" w:line="222" w:lineRule="auto"/>
        <w:ind w:left="4345"/>
        <w:rPr>
          <w:sz w:val="19"/>
          <w:szCs w:val="19"/>
        </w:rPr>
      </w:pPr>
      <w:r>
        <w:rPr>
          <w:spacing w:val="-18"/>
          <w:sz w:val="19"/>
          <w:szCs w:val="19"/>
        </w:rPr>
        <w:t>(科成直时专南</w:t>
      </w:r>
    </w:p>
    <w:p>
      <w:pPr>
        <w:spacing w:line="463" w:lineRule="auto"/>
        <w:rPr>
          <w:rFonts w:ascii="Arial"/>
          <w:sz w:val="21"/>
        </w:rPr>
      </w:pPr>
      <w:r>
        <w:drawing>
          <wp:anchor distT="0" distB="0" distL="0" distR="0" simplePos="0" relativeHeight="251685888" behindDoc="0" locked="0" layoutInCell="1" allowOverlap="1">
            <wp:simplePos x="0" y="0"/>
            <wp:positionH relativeFrom="column">
              <wp:posOffset>624840</wp:posOffset>
            </wp:positionH>
            <wp:positionV relativeFrom="paragraph">
              <wp:posOffset>168275</wp:posOffset>
            </wp:positionV>
            <wp:extent cx="4038600" cy="6350"/>
            <wp:effectExtent l="0" t="0" r="0" b="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75"/>
                    <a:stretch>
                      <a:fillRect/>
                    </a:stretch>
                  </pic:blipFill>
                  <pic:spPr>
                    <a:xfrm>
                      <a:off x="0" y="0"/>
                      <a:ext cx="4038647" cy="6412"/>
                    </a:xfrm>
                    <a:prstGeom prst="rect">
                      <a:avLst/>
                    </a:prstGeom>
                  </pic:spPr>
                </pic:pic>
              </a:graphicData>
            </a:graphic>
          </wp:anchor>
        </w:drawing>
      </w:r>
    </w:p>
    <w:p>
      <w:pPr>
        <w:spacing w:before="33" w:line="188" w:lineRule="auto"/>
        <w:ind w:left="4105"/>
        <w:rPr>
          <w:rFonts w:ascii="Times New Roman" w:hAnsi="Times New Roman" w:eastAsia="Times New Roman" w:cs="Times New Roman"/>
          <w:sz w:val="11"/>
          <w:szCs w:val="11"/>
        </w:rPr>
      </w:pPr>
      <w:r>
        <w:rPr>
          <w:rFonts w:ascii="Times New Roman" w:hAnsi="Times New Roman" w:eastAsia="Times New Roman" w:cs="Times New Roman"/>
          <w:sz w:val="11"/>
          <w:szCs w:val="11"/>
        </w:rPr>
        <w:t>8</w:t>
      </w:r>
    </w:p>
    <w:p>
      <w:pPr>
        <w:spacing w:line="188" w:lineRule="auto"/>
        <w:rPr>
          <w:rFonts w:ascii="Times New Roman" w:hAnsi="Times New Roman" w:eastAsia="Times New Roman" w:cs="Times New Roman"/>
          <w:sz w:val="11"/>
          <w:szCs w:val="11"/>
        </w:rPr>
        <w:sectPr>
          <w:footerReference r:id="rId28" w:type="default"/>
          <w:pgSz w:w="11900" w:h="16830"/>
          <w:pgMar w:top="1430" w:right="1785" w:bottom="1089" w:left="1785" w:header="0" w:footer="945" w:gutter="0"/>
          <w:cols w:space="720" w:num="1"/>
        </w:sectPr>
      </w:pPr>
    </w:p>
    <w:p>
      <w:pPr>
        <w:spacing w:before="6"/>
      </w:pPr>
      <w:r>
        <w:drawing>
          <wp:anchor distT="0" distB="0" distL="0" distR="0" simplePos="0" relativeHeight="251687936" behindDoc="0" locked="0" layoutInCell="0" allowOverlap="1">
            <wp:simplePos x="0" y="0"/>
            <wp:positionH relativeFrom="page">
              <wp:posOffset>5969000</wp:posOffset>
            </wp:positionH>
            <wp:positionV relativeFrom="page">
              <wp:posOffset>3104515</wp:posOffset>
            </wp:positionV>
            <wp:extent cx="444500" cy="58420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76"/>
                    <a:stretch>
                      <a:fillRect/>
                    </a:stretch>
                  </pic:blipFill>
                  <pic:spPr>
                    <a:xfrm>
                      <a:off x="0" y="0"/>
                      <a:ext cx="444473" cy="584261"/>
                    </a:xfrm>
                    <a:prstGeom prst="rect">
                      <a:avLst/>
                    </a:prstGeom>
                  </pic:spPr>
                </pic:pic>
              </a:graphicData>
            </a:graphic>
          </wp:anchor>
        </w:drawing>
      </w:r>
    </w:p>
    <w:p>
      <w:pPr>
        <w:spacing w:before="6"/>
      </w:pPr>
    </w:p>
    <w:p>
      <w:pPr>
        <w:spacing w:before="5"/>
      </w:pPr>
    </w:p>
    <w:p>
      <w:pPr>
        <w:spacing w:before="5"/>
      </w:pPr>
    </w:p>
    <w:p>
      <w:pPr>
        <w:spacing w:before="5"/>
      </w:pPr>
    </w:p>
    <w:tbl>
      <w:tblPr>
        <w:tblStyle w:val="5"/>
        <w:tblW w:w="6310" w:type="dxa"/>
        <w:tblInd w:w="9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0" w:hRule="atLeast"/>
        </w:trPr>
        <w:tc>
          <w:tcPr>
            <w:tcW w:w="6310" w:type="dxa"/>
            <w:vAlign w:val="top"/>
          </w:tcPr>
          <w:p>
            <w:pPr>
              <w:pStyle w:val="6"/>
              <w:spacing w:before="149" w:line="219" w:lineRule="auto"/>
              <w:ind w:left="77"/>
              <w:rPr>
                <w:sz w:val="15"/>
                <w:szCs w:val="15"/>
              </w:rPr>
            </w:pPr>
            <w:r>
              <w:rPr>
                <w:b/>
                <w:bCs/>
                <w:spacing w:val="-3"/>
                <w:sz w:val="15"/>
                <w:szCs w:val="15"/>
              </w:rPr>
              <w:t>七、查新员、审核员声明</w:t>
            </w:r>
          </w:p>
          <w:p>
            <w:pPr>
              <w:spacing w:line="411" w:lineRule="auto"/>
              <w:rPr>
                <w:rFonts w:ascii="Arial"/>
                <w:sz w:val="21"/>
              </w:rPr>
            </w:pPr>
          </w:p>
          <w:p>
            <w:pPr>
              <w:pStyle w:val="6"/>
              <w:spacing w:before="49" w:line="218" w:lineRule="auto"/>
              <w:ind w:left="445"/>
              <w:rPr>
                <w:sz w:val="15"/>
                <w:szCs w:val="15"/>
              </w:rPr>
            </w:pPr>
            <w:r>
              <w:rPr>
                <w:sz w:val="15"/>
                <w:szCs w:val="15"/>
              </w:rPr>
              <w:t>(1)报告中陈述的事实是真实和准确的</w:t>
            </w:r>
          </w:p>
          <w:p>
            <w:pPr>
              <w:pStyle w:val="6"/>
              <w:spacing w:before="173" w:line="219" w:lineRule="auto"/>
              <w:ind w:left="465"/>
              <w:rPr>
                <w:sz w:val="15"/>
                <w:szCs w:val="15"/>
              </w:rPr>
            </w:pPr>
            <w:r>
              <w:rPr>
                <w:sz w:val="15"/>
                <w:szCs w:val="15"/>
              </w:rPr>
              <w:t>(2)我们按照科技查新规范进行查新、文献分析和审核，并作出上述查新结</w:t>
            </w:r>
            <w:r>
              <w:rPr>
                <w:spacing w:val="-1"/>
                <w:sz w:val="15"/>
                <w:szCs w:val="15"/>
              </w:rPr>
              <w:t>论。</w:t>
            </w:r>
          </w:p>
          <w:p>
            <w:pPr>
              <w:pStyle w:val="6"/>
              <w:spacing w:before="141" w:line="218" w:lineRule="auto"/>
              <w:ind w:left="455"/>
              <w:rPr>
                <w:sz w:val="15"/>
                <w:szCs w:val="15"/>
              </w:rPr>
            </w:pPr>
            <w:r>
              <w:rPr>
                <w:sz w:val="15"/>
                <w:szCs w:val="15"/>
              </w:rPr>
              <w:t>(3)我们获取的报酬与本报告中的分析、意见和结论无关，也与本报告的使用无关。</w:t>
            </w:r>
          </w:p>
          <w:p>
            <w:pPr>
              <w:spacing w:line="356" w:lineRule="auto"/>
              <w:rPr>
                <w:rFonts w:ascii="Arial"/>
                <w:sz w:val="21"/>
              </w:rPr>
            </w:pPr>
          </w:p>
          <w:p>
            <w:pPr>
              <w:pStyle w:val="6"/>
              <w:spacing w:before="49"/>
              <w:ind w:left="935"/>
              <w:rPr>
                <w:sz w:val="15"/>
                <w:szCs w:val="15"/>
              </w:rPr>
            </w:pPr>
            <w:r>
              <w:rPr>
                <w:spacing w:val="3"/>
                <w:sz w:val="15"/>
                <w:szCs w:val="15"/>
              </w:rPr>
              <w:t xml:space="preserve">查新员(签字):     </w:t>
            </w:r>
            <w:r>
              <w:rPr>
                <w:position w:val="-21"/>
                <w:sz w:val="15"/>
                <w:szCs w:val="15"/>
              </w:rPr>
              <w:drawing>
                <wp:inline distT="0" distB="0" distL="0" distR="0">
                  <wp:extent cx="458470" cy="240665"/>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77"/>
                          <a:stretch>
                            <a:fillRect/>
                          </a:stretch>
                        </pic:blipFill>
                        <pic:spPr>
                          <a:xfrm>
                            <a:off x="0" y="0"/>
                            <a:ext cx="458728" cy="241265"/>
                          </a:xfrm>
                          <a:prstGeom prst="rect">
                            <a:avLst/>
                          </a:prstGeom>
                        </pic:spPr>
                      </pic:pic>
                    </a:graphicData>
                  </a:graphic>
                </wp:inline>
              </w:drawing>
            </w:r>
            <w:r>
              <w:rPr>
                <w:spacing w:val="4"/>
                <w:sz w:val="15"/>
                <w:szCs w:val="15"/>
              </w:rPr>
              <w:t xml:space="preserve">      </w:t>
            </w:r>
            <w:r>
              <w:rPr>
                <w:spacing w:val="3"/>
                <w:sz w:val="15"/>
                <w:szCs w:val="15"/>
              </w:rPr>
              <w:t>审核员(签字):</w:t>
            </w:r>
            <w:r>
              <w:rPr>
                <w:spacing w:val="1"/>
                <w:sz w:val="15"/>
                <w:szCs w:val="15"/>
              </w:rPr>
              <w:t xml:space="preserve">     </w:t>
            </w:r>
            <w:r>
              <w:rPr>
                <w:position w:val="-23"/>
                <w:sz w:val="15"/>
                <w:szCs w:val="15"/>
              </w:rPr>
              <w:drawing>
                <wp:inline distT="0" distB="0" distL="0" distR="0">
                  <wp:extent cx="380365" cy="273050"/>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78"/>
                          <a:stretch>
                            <a:fillRect/>
                          </a:stretch>
                        </pic:blipFill>
                        <pic:spPr>
                          <a:xfrm>
                            <a:off x="0" y="0"/>
                            <a:ext cx="380998" cy="273054"/>
                          </a:xfrm>
                          <a:prstGeom prst="rect">
                            <a:avLst/>
                          </a:prstGeom>
                        </pic:spPr>
                      </pic:pic>
                    </a:graphicData>
                  </a:graphic>
                </wp:inline>
              </w:drawing>
            </w:r>
          </w:p>
          <w:p>
            <w:pPr>
              <w:pStyle w:val="6"/>
              <w:spacing w:before="175" w:line="232" w:lineRule="auto"/>
              <w:ind w:left="1375"/>
              <w:rPr>
                <w:sz w:val="15"/>
                <w:szCs w:val="15"/>
              </w:rPr>
            </w:pPr>
            <w:r>
              <w:rPr>
                <w:spacing w:val="2"/>
                <w:sz w:val="15"/>
                <w:szCs w:val="15"/>
              </w:rPr>
              <w:t>2024年8月12日</w:t>
            </w:r>
            <w:r>
              <w:rPr>
                <w:sz w:val="15"/>
                <w:szCs w:val="15"/>
              </w:rPr>
              <w:t xml:space="preserve">                        </w:t>
            </w:r>
            <w:r>
              <w:rPr>
                <w:spacing w:val="2"/>
                <w:sz w:val="15"/>
                <w:szCs w:val="15"/>
              </w:rPr>
              <w:t>2024年8月12日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6310" w:type="dxa"/>
            <w:vAlign w:val="top"/>
          </w:tcPr>
          <w:p>
            <w:pPr>
              <w:pStyle w:val="6"/>
              <w:spacing w:before="159" w:line="481" w:lineRule="auto"/>
              <w:ind w:left="75" w:right="5333"/>
              <w:rPr>
                <w:sz w:val="15"/>
                <w:szCs w:val="15"/>
              </w:rPr>
            </w:pPr>
            <w:r>
              <w:rPr>
                <w:spacing w:val="-2"/>
                <w:sz w:val="15"/>
                <w:szCs w:val="15"/>
              </w:rPr>
              <w:t>八、附件清单</w:t>
            </w:r>
            <w:r>
              <w:rPr>
                <w:spacing w:val="2"/>
                <w:sz w:val="15"/>
                <w:szCs w:val="15"/>
              </w:rPr>
              <w:t xml:space="preserve"> </w:t>
            </w:r>
            <w:r>
              <w:rPr>
                <w:sz w:val="15"/>
                <w:szCs w:val="15"/>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6310" w:type="dxa"/>
            <w:vAlign w:val="top"/>
          </w:tcPr>
          <w:p>
            <w:pPr>
              <w:pStyle w:val="6"/>
              <w:spacing w:before="161" w:line="221" w:lineRule="auto"/>
              <w:ind w:left="77"/>
              <w:rPr>
                <w:sz w:val="15"/>
                <w:szCs w:val="15"/>
              </w:rPr>
            </w:pPr>
            <w:r>
              <w:rPr>
                <w:b/>
                <w:bCs/>
                <w:spacing w:val="-4"/>
                <w:sz w:val="15"/>
                <w:szCs w:val="15"/>
              </w:rPr>
              <w:t>九、备注</w:t>
            </w:r>
          </w:p>
          <w:p>
            <w:pPr>
              <w:pStyle w:val="6"/>
              <w:spacing w:before="151" w:line="391" w:lineRule="auto"/>
              <w:ind w:left="75" w:right="2030"/>
              <w:rPr>
                <w:sz w:val="15"/>
                <w:szCs w:val="15"/>
              </w:rPr>
            </w:pPr>
            <w:r>
              <w:rPr>
                <w:sz w:val="15"/>
                <w:szCs w:val="15"/>
              </w:rPr>
              <w:t>1.科学技术部西南信息中心查新中心是一级科技</w:t>
            </w:r>
            <w:r>
              <w:rPr>
                <w:spacing w:val="-1"/>
                <w:sz w:val="15"/>
                <w:szCs w:val="15"/>
              </w:rPr>
              <w:t>查新咨询单位。</w:t>
            </w:r>
            <w:r>
              <w:rPr>
                <w:sz w:val="15"/>
                <w:szCs w:val="15"/>
              </w:rPr>
              <w:t xml:space="preserve"> </w:t>
            </w:r>
            <w:r>
              <w:rPr>
                <w:spacing w:val="-1"/>
                <w:sz w:val="15"/>
                <w:szCs w:val="15"/>
              </w:rPr>
              <w:t>2.本查新报告无“报告专用章”和骑缝章无效。</w:t>
            </w:r>
          </w:p>
          <w:p>
            <w:pPr>
              <w:pStyle w:val="6"/>
              <w:spacing w:before="32" w:line="380" w:lineRule="auto"/>
              <w:ind w:left="75" w:right="3829"/>
              <w:rPr>
                <w:sz w:val="15"/>
                <w:szCs w:val="15"/>
              </w:rPr>
            </w:pPr>
            <w:r>
              <w:rPr>
                <w:spacing w:val="-1"/>
                <w:sz w:val="15"/>
                <w:szCs w:val="15"/>
              </w:rPr>
              <w:t>3.本查新报告涂改、部分复印无效。</w:t>
            </w:r>
            <w:r>
              <w:rPr>
                <w:spacing w:val="10"/>
                <w:sz w:val="15"/>
                <w:szCs w:val="15"/>
              </w:rPr>
              <w:t xml:space="preserve"> </w:t>
            </w:r>
            <w:r>
              <w:rPr>
                <w:spacing w:val="-1"/>
                <w:sz w:val="15"/>
                <w:szCs w:val="15"/>
              </w:rPr>
              <w:t>4.本查新报告检索结论仅供参考。</w:t>
            </w:r>
          </w:p>
        </w:tc>
      </w:tr>
    </w:tbl>
    <w:p>
      <w:pPr>
        <w:spacing w:line="344" w:lineRule="auto"/>
        <w:rPr>
          <w:rFonts w:ascii="Arial"/>
          <w:sz w:val="21"/>
        </w:rPr>
      </w:pPr>
    </w:p>
    <w:p>
      <w:pPr>
        <w:spacing w:before="29" w:line="188" w:lineRule="auto"/>
        <w:ind w:left="4105"/>
        <w:rPr>
          <w:rFonts w:ascii="Times New Roman" w:hAnsi="Times New Roman" w:eastAsia="Times New Roman" w:cs="Times New Roman"/>
          <w:sz w:val="10"/>
          <w:szCs w:val="10"/>
        </w:rPr>
      </w:pPr>
      <w:r>
        <w:rPr>
          <w:rFonts w:ascii="Times New Roman" w:hAnsi="Times New Roman" w:eastAsia="Times New Roman" w:cs="Times New Roman"/>
          <w:sz w:val="10"/>
          <w:szCs w:val="10"/>
        </w:rPr>
        <w:t>9</w:t>
      </w:r>
    </w:p>
    <w:sectPr>
      <w:footerReference r:id="rId29" w:type="default"/>
      <w:pgSz w:w="11900" w:h="16830"/>
      <w:pgMar w:top="1430" w:right="1785" w:bottom="1095" w:left="1785" w:header="0" w:footer="9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iS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105"/>
      <w:rPr>
        <w:rFonts w:ascii="Times New Roman" w:hAnsi="Times New Roman" w:eastAsia="Times New Roman" w:cs="Times New Roman"/>
        <w:sz w:val="16"/>
        <w:szCs w:val="16"/>
      </w:rPr>
    </w:pPr>
    <w:r>
      <w:rPr>
        <w:rFonts w:ascii="Times New Roman" w:hAnsi="Times New Roman" w:eastAsia="Times New Roman" w:cs="Times New Roman"/>
        <w:color w:val="B85F06"/>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45"/>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45"/>
      <w:rPr>
        <w:rFonts w:ascii="Times New Roman" w:hAnsi="Times New Roman" w:eastAsia="Times New Roman" w:cs="Times New Roman"/>
        <w:sz w:val="16"/>
        <w:szCs w:val="16"/>
      </w:rPr>
    </w:pPr>
    <w:r>
      <w:rPr>
        <w:rFonts w:ascii="Times New Roman" w:hAnsi="Times New Roman" w:eastAsia="Times New Roman" w:cs="Times New Roman"/>
        <w:color w:val="B85F06"/>
        <w:spacing w:val="-5"/>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045"/>
      <w:rPr>
        <w:rFonts w:ascii="Times New Roman" w:hAnsi="Times New Roman" w:eastAsia="Times New Roman" w:cs="Times New Roman"/>
        <w:sz w:val="13"/>
        <w:szCs w:val="13"/>
      </w:rPr>
    </w:pPr>
    <w:r>
      <w:rPr>
        <w:rFonts w:ascii="Times New Roman" w:hAnsi="Times New Roman" w:eastAsia="Times New Roman" w:cs="Times New Roman"/>
        <w:b/>
        <w:bCs/>
        <w:spacing w:val="-3"/>
        <w:sz w:val="13"/>
        <w:szCs w:val="13"/>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3684"/>
      <w:rPr>
        <w:rFonts w:ascii="Times New Roman" w:hAnsi="Times New Roman" w:eastAsia="Times New Roman" w:cs="Times New Roman"/>
        <w:sz w:val="22"/>
        <w:szCs w:val="22"/>
      </w:rPr>
    </w:pPr>
    <w:r>
      <w:rPr>
        <w:rFonts w:ascii="Times New Roman" w:hAnsi="Times New Roman" w:eastAsia="Times New Roman" w:cs="Times New Roman"/>
        <w:b/>
        <w:bCs/>
        <w:color w:val="254A75"/>
        <w:spacing w:val="-4"/>
        <w:sz w:val="22"/>
        <w:szCs w:val="22"/>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45"/>
      <w:rPr>
        <w:rFonts w:ascii="Times New Roman" w:hAnsi="Times New Roman" w:eastAsia="Times New Roman" w:cs="Times New Roman"/>
        <w:sz w:val="15"/>
        <w:szCs w:val="15"/>
      </w:rPr>
    </w:pPr>
    <w:r>
      <w:rPr>
        <w:rFonts w:ascii="Times New Roman" w:hAnsi="Times New Roman" w:eastAsia="Times New Roman" w:cs="Times New Roman"/>
        <w:b/>
        <w:bCs/>
        <w:color w:val="B85F06"/>
        <w:spacing w:val="-3"/>
        <w:sz w:val="15"/>
        <w:szCs w:val="15"/>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exact"/>
      <w:ind w:left="3994"/>
      <w:rPr>
        <w:rFonts w:ascii="Times New Roman" w:hAnsi="Times New Roman" w:eastAsia="Times New Roman" w:cs="Times New Roman"/>
        <w:sz w:val="22"/>
        <w:szCs w:val="22"/>
      </w:rPr>
    </w:pPr>
    <w:r>
      <w:rPr>
        <w:rFonts w:ascii="Times New Roman" w:hAnsi="Times New Roman" w:eastAsia="Times New Roman" w:cs="Times New Roman"/>
        <w:color w:val="30281F"/>
        <w:spacing w:val="-7"/>
        <w:position w:val="-2"/>
        <w:sz w:val="22"/>
        <w:szCs w:val="22"/>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45"/>
      <w:rPr>
        <w:rFonts w:ascii="Times New Roman" w:hAnsi="Times New Roman" w:eastAsia="Times New Roman" w:cs="Times New Roman"/>
        <w:sz w:val="15"/>
        <w:szCs w:val="15"/>
      </w:rPr>
    </w:pPr>
    <w:r>
      <w:rPr>
        <w:rFonts w:ascii="Times New Roman" w:hAnsi="Times New Roman" w:eastAsia="Times New Roman" w:cs="Times New Roman"/>
        <w:b/>
        <w:bCs/>
        <w:spacing w:val="-3"/>
        <w:sz w:val="15"/>
        <w:szCs w:val="15"/>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45"/>
      <w:rPr>
        <w:rFonts w:ascii="Times New Roman" w:hAnsi="Times New Roman" w:eastAsia="Times New Roman" w:cs="Times New Roman"/>
        <w:sz w:val="18"/>
        <w:szCs w:val="18"/>
      </w:rPr>
    </w:pPr>
    <w:r>
      <w:rPr>
        <w:rFonts w:ascii="Times New Roman" w:hAnsi="Times New Roman" w:eastAsia="Times New Roman" w:cs="Times New Roman"/>
        <w:b/>
        <w:bCs/>
        <w:spacing w:val="-3"/>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45"/>
      <w:rPr>
        <w:rFonts w:ascii="Times New Roman" w:hAnsi="Times New Roman" w:eastAsia="Times New Roman" w:cs="Times New Roman"/>
        <w:sz w:val="16"/>
        <w:szCs w:val="16"/>
      </w:rPr>
    </w:pPr>
    <w:r>
      <w:rPr>
        <w:rFonts w:ascii="Times New Roman" w:hAnsi="Times New Roman" w:eastAsia="Times New Roman" w:cs="Times New Roman"/>
        <w:b/>
        <w:bCs/>
        <w:spacing w:val="-3"/>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45"/>
      <w:rPr>
        <w:rFonts w:ascii="Times New Roman" w:hAnsi="Times New Roman" w:eastAsia="Times New Roman" w:cs="Times New Roman"/>
        <w:sz w:val="16"/>
        <w:szCs w:val="16"/>
      </w:rPr>
    </w:pPr>
    <w:r>
      <w:rPr>
        <w:rFonts w:ascii="Times New Roman" w:hAnsi="Times New Roman" w:eastAsia="Times New Roman" w:cs="Times New Roman"/>
        <w:b/>
        <w:bCs/>
        <w:spacing w:val="-3"/>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045"/>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3974"/>
      <w:rPr>
        <w:rFonts w:ascii="Times New Roman" w:hAnsi="Times New Roman" w:eastAsia="Times New Roman" w:cs="Times New Roman"/>
        <w:sz w:val="23"/>
        <w:szCs w:val="23"/>
      </w:rPr>
    </w:pPr>
    <w:r>
      <w:rPr>
        <w:rFonts w:ascii="Times New Roman" w:hAnsi="Times New Roman" w:eastAsia="Times New Roman" w:cs="Times New Roman"/>
        <w:b/>
        <w:bCs/>
        <w:spacing w:val="-2"/>
        <w:sz w:val="23"/>
        <w:szCs w:val="23"/>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35"/>
      <w:rPr>
        <w:rFonts w:ascii="Times New Roman" w:hAnsi="Times New Roman" w:eastAsia="Times New Roman" w:cs="Times New Roman"/>
        <w:sz w:val="18"/>
        <w:szCs w:val="18"/>
      </w:rPr>
    </w:pPr>
    <w:r>
      <w:rPr>
        <w:rFonts w:ascii="Times New Roman" w:hAnsi="Times New Roman" w:eastAsia="Times New Roman" w:cs="Times New Roman"/>
        <w:color w:val="2B405F"/>
        <w:spacing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45"/>
      <w:rPr>
        <w:rFonts w:ascii="Times New Roman" w:hAnsi="Times New Roman" w:eastAsia="Times New Roman" w:cs="Times New Roman"/>
        <w:sz w:val="16"/>
        <w:szCs w:val="16"/>
      </w:rPr>
    </w:pPr>
    <w:r>
      <w:rPr>
        <w:rFonts w:ascii="Times New Roman" w:hAnsi="Times New Roman" w:eastAsia="Times New Roman" w:cs="Times New Roman"/>
        <w:color w:val="41668B"/>
        <w:spacing w:val="-1"/>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25"/>
      <w:rPr>
        <w:rFonts w:ascii="Times New Roman" w:hAnsi="Times New Roman" w:eastAsia="Times New Roman" w:cs="Times New Roman"/>
        <w:sz w:val="16"/>
        <w:szCs w:val="16"/>
      </w:rPr>
    </w:pPr>
    <w:r>
      <w:rPr>
        <w:rFonts w:ascii="Times New Roman" w:hAnsi="Times New Roman" w:eastAsia="Times New Roman" w:cs="Times New Roman"/>
        <w:spacing w:val="-1"/>
        <w:sz w:val="16"/>
        <w:szCs w:val="16"/>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35"/>
      <w:rPr>
        <w:rFonts w:ascii="Times New Roman" w:hAnsi="Times New Roman" w:eastAsia="Times New Roman" w:cs="Times New Roman"/>
        <w:sz w:val="18"/>
        <w:szCs w:val="18"/>
      </w:rPr>
    </w:pPr>
    <w:r>
      <w:rPr>
        <w:rFonts w:ascii="Times New Roman" w:hAnsi="Times New Roman" w:eastAsia="Times New Roman" w:cs="Times New Roman"/>
        <w:color w:val="4B6A8E"/>
        <w:spacing w:val="-1"/>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85"/>
      <w:rPr>
        <w:rFonts w:ascii="Times New Roman" w:hAnsi="Times New Roman" w:eastAsia="Times New Roman" w:cs="Times New Roman"/>
        <w:sz w:val="16"/>
        <w:szCs w:val="16"/>
      </w:rPr>
    </w:pPr>
    <w:r>
      <w:rPr>
        <w:rFonts w:ascii="Times New Roman" w:hAnsi="Times New Roman" w:eastAsia="Times New Roman" w:cs="Times New Roman"/>
        <w:color w:val="8D411B"/>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color w:val="C66300"/>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5"/>
      <w:rPr>
        <w:rFonts w:ascii="Times New Roman" w:hAnsi="Times New Roman" w:eastAsia="Times New Roman" w:cs="Times New Roman"/>
        <w:sz w:val="18"/>
        <w:szCs w:val="18"/>
      </w:rPr>
    </w:pPr>
    <w:r>
      <w:rPr>
        <w:rFonts w:ascii="Times New Roman" w:hAnsi="Times New Roman" w:eastAsia="Times New Roman" w:cs="Times New Roman"/>
        <w:color w:val="FEA900"/>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color w:val="3A90E6"/>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085"/>
      <w:rPr>
        <w:rFonts w:ascii="Times New Roman" w:hAnsi="Times New Roman" w:eastAsia="Times New Roman" w:cs="Times New Roman"/>
        <w:sz w:val="19"/>
        <w:szCs w:val="19"/>
      </w:rPr>
    </w:pPr>
    <w:r>
      <w:rPr>
        <w:rFonts w:ascii="Times New Roman" w:hAnsi="Times New Roman" w:eastAsia="Times New Roman" w:cs="Times New Roman"/>
        <w:color w:val="E77708"/>
        <w:sz w:val="19"/>
        <w:szCs w:val="19"/>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085"/>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380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0" Type="http://schemas.openxmlformats.org/officeDocument/2006/relationships/fontTable" Target="fontTable.xml"/><Relationship Id="rId8" Type="http://schemas.openxmlformats.org/officeDocument/2006/relationships/footer" Target="footer4.xml"/><Relationship Id="rId79" Type="http://schemas.openxmlformats.org/officeDocument/2006/relationships/customXml" Target="../customXml/item1.xml"/><Relationship Id="rId78" Type="http://schemas.openxmlformats.org/officeDocument/2006/relationships/image" Target="media/image48.png"/><Relationship Id="rId77" Type="http://schemas.openxmlformats.org/officeDocument/2006/relationships/image" Target="media/image47.png"/><Relationship Id="rId76" Type="http://schemas.openxmlformats.org/officeDocument/2006/relationships/image" Target="media/image46.png"/><Relationship Id="rId75" Type="http://schemas.openxmlformats.org/officeDocument/2006/relationships/image" Target="media/image45.png"/><Relationship Id="rId74" Type="http://schemas.openxmlformats.org/officeDocument/2006/relationships/image" Target="media/image44.png"/><Relationship Id="rId73" Type="http://schemas.openxmlformats.org/officeDocument/2006/relationships/image" Target="media/image43.png"/><Relationship Id="rId72" Type="http://schemas.openxmlformats.org/officeDocument/2006/relationships/image" Target="media/image42.png"/><Relationship Id="rId71" Type="http://schemas.openxmlformats.org/officeDocument/2006/relationships/image" Target="media/image41.png"/><Relationship Id="rId70" Type="http://schemas.openxmlformats.org/officeDocument/2006/relationships/image" Target="media/image40.png"/><Relationship Id="rId7" Type="http://schemas.openxmlformats.org/officeDocument/2006/relationships/footer" Target="footer3.xml"/><Relationship Id="rId69" Type="http://schemas.openxmlformats.org/officeDocument/2006/relationships/image" Target="media/image39.png"/><Relationship Id="rId68" Type="http://schemas.openxmlformats.org/officeDocument/2006/relationships/image" Target="media/image38.png"/><Relationship Id="rId67" Type="http://schemas.openxmlformats.org/officeDocument/2006/relationships/image" Target="media/image37.png"/><Relationship Id="rId66" Type="http://schemas.openxmlformats.org/officeDocument/2006/relationships/image" Target="media/image36.png"/><Relationship Id="rId65" Type="http://schemas.openxmlformats.org/officeDocument/2006/relationships/image" Target="media/image35.png"/><Relationship Id="rId64" Type="http://schemas.openxmlformats.org/officeDocument/2006/relationships/image" Target="media/image34.png"/><Relationship Id="rId63" Type="http://schemas.openxmlformats.org/officeDocument/2006/relationships/image" Target="media/image33.png"/><Relationship Id="rId62" Type="http://schemas.openxmlformats.org/officeDocument/2006/relationships/image" Target="media/image32.png"/><Relationship Id="rId61" Type="http://schemas.openxmlformats.org/officeDocument/2006/relationships/image" Target="media/image31.png"/><Relationship Id="rId60" Type="http://schemas.openxmlformats.org/officeDocument/2006/relationships/image" Target="media/image30.png"/><Relationship Id="rId6" Type="http://schemas.openxmlformats.org/officeDocument/2006/relationships/footer" Target="footer2.xml"/><Relationship Id="rId59" Type="http://schemas.openxmlformats.org/officeDocument/2006/relationships/image" Target="media/image29.png"/><Relationship Id="rId58" Type="http://schemas.openxmlformats.org/officeDocument/2006/relationships/image" Target="media/image28.png"/><Relationship Id="rId57" Type="http://schemas.openxmlformats.org/officeDocument/2006/relationships/image" Target="media/image27.png"/><Relationship Id="rId56" Type="http://schemas.openxmlformats.org/officeDocument/2006/relationships/image" Target="media/image26.png"/><Relationship Id="rId55" Type="http://schemas.openxmlformats.org/officeDocument/2006/relationships/image" Target="media/image25.png"/><Relationship Id="rId54" Type="http://schemas.openxmlformats.org/officeDocument/2006/relationships/image" Target="media/image24.png"/><Relationship Id="rId53" Type="http://schemas.openxmlformats.org/officeDocument/2006/relationships/image" Target="media/image23.png"/><Relationship Id="rId52" Type="http://schemas.openxmlformats.org/officeDocument/2006/relationships/image" Target="media/image22.png"/><Relationship Id="rId51" Type="http://schemas.openxmlformats.org/officeDocument/2006/relationships/image" Target="media/image21.png"/><Relationship Id="rId50" Type="http://schemas.openxmlformats.org/officeDocument/2006/relationships/image" Target="media/image20.png"/><Relationship Id="rId5" Type="http://schemas.openxmlformats.org/officeDocument/2006/relationships/footer" Target="footer1.xml"/><Relationship Id="rId49" Type="http://schemas.openxmlformats.org/officeDocument/2006/relationships/image" Target="media/image19.png"/><Relationship Id="rId48" Type="http://schemas.openxmlformats.org/officeDocument/2006/relationships/image" Target="media/image18.png"/><Relationship Id="rId47" Type="http://schemas.openxmlformats.org/officeDocument/2006/relationships/image" Target="media/image17.png"/><Relationship Id="rId46" Type="http://schemas.openxmlformats.org/officeDocument/2006/relationships/image" Target="media/image16.png"/><Relationship Id="rId45" Type="http://schemas.openxmlformats.org/officeDocument/2006/relationships/image" Target="media/image15.png"/><Relationship Id="rId44" Type="http://schemas.openxmlformats.org/officeDocument/2006/relationships/image" Target="media/image14.png"/><Relationship Id="rId43" Type="http://schemas.openxmlformats.org/officeDocument/2006/relationships/image" Target="media/image13.png"/><Relationship Id="rId42" Type="http://schemas.openxmlformats.org/officeDocument/2006/relationships/image" Target="media/image12.png"/><Relationship Id="rId41" Type="http://schemas.openxmlformats.org/officeDocument/2006/relationships/image" Target="media/image11.png"/><Relationship Id="rId40" Type="http://schemas.openxmlformats.org/officeDocument/2006/relationships/image" Target="media/image10.jpeg"/><Relationship Id="rId4" Type="http://schemas.openxmlformats.org/officeDocument/2006/relationships/endnotes" Target="endnotes.xml"/><Relationship Id="rId39" Type="http://schemas.openxmlformats.org/officeDocument/2006/relationships/image" Target="media/image9.png"/><Relationship Id="rId38" Type="http://schemas.openxmlformats.org/officeDocument/2006/relationships/image" Target="media/image8.png"/><Relationship Id="rId37" Type="http://schemas.openxmlformats.org/officeDocument/2006/relationships/image" Target="media/image7.png"/><Relationship Id="rId36" Type="http://schemas.openxmlformats.org/officeDocument/2006/relationships/image" Target="media/image6.png"/><Relationship Id="rId35" Type="http://schemas.openxmlformats.org/officeDocument/2006/relationships/image" Target="media/image5.png"/><Relationship Id="rId34" Type="http://schemas.openxmlformats.org/officeDocument/2006/relationships/image" Target="media/image4.jpeg"/><Relationship Id="rId33" Type="http://schemas.openxmlformats.org/officeDocument/2006/relationships/image" Target="media/image3.jpeg"/><Relationship Id="rId32" Type="http://schemas.openxmlformats.org/officeDocument/2006/relationships/image" Target="media/image2.jpe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2"/>
    <customShpInfo spid="_x0000_s1043"/>
    <customShpInfo spid="_x0000_s1044"/>
    <customShpInfo spid="_x0000_s1045"/>
    <customShpInfo spid="_x0000_s1041"/>
    <customShpInfo spid="_x0000_s1046"/>
    <customShpInfo spid="_x0000_s1047"/>
    <customShpInfo spid="_x0000_s1048"/>
    <customShpInfo spid="_x0000_s1049"/>
    <customShpInfo spid="_x0000_s1050"/>
    <customShpInfo spid="_x0000_s1051"/>
    <customShpInfo spid="_x0000_s1052"/>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19348</Words>
  <Characters>20693</Characters>
  <TotalTime>0</TotalTime>
  <ScaleCrop>false</ScaleCrop>
  <LinksUpToDate>false</LinksUpToDate>
  <CharactersWithSpaces>21921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2024-08-14T21:22:00Z</dcterms:created>
  <dc:creator>Kingsoft-PDF</dc:creator>
  <cp:lastModifiedBy>李阳</cp:lastModifiedBy>
  <dcterms:modified xsi:type="dcterms:W3CDTF">2024-08-14T13:22:58Z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2024-08-14T21:22:06Z</vt:filetime>
  </property>
  <property fmtid="{D5CDD505-2E9C-101B-9397-08002B2CF9AE}" pid="4" name="UsrData">
    <vt:lpwstr>66bcaf76dcdb66001ff99467wl</vt:lpwstr>
  </property>
  <property fmtid="{D5CDD505-2E9C-101B-9397-08002B2CF9AE}" pid="5" name="KSOProductBuildVer">
    <vt:lpwstr>2052-12.1.0.16929</vt:lpwstr>
  </property>
  <property fmtid="{D5CDD505-2E9C-101B-9397-08002B2CF9AE}" pid="6" name="ICV">
    <vt:lpwstr>8493B335457F428EB1B964DA63F18F54_13</vt:lpwstr>
  </property>
</Properties>
</file>