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汽车检测与维修技术专业人才培养方案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ascii="楷体" w:eastAsia="楷体"/>
          <w:b/>
          <w:bCs/>
          <w:sz w:val="28"/>
          <w:szCs w:val="28"/>
          <w:lang w:val="en-US"/>
        </w:rPr>
      </w:pPr>
      <w:r>
        <w:rPr>
          <w:rFonts w:hint="eastAsia" w:ascii="楷体" w:eastAsia="楷体"/>
          <w:b/>
          <w:bCs/>
          <w:sz w:val="28"/>
          <w:szCs w:val="28"/>
          <w:lang w:val="en-US" w:eastAsia="zh-CN"/>
        </w:rPr>
        <w:t>（一）专业名称： 汽车检测与维修技术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500211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交通运输大类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50</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整车制造、汽车维修、汽车定损理赔</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就业面向分析：从事现代汽车维修检测、汽车保险与理赔、汽车销售等工作，主要岗位有4S店汽车维修、业务接待；整车验收检测技术人员等。</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汽车工程技术人员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汽车检测</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1.能够根据车况判断故障类型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2.能够排查故障点并解决</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整车制造</w:t>
            </w:r>
          </w:p>
        </w:tc>
        <w:tc>
          <w:tcPr>
            <w:tcW w:w="2065" w:type="dxa"/>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具备指导工人进行整车组装的能力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2.具备编制工艺顺序的能力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初级工程师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整车结构设计</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1.具备根据具体要求做出相应结构设计的能力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结构设计师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汽车保险技术人员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汽车保险</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1.能够根据车辆信息做出合理保险方案</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保险业务员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汽车定损理赔</w:t>
            </w:r>
          </w:p>
        </w:tc>
        <w:tc>
          <w:tcPr>
            <w:tcW w:w="2065" w:type="dxa"/>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能够根据现场照片列出受损部位零部件清单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2.对事故车辆进行定损并报价</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定损员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新车及二手车交易</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销售顾问</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1.具备与客户有效沟通的能力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助理营销师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二手车鉴定与评估</w:t>
            </w:r>
          </w:p>
        </w:tc>
        <w:tc>
          <w:tcPr>
            <w:tcW w:w="2065" w:type="dxa"/>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能够准确评估二手车市场价格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2.能够准确判断出二手车的车况</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二手车评估师</w:t>
            </w: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社会主义现代化建设以及区域经济发展需要，面向</w:t>
      </w:r>
      <w:r>
        <w:rPr>
          <w:rFonts w:hint="eastAsia" w:ascii="仿宋_GB2312" w:hAnsi="仿宋_GB2312" w:eastAsia="仿宋_GB2312" w:cs="仿宋_GB2312"/>
          <w:sz w:val="28"/>
          <w:szCs w:val="28"/>
          <w:lang w:val="en-US" w:eastAsia="zh-CN"/>
        </w:rPr>
        <w:t>汽车制造、汽车保险、二手车</w:t>
      </w:r>
      <w:r>
        <w:rPr>
          <w:rFonts w:hint="default" w:ascii="仿宋_GB2312" w:hAnsi="仿宋_GB2312" w:eastAsia="仿宋_GB2312" w:cs="仿宋_GB2312"/>
          <w:sz w:val="28"/>
          <w:szCs w:val="28"/>
          <w:lang w:val="en-US" w:eastAsia="zh-CN"/>
        </w:rPr>
        <w:t>行业一线，掌握</w:t>
      </w:r>
      <w:r>
        <w:rPr>
          <w:rFonts w:hint="eastAsia" w:ascii="仿宋_GB2312" w:hAnsi="仿宋_GB2312" w:eastAsia="仿宋_GB2312" w:cs="仿宋_GB2312"/>
          <w:sz w:val="28"/>
          <w:szCs w:val="28"/>
          <w:lang w:val="en-US" w:eastAsia="zh-CN"/>
        </w:rPr>
        <w:t>汽车检测与维修</w:t>
      </w:r>
      <w:r>
        <w:rPr>
          <w:rFonts w:hint="default" w:ascii="仿宋_GB2312" w:hAnsi="仿宋_GB2312" w:eastAsia="仿宋_GB2312" w:cs="仿宋_GB2312"/>
          <w:sz w:val="28"/>
          <w:szCs w:val="28"/>
          <w:lang w:val="en-US" w:eastAsia="zh-CN"/>
        </w:rPr>
        <w:t>的基础知识和专业技能，能够在</w:t>
      </w:r>
      <w:r>
        <w:rPr>
          <w:rFonts w:hint="eastAsia" w:ascii="仿宋_GB2312" w:hAnsi="仿宋_GB2312" w:eastAsia="仿宋_GB2312" w:cs="仿宋_GB2312"/>
          <w:sz w:val="28"/>
          <w:szCs w:val="28"/>
          <w:lang w:val="en-US" w:eastAsia="zh-CN"/>
        </w:rPr>
        <w:t>整车制造、保险理赔、二手车评估行业</w:t>
      </w:r>
      <w:r>
        <w:rPr>
          <w:rFonts w:hint="default" w:ascii="仿宋_GB2312" w:hAnsi="仿宋_GB2312" w:eastAsia="仿宋_GB2312" w:cs="仿宋_GB2312"/>
          <w:sz w:val="28"/>
          <w:szCs w:val="28"/>
          <w:lang w:val="en-US" w:eastAsia="zh-CN"/>
        </w:rPr>
        <w:t>从事</w:t>
      </w:r>
      <w:r>
        <w:rPr>
          <w:rFonts w:hint="eastAsia" w:ascii="仿宋_GB2312" w:hAnsi="仿宋_GB2312" w:eastAsia="仿宋_GB2312" w:cs="仿宋_GB2312"/>
          <w:sz w:val="28"/>
          <w:szCs w:val="28"/>
          <w:lang w:val="en-US" w:eastAsia="zh-CN"/>
        </w:rPr>
        <w:t>指导生产、汽车定损、二手车置换</w:t>
      </w:r>
      <w:r>
        <w:rPr>
          <w:rFonts w:hint="default" w:ascii="仿宋_GB2312" w:hAnsi="仿宋_GB2312" w:eastAsia="仿宋_GB2312" w:cs="仿宋_GB2312"/>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7"/>
        <w:tabs>
          <w:tab w:val="left" w:pos="910"/>
        </w:tabs>
        <w:spacing w:line="360" w:lineRule="auto"/>
        <w:ind w:firstLine="560" w:firstLineChars="200"/>
        <w:jc w:val="both"/>
        <w:rPr>
          <w:rFonts w:hint="eastAsia" w:ascii="仿宋_GB2312" w:hAnsi="Times New Roman" w:eastAsia="仿宋_GB2312" w:cs="Times New Roman"/>
          <w:kern w:val="0"/>
          <w:sz w:val="28"/>
          <w:szCs w:val="28"/>
          <w:lang w:val="en-US" w:eastAsia="zh-CN" w:bidi="ar-SA"/>
        </w:rPr>
      </w:pPr>
      <w:r>
        <w:rPr>
          <w:rFonts w:ascii="仿宋_GB2312" w:hAnsi="Times New Roman" w:eastAsia="仿宋_GB2312" w:cs="Times New Roman"/>
          <w:kern w:val="0"/>
          <w:sz w:val="28"/>
          <w:szCs w:val="28"/>
          <w:lang w:val="en-US" w:bidi="ar-SA"/>
        </w:rPr>
        <w:t>(1) 掌握必备的思想政治理论、科学文化基础知识</w:t>
      </w:r>
      <w:r>
        <w:rPr>
          <w:rFonts w:hint="eastAsia" w:ascii="仿宋_GB2312" w:hAnsi="Times New Roman" w:eastAsia="仿宋_GB2312" w:cs="Times New Roman"/>
          <w:kern w:val="0"/>
          <w:sz w:val="28"/>
          <w:szCs w:val="28"/>
          <w:lang w:val="en-US" w:eastAsia="zh-CN" w:bidi="ar-SA"/>
        </w:rPr>
        <w:t>。</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(2) 熟悉与本专业相关的法律法规以及环境保护、安全消防等知识。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(3) 熟悉汽车零件图和装配图要素。</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(4) 熟悉电路图的组成要素及电工特种作业基本知识。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5</w:t>
      </w:r>
      <w:r>
        <w:rPr>
          <w:rFonts w:ascii="仿宋_GB2312" w:hAnsi="Times New Roman" w:eastAsia="仿宋_GB2312" w:cs="Times New Roman"/>
          <w:kern w:val="0"/>
          <w:sz w:val="28"/>
          <w:szCs w:val="28"/>
          <w:lang w:val="en-US" w:bidi="ar-SA"/>
        </w:rPr>
        <w:t>) 掌握汽车各部分的组成及工作原理。</w:t>
      </w:r>
    </w:p>
    <w:p>
      <w:pPr>
        <w:pStyle w:val="7"/>
        <w:tabs>
          <w:tab w:val="left" w:pos="910"/>
        </w:tabs>
        <w:spacing w:line="360" w:lineRule="auto"/>
        <w:ind w:firstLine="560" w:firstLineChars="200"/>
        <w:jc w:val="both"/>
        <w:rPr>
          <w:rFonts w:hint="eastAsia" w:ascii="仿宋_GB2312" w:hAnsi="Times New Roman" w:eastAsia="仿宋_GB2312" w:cs="Times New Roman"/>
          <w:kern w:val="0"/>
          <w:sz w:val="28"/>
          <w:szCs w:val="28"/>
          <w:lang w:val="en-US" w:eastAsia="zh-CN"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6</w:t>
      </w:r>
      <w:r>
        <w:rPr>
          <w:rFonts w:ascii="仿宋_GB2312" w:hAnsi="Times New Roman" w:eastAsia="仿宋_GB2312" w:cs="Times New Roman"/>
          <w:kern w:val="0"/>
          <w:sz w:val="28"/>
          <w:szCs w:val="28"/>
          <w:lang w:val="en-US" w:bidi="ar-SA"/>
        </w:rPr>
        <w:t>) 掌握汽车发动机、汽车底盘、汽车电气系统的检测与维修方法</w:t>
      </w:r>
      <w:r>
        <w:rPr>
          <w:rFonts w:hint="eastAsia" w:ascii="仿宋_GB2312" w:hAnsi="Times New Roman" w:eastAsia="仿宋_GB2312" w:cs="Times New Roman"/>
          <w:kern w:val="0"/>
          <w:sz w:val="28"/>
          <w:szCs w:val="28"/>
          <w:lang w:val="en-US" w:eastAsia="zh-CN" w:bidi="ar-SA"/>
        </w:rPr>
        <w:t>。</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7</w:t>
      </w:r>
      <w:r>
        <w:rPr>
          <w:rFonts w:ascii="仿宋_GB2312" w:hAnsi="Times New Roman" w:eastAsia="仿宋_GB2312" w:cs="Times New Roman"/>
          <w:kern w:val="0"/>
          <w:sz w:val="28"/>
          <w:szCs w:val="28"/>
          <w:lang w:val="en-US" w:bidi="ar-SA"/>
        </w:rPr>
        <w:t>) 掌握汽车质量评审与检验的相关知识。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8</w:t>
      </w:r>
      <w:r>
        <w:rPr>
          <w:rFonts w:ascii="仿宋_GB2312" w:hAnsi="Times New Roman" w:eastAsia="仿宋_GB2312" w:cs="Times New Roman"/>
          <w:kern w:val="0"/>
          <w:sz w:val="28"/>
          <w:szCs w:val="28"/>
          <w:lang w:val="en-US" w:bidi="ar-SA"/>
        </w:rPr>
        <w:t>) 掌握汽车检测常用仪器、工具和设备的选择、维护与操作规程。</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9</w:t>
      </w:r>
      <w:r>
        <w:rPr>
          <w:rFonts w:ascii="仿宋_GB2312" w:hAnsi="Times New Roman" w:eastAsia="仿宋_GB2312" w:cs="Times New Roman"/>
          <w:kern w:val="0"/>
          <w:sz w:val="28"/>
          <w:szCs w:val="28"/>
          <w:lang w:val="en-US" w:bidi="ar-SA"/>
        </w:rPr>
        <w:t>) 掌握汽车性能检测及故障诊断相关知识。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(1</w:t>
      </w:r>
      <w:r>
        <w:rPr>
          <w:rFonts w:hint="eastAsia" w:ascii="仿宋_GB2312" w:hAnsi="Times New Roman" w:eastAsia="仿宋_GB2312" w:cs="Times New Roman"/>
          <w:kern w:val="0"/>
          <w:sz w:val="28"/>
          <w:szCs w:val="28"/>
          <w:lang w:val="en-US" w:eastAsia="zh-CN" w:bidi="ar-SA"/>
        </w:rPr>
        <w:t>0</w:t>
      </w:r>
      <w:r>
        <w:rPr>
          <w:rFonts w:ascii="仿宋_GB2312" w:hAnsi="Times New Roman" w:eastAsia="仿宋_GB2312" w:cs="Times New Roman"/>
          <w:kern w:val="0"/>
          <w:sz w:val="28"/>
          <w:szCs w:val="28"/>
          <w:lang w:val="en-US" w:bidi="ar-SA"/>
        </w:rPr>
        <w:t>) 了解汽车制造相关的国家标准和国际标准。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(1</w:t>
      </w:r>
      <w:r>
        <w:rPr>
          <w:rFonts w:hint="eastAsia" w:ascii="仿宋_GB2312" w:hAnsi="Times New Roman" w:eastAsia="仿宋_GB2312" w:cs="Times New Roman"/>
          <w:kern w:val="0"/>
          <w:sz w:val="28"/>
          <w:szCs w:val="28"/>
          <w:lang w:val="en-US" w:eastAsia="zh-CN" w:bidi="ar-SA"/>
        </w:rPr>
        <w:t>1</w:t>
      </w:r>
      <w:r>
        <w:rPr>
          <w:rFonts w:ascii="仿宋_GB2312" w:hAnsi="Times New Roman" w:eastAsia="仿宋_GB2312" w:cs="Times New Roman"/>
          <w:kern w:val="0"/>
          <w:sz w:val="28"/>
          <w:szCs w:val="28"/>
          <w:lang w:val="en-US" w:bidi="ar-SA"/>
        </w:rPr>
        <w:t>) 了解汽车销售、保险和理赔、</w:t>
      </w:r>
      <w:r>
        <w:rPr>
          <w:rFonts w:hint="eastAsia" w:ascii="仿宋_GB2312" w:hAnsi="Times New Roman" w:eastAsia="仿宋_GB2312" w:cs="Times New Roman"/>
          <w:kern w:val="0"/>
          <w:sz w:val="28"/>
          <w:szCs w:val="28"/>
          <w:lang w:val="en-US" w:eastAsia="zh-CN" w:bidi="ar-SA"/>
        </w:rPr>
        <w:t>二手车</w:t>
      </w:r>
      <w:r>
        <w:rPr>
          <w:rFonts w:ascii="仿宋_GB2312" w:hAnsi="Times New Roman" w:eastAsia="仿宋_GB2312" w:cs="Times New Roman"/>
          <w:kern w:val="0"/>
          <w:sz w:val="28"/>
          <w:szCs w:val="28"/>
          <w:lang w:val="en-US" w:bidi="ar-SA"/>
        </w:rPr>
        <w:t>鉴定等相关知识。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(1) 具有探究学习、终身学习、分析问题和解决问题的能力。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(2) 具有良好的语言、文字表达能力和沟通能力。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(3) 具备本专业必需的信息技术应用和维护能力。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(4) 具备对汽车电路图的识读与分析能力。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5</w:t>
      </w:r>
      <w:r>
        <w:rPr>
          <w:rFonts w:ascii="仿宋_GB2312" w:hAnsi="Times New Roman" w:eastAsia="仿宋_GB2312" w:cs="Times New Roman"/>
          <w:kern w:val="0"/>
          <w:sz w:val="28"/>
          <w:szCs w:val="28"/>
          <w:lang w:val="en-US" w:bidi="ar-SA"/>
        </w:rPr>
        <w:t>) 具备车辆各总成和系统部件的拆卸、标记与装配能力。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6</w:t>
      </w:r>
      <w:r>
        <w:rPr>
          <w:rFonts w:ascii="仿宋_GB2312" w:hAnsi="Times New Roman" w:eastAsia="仿宋_GB2312" w:cs="Times New Roman"/>
          <w:kern w:val="0"/>
          <w:sz w:val="28"/>
          <w:szCs w:val="28"/>
          <w:lang w:val="en-US" w:bidi="ar-SA"/>
        </w:rPr>
        <w:t>) 具备参照国家质量标准、国际标准和汽车制造商质量规定进行汽车质量评审与检验的能力。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7</w:t>
      </w:r>
      <w:r>
        <w:rPr>
          <w:rFonts w:ascii="仿宋_GB2312" w:hAnsi="Times New Roman" w:eastAsia="仿宋_GB2312" w:cs="Times New Roman"/>
          <w:kern w:val="0"/>
          <w:sz w:val="28"/>
          <w:szCs w:val="28"/>
          <w:lang w:val="en-US" w:bidi="ar-SA"/>
        </w:rPr>
        <w:t>) 具备熟练操作汽车检测与维修常用设备、仪器及工具的能力。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8</w:t>
      </w:r>
      <w:r>
        <w:rPr>
          <w:rFonts w:ascii="仿宋_GB2312" w:hAnsi="Times New Roman" w:eastAsia="仿宋_GB2312" w:cs="Times New Roman"/>
          <w:kern w:val="0"/>
          <w:sz w:val="28"/>
          <w:szCs w:val="28"/>
          <w:lang w:val="en-US" w:bidi="ar-SA"/>
        </w:rPr>
        <w:t>) 具备制定维修方案，排除汽车综合故障的能力。</w:t>
      </w:r>
    </w:p>
    <w:p>
      <w:pPr>
        <w:pStyle w:val="7"/>
        <w:tabs>
          <w:tab w:val="left" w:pos="910"/>
        </w:tabs>
        <w:spacing w:line="360" w:lineRule="auto"/>
        <w:ind w:firstLine="560" w:firstLineChars="200"/>
        <w:jc w:val="both"/>
        <w:rPr>
          <w:rFonts w:hint="eastAsia" w:ascii="宋体" w:hAnsi="宋体" w:eastAsia="宋体" w:cs="宋体"/>
          <w:color w:val="000000"/>
          <w:kern w:val="0"/>
          <w:sz w:val="28"/>
          <w:szCs w:val="28"/>
          <w:lang w:val="en-US" w:eastAsia="zh-CN" w:bidi="ar"/>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9</w:t>
      </w:r>
      <w:r>
        <w:rPr>
          <w:rFonts w:ascii="仿宋_GB2312" w:hAnsi="Times New Roman" w:eastAsia="仿宋_GB2312" w:cs="Times New Roman"/>
          <w:kern w:val="0"/>
          <w:sz w:val="28"/>
          <w:szCs w:val="28"/>
          <w:lang w:val="en-US" w:bidi="ar-SA"/>
        </w:rPr>
        <w:t>) 具备与客户交车，处理客户委托的能力。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7"/>
        <w:tabs>
          <w:tab w:val="left" w:pos="915"/>
        </w:tabs>
        <w:spacing w:line="360" w:lineRule="auto"/>
        <w:ind w:firstLine="560" w:firstLineChars="200"/>
        <w:jc w:val="both"/>
        <w:rPr>
          <w:rFonts w:ascii="仿宋_GB2312" w:hAnsi="Times New Roman" w:eastAsia="仿宋_GB2312" w:cs="Times New Roman"/>
          <w:kern w:val="0"/>
          <w:sz w:val="28"/>
          <w:szCs w:val="28"/>
          <w:lang w:val="en-US" w:bidi="ar-SA"/>
        </w:rPr>
      </w:pPr>
      <w:r>
        <w:rPr>
          <w:rFonts w:hint="eastAsia" w:ascii="仿宋_GB2312" w:hAnsi="Times New Roman" w:eastAsia="仿宋_GB2312" w:cs="Times New Roman"/>
          <w:kern w:val="0"/>
          <w:sz w:val="28"/>
          <w:szCs w:val="28"/>
          <w:lang w:val="en-US" w:bidi="ar-SA"/>
        </w:rPr>
        <w:t>（1）</w:t>
      </w:r>
      <w:r>
        <w:rPr>
          <w:rFonts w:ascii="仿宋_GB2312" w:hAnsi="Times New Roman" w:eastAsia="仿宋_GB2312" w:cs="Times New Roman"/>
          <w:kern w:val="0"/>
          <w:sz w:val="28"/>
          <w:szCs w:val="28"/>
          <w:lang w:val="en-US" w:bidi="ar-SA"/>
        </w:rPr>
        <w:t>坚定拥护中国共产党领导和我国社会主义制度，在习近平新时代中国特色社会主义思想指引下，践行社会主义核心价值观，具有深厚的爱国情感和中华民族自豪感。</w:t>
      </w:r>
    </w:p>
    <w:p>
      <w:pPr>
        <w:pStyle w:val="7"/>
        <w:tabs>
          <w:tab w:val="left" w:pos="920"/>
        </w:tabs>
        <w:spacing w:line="360" w:lineRule="auto"/>
        <w:ind w:firstLine="560" w:firstLineChars="200"/>
        <w:jc w:val="both"/>
        <w:rPr>
          <w:rFonts w:ascii="仿宋_GB2312" w:hAnsi="Times New Roman" w:eastAsia="仿宋_GB2312" w:cs="Times New Roman"/>
          <w:kern w:val="0"/>
          <w:sz w:val="28"/>
          <w:szCs w:val="28"/>
          <w:lang w:val="en-US" w:bidi="ar-SA"/>
        </w:rPr>
      </w:pPr>
      <w:bookmarkStart w:id="0" w:name="bookmark27"/>
      <w:bookmarkEnd w:id="0"/>
      <w:r>
        <w:rPr>
          <w:rFonts w:hint="eastAsia" w:ascii="仿宋_GB2312" w:hAnsi="Times New Roman" w:eastAsia="仿宋_GB2312" w:cs="Times New Roman"/>
          <w:kern w:val="0"/>
          <w:sz w:val="28"/>
          <w:szCs w:val="28"/>
          <w:lang w:val="en-US" w:bidi="ar-SA"/>
        </w:rPr>
        <w:t>（2）</w:t>
      </w:r>
      <w:r>
        <w:rPr>
          <w:rFonts w:ascii="仿宋_GB2312" w:hAnsi="Times New Roman" w:eastAsia="仿宋_GB2312" w:cs="Times New Roman"/>
          <w:kern w:val="0"/>
          <w:sz w:val="28"/>
          <w:szCs w:val="28"/>
          <w:lang w:val="en-US" w:bidi="ar-SA"/>
        </w:rPr>
        <w:t>崇尚宪法、遵法守纪、崇德向善、诚实守信、尊重生命、热爱劳动，履行道德准则和行为规范，具有社会责任感和社会参与意识。</w:t>
      </w:r>
    </w:p>
    <w:p>
      <w:pPr>
        <w:pStyle w:val="7"/>
        <w:tabs>
          <w:tab w:val="left" w:pos="918"/>
        </w:tabs>
        <w:spacing w:line="360" w:lineRule="auto"/>
        <w:ind w:firstLine="560" w:firstLineChars="200"/>
        <w:rPr>
          <w:rFonts w:ascii="仿宋_GB2312" w:hAnsi="Times New Roman" w:eastAsia="仿宋_GB2312" w:cs="Times New Roman"/>
          <w:kern w:val="0"/>
          <w:sz w:val="28"/>
          <w:szCs w:val="28"/>
          <w:lang w:val="en-US" w:bidi="ar-SA"/>
        </w:rPr>
      </w:pPr>
      <w:bookmarkStart w:id="1" w:name="bookmark28"/>
      <w:bookmarkEnd w:id="1"/>
      <w:r>
        <w:rPr>
          <w:rFonts w:hint="eastAsia" w:ascii="仿宋_GB2312" w:hAnsi="Times New Roman" w:eastAsia="仿宋_GB2312" w:cs="Times New Roman"/>
          <w:kern w:val="0"/>
          <w:sz w:val="28"/>
          <w:szCs w:val="28"/>
          <w:lang w:val="en-US" w:bidi="ar-SA"/>
        </w:rPr>
        <w:t>（3）</w:t>
      </w:r>
      <w:r>
        <w:rPr>
          <w:rFonts w:ascii="仿宋_GB2312" w:hAnsi="Times New Roman" w:eastAsia="仿宋_GB2312" w:cs="Times New Roman"/>
          <w:kern w:val="0"/>
          <w:sz w:val="28"/>
          <w:szCs w:val="28"/>
          <w:lang w:val="en-US" w:bidi="ar-SA"/>
        </w:rPr>
        <w:t>具有质量意识、环保意识、安全意识、信息素养、工匠精神、创新思维。</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bookmarkStart w:id="2" w:name="bookmark29"/>
      <w:bookmarkEnd w:id="2"/>
      <w:r>
        <w:rPr>
          <w:rFonts w:hint="eastAsia" w:ascii="仿宋_GB2312" w:hAnsi="Times New Roman" w:eastAsia="仿宋_GB2312" w:cs="Times New Roman"/>
          <w:kern w:val="0"/>
          <w:sz w:val="28"/>
          <w:szCs w:val="28"/>
          <w:lang w:val="en-US" w:bidi="ar-SA"/>
        </w:rPr>
        <w:t>（4）</w:t>
      </w:r>
      <w:r>
        <w:rPr>
          <w:rFonts w:ascii="仿宋_GB2312" w:hAnsi="Times New Roman" w:eastAsia="仿宋_GB2312" w:cs="Times New Roman"/>
          <w:kern w:val="0"/>
          <w:sz w:val="28"/>
          <w:szCs w:val="28"/>
          <w:lang w:val="en-US" w:bidi="ar-SA"/>
        </w:rPr>
        <w:t>勇于奋斗、乐观向上，具有自我管理能力、职业生涯规划的意识，有较强的集体意识和团队合作精神。</w:t>
      </w:r>
    </w:p>
    <w:p>
      <w:pPr>
        <w:pStyle w:val="7"/>
        <w:tabs>
          <w:tab w:val="left" w:pos="915"/>
        </w:tabs>
        <w:spacing w:line="360" w:lineRule="auto"/>
        <w:ind w:firstLine="560" w:firstLineChars="200"/>
        <w:jc w:val="both"/>
        <w:rPr>
          <w:rFonts w:ascii="仿宋_GB2312" w:hAnsi="Times New Roman" w:eastAsia="仿宋_GB2312" w:cs="Times New Roman"/>
          <w:kern w:val="0"/>
          <w:sz w:val="28"/>
          <w:szCs w:val="28"/>
          <w:lang w:val="en-US" w:bidi="ar-SA"/>
        </w:rPr>
      </w:pPr>
      <w:bookmarkStart w:id="3" w:name="bookmark30"/>
      <w:bookmarkEnd w:id="3"/>
      <w:r>
        <w:rPr>
          <w:rFonts w:hint="eastAsia" w:ascii="仿宋_GB2312" w:hAnsi="Times New Roman" w:eastAsia="仿宋_GB2312" w:cs="Times New Roman"/>
          <w:kern w:val="0"/>
          <w:sz w:val="28"/>
          <w:szCs w:val="28"/>
          <w:lang w:val="en-US" w:bidi="ar-SA"/>
        </w:rPr>
        <w:t>（5）</w:t>
      </w:r>
      <w:r>
        <w:rPr>
          <w:rFonts w:ascii="仿宋_GB2312" w:hAnsi="Times New Roman" w:eastAsia="仿宋_GB2312" w:cs="Times New Roman"/>
          <w:kern w:val="0"/>
          <w:sz w:val="28"/>
          <w:szCs w:val="28"/>
          <w:lang w:val="en-US" w:bidi="ar-SA"/>
        </w:rPr>
        <w:t>具有健康的体魄、心理和健全的人格，掌握基本运动知识和运动技能，养成良好的健身与卫生习惯及行为习惯。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1.汽车构造</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课程目标：培养学生</w:t>
      </w:r>
      <w:r>
        <w:rPr>
          <w:rFonts w:hint="eastAsia" w:ascii="仿宋" w:hAnsi="仿宋" w:eastAsia="仿宋" w:cs="仿宋"/>
          <w:sz w:val="28"/>
          <w:szCs w:val="28"/>
          <w:lang w:val="en-US" w:eastAsia="zh-CN"/>
        </w:rPr>
        <w:t>对汽车整体构造的基本认识，</w:t>
      </w:r>
      <w:r>
        <w:rPr>
          <w:rFonts w:hint="eastAsia" w:ascii="仿宋" w:hAnsi="仿宋" w:eastAsia="仿宋" w:cs="仿宋"/>
          <w:sz w:val="28"/>
          <w:szCs w:val="28"/>
        </w:rPr>
        <w:t>有效地把知识转化为相应的工作能力和技能。</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主要内容：汽车发动机、汽车底盘、汽车电气系统、汽车车身各部分的结构与工作原理；</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教学要求：掌握汽车总成结构的认识；掌握发动机各机构、系统的组成件结构认识；掌握底盘各系统的组成件结构认识；汽车电气设备结构与使用方法认识；不同汽车类型车身结构认识；拓展知识了解。</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2.发动机构造与维修</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课程目标：发动机</w:t>
      </w:r>
      <w:r>
        <w:rPr>
          <w:rFonts w:hint="eastAsia" w:ascii="仿宋" w:hAnsi="仿宋" w:eastAsia="仿宋" w:cs="仿宋"/>
          <w:sz w:val="28"/>
          <w:szCs w:val="28"/>
          <w:lang w:val="en-US" w:eastAsia="zh-CN"/>
        </w:rPr>
        <w:t>构造与维修</w:t>
      </w:r>
      <w:r>
        <w:rPr>
          <w:rFonts w:hint="eastAsia" w:ascii="仿宋" w:hAnsi="仿宋" w:eastAsia="仿宋" w:cs="仿宋"/>
          <w:sz w:val="28"/>
          <w:szCs w:val="28"/>
        </w:rPr>
        <w:t>是汽车检测与维修技术专业针对汽车维修工岗位能力进行培养的一门核心课程，本课程主要培养学生</w:t>
      </w:r>
      <w:r>
        <w:rPr>
          <w:rFonts w:hint="eastAsia" w:ascii="仿宋" w:hAnsi="仿宋" w:eastAsia="仿宋" w:cs="仿宋"/>
          <w:sz w:val="28"/>
          <w:szCs w:val="28"/>
          <w:lang w:val="en-US" w:eastAsia="zh-CN"/>
        </w:rPr>
        <w:t>对</w:t>
      </w:r>
      <w:r>
        <w:rPr>
          <w:rFonts w:hint="eastAsia" w:ascii="仿宋" w:hAnsi="仿宋" w:eastAsia="仿宋" w:cs="仿宋"/>
          <w:sz w:val="28"/>
          <w:szCs w:val="28"/>
        </w:rPr>
        <w:t>发动机系统故障诊断、故障分析</w:t>
      </w:r>
      <w:r>
        <w:rPr>
          <w:rFonts w:hint="eastAsia" w:ascii="仿宋" w:hAnsi="仿宋" w:eastAsia="仿宋" w:cs="仿宋"/>
          <w:sz w:val="28"/>
          <w:szCs w:val="28"/>
          <w:lang w:eastAsia="zh-CN"/>
        </w:rPr>
        <w:t>、</w:t>
      </w:r>
      <w:r>
        <w:rPr>
          <w:rFonts w:hint="eastAsia" w:ascii="仿宋" w:hAnsi="仿宋" w:eastAsia="仿宋" w:cs="仿宋"/>
          <w:sz w:val="28"/>
          <w:szCs w:val="28"/>
        </w:rPr>
        <w:t>故障排除</w:t>
      </w:r>
      <w:r>
        <w:rPr>
          <w:rFonts w:hint="eastAsia" w:ascii="仿宋" w:hAnsi="仿宋" w:eastAsia="仿宋" w:cs="仿宋"/>
          <w:sz w:val="28"/>
          <w:szCs w:val="28"/>
          <w:lang w:val="en-US" w:eastAsia="zh-CN"/>
        </w:rPr>
        <w:t>及发动机拆装</w:t>
      </w:r>
      <w:r>
        <w:rPr>
          <w:rFonts w:hint="eastAsia" w:ascii="仿宋" w:hAnsi="仿宋" w:eastAsia="仿宋" w:cs="仿宋"/>
          <w:sz w:val="28"/>
          <w:szCs w:val="28"/>
        </w:rPr>
        <w:t>等专业能力，同时注重培养学生的社会能力和方法能力。</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发动机的基本构造；发动机的工作原理；发动机主要性能指标；曲柄连杆机构的结构与工作原理；配气机构的结构与工作原理；冷却系统结构及工作原理；润滑系统结构及工作原理；燃油供给系统结构及工作原理；柴油机燃油供给系统的构造、工作原理；各系统常见故障的现象。</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教学要求：能够制订发动机检测和修复的计划，并实施该计划。能够分析和描述发动机的工作过程，并诊断</w:t>
      </w:r>
      <w:r>
        <w:rPr>
          <w:rFonts w:hint="eastAsia" w:ascii="仿宋" w:hAnsi="仿宋" w:eastAsia="仿宋" w:cs="仿宋"/>
          <w:sz w:val="28"/>
          <w:szCs w:val="28"/>
          <w:lang w:val="en-US" w:eastAsia="zh-CN"/>
        </w:rPr>
        <w:t>发动机</w:t>
      </w:r>
      <w:r>
        <w:rPr>
          <w:rFonts w:hint="eastAsia" w:ascii="仿宋" w:hAnsi="仿宋" w:eastAsia="仿宋" w:cs="仿宋"/>
          <w:sz w:val="28"/>
          <w:szCs w:val="28"/>
        </w:rPr>
        <w:t>的故障。能够对发动机机械零部件进行检测，并根据检测结果确定正确的修复措施。能够遵守操作规范，使用相关技术资料。能够按规定使用工具、设备，遵守劳动安全、环保的规章制度。能够用资料说明、核查、评价自身的工作成果。能够根据相关法律、技术规定，制订维修方案，保证维修质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3.汽车底盘构造与维修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课程目标：汽车底盘构造与维修是汽车检测与维修技术专业针对于汽车维修工岗位能力进行培养的一门核心课程。本课程主要培养学生</w:t>
      </w:r>
      <w:r>
        <w:rPr>
          <w:rFonts w:hint="eastAsia" w:ascii="仿宋" w:hAnsi="仿宋" w:eastAsia="仿宋" w:cs="仿宋"/>
          <w:sz w:val="28"/>
          <w:szCs w:val="28"/>
          <w:lang w:val="en-US" w:eastAsia="zh-CN"/>
        </w:rPr>
        <w:t>在</w:t>
      </w:r>
      <w:r>
        <w:rPr>
          <w:rFonts w:hint="eastAsia" w:ascii="仿宋" w:hAnsi="仿宋" w:eastAsia="仿宋" w:cs="仿宋"/>
          <w:sz w:val="28"/>
          <w:szCs w:val="28"/>
        </w:rPr>
        <w:t>汽车</w:t>
      </w:r>
      <w:r>
        <w:rPr>
          <w:rFonts w:hint="eastAsia" w:ascii="仿宋" w:hAnsi="仿宋" w:eastAsia="仿宋" w:cs="仿宋"/>
          <w:sz w:val="28"/>
          <w:szCs w:val="28"/>
          <w:lang w:val="en-US" w:eastAsia="zh-CN"/>
        </w:rPr>
        <w:t>传动系、行驶系、转向系及制动系</w:t>
      </w:r>
      <w:r>
        <w:rPr>
          <w:rFonts w:hint="eastAsia" w:ascii="仿宋" w:hAnsi="仿宋" w:eastAsia="仿宋" w:cs="仿宋"/>
          <w:sz w:val="28"/>
          <w:szCs w:val="28"/>
        </w:rPr>
        <w:t>故障诊断、故障分析和故障排除等专业能力，掌握汽车</w:t>
      </w:r>
      <w:r>
        <w:rPr>
          <w:rFonts w:hint="eastAsia" w:ascii="仿宋" w:hAnsi="仿宋" w:eastAsia="仿宋" w:cs="仿宋"/>
          <w:sz w:val="28"/>
          <w:szCs w:val="28"/>
          <w:lang w:val="en-US" w:eastAsia="zh-CN"/>
        </w:rPr>
        <w:t>底盘</w:t>
      </w:r>
      <w:r>
        <w:rPr>
          <w:rFonts w:hint="eastAsia" w:ascii="仿宋" w:hAnsi="仿宋" w:eastAsia="仿宋" w:cs="仿宋"/>
          <w:sz w:val="28"/>
          <w:szCs w:val="28"/>
        </w:rPr>
        <w:t>的检修与性能检测等专业能力，同时注重培养学生的社会能力和方法能力。</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主要内容：传动系结构、工作原理；行驶系结构、工作原理；转向系结构、工作原理；制动系结构、工作原理；底盘各系统常见故障的现象、原因、检测、诊断与排除。</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教学要求：能够熟练掌握</w:t>
      </w:r>
      <w:r>
        <w:rPr>
          <w:rFonts w:hint="eastAsia" w:ascii="仿宋" w:hAnsi="仿宋" w:eastAsia="仿宋" w:cs="仿宋"/>
          <w:sz w:val="28"/>
          <w:szCs w:val="28"/>
          <w:lang w:val="en-US" w:eastAsia="zh-CN"/>
        </w:rPr>
        <w:t>底盘各系统</w:t>
      </w:r>
      <w:r>
        <w:rPr>
          <w:rFonts w:hint="eastAsia" w:ascii="仿宋" w:hAnsi="仿宋" w:eastAsia="仿宋" w:cs="仿宋"/>
          <w:sz w:val="28"/>
          <w:szCs w:val="28"/>
        </w:rPr>
        <w:t>的工作原理及相关技术规范。能够了解熟悉汽车</w:t>
      </w:r>
      <w:r>
        <w:rPr>
          <w:rFonts w:hint="eastAsia" w:ascii="仿宋" w:hAnsi="仿宋" w:eastAsia="仿宋" w:cs="仿宋"/>
          <w:sz w:val="28"/>
          <w:szCs w:val="28"/>
          <w:lang w:val="en-US" w:eastAsia="zh-CN"/>
        </w:rPr>
        <w:t>底盘各系统</w:t>
      </w:r>
      <w:r>
        <w:rPr>
          <w:rFonts w:hint="eastAsia" w:ascii="仿宋" w:hAnsi="仿宋" w:eastAsia="仿宋" w:cs="仿宋"/>
          <w:sz w:val="28"/>
          <w:szCs w:val="28"/>
        </w:rPr>
        <w:t>各种故障现象，以便做出正确的判断。能够用</w:t>
      </w:r>
      <w:r>
        <w:rPr>
          <w:rFonts w:hint="eastAsia" w:ascii="仿宋" w:hAnsi="仿宋" w:eastAsia="仿宋" w:cs="仿宋"/>
          <w:sz w:val="28"/>
          <w:szCs w:val="28"/>
          <w:lang w:val="en-US" w:eastAsia="zh-CN"/>
        </w:rPr>
        <w:t>相应设备对汽车转向系、行驶系、制动系进行调校</w:t>
      </w:r>
      <w:r>
        <w:rPr>
          <w:rFonts w:hint="eastAsia" w:ascii="仿宋" w:hAnsi="仿宋" w:eastAsia="仿宋" w:cs="仿宋"/>
          <w:sz w:val="28"/>
          <w:szCs w:val="28"/>
        </w:rPr>
        <w:t>。能够根据故障现象准确判断故障部位任务。能够用资料说明、核查、评价自身的工作成果。能根据相关法律、技术规定，制订维修方案，保证维修质量。</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4.汽车电气设备与维修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本课程从工作岗位需求出发，以能力培养定学习目标，在学习中注重学员专业能力方法能力和社会能力的养成，以适应将来从事汽车维修及相关行业生产、建设、管理、服务一线的高等技术应用性专门人才的岗位能力需求。</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汽车的电源系统组成、原理；照明系统组成、原理；信号系统组成、原理；空调系统组成、原理；安全气囊系统组成、原理；智能仪表组成、原理；中控门锁组成、原理；电动座椅组成、原理；常见辅助电器设备组成、原理；仪表系统组成、原理；防盗系统组成、原理；汽车电器设备常见故障、诊断与排除方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教学要求：能根据技术的可实施性对汽车电路故障维修任务进行评价和分析。能采取行动导向确定汽车电路和电气系统检测与修复的步骤。能使用专用设备、仪器对汽车电气系统进行检测。</w:t>
      </w:r>
      <w:r>
        <w:rPr>
          <w:rFonts w:hint="eastAsia" w:ascii="仿宋" w:hAnsi="仿宋" w:eastAsia="仿宋" w:cs="仿宋"/>
          <w:sz w:val="28"/>
          <w:szCs w:val="28"/>
          <w:lang w:val="en-US" w:eastAsia="zh-CN"/>
        </w:rPr>
        <w:t>掌握</w:t>
      </w:r>
      <w:r>
        <w:rPr>
          <w:rFonts w:hint="eastAsia" w:ascii="仿宋" w:hAnsi="仿宋" w:eastAsia="仿宋" w:cs="仿宋"/>
          <w:sz w:val="28"/>
          <w:szCs w:val="28"/>
        </w:rPr>
        <w:t>各</w:t>
      </w:r>
      <w:r>
        <w:rPr>
          <w:rFonts w:hint="eastAsia" w:ascii="仿宋" w:hAnsi="仿宋" w:eastAsia="仿宋" w:cs="仿宋"/>
          <w:sz w:val="28"/>
          <w:szCs w:val="28"/>
          <w:lang w:val="en-US" w:eastAsia="zh-CN"/>
        </w:rPr>
        <w:t>零</w:t>
      </w:r>
      <w:r>
        <w:rPr>
          <w:rFonts w:hint="eastAsia" w:ascii="仿宋" w:hAnsi="仿宋" w:eastAsia="仿宋" w:cs="仿宋"/>
          <w:sz w:val="28"/>
          <w:szCs w:val="28"/>
        </w:rPr>
        <w:t>部件的检修方法与更换。能根据质量要求进行汽车</w:t>
      </w:r>
      <w:r>
        <w:rPr>
          <w:rFonts w:hint="eastAsia" w:ascii="仿宋" w:hAnsi="仿宋" w:eastAsia="仿宋" w:cs="仿宋"/>
          <w:sz w:val="28"/>
          <w:szCs w:val="28"/>
          <w:lang w:val="en-US" w:eastAsia="zh-CN"/>
        </w:rPr>
        <w:t>零部件进行维修、更换</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5.汽车综合故障诊断</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课程目标：通过本课程的学习，学生应熟悉</w:t>
      </w:r>
      <w:r>
        <w:rPr>
          <w:rFonts w:hint="eastAsia" w:ascii="仿宋" w:hAnsi="仿宋" w:eastAsia="仿宋" w:cs="仿宋"/>
          <w:sz w:val="28"/>
          <w:szCs w:val="28"/>
          <w:lang w:val="en-US" w:eastAsia="zh-CN"/>
        </w:rPr>
        <w:t>检测仪、解码器等设备的使用</w:t>
      </w:r>
      <w:r>
        <w:rPr>
          <w:rFonts w:hint="eastAsia" w:ascii="仿宋" w:hAnsi="仿宋" w:eastAsia="仿宋" w:cs="仿宋"/>
          <w:sz w:val="28"/>
          <w:szCs w:val="28"/>
        </w:rPr>
        <w:t>，学会汽车电器控制线路的检测，掌握常用工具</w:t>
      </w:r>
      <w:r>
        <w:rPr>
          <w:rFonts w:hint="eastAsia" w:ascii="仿宋" w:hAnsi="仿宋" w:eastAsia="仿宋" w:cs="仿宋"/>
          <w:sz w:val="28"/>
          <w:szCs w:val="28"/>
          <w:lang w:val="en-US" w:eastAsia="zh-CN"/>
        </w:rPr>
        <w:t>及</w:t>
      </w:r>
      <w:r>
        <w:rPr>
          <w:rFonts w:hint="eastAsia" w:ascii="仿宋" w:hAnsi="仿宋" w:eastAsia="仿宋" w:cs="仿宋"/>
          <w:sz w:val="28"/>
          <w:szCs w:val="28"/>
        </w:rPr>
        <w:t>专用工具的基本操作实用技能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能够检测并解决整车故障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主要内容：发动机常见故障的排除；进、排气系统故障的排除；发动机电控系统的故障排除；电气系统的维修基础；安全</w:t>
      </w:r>
      <w:r>
        <w:rPr>
          <w:rFonts w:hint="eastAsia" w:ascii="仿宋" w:hAnsi="仿宋" w:eastAsia="仿宋" w:cs="仿宋"/>
          <w:sz w:val="28"/>
          <w:szCs w:val="28"/>
          <w:lang w:val="en-US" w:eastAsia="zh-CN"/>
        </w:rPr>
        <w:t>舒适</w:t>
      </w:r>
      <w:r>
        <w:rPr>
          <w:rFonts w:hint="eastAsia" w:ascii="仿宋" w:hAnsi="仿宋" w:eastAsia="仿宋" w:cs="仿宋"/>
          <w:sz w:val="28"/>
          <w:szCs w:val="28"/>
        </w:rPr>
        <w:t>系统的故障排除；</w:t>
      </w:r>
      <w:r>
        <w:rPr>
          <w:rFonts w:hint="eastAsia" w:ascii="仿宋" w:hAnsi="仿宋" w:eastAsia="仿宋" w:cs="仿宋"/>
          <w:sz w:val="28"/>
          <w:szCs w:val="28"/>
          <w:lang w:val="en-US" w:eastAsia="zh-CN"/>
        </w:rPr>
        <w:t>辅助系统故障诊断排除。</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教学要求：掌握发动机结构原理；掌握</w:t>
      </w:r>
      <w:r>
        <w:rPr>
          <w:rFonts w:hint="eastAsia" w:ascii="仿宋" w:hAnsi="仿宋" w:eastAsia="仿宋" w:cs="仿宋"/>
          <w:sz w:val="28"/>
          <w:szCs w:val="28"/>
          <w:lang w:val="en-US" w:eastAsia="zh-CN"/>
        </w:rPr>
        <w:t>点火系</w:t>
      </w:r>
      <w:r>
        <w:rPr>
          <w:rFonts w:hint="eastAsia" w:ascii="仿宋" w:hAnsi="仿宋" w:eastAsia="仿宋" w:cs="仿宋"/>
          <w:sz w:val="28"/>
          <w:szCs w:val="28"/>
        </w:rPr>
        <w:t>故障维修方法；掌握电气系统的维修；掌握交流发电机的故障排除；</w:t>
      </w:r>
      <w:r>
        <w:rPr>
          <w:rFonts w:hint="eastAsia" w:ascii="仿宋" w:hAnsi="仿宋" w:eastAsia="仿宋" w:cs="仿宋"/>
          <w:sz w:val="28"/>
          <w:szCs w:val="28"/>
          <w:lang w:val="en-US" w:eastAsia="zh-CN"/>
        </w:rPr>
        <w:t>掌握灯光仪表的故障检测及维修方法。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6.汽车发动机电控技术</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能够制定发动机电控系统的检测和修复计划，并实施该计划。能够分析和描述发动机电控系统的工作过程，能识别发动机电控系统的类型，能利用技术资料和检测工具、设备、仪器检查诊断发动机电控系统技术状况，并根据诊断结果进行分析，确定故障原因，制定维修方案。</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主要内容：发动机电控系统的组成和工作原理，发动机的燃料与燃烧方式、发动机电控系统各传感器、执行器的结构与原理、发动机电控系统电路图与工作过程分析，发动机电控系统各电子零部件检测</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教学要求：</w:t>
      </w:r>
      <w:r>
        <w:rPr>
          <w:rFonts w:hint="eastAsia" w:ascii="仿宋" w:hAnsi="仿宋" w:eastAsia="仿宋" w:cs="仿宋"/>
          <w:sz w:val="28"/>
          <w:szCs w:val="28"/>
        </w:rPr>
        <w:t>掌握发动机电控系统各机构的基本结构及原理；熟悉发动机电控系统元器件的失效形式及维护检修的基本方法、发动机电 控系统常见的故障现象产生的原因。能规范排除发动机电控系统故障。</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7.汽车底盘电控技术</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通过对底盘电控系统的故障分析，学习底盘电控系统的组成和工作原理，并能够运用各种方法和系统知识，对底盘电控系统的各个部分的故障现象进行分析和故障排除。在对各个系统的故障分析排除过程中，增加学生对新知识的掌握和运用程度，培养学生对诊断仪器、工具和设备的熟练操作能力。</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主要内容：行驶系、转向系、制动系等各系统的原理、常见故障及解决方案，手动变速器及自动变速器的诊断与检修、ABS、ESP等辅助系统的工作原理。</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教学要求：掌握底盘各个系统的拆装顺序和方法、熟悉各总成的日常维修、故障调整方法；掌握汽车底盘的总装工艺与验收方法；具有分析、判断和排除底盘常见故障的能力。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624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2408</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2696</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40.4%</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headerReference r:id="rId5" w:type="default"/>
          <w:footerReference r:id="rId6"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汽车检测与维修技术专业教学进程计划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392"/>
        <w:gridCol w:w="36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第二学年</w:t>
            </w:r>
          </w:p>
        </w:tc>
        <w:tc>
          <w:tcPr>
            <w:tcW w:w="75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第三学年</w:t>
            </w:r>
          </w:p>
        </w:tc>
        <w:tc>
          <w:tcPr>
            <w:tcW w:w="100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100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3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6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汽车机械基础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汽车构造*</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汽车电工电子技术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汽车发动机构造与维修*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汽车底盘构造与维修*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汽车电气设备与维修*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汽车发动机电控技术*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汽车综合故障诊断*</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汽车底盘电控技术*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汽车保险理赔</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39</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368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240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汽车营销实务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汽车美容与装饰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汽车维护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二手车鉴定与评估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030108Z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现代汽车新技术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汽车新能源节能技术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188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720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272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8项 44 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1088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143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2696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460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3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6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军事训练</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公益劳动</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2860" w:type="dxa"/>
            <w:gridSpan w:val="6"/>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030216Z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跟岗实习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职业资格取证培训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金工实习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030214Z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汽车拆装实训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030215Z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汽车驾驶实训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030217Z</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kern w:val="0"/>
          <w:sz w:val="28"/>
          <w:szCs w:val="28"/>
          <w:lang w:val="en-US" w:eastAsia="zh-CN" w:bidi="zh-CN"/>
        </w:rPr>
        <w:t>选修课</w:t>
      </w:r>
    </w:p>
    <w:tbl>
      <w:tblPr>
        <w:tblStyle w:val="9"/>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4" w:beforeAutospacing="0"/>
              <w:jc w:val="both"/>
              <w:rPr>
                <w:rFonts w:hint="eastAsia" w:ascii="仿宋_GB2312" w:hAnsi="仿宋_GB2312" w:eastAsia="仿宋_GB2312" w:cs="仿宋_GB2312"/>
                <w:sz w:val="18"/>
                <w:szCs w:val="18"/>
                <w:lang w:eastAsia="en-US"/>
              </w:rPr>
            </w:pPr>
          </w:p>
          <w:p>
            <w:pPr>
              <w:pStyle w:val="8"/>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8"/>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8"/>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sz w:val="28"/>
          <w:szCs w:val="28"/>
          <w:lang w:val="en-US" w:eastAsia="zh-CN"/>
        </w:rPr>
        <w:t>机电工程、车辆工程、汽车服务工程、电气及其自动化</w:t>
      </w:r>
      <w:r>
        <w:rPr>
          <w:rFonts w:hint="eastAsia" w:ascii="仿宋_GB2312" w:hAnsi="仿宋_GB2312" w:eastAsia="仿宋_GB2312" w:cs="仿宋_GB2312"/>
          <w:sz w:val="28"/>
          <w:szCs w:val="28"/>
          <w:lang w:val="en-US"/>
        </w:rPr>
        <w:t>等；专任教师积极参加企业实践，有较强的</w:t>
      </w:r>
      <w:r>
        <w:rPr>
          <w:rFonts w:hint="eastAsia" w:ascii="仿宋_GB2312" w:hAnsi="仿宋_GB2312" w:eastAsia="仿宋_GB2312" w:cs="仿宋_GB2312"/>
          <w:sz w:val="28"/>
          <w:szCs w:val="28"/>
          <w:lang w:val="en-US" w:eastAsia="zh-CN"/>
        </w:rPr>
        <w:t>专业</w:t>
      </w:r>
      <w:r>
        <w:rPr>
          <w:rFonts w:hint="eastAsia" w:ascii="仿宋_GB2312" w:hAnsi="仿宋_GB2312" w:eastAsia="仿宋_GB2312" w:cs="仿宋_GB2312"/>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hint="eastAsia" w:ascii="仿宋_GB2312" w:hAnsi="仿宋_GB2312" w:eastAsia="仿宋_GB2312" w:cs="仿宋_GB2312"/>
          <w:sz w:val="28"/>
          <w:szCs w:val="28"/>
          <w:lang w:val="en-US" w:eastAsia="zh-CN"/>
        </w:rPr>
        <w:t>汽车维修实训室、电工电子实训室、汽车检测实训室、汽车美容实训室等综合实训室</w:t>
      </w:r>
      <w:r>
        <w:rPr>
          <w:rFonts w:hint="eastAsia" w:ascii="仿宋_GB2312" w:hAnsi="仿宋_GB2312" w:eastAsia="仿宋_GB2312" w:cs="仿宋_GB2312"/>
          <w:sz w:val="28"/>
          <w:szCs w:val="28"/>
          <w:lang w:val="en-US"/>
        </w:rPr>
        <w:t>等。</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校外实训基地能够开展</w:t>
      </w:r>
      <w:r>
        <w:rPr>
          <w:rFonts w:hint="eastAsia" w:ascii="仿宋_GB2312" w:hAnsi="仿宋_GB2312" w:eastAsia="仿宋_GB2312" w:cs="仿宋_GB2312"/>
          <w:sz w:val="28"/>
          <w:szCs w:val="28"/>
          <w:lang w:val="en-US" w:eastAsia="zh-CN"/>
        </w:rPr>
        <w:t>汽车维修、汽车生产制造、汽车销售和技术支持、汽车零部件加工制造</w:t>
      </w:r>
      <w:r>
        <w:rPr>
          <w:rFonts w:hint="eastAsia" w:ascii="仿宋_GB2312" w:hAnsi="仿宋_GB2312" w:eastAsia="仿宋_GB2312" w:cs="仿宋_GB2312"/>
          <w:sz w:val="28"/>
          <w:szCs w:val="28"/>
          <w:lang w:val="en-US"/>
        </w:rPr>
        <w:t>等实训活动，实训设施齐备，实训管理及实施规章制度齐全。能涵盖当前</w:t>
      </w:r>
      <w:r>
        <w:rPr>
          <w:rFonts w:hint="eastAsia" w:ascii="仿宋_GB2312" w:hAnsi="仿宋_GB2312" w:eastAsia="仿宋_GB2312" w:cs="仿宋_GB2312"/>
          <w:sz w:val="28"/>
          <w:szCs w:val="28"/>
          <w:lang w:val="en-US" w:eastAsia="zh-CN"/>
        </w:rPr>
        <w:t>汽车</w:t>
      </w:r>
      <w:r>
        <w:rPr>
          <w:rFonts w:hint="eastAsia" w:ascii="仿宋_GB2312" w:hAnsi="仿宋_GB2312" w:eastAsia="仿宋_GB2312" w:cs="仿宋_GB2312"/>
          <w:sz w:val="28"/>
          <w:szCs w:val="28"/>
          <w:lang w:val="en-US"/>
        </w:rPr>
        <w:t>产业发展的主流技术，可接纳一定规模的学生实习；能够配备相应数量的指导教师对学生实习进行指导和管理；有保证实习生日常工作、学习、生活的规章制度，有安全保障。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2．实施“六步全真”教学法 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3．实行“双导师”授课制</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1．评价的模式 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终结性评价与过程性评价相结合；个体评价与小组评价相结合；理论学习评价与实践技能评价相结合，素质评价-知识评价-能力（技能）评价并重。</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2．评价的方式 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bookmarkStart w:id="4" w:name="_GoBack"/>
      <w:bookmarkEnd w:id="4"/>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C99A"/>
    <w:multiLevelType w:val="singleLevel"/>
    <w:tmpl w:val="E1ACC99A"/>
    <w:lvl w:ilvl="0" w:tentative="0">
      <w:start w:val="1"/>
      <w:numFmt w:val="decimal"/>
      <w:lvlText w:val="%1."/>
      <w:lvlJc w:val="left"/>
      <w:pPr>
        <w:tabs>
          <w:tab w:val="left" w:pos="312"/>
        </w:tabs>
      </w:pPr>
    </w:lvl>
  </w:abstractNum>
  <w:abstractNum w:abstractNumId="1">
    <w:nsid w:val="43D6F1F2"/>
    <w:multiLevelType w:val="singleLevel"/>
    <w:tmpl w:val="43D6F1F2"/>
    <w:lvl w:ilvl="0" w:tentative="0">
      <w:start w:val="1"/>
      <w:numFmt w:val="decimal"/>
      <w:lvlText w:val="%1."/>
      <w:lvlJc w:val="left"/>
      <w:pPr>
        <w:tabs>
          <w:tab w:val="left" w:pos="312"/>
        </w:tabs>
      </w:pPr>
    </w:lvl>
  </w:abstractNum>
  <w:abstractNum w:abstractNumId="2">
    <w:nsid w:val="491388D3"/>
    <w:multiLevelType w:val="singleLevel"/>
    <w:tmpl w:val="491388D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07B0B39"/>
    <w:rsid w:val="007B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350" w:lineRule="auto"/>
      <w:ind w:firstLine="400"/>
      <w:jc w:val="left"/>
    </w:pPr>
    <w:rPr>
      <w:rFonts w:ascii="宋体" w:hAnsi="宋体" w:cs="宋体"/>
      <w:sz w:val="20"/>
      <w:szCs w:val="20"/>
      <w:lang w:val="zh-CN" w:bidi="zh-CN"/>
    </w:rPr>
  </w:style>
  <w:style w:type="paragraph" w:customStyle="1" w:styleId="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9">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2023-07-07T01:34:00Z</dcterms:created>
  <dc:creator>李阳</dc:creator>
  <cp:lastModifiedBy>李阳</cp:lastModifiedBy>
  <dcterms:modified xsi:type="dcterms:W3CDTF">2023-07-07T01:35:16Z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B1C6E2FB04C0400587DD7618A45685BB_11</vt:lpwstr>
  </property>
</Properties>
</file>